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58752" behindDoc="1" locked="0" layoutInCell="1" allowOverlap="1" wp14:anchorId="38DC4E3F" wp14:editId="76B2A0B9">
            <wp:simplePos x="3694176" y="848563"/>
            <wp:positionH relativeFrom="margin">
              <wp:align>center</wp:align>
            </wp:positionH>
            <wp:positionV relativeFrom="margin">
              <wp:align>top</wp:align>
            </wp:positionV>
            <wp:extent cx="609600" cy="933450"/>
            <wp:effectExtent l="0" t="0" r="0"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622679" w:rsidP="00622679">
      <w:pPr>
        <w:pStyle w:val="Heading1"/>
        <w:tabs>
          <w:tab w:val="left" w:pos="3118"/>
        </w:tabs>
        <w:jc w:val="left"/>
        <w:rPr>
          <w:color w:val="000000"/>
          <w:sz w:val="30"/>
          <w:szCs w:val="30"/>
        </w:rPr>
      </w:pPr>
      <w:r>
        <w:rPr>
          <w:color w:val="000000"/>
          <w:sz w:val="30"/>
          <w:szCs w:val="30"/>
        </w:rPr>
        <w:tab/>
      </w:r>
      <w:r>
        <w:rPr>
          <w:color w:val="000000"/>
          <w:sz w:val="30"/>
          <w:szCs w:val="30"/>
        </w:rPr>
        <w:tab/>
      </w:r>
      <w:r>
        <w:rPr>
          <w:color w:val="000000"/>
          <w:sz w:val="30"/>
          <w:szCs w:val="30"/>
        </w:rPr>
        <w:tab/>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7728"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B8377B1"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3F7FC6" w:rsidRPr="005F6653">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D721B3" w:rsidRPr="00670383" w:rsidRDefault="007760C9" w:rsidP="00670383">
      <w:pPr>
        <w:pStyle w:val="Heading1"/>
        <w:rPr>
          <w:rFonts w:ascii="Times New Roman" w:hAnsi="Times New Roman" w:cs="Times New Roman"/>
          <w:b w:val="0"/>
          <w:color w:val="000000"/>
          <w:sz w:val="30"/>
          <w:szCs w:val="30"/>
        </w:rPr>
      </w:pPr>
      <w:r w:rsidRPr="00306305">
        <w:rPr>
          <w:rFonts w:ascii="Times New Roman" w:hAnsi="Times New Roman" w:cs="Times New Roman"/>
          <w:b w:val="0"/>
          <w:color w:val="000000"/>
          <w:sz w:val="30"/>
          <w:szCs w:val="30"/>
        </w:rPr>
        <w:t xml:space="preserve"> </w:t>
      </w:r>
      <w:r w:rsidRPr="00306305">
        <w:rPr>
          <w:sz w:val="24"/>
        </w:rPr>
        <w:t xml:space="preserve">   </w:t>
      </w:r>
    </w:p>
    <w:p w:rsidR="00802C7C" w:rsidRPr="00306305" w:rsidRDefault="00802C7C" w:rsidP="00802C7C">
      <w:pPr>
        <w:jc w:val="center"/>
        <w:rPr>
          <w:bCs/>
          <w:sz w:val="24"/>
          <w:szCs w:val="24"/>
        </w:rPr>
      </w:pPr>
      <w:r w:rsidRPr="00306305">
        <w:rPr>
          <w:bCs/>
          <w:sz w:val="24"/>
          <w:szCs w:val="24"/>
        </w:rPr>
        <w:t>AMATAS NOVADA PAŠVALDĪBAS DOMES</w:t>
      </w:r>
    </w:p>
    <w:p w:rsidR="00802C7C" w:rsidRPr="00306305" w:rsidRDefault="00802C7C" w:rsidP="00802C7C">
      <w:pPr>
        <w:jc w:val="center"/>
        <w:rPr>
          <w:sz w:val="24"/>
          <w:szCs w:val="24"/>
        </w:rPr>
      </w:pPr>
      <w:r w:rsidRPr="0030630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D31A5D">
        <w:rPr>
          <w:b/>
          <w:sz w:val="24"/>
          <w:szCs w:val="24"/>
        </w:rPr>
        <w:t>4</w:t>
      </w:r>
    </w:p>
    <w:p w:rsidR="007760C9" w:rsidRPr="008F7363" w:rsidRDefault="007760C9" w:rsidP="007760C9">
      <w:pPr>
        <w:jc w:val="right"/>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5C7DEB" w:rsidRPr="00306305">
        <w:rPr>
          <w:sz w:val="24"/>
          <w:szCs w:val="24"/>
        </w:rPr>
        <w:t xml:space="preserve">  </w:t>
      </w:r>
      <w:r w:rsidR="00976606" w:rsidRPr="00306305">
        <w:rPr>
          <w:sz w:val="24"/>
          <w:szCs w:val="24"/>
        </w:rPr>
        <w:t xml:space="preserve">   </w:t>
      </w:r>
      <w:r w:rsidR="005C7DEB" w:rsidRPr="00306305">
        <w:rPr>
          <w:sz w:val="24"/>
          <w:szCs w:val="24"/>
        </w:rPr>
        <w:t xml:space="preserve">   </w:t>
      </w:r>
      <w:r w:rsidR="004636E1">
        <w:rPr>
          <w:sz w:val="24"/>
          <w:szCs w:val="24"/>
        </w:rPr>
        <w:t xml:space="preserve">   </w:t>
      </w:r>
      <w:r w:rsidR="00B82962">
        <w:rPr>
          <w:sz w:val="24"/>
          <w:szCs w:val="24"/>
        </w:rPr>
        <w:tab/>
      </w:r>
      <w:r w:rsidR="00B9526F">
        <w:rPr>
          <w:sz w:val="24"/>
          <w:szCs w:val="24"/>
        </w:rPr>
        <w:t xml:space="preserve"> </w:t>
      </w:r>
      <w:r w:rsidRPr="00306305">
        <w:rPr>
          <w:sz w:val="24"/>
          <w:szCs w:val="24"/>
        </w:rPr>
        <w:t>201</w:t>
      </w:r>
      <w:r w:rsidR="00A952F3" w:rsidRPr="00306305">
        <w:rPr>
          <w:sz w:val="24"/>
          <w:szCs w:val="24"/>
        </w:rPr>
        <w:t>7</w:t>
      </w:r>
      <w:r w:rsidRPr="00306305">
        <w:rPr>
          <w:sz w:val="24"/>
          <w:szCs w:val="24"/>
        </w:rPr>
        <w:t>.</w:t>
      </w:r>
      <w:r w:rsidR="00720304">
        <w:rPr>
          <w:sz w:val="24"/>
          <w:szCs w:val="24"/>
        </w:rPr>
        <w:t xml:space="preserve"> </w:t>
      </w:r>
      <w:r w:rsidR="00733726">
        <w:rPr>
          <w:sz w:val="24"/>
          <w:szCs w:val="24"/>
        </w:rPr>
        <w:t xml:space="preserve"> </w:t>
      </w:r>
      <w:r w:rsidR="00CA7346">
        <w:rPr>
          <w:sz w:val="24"/>
          <w:szCs w:val="24"/>
        </w:rPr>
        <w:t>gada 23</w:t>
      </w:r>
      <w:r w:rsidR="003A37DE" w:rsidRPr="00306305">
        <w:rPr>
          <w:sz w:val="24"/>
          <w:szCs w:val="24"/>
        </w:rPr>
        <w:t>.</w:t>
      </w:r>
      <w:r w:rsidR="00733726">
        <w:rPr>
          <w:sz w:val="24"/>
          <w:szCs w:val="24"/>
        </w:rPr>
        <w:t xml:space="preserve"> martā</w:t>
      </w:r>
    </w:p>
    <w:p w:rsidR="00866170" w:rsidRPr="008F7363" w:rsidRDefault="00866170" w:rsidP="00866170">
      <w:pPr>
        <w:jc w:val="center"/>
        <w:rPr>
          <w:sz w:val="12"/>
          <w:szCs w:val="24"/>
        </w:rPr>
      </w:pPr>
    </w:p>
    <w:p w:rsidR="0084430E" w:rsidRPr="004A3A98" w:rsidRDefault="0092288B"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sasaukta un atklāta plkst.</w:t>
      </w:r>
      <w:r w:rsidR="00CA7346">
        <w:rPr>
          <w:color w:val="000000"/>
          <w:sz w:val="24"/>
          <w:szCs w:val="24"/>
        </w:rPr>
        <w:t>10</w:t>
      </w:r>
      <w:r w:rsidR="00D721B3">
        <w:rPr>
          <w:color w:val="000000"/>
          <w:sz w:val="24"/>
          <w:szCs w:val="24"/>
        </w:rPr>
        <w:t>.</w:t>
      </w:r>
      <w:r w:rsidR="002303B0">
        <w:rPr>
          <w:color w:val="000000"/>
          <w:sz w:val="24"/>
          <w:szCs w:val="24"/>
        </w:rPr>
        <w:t>00</w:t>
      </w:r>
      <w:r w:rsidR="00B82962">
        <w:rPr>
          <w:color w:val="000000"/>
          <w:sz w:val="24"/>
          <w:szCs w:val="24"/>
        </w:rPr>
        <w:t>.</w:t>
      </w:r>
    </w:p>
    <w:p w:rsidR="0084430E" w:rsidRPr="008F736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02C7C">
        <w:rPr>
          <w:color w:val="000000"/>
          <w:sz w:val="24"/>
          <w:szCs w:val="24"/>
        </w:rPr>
        <w:t>Amatas novada domes priekšsēdētāja</w:t>
      </w:r>
      <w:r w:rsidR="00E34CC9" w:rsidRPr="00306305">
        <w:rPr>
          <w:color w:val="000000"/>
          <w:sz w:val="24"/>
          <w:szCs w:val="24"/>
        </w:rPr>
        <w:t xml:space="preserve"> </w:t>
      </w:r>
      <w:r w:rsidR="0084430E" w:rsidRPr="00306305">
        <w:rPr>
          <w:color w:val="000000"/>
          <w:sz w:val="24"/>
          <w:szCs w:val="24"/>
        </w:rPr>
        <w:t>Elita Eglīte</w:t>
      </w:r>
    </w:p>
    <w:p w:rsidR="0084430E" w:rsidRPr="008F7363" w:rsidRDefault="0084430E" w:rsidP="0084430E">
      <w:pPr>
        <w:jc w:val="both"/>
        <w:rPr>
          <w:color w:val="000000"/>
          <w:sz w:val="12"/>
          <w:szCs w:val="24"/>
        </w:rPr>
      </w:pPr>
    </w:p>
    <w:p w:rsidR="00767E2B" w:rsidRPr="00306305" w:rsidRDefault="0084430E" w:rsidP="0084430E">
      <w:pPr>
        <w:jc w:val="both"/>
        <w:rPr>
          <w:color w:val="000000"/>
          <w:sz w:val="24"/>
          <w:szCs w:val="24"/>
        </w:rPr>
      </w:pPr>
      <w:r w:rsidRPr="00306305">
        <w:rPr>
          <w:b/>
          <w:color w:val="000000"/>
          <w:sz w:val="24"/>
          <w:szCs w:val="24"/>
        </w:rPr>
        <w:t>Piedalās deputāti:</w:t>
      </w:r>
      <w:r w:rsidRPr="00306305">
        <w:rPr>
          <w:color w:val="000000"/>
          <w:sz w:val="24"/>
          <w:szCs w:val="24"/>
        </w:rPr>
        <w:t xml:space="preserve"> Elita Eglīte, Andris Jansons, </w:t>
      </w:r>
      <w:r w:rsidRPr="00306305">
        <w:rPr>
          <w:sz w:val="24"/>
          <w:szCs w:val="24"/>
        </w:rPr>
        <w:t>Ingrīda Lāce, Jānis Kārkliņš,</w:t>
      </w:r>
      <w:r w:rsidRPr="00306305">
        <w:rPr>
          <w:color w:val="000000"/>
          <w:sz w:val="24"/>
          <w:szCs w:val="24"/>
        </w:rPr>
        <w:t xml:space="preserve"> Solvita Krastiņa, Olita Elmere</w:t>
      </w:r>
      <w:r w:rsidR="005C7259" w:rsidRPr="00306305">
        <w:rPr>
          <w:color w:val="000000"/>
          <w:sz w:val="24"/>
          <w:szCs w:val="24"/>
        </w:rPr>
        <w:t>, Āris Kazerovskis</w:t>
      </w:r>
      <w:r w:rsidRPr="00306305">
        <w:rPr>
          <w:color w:val="000000"/>
          <w:sz w:val="24"/>
          <w:szCs w:val="24"/>
        </w:rPr>
        <w:t>, Arnis Lemešonoks</w:t>
      </w:r>
      <w:r w:rsidRPr="00306305">
        <w:rPr>
          <w:sz w:val="24"/>
          <w:szCs w:val="24"/>
        </w:rPr>
        <w:t>,</w:t>
      </w:r>
      <w:r w:rsidRPr="00306305">
        <w:rPr>
          <w:color w:val="000000"/>
          <w:sz w:val="24"/>
          <w:szCs w:val="24"/>
        </w:rPr>
        <w:t xml:space="preserve"> </w:t>
      </w:r>
      <w:r w:rsidR="005C7259" w:rsidRPr="00306305">
        <w:rPr>
          <w:color w:val="000000"/>
          <w:sz w:val="24"/>
          <w:szCs w:val="24"/>
        </w:rPr>
        <w:t>Pēteris Grugulis</w:t>
      </w:r>
      <w:r w:rsidR="005E5128" w:rsidRPr="00306305">
        <w:rPr>
          <w:sz w:val="24"/>
          <w:szCs w:val="24"/>
        </w:rPr>
        <w:t>,</w:t>
      </w:r>
      <w:r w:rsidR="005E5128" w:rsidRPr="00306305">
        <w:rPr>
          <w:color w:val="000000"/>
          <w:sz w:val="24"/>
          <w:szCs w:val="24"/>
        </w:rPr>
        <w:t xml:space="preserve"> </w:t>
      </w:r>
      <w:r w:rsidR="00047E52" w:rsidRPr="00306305">
        <w:rPr>
          <w:color w:val="000000"/>
          <w:sz w:val="24"/>
          <w:szCs w:val="24"/>
        </w:rPr>
        <w:t>Sarmīte Sviderska</w:t>
      </w:r>
      <w:r w:rsidR="00934E85" w:rsidRPr="00306305">
        <w:rPr>
          <w:color w:val="000000"/>
          <w:sz w:val="24"/>
          <w:szCs w:val="24"/>
        </w:rPr>
        <w:t>,</w:t>
      </w:r>
      <w:r w:rsidR="00FF68D2" w:rsidRPr="00306305">
        <w:rPr>
          <w:sz w:val="24"/>
          <w:szCs w:val="24"/>
        </w:rPr>
        <w:t xml:space="preserve"> </w:t>
      </w:r>
      <w:r w:rsidR="004A3A98">
        <w:rPr>
          <w:sz w:val="24"/>
          <w:szCs w:val="24"/>
        </w:rPr>
        <w:t>Valdis Lācis</w:t>
      </w:r>
    </w:p>
    <w:p w:rsidR="0058500B" w:rsidRPr="008F7363" w:rsidRDefault="0058500B" w:rsidP="0084430E">
      <w:pPr>
        <w:jc w:val="both"/>
        <w:rPr>
          <w:sz w:val="12"/>
          <w:szCs w:val="24"/>
        </w:rPr>
      </w:pPr>
    </w:p>
    <w:p w:rsidR="00912416" w:rsidRPr="00306305" w:rsidRDefault="005C7259" w:rsidP="00912416">
      <w:pPr>
        <w:jc w:val="both"/>
        <w:rPr>
          <w:color w:val="000000"/>
          <w:sz w:val="24"/>
          <w:szCs w:val="24"/>
        </w:rPr>
      </w:pPr>
      <w:r w:rsidRPr="00306305">
        <w:rPr>
          <w:b/>
          <w:sz w:val="24"/>
          <w:szCs w:val="24"/>
        </w:rPr>
        <w:t>Nepiedalās deputāti:</w:t>
      </w:r>
      <w:r w:rsidR="00A52681">
        <w:rPr>
          <w:sz w:val="24"/>
          <w:szCs w:val="24"/>
        </w:rPr>
        <w:t xml:space="preserve"> </w:t>
      </w:r>
      <w:r w:rsidR="00E25F70">
        <w:rPr>
          <w:sz w:val="24"/>
          <w:szCs w:val="24"/>
        </w:rPr>
        <w:t>Guna Kalniņa-</w:t>
      </w:r>
      <w:r w:rsidR="008462E8" w:rsidRPr="00306305">
        <w:rPr>
          <w:sz w:val="24"/>
          <w:szCs w:val="24"/>
        </w:rPr>
        <w:t>Priede</w:t>
      </w:r>
      <w:r w:rsidR="0072433A">
        <w:rPr>
          <w:sz w:val="24"/>
          <w:szCs w:val="24"/>
        </w:rPr>
        <w:t xml:space="preserve"> (slimības dēļ)</w:t>
      </w:r>
      <w:r w:rsidR="00A52681">
        <w:rPr>
          <w:sz w:val="24"/>
          <w:szCs w:val="24"/>
        </w:rPr>
        <w:t>,</w:t>
      </w:r>
      <w:r w:rsidR="00A52681" w:rsidRPr="00A52681">
        <w:rPr>
          <w:color w:val="000000"/>
          <w:sz w:val="24"/>
          <w:szCs w:val="24"/>
        </w:rPr>
        <w:t xml:space="preserve"> </w:t>
      </w:r>
      <w:r w:rsidR="00A52681" w:rsidRPr="00306305">
        <w:rPr>
          <w:color w:val="000000"/>
          <w:sz w:val="24"/>
          <w:szCs w:val="24"/>
        </w:rPr>
        <w:t>Inese Varekoja</w:t>
      </w:r>
      <w:r w:rsidR="0072433A">
        <w:rPr>
          <w:color w:val="000000"/>
          <w:sz w:val="24"/>
          <w:szCs w:val="24"/>
        </w:rPr>
        <w:t xml:space="preserve"> (slimības dēļ)</w:t>
      </w:r>
      <w:r w:rsidR="00A52681" w:rsidRPr="00306305">
        <w:rPr>
          <w:color w:val="000000"/>
          <w:sz w:val="24"/>
          <w:szCs w:val="24"/>
        </w:rPr>
        <w:t>,</w:t>
      </w:r>
      <w:r w:rsidR="00A52681" w:rsidRPr="00A52681">
        <w:rPr>
          <w:sz w:val="24"/>
          <w:szCs w:val="24"/>
        </w:rPr>
        <w:t xml:space="preserve"> </w:t>
      </w:r>
      <w:r w:rsidR="00A52681" w:rsidRPr="00306305">
        <w:rPr>
          <w:sz w:val="24"/>
          <w:szCs w:val="24"/>
        </w:rPr>
        <w:t>Pēteris Ontužāns</w:t>
      </w:r>
      <w:r w:rsidR="0072433A">
        <w:rPr>
          <w:sz w:val="24"/>
          <w:szCs w:val="24"/>
        </w:rPr>
        <w:t xml:space="preserve"> (slimības dēļ), </w:t>
      </w:r>
      <w:r w:rsidR="00096231" w:rsidRPr="00306305">
        <w:rPr>
          <w:color w:val="000000"/>
          <w:sz w:val="24"/>
          <w:szCs w:val="24"/>
        </w:rPr>
        <w:t>Modris Veitners</w:t>
      </w:r>
      <w:r w:rsidR="0072433A">
        <w:rPr>
          <w:color w:val="000000"/>
          <w:sz w:val="24"/>
          <w:szCs w:val="24"/>
        </w:rPr>
        <w:t xml:space="preserve"> (darba apstākļu dēļ)</w:t>
      </w:r>
    </w:p>
    <w:p w:rsidR="0084430E" w:rsidRPr="004636E1" w:rsidRDefault="0084430E" w:rsidP="0084430E">
      <w:pPr>
        <w:jc w:val="both"/>
        <w:rPr>
          <w:sz w:val="12"/>
          <w:szCs w:val="24"/>
        </w:rPr>
      </w:pPr>
    </w:p>
    <w:p w:rsidR="00934E85" w:rsidRPr="0027516E" w:rsidRDefault="0084430E" w:rsidP="00D721B3">
      <w:pPr>
        <w:spacing w:line="276" w:lineRule="auto"/>
        <w:jc w:val="both"/>
        <w:rPr>
          <w:sz w:val="40"/>
          <w:szCs w:val="24"/>
        </w:rPr>
      </w:pPr>
      <w:r w:rsidRPr="00306305">
        <w:rPr>
          <w:b/>
          <w:sz w:val="24"/>
          <w:szCs w:val="24"/>
        </w:rPr>
        <w:t xml:space="preserve">Piedalās pašvaldības darbinieki: </w:t>
      </w:r>
      <w:r w:rsidR="00912416" w:rsidRPr="00306305">
        <w:rPr>
          <w:sz w:val="24"/>
          <w:szCs w:val="24"/>
        </w:rPr>
        <w:t>Izpilddirektors</w:t>
      </w:r>
      <w:r w:rsidR="00912416" w:rsidRPr="00306305">
        <w:rPr>
          <w:b/>
          <w:sz w:val="24"/>
          <w:szCs w:val="24"/>
        </w:rPr>
        <w:t xml:space="preserve"> </w:t>
      </w:r>
      <w:r w:rsidR="00822C03" w:rsidRPr="00306305">
        <w:rPr>
          <w:sz w:val="24"/>
          <w:szCs w:val="24"/>
        </w:rPr>
        <w:t>Māris Timermanis</w:t>
      </w:r>
      <w:r w:rsidR="00FF68D2" w:rsidRPr="00306305">
        <w:rPr>
          <w:sz w:val="24"/>
          <w:szCs w:val="24"/>
        </w:rPr>
        <w:t xml:space="preserve">, </w:t>
      </w:r>
      <w:r w:rsidR="00E34CC9">
        <w:rPr>
          <w:sz w:val="24"/>
          <w:szCs w:val="24"/>
        </w:rPr>
        <w:t>Zemes</w:t>
      </w:r>
      <w:r w:rsidR="00AE0DF0">
        <w:rPr>
          <w:sz w:val="24"/>
          <w:szCs w:val="24"/>
        </w:rPr>
        <w:t xml:space="preserve"> lietu speciālists Gints Bauers</w:t>
      </w:r>
      <w:r w:rsidR="0027516E">
        <w:rPr>
          <w:sz w:val="24"/>
          <w:szCs w:val="24"/>
        </w:rPr>
        <w:t xml:space="preserve">, </w:t>
      </w:r>
      <w:r w:rsidR="0027516E" w:rsidRPr="0027516E">
        <w:rPr>
          <w:iCs/>
          <w:sz w:val="24"/>
          <w:szCs w:val="16"/>
        </w:rPr>
        <w:t>Teritorijas attīstības un nekustamā īpašuma nodaļas vadītājs</w:t>
      </w:r>
      <w:r w:rsidR="0027516E">
        <w:rPr>
          <w:iCs/>
          <w:sz w:val="24"/>
          <w:szCs w:val="16"/>
        </w:rPr>
        <w:t xml:space="preserve"> Arvīds Lukjanovs</w:t>
      </w:r>
    </w:p>
    <w:p w:rsidR="00D721B3" w:rsidRPr="004636E1" w:rsidRDefault="00D721B3" w:rsidP="00927747">
      <w:pPr>
        <w:jc w:val="both"/>
        <w:rPr>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E34CC9" w:rsidRPr="00E34CC9">
        <w:rPr>
          <w:color w:val="000000"/>
          <w:sz w:val="24"/>
          <w:szCs w:val="24"/>
        </w:rPr>
        <w:t>Bāriņtiesas sekretāre Dinija Baumane</w:t>
      </w:r>
    </w:p>
    <w:p w:rsidR="0084430E" w:rsidRPr="004636E1" w:rsidRDefault="005922F6" w:rsidP="0084430E">
      <w:pPr>
        <w:pStyle w:val="ListParagraph"/>
        <w:ind w:left="0"/>
        <w:jc w:val="both"/>
        <w:rPr>
          <w:b/>
          <w:bCs/>
          <w:sz w:val="12"/>
          <w:szCs w:val="24"/>
        </w:rPr>
      </w:pPr>
      <w:r w:rsidRPr="00306305">
        <w:rPr>
          <w:b/>
          <w:sz w:val="24"/>
          <w:szCs w:val="24"/>
        </w:rPr>
        <w:t xml:space="preserve">  </w:t>
      </w:r>
    </w:p>
    <w:p w:rsidR="001B603C" w:rsidRPr="004636E1" w:rsidRDefault="000C4EA4" w:rsidP="004636E1">
      <w:pPr>
        <w:jc w:val="both"/>
        <w:rPr>
          <w:b/>
          <w:color w:val="000000"/>
          <w:sz w:val="24"/>
          <w:szCs w:val="24"/>
        </w:rPr>
      </w:pPr>
      <w:r w:rsidRPr="00306305">
        <w:rPr>
          <w:b/>
          <w:color w:val="000000"/>
          <w:sz w:val="24"/>
          <w:szCs w:val="24"/>
        </w:rPr>
        <w:t>Darba kārtība:</w:t>
      </w:r>
    </w:p>
    <w:p w:rsidR="005C1275" w:rsidRDefault="00B40180" w:rsidP="00530FA6">
      <w:pPr>
        <w:pStyle w:val="ListParagraph"/>
        <w:numPr>
          <w:ilvl w:val="0"/>
          <w:numId w:val="1"/>
        </w:numPr>
        <w:jc w:val="both"/>
        <w:rPr>
          <w:b/>
          <w:bCs/>
          <w:color w:val="000000"/>
          <w:sz w:val="24"/>
          <w:szCs w:val="24"/>
        </w:rPr>
      </w:pPr>
      <w:r w:rsidRPr="00B40180">
        <w:rPr>
          <w:b/>
          <w:bCs/>
          <w:color w:val="000000"/>
          <w:sz w:val="24"/>
          <w:szCs w:val="24"/>
        </w:rPr>
        <w:t xml:space="preserve">Par grozījumiem Amatas novada domes 22.02.2017. sēdes lēmumā ,,Par Amatas novada Drabešu internātpamatskolas likvidācijas uzsākšanu, Amatas novada Drabešu sākumskolas reorganizāciju un jaunas izglītības iestādes izveidošanu” </w:t>
      </w:r>
      <w:r w:rsidRPr="004636E1">
        <w:rPr>
          <w:bCs/>
          <w:color w:val="000000"/>
          <w:sz w:val="24"/>
          <w:szCs w:val="24"/>
        </w:rPr>
        <w:t>(Protokols Nr.2,</w:t>
      </w:r>
      <w:r w:rsidR="004636E1">
        <w:rPr>
          <w:bCs/>
          <w:color w:val="000000"/>
          <w:sz w:val="24"/>
          <w:szCs w:val="24"/>
        </w:rPr>
        <w:t xml:space="preserve"> </w:t>
      </w:r>
      <w:r w:rsidRPr="004636E1">
        <w:rPr>
          <w:bCs/>
          <w:color w:val="000000"/>
          <w:sz w:val="24"/>
          <w:szCs w:val="24"/>
        </w:rPr>
        <w:t>1.§)</w:t>
      </w:r>
      <w:r>
        <w:rPr>
          <w:b/>
          <w:bCs/>
          <w:color w:val="000000"/>
          <w:sz w:val="24"/>
          <w:szCs w:val="24"/>
        </w:rPr>
        <w:t>.</w:t>
      </w:r>
    </w:p>
    <w:p w:rsidR="00530FA6" w:rsidRDefault="00530FA6" w:rsidP="00530FA6">
      <w:pPr>
        <w:pStyle w:val="ListParagraph"/>
        <w:numPr>
          <w:ilvl w:val="0"/>
          <w:numId w:val="1"/>
        </w:numPr>
        <w:jc w:val="both"/>
        <w:rPr>
          <w:b/>
          <w:bCs/>
          <w:color w:val="000000"/>
          <w:sz w:val="24"/>
          <w:szCs w:val="24"/>
        </w:rPr>
      </w:pPr>
      <w:r w:rsidRPr="00B80F71">
        <w:rPr>
          <w:b/>
          <w:bCs/>
          <w:color w:val="000000"/>
          <w:sz w:val="24"/>
          <w:szCs w:val="24"/>
        </w:rPr>
        <w:t>Par Amatas novada izglītīb</w:t>
      </w:r>
      <w:r w:rsidR="009319FF">
        <w:rPr>
          <w:b/>
          <w:bCs/>
          <w:color w:val="000000"/>
          <w:sz w:val="24"/>
          <w:szCs w:val="24"/>
        </w:rPr>
        <w:t>as attīstības stratēģiju</w:t>
      </w:r>
      <w:r w:rsidR="00896D2B">
        <w:rPr>
          <w:b/>
          <w:bCs/>
          <w:color w:val="000000"/>
          <w:sz w:val="24"/>
          <w:szCs w:val="24"/>
        </w:rPr>
        <w:t xml:space="preserve"> 2018. - </w:t>
      </w:r>
      <w:r w:rsidRPr="00B80F71">
        <w:rPr>
          <w:b/>
          <w:bCs/>
          <w:color w:val="000000"/>
          <w:sz w:val="24"/>
          <w:szCs w:val="24"/>
        </w:rPr>
        <w:t>2023.</w:t>
      </w:r>
      <w:r w:rsidR="00896D2B">
        <w:rPr>
          <w:b/>
          <w:bCs/>
          <w:color w:val="000000"/>
          <w:sz w:val="24"/>
          <w:szCs w:val="24"/>
        </w:rPr>
        <w:t xml:space="preserve"> </w:t>
      </w:r>
      <w:r w:rsidRPr="00B80F71">
        <w:rPr>
          <w:b/>
          <w:bCs/>
          <w:color w:val="000000"/>
          <w:sz w:val="24"/>
          <w:szCs w:val="24"/>
        </w:rPr>
        <w:t>gadam</w:t>
      </w:r>
      <w:r>
        <w:rPr>
          <w:b/>
          <w:bCs/>
          <w:color w:val="000000"/>
          <w:sz w:val="24"/>
          <w:szCs w:val="24"/>
        </w:rPr>
        <w:t>.</w:t>
      </w:r>
    </w:p>
    <w:p w:rsidR="00530FA6" w:rsidRPr="00B80F71" w:rsidRDefault="00530FA6" w:rsidP="00530FA6">
      <w:pPr>
        <w:pStyle w:val="ListParagraph"/>
        <w:numPr>
          <w:ilvl w:val="0"/>
          <w:numId w:val="1"/>
        </w:numPr>
        <w:jc w:val="both"/>
        <w:rPr>
          <w:b/>
          <w:bCs/>
          <w:color w:val="000000"/>
          <w:sz w:val="24"/>
          <w:szCs w:val="24"/>
        </w:rPr>
      </w:pPr>
      <w:r w:rsidRPr="00B80F71">
        <w:rPr>
          <w:b/>
          <w:bCs/>
          <w:color w:val="000000"/>
          <w:sz w:val="24"/>
          <w:szCs w:val="24"/>
        </w:rPr>
        <w:t>Par Drabešu Jaunās pamatskolas direktora amata pretendentu atlases konkursa nolikuma apstiprināšanu</w:t>
      </w:r>
      <w:r>
        <w:rPr>
          <w:b/>
          <w:bCs/>
          <w:color w:val="000000"/>
          <w:sz w:val="24"/>
          <w:szCs w:val="24"/>
        </w:rPr>
        <w:t>.</w:t>
      </w:r>
    </w:p>
    <w:p w:rsidR="00530FA6" w:rsidRPr="00B80F71" w:rsidRDefault="00530FA6" w:rsidP="00530FA6">
      <w:pPr>
        <w:pStyle w:val="ListParagraph"/>
        <w:numPr>
          <w:ilvl w:val="0"/>
          <w:numId w:val="1"/>
        </w:numPr>
        <w:jc w:val="both"/>
        <w:rPr>
          <w:b/>
          <w:bCs/>
          <w:color w:val="000000"/>
          <w:sz w:val="24"/>
          <w:szCs w:val="24"/>
        </w:rPr>
      </w:pPr>
      <w:r w:rsidRPr="00B80F71">
        <w:rPr>
          <w:b/>
          <w:bCs/>
          <w:color w:val="000000"/>
          <w:sz w:val="24"/>
          <w:szCs w:val="24"/>
        </w:rPr>
        <w:t xml:space="preserve">Par </w:t>
      </w:r>
      <w:r w:rsidR="00814574">
        <w:rPr>
          <w:b/>
          <w:sz w:val="24"/>
          <w:szCs w:val="24"/>
        </w:rPr>
        <w:t xml:space="preserve">Amatas novada pašvaldības projektu konkursa „Sabiedrība ar dvēseli” nolikuma </w:t>
      </w:r>
      <w:r w:rsidR="00814574" w:rsidRPr="007C1C8F">
        <w:rPr>
          <w:b/>
          <w:sz w:val="24"/>
          <w:szCs w:val="24"/>
        </w:rPr>
        <w:t>apstiprināšanu</w:t>
      </w:r>
      <w:r>
        <w:rPr>
          <w:b/>
          <w:bCs/>
          <w:color w:val="000000"/>
          <w:sz w:val="24"/>
          <w:szCs w:val="24"/>
        </w:rPr>
        <w:t>.</w:t>
      </w:r>
    </w:p>
    <w:p w:rsidR="00530FA6" w:rsidRDefault="00530FA6" w:rsidP="00530FA6">
      <w:pPr>
        <w:pStyle w:val="ListParagraph"/>
        <w:numPr>
          <w:ilvl w:val="0"/>
          <w:numId w:val="1"/>
        </w:numPr>
        <w:jc w:val="both"/>
        <w:rPr>
          <w:b/>
          <w:bCs/>
          <w:color w:val="000000"/>
          <w:sz w:val="24"/>
          <w:szCs w:val="24"/>
        </w:rPr>
      </w:pPr>
      <w:r w:rsidRPr="00B80F71">
        <w:rPr>
          <w:b/>
          <w:bCs/>
          <w:color w:val="000000"/>
          <w:sz w:val="24"/>
          <w:szCs w:val="24"/>
        </w:rPr>
        <w:t>Par kārtības, kādā organizējama skolēnu p</w:t>
      </w:r>
      <w:r w:rsidR="00725039">
        <w:rPr>
          <w:b/>
          <w:bCs/>
          <w:color w:val="000000"/>
          <w:sz w:val="24"/>
          <w:szCs w:val="24"/>
        </w:rPr>
        <w:t>rakse vasarā</w:t>
      </w:r>
      <w:r w:rsidR="003D6970">
        <w:rPr>
          <w:b/>
          <w:bCs/>
          <w:color w:val="000000"/>
          <w:sz w:val="24"/>
          <w:szCs w:val="24"/>
        </w:rPr>
        <w:t xml:space="preserve"> </w:t>
      </w:r>
      <w:r w:rsidR="00725039">
        <w:rPr>
          <w:b/>
          <w:bCs/>
          <w:color w:val="000000"/>
          <w:sz w:val="24"/>
          <w:szCs w:val="24"/>
        </w:rPr>
        <w:t>Amatas novadā 2017. </w:t>
      </w:r>
      <w:r w:rsidRPr="00B80F71">
        <w:rPr>
          <w:b/>
          <w:bCs/>
          <w:color w:val="000000"/>
          <w:sz w:val="24"/>
          <w:szCs w:val="24"/>
        </w:rPr>
        <w:t>gadā</w:t>
      </w:r>
      <w:r w:rsidR="00491A32">
        <w:rPr>
          <w:b/>
          <w:bCs/>
          <w:color w:val="000000"/>
          <w:sz w:val="24"/>
          <w:szCs w:val="24"/>
        </w:rPr>
        <w:t>,</w:t>
      </w:r>
      <w:r w:rsidRPr="00B80F71">
        <w:rPr>
          <w:b/>
          <w:bCs/>
          <w:color w:val="000000"/>
          <w:sz w:val="24"/>
          <w:szCs w:val="24"/>
        </w:rPr>
        <w:t xml:space="preserve">  apstiprināšanu</w:t>
      </w:r>
      <w:r>
        <w:rPr>
          <w:b/>
          <w:bCs/>
          <w:color w:val="000000"/>
          <w:sz w:val="24"/>
          <w:szCs w:val="24"/>
        </w:rPr>
        <w:t>.</w:t>
      </w:r>
    </w:p>
    <w:p w:rsidR="007B6F48" w:rsidRPr="007B6F48" w:rsidRDefault="007B6F48" w:rsidP="007B6F48">
      <w:pPr>
        <w:pStyle w:val="ListParagraph"/>
        <w:numPr>
          <w:ilvl w:val="0"/>
          <w:numId w:val="1"/>
        </w:numPr>
        <w:jc w:val="both"/>
        <w:rPr>
          <w:b/>
          <w:bCs/>
          <w:color w:val="000000"/>
          <w:sz w:val="24"/>
          <w:szCs w:val="24"/>
        </w:rPr>
      </w:pPr>
      <w:r w:rsidRPr="004E3C21">
        <w:rPr>
          <w:b/>
          <w:bCs/>
          <w:color w:val="000000"/>
          <w:sz w:val="24"/>
          <w:szCs w:val="24"/>
        </w:rPr>
        <w:t>Par Elitas Eglīte</w:t>
      </w:r>
      <w:r w:rsidR="000C060F">
        <w:rPr>
          <w:b/>
          <w:bCs/>
          <w:color w:val="000000"/>
          <w:sz w:val="24"/>
          <w:szCs w:val="24"/>
        </w:rPr>
        <w:t>s</w:t>
      </w:r>
      <w:r w:rsidRPr="004E3C21">
        <w:rPr>
          <w:b/>
          <w:bCs/>
          <w:color w:val="000000"/>
          <w:sz w:val="24"/>
          <w:szCs w:val="24"/>
        </w:rPr>
        <w:t xml:space="preserve"> ārvalstu komandējumu uz Norvēģiju</w:t>
      </w:r>
      <w:r>
        <w:rPr>
          <w:b/>
          <w:bCs/>
          <w:color w:val="000000"/>
          <w:sz w:val="24"/>
          <w:szCs w:val="24"/>
        </w:rPr>
        <w:t>.</w:t>
      </w:r>
    </w:p>
    <w:p w:rsidR="00AC0FC3" w:rsidRPr="00E546F9" w:rsidRDefault="00E546F9" w:rsidP="00E34CC9">
      <w:pPr>
        <w:pStyle w:val="ListParagraph"/>
        <w:numPr>
          <w:ilvl w:val="0"/>
          <w:numId w:val="1"/>
        </w:numPr>
        <w:jc w:val="both"/>
        <w:rPr>
          <w:b/>
          <w:bCs/>
          <w:color w:val="000000"/>
          <w:sz w:val="24"/>
          <w:szCs w:val="24"/>
        </w:rPr>
      </w:pPr>
      <w:r w:rsidRPr="004E3C21">
        <w:rPr>
          <w:b/>
          <w:sz w:val="24"/>
          <w:szCs w:val="24"/>
        </w:rPr>
        <w:t>Par nekustamā īpašuma lietošanas mērķa maiņu Skujenes pagasta nekustamajā īpašumā “Grantnieki”</w:t>
      </w:r>
      <w:r>
        <w:rPr>
          <w:b/>
          <w:sz w:val="24"/>
          <w:szCs w:val="24"/>
        </w:rPr>
        <w:t>.</w:t>
      </w:r>
    </w:p>
    <w:p w:rsidR="00E546F9" w:rsidRPr="00E546F9" w:rsidRDefault="00E546F9" w:rsidP="00E34CC9">
      <w:pPr>
        <w:pStyle w:val="ListParagraph"/>
        <w:numPr>
          <w:ilvl w:val="0"/>
          <w:numId w:val="1"/>
        </w:numPr>
        <w:jc w:val="both"/>
        <w:rPr>
          <w:b/>
          <w:bCs/>
          <w:color w:val="000000"/>
          <w:sz w:val="24"/>
          <w:szCs w:val="24"/>
        </w:rPr>
      </w:pPr>
      <w:r w:rsidRPr="00784A6B">
        <w:rPr>
          <w:b/>
          <w:color w:val="000000"/>
          <w:sz w:val="24"/>
          <w:szCs w:val="24"/>
        </w:rPr>
        <w:t>Par Zaubes pagasta nekustamā īpašuma „Rubeņi” zemes vienības ar kadastra apzīmējumu 42960030057 sadalīšanu.</w:t>
      </w:r>
    </w:p>
    <w:p w:rsidR="00E546F9" w:rsidRPr="00E546F9" w:rsidRDefault="00E546F9" w:rsidP="00E546F9">
      <w:pPr>
        <w:pStyle w:val="ListParagraph"/>
        <w:numPr>
          <w:ilvl w:val="0"/>
          <w:numId w:val="1"/>
        </w:numPr>
        <w:jc w:val="both"/>
        <w:rPr>
          <w:b/>
          <w:bCs/>
          <w:color w:val="000000"/>
          <w:sz w:val="24"/>
          <w:szCs w:val="24"/>
        </w:rPr>
      </w:pPr>
      <w:r w:rsidRPr="00784A6B">
        <w:rPr>
          <w:b/>
          <w:sz w:val="24"/>
          <w:szCs w:val="24"/>
        </w:rPr>
        <w:t>Par Zaubes pagasta nekustamā īpašuma „Voldemāri” zemes vienības ar kadastra apzīmējumu 42960020019 sadalīšanu</w:t>
      </w:r>
      <w:r>
        <w:rPr>
          <w:b/>
          <w:sz w:val="24"/>
          <w:szCs w:val="24"/>
        </w:rPr>
        <w:t>.</w:t>
      </w:r>
    </w:p>
    <w:p w:rsidR="00E546F9" w:rsidRPr="007D4272" w:rsidRDefault="001D2F03" w:rsidP="00E546F9">
      <w:pPr>
        <w:pStyle w:val="ListParagraph"/>
        <w:numPr>
          <w:ilvl w:val="0"/>
          <w:numId w:val="1"/>
        </w:numPr>
        <w:jc w:val="both"/>
        <w:rPr>
          <w:b/>
          <w:bCs/>
          <w:color w:val="000000"/>
          <w:sz w:val="24"/>
          <w:szCs w:val="24"/>
        </w:rPr>
      </w:pPr>
      <w:r>
        <w:rPr>
          <w:b/>
          <w:bCs/>
          <w:sz w:val="24"/>
          <w:szCs w:val="24"/>
          <w:lang w:eastAsia="en-US"/>
        </w:rPr>
        <w:t xml:space="preserve"> </w:t>
      </w:r>
      <w:r w:rsidR="00E546F9" w:rsidRPr="00E546F9">
        <w:rPr>
          <w:b/>
          <w:bCs/>
          <w:sz w:val="24"/>
          <w:szCs w:val="24"/>
          <w:lang w:eastAsia="en-US"/>
        </w:rPr>
        <w:t xml:space="preserve">Par </w:t>
      </w:r>
      <w:r w:rsidR="00E546F9" w:rsidRPr="00E546F9">
        <w:rPr>
          <w:b/>
          <w:sz w:val="24"/>
          <w:szCs w:val="24"/>
          <w:lang w:eastAsia="en-US"/>
        </w:rPr>
        <w:t>ze</w:t>
      </w:r>
      <w:r w:rsidR="00016D26">
        <w:rPr>
          <w:b/>
          <w:sz w:val="24"/>
          <w:szCs w:val="24"/>
          <w:lang w:eastAsia="en-US"/>
        </w:rPr>
        <w:t>mes ierīcības projekta „Kukeri”</w:t>
      </w:r>
      <w:r w:rsidR="00E546F9" w:rsidRPr="00E546F9">
        <w:rPr>
          <w:b/>
          <w:sz w:val="24"/>
          <w:szCs w:val="24"/>
          <w:lang w:eastAsia="en-US"/>
        </w:rPr>
        <w:t xml:space="preserve"> Zaubes pagastā, Amatas novadā apstiprināšanu</w:t>
      </w:r>
      <w:r w:rsidR="00E546F9">
        <w:rPr>
          <w:b/>
          <w:sz w:val="24"/>
          <w:szCs w:val="24"/>
          <w:lang w:eastAsia="en-US"/>
        </w:rPr>
        <w:t>.</w:t>
      </w:r>
    </w:p>
    <w:p w:rsidR="007D4272" w:rsidRPr="00AB6875" w:rsidRDefault="007D4272" w:rsidP="00E546F9">
      <w:pPr>
        <w:pStyle w:val="ListParagraph"/>
        <w:numPr>
          <w:ilvl w:val="0"/>
          <w:numId w:val="1"/>
        </w:numPr>
        <w:jc w:val="both"/>
        <w:rPr>
          <w:b/>
          <w:bCs/>
          <w:color w:val="000000"/>
          <w:sz w:val="24"/>
          <w:szCs w:val="24"/>
        </w:rPr>
      </w:pPr>
      <w:r>
        <w:rPr>
          <w:b/>
          <w:sz w:val="24"/>
          <w:szCs w:val="24"/>
          <w:lang w:eastAsia="en-US"/>
        </w:rPr>
        <w:t xml:space="preserve"> </w:t>
      </w:r>
      <w:r w:rsidRPr="007D4272">
        <w:rPr>
          <w:b/>
          <w:sz w:val="24"/>
        </w:rPr>
        <w:t xml:space="preserve">Par </w:t>
      </w:r>
      <w:r w:rsidR="004262D6" w:rsidRPr="007D4272">
        <w:rPr>
          <w:b/>
          <w:sz w:val="24"/>
        </w:rPr>
        <w:t xml:space="preserve">pašvaldības nekustamā īpašuma </w:t>
      </w:r>
      <w:r w:rsidRPr="007D4272">
        <w:rPr>
          <w:b/>
          <w:sz w:val="24"/>
        </w:rPr>
        <w:t>Amatas pagasta “Amatas upe” zemes vienību platību precizēšanu</w:t>
      </w:r>
      <w:r>
        <w:rPr>
          <w:b/>
          <w:sz w:val="24"/>
        </w:rPr>
        <w:t>.</w:t>
      </w:r>
    </w:p>
    <w:p w:rsidR="00AB6875" w:rsidRPr="00AB6875" w:rsidRDefault="00AB6875" w:rsidP="00E546F9">
      <w:pPr>
        <w:pStyle w:val="ListParagraph"/>
        <w:numPr>
          <w:ilvl w:val="0"/>
          <w:numId w:val="1"/>
        </w:numPr>
        <w:jc w:val="both"/>
        <w:rPr>
          <w:b/>
          <w:bCs/>
          <w:color w:val="000000"/>
          <w:sz w:val="24"/>
          <w:szCs w:val="24"/>
        </w:rPr>
      </w:pPr>
      <w:r w:rsidRPr="00AB6875">
        <w:rPr>
          <w:b/>
          <w:sz w:val="24"/>
        </w:rPr>
        <w:lastRenderedPageBreak/>
        <w:t xml:space="preserve"> Par </w:t>
      </w:r>
      <w:r w:rsidR="004262D6" w:rsidRPr="00AB6875">
        <w:rPr>
          <w:b/>
          <w:sz w:val="24"/>
        </w:rPr>
        <w:t xml:space="preserve">pašvaldības nekustamā īpašuma </w:t>
      </w:r>
      <w:r w:rsidRPr="00AB6875">
        <w:rPr>
          <w:b/>
          <w:sz w:val="24"/>
        </w:rPr>
        <w:t>Amatas pagasta “Līčupītes” zemes vienības platības precizēšanu.</w:t>
      </w:r>
    </w:p>
    <w:p w:rsidR="00AB6875" w:rsidRPr="00AB6875" w:rsidRDefault="00AB6875" w:rsidP="00E546F9">
      <w:pPr>
        <w:pStyle w:val="ListParagraph"/>
        <w:numPr>
          <w:ilvl w:val="0"/>
          <w:numId w:val="1"/>
        </w:numPr>
        <w:jc w:val="both"/>
        <w:rPr>
          <w:b/>
          <w:bCs/>
          <w:color w:val="000000"/>
          <w:sz w:val="24"/>
          <w:szCs w:val="24"/>
        </w:rPr>
      </w:pPr>
      <w:r w:rsidRPr="00AB6875">
        <w:rPr>
          <w:b/>
          <w:sz w:val="24"/>
        </w:rPr>
        <w:t xml:space="preserve"> Par </w:t>
      </w:r>
      <w:r w:rsidR="004262D6" w:rsidRPr="00AB6875">
        <w:rPr>
          <w:b/>
          <w:sz w:val="24"/>
        </w:rPr>
        <w:t xml:space="preserve">pašvaldības nekustamā īpašuma </w:t>
      </w:r>
      <w:r w:rsidRPr="00AB6875">
        <w:rPr>
          <w:b/>
          <w:sz w:val="24"/>
        </w:rPr>
        <w:t>Amatas pagasta “Putnu pagrabs” zemes vienības platības precizēšanu.</w:t>
      </w:r>
    </w:p>
    <w:p w:rsidR="00AB6875" w:rsidRPr="00AB6875" w:rsidRDefault="00AB6875" w:rsidP="00E546F9">
      <w:pPr>
        <w:pStyle w:val="ListParagraph"/>
        <w:numPr>
          <w:ilvl w:val="0"/>
          <w:numId w:val="1"/>
        </w:numPr>
        <w:jc w:val="both"/>
        <w:rPr>
          <w:b/>
          <w:bCs/>
          <w:color w:val="000000"/>
          <w:sz w:val="24"/>
          <w:szCs w:val="24"/>
        </w:rPr>
      </w:pPr>
      <w:r w:rsidRPr="00AB6875">
        <w:rPr>
          <w:b/>
          <w:bCs/>
          <w:color w:val="000000"/>
          <w:sz w:val="24"/>
          <w:szCs w:val="24"/>
        </w:rPr>
        <w:t xml:space="preserve"> </w:t>
      </w:r>
      <w:r w:rsidRPr="00AB6875">
        <w:rPr>
          <w:b/>
          <w:sz w:val="24"/>
        </w:rPr>
        <w:t xml:space="preserve">Par </w:t>
      </w:r>
      <w:r w:rsidR="004262D6" w:rsidRPr="00AB6875">
        <w:rPr>
          <w:b/>
          <w:sz w:val="24"/>
        </w:rPr>
        <w:t xml:space="preserve">pašvaldības nekustamā īpašuma </w:t>
      </w:r>
      <w:r w:rsidRPr="00AB6875">
        <w:rPr>
          <w:b/>
          <w:sz w:val="24"/>
        </w:rPr>
        <w:t>Drabešu pagasta “Amatas upe” zemes vienības platības precizēšanu.</w:t>
      </w:r>
    </w:p>
    <w:p w:rsidR="00AB6875" w:rsidRPr="00AB6875" w:rsidRDefault="00AB6875" w:rsidP="00E546F9">
      <w:pPr>
        <w:pStyle w:val="ListParagraph"/>
        <w:numPr>
          <w:ilvl w:val="0"/>
          <w:numId w:val="1"/>
        </w:numPr>
        <w:jc w:val="both"/>
        <w:rPr>
          <w:b/>
          <w:bCs/>
          <w:color w:val="000000"/>
          <w:sz w:val="24"/>
          <w:szCs w:val="24"/>
        </w:rPr>
      </w:pPr>
      <w:r w:rsidRPr="00AB6875">
        <w:rPr>
          <w:b/>
          <w:bCs/>
          <w:color w:val="000000"/>
          <w:sz w:val="24"/>
          <w:szCs w:val="24"/>
        </w:rPr>
        <w:t xml:space="preserve"> </w:t>
      </w:r>
      <w:r w:rsidRPr="00AB6875">
        <w:rPr>
          <w:b/>
          <w:sz w:val="24"/>
        </w:rPr>
        <w:t xml:space="preserve">Par </w:t>
      </w:r>
      <w:r w:rsidR="004262D6" w:rsidRPr="00AB6875">
        <w:rPr>
          <w:b/>
          <w:sz w:val="24"/>
        </w:rPr>
        <w:t xml:space="preserve">pašvaldības nekustamā īpašuma </w:t>
      </w:r>
      <w:r w:rsidRPr="00AB6875">
        <w:rPr>
          <w:b/>
          <w:sz w:val="24"/>
        </w:rPr>
        <w:t>Drabešu pagasta “Piķieri” zemes vienības platības precizēšanu.</w:t>
      </w:r>
    </w:p>
    <w:p w:rsidR="00AB6875" w:rsidRPr="00AB6875" w:rsidRDefault="00AB6875" w:rsidP="00E546F9">
      <w:pPr>
        <w:pStyle w:val="ListParagraph"/>
        <w:numPr>
          <w:ilvl w:val="0"/>
          <w:numId w:val="1"/>
        </w:numPr>
        <w:jc w:val="both"/>
        <w:rPr>
          <w:b/>
          <w:bCs/>
          <w:color w:val="000000"/>
          <w:sz w:val="24"/>
          <w:szCs w:val="24"/>
        </w:rPr>
      </w:pPr>
      <w:r w:rsidRPr="00AB6875">
        <w:rPr>
          <w:b/>
          <w:bCs/>
          <w:color w:val="000000"/>
          <w:sz w:val="24"/>
          <w:szCs w:val="24"/>
        </w:rPr>
        <w:t xml:space="preserve"> </w:t>
      </w:r>
      <w:r w:rsidRPr="00AB6875">
        <w:rPr>
          <w:b/>
          <w:sz w:val="24"/>
        </w:rPr>
        <w:t xml:space="preserve">Par </w:t>
      </w:r>
      <w:r w:rsidR="004262D6" w:rsidRPr="00AB6875">
        <w:rPr>
          <w:b/>
          <w:sz w:val="24"/>
        </w:rPr>
        <w:t xml:space="preserve">pašvaldības nekustamā īpašuma </w:t>
      </w:r>
      <w:r w:rsidRPr="00AB6875">
        <w:rPr>
          <w:b/>
          <w:sz w:val="24"/>
        </w:rPr>
        <w:t>Drabešu pagasta “Strēmele” zemes vienības platības precizēšanu.</w:t>
      </w:r>
    </w:p>
    <w:p w:rsidR="00AB6875" w:rsidRPr="00AB6875" w:rsidRDefault="00AB6875" w:rsidP="00E546F9">
      <w:pPr>
        <w:pStyle w:val="ListParagraph"/>
        <w:numPr>
          <w:ilvl w:val="0"/>
          <w:numId w:val="1"/>
        </w:numPr>
        <w:jc w:val="both"/>
        <w:rPr>
          <w:b/>
          <w:bCs/>
          <w:color w:val="000000"/>
          <w:sz w:val="24"/>
          <w:szCs w:val="24"/>
        </w:rPr>
      </w:pPr>
      <w:r w:rsidRPr="00AB6875">
        <w:rPr>
          <w:b/>
          <w:sz w:val="24"/>
        </w:rPr>
        <w:t xml:space="preserve"> Par </w:t>
      </w:r>
      <w:r w:rsidR="004262D6" w:rsidRPr="00AB6875">
        <w:rPr>
          <w:b/>
          <w:sz w:val="24"/>
        </w:rPr>
        <w:t xml:space="preserve">pašvaldības nekustamā īpašuma </w:t>
      </w:r>
      <w:r w:rsidRPr="00AB6875">
        <w:rPr>
          <w:b/>
          <w:sz w:val="24"/>
        </w:rPr>
        <w:t>Nītaures pagasta “Kļavka</w:t>
      </w:r>
      <w:r w:rsidR="00096231">
        <w:rPr>
          <w:b/>
          <w:sz w:val="24"/>
        </w:rPr>
        <w:t>l</w:t>
      </w:r>
      <w:r w:rsidRPr="00AB6875">
        <w:rPr>
          <w:b/>
          <w:sz w:val="24"/>
        </w:rPr>
        <w:t>nu dārzi” zemes vienības ar kadastra apzīmējumu 42680060316 platības precizēšanu.</w:t>
      </w:r>
    </w:p>
    <w:p w:rsidR="00AB6875" w:rsidRPr="00185462" w:rsidRDefault="00AB6875" w:rsidP="00AB6875">
      <w:pPr>
        <w:pStyle w:val="ListParagraph"/>
        <w:numPr>
          <w:ilvl w:val="0"/>
          <w:numId w:val="1"/>
        </w:numPr>
        <w:jc w:val="both"/>
        <w:rPr>
          <w:b/>
          <w:bCs/>
          <w:color w:val="000000"/>
          <w:sz w:val="24"/>
          <w:szCs w:val="24"/>
        </w:rPr>
      </w:pPr>
      <w:r w:rsidRPr="00AB6875">
        <w:rPr>
          <w:b/>
          <w:bCs/>
          <w:color w:val="000000"/>
          <w:sz w:val="24"/>
          <w:szCs w:val="24"/>
        </w:rPr>
        <w:t xml:space="preserve"> </w:t>
      </w:r>
      <w:r w:rsidRPr="00AB6875">
        <w:rPr>
          <w:b/>
          <w:sz w:val="24"/>
        </w:rPr>
        <w:t xml:space="preserve">Par </w:t>
      </w:r>
      <w:r w:rsidR="004262D6" w:rsidRPr="00AB6875">
        <w:rPr>
          <w:b/>
          <w:sz w:val="24"/>
        </w:rPr>
        <w:t xml:space="preserve">pašvaldības nekustamā īpašuma </w:t>
      </w:r>
      <w:r w:rsidRPr="00AB6875">
        <w:rPr>
          <w:b/>
          <w:sz w:val="24"/>
        </w:rPr>
        <w:t>Nītaures pagasta “Merķeļu ganības” zemes vienības ar kadastra apzīmējumu 42680110112 platības precizēšanu.</w:t>
      </w:r>
    </w:p>
    <w:p w:rsidR="00185462" w:rsidRPr="00741979" w:rsidRDefault="001D2F03" w:rsidP="00AB6875">
      <w:pPr>
        <w:pStyle w:val="ListParagraph"/>
        <w:numPr>
          <w:ilvl w:val="0"/>
          <w:numId w:val="1"/>
        </w:numPr>
        <w:jc w:val="both"/>
        <w:rPr>
          <w:b/>
          <w:bCs/>
          <w:color w:val="000000"/>
          <w:sz w:val="24"/>
          <w:szCs w:val="24"/>
        </w:rPr>
      </w:pPr>
      <w:r>
        <w:rPr>
          <w:b/>
          <w:sz w:val="24"/>
        </w:rPr>
        <w:t xml:space="preserve"> </w:t>
      </w:r>
      <w:r w:rsidR="00185462" w:rsidRPr="00185462">
        <w:rPr>
          <w:b/>
          <w:sz w:val="24"/>
        </w:rPr>
        <w:t xml:space="preserve">Par </w:t>
      </w:r>
      <w:r w:rsidR="001F0BAC" w:rsidRPr="00185462">
        <w:rPr>
          <w:b/>
          <w:sz w:val="24"/>
        </w:rPr>
        <w:t xml:space="preserve">pašvaldības nekustamā īpašuma </w:t>
      </w:r>
      <w:r w:rsidR="00185462" w:rsidRPr="00185462">
        <w:rPr>
          <w:b/>
          <w:sz w:val="24"/>
        </w:rPr>
        <w:t>Nītaures pagasta “Avotu mājas” zemes vienības platības precizēšanu.</w:t>
      </w:r>
    </w:p>
    <w:p w:rsidR="00741979" w:rsidRDefault="001D2F03" w:rsidP="00741979">
      <w:pPr>
        <w:pStyle w:val="ListParagraph"/>
        <w:numPr>
          <w:ilvl w:val="0"/>
          <w:numId w:val="1"/>
        </w:numPr>
        <w:jc w:val="both"/>
        <w:rPr>
          <w:b/>
          <w:bCs/>
          <w:color w:val="000000"/>
          <w:sz w:val="24"/>
          <w:szCs w:val="24"/>
        </w:rPr>
      </w:pPr>
      <w:r>
        <w:rPr>
          <w:b/>
          <w:bCs/>
          <w:color w:val="000000"/>
          <w:sz w:val="24"/>
          <w:szCs w:val="24"/>
        </w:rPr>
        <w:t xml:space="preserve"> </w:t>
      </w:r>
      <w:r w:rsidR="00741979" w:rsidRPr="00741979">
        <w:rPr>
          <w:b/>
          <w:bCs/>
          <w:color w:val="000000"/>
          <w:sz w:val="24"/>
          <w:szCs w:val="24"/>
        </w:rPr>
        <w:t xml:space="preserve">Par </w:t>
      </w:r>
      <w:r w:rsidR="004262D6" w:rsidRPr="00741979">
        <w:rPr>
          <w:b/>
          <w:bCs/>
          <w:color w:val="000000"/>
          <w:sz w:val="24"/>
          <w:szCs w:val="24"/>
        </w:rPr>
        <w:t xml:space="preserve">pašvaldības nekustamā īpašuma </w:t>
      </w:r>
      <w:r w:rsidR="00741979" w:rsidRPr="00741979">
        <w:rPr>
          <w:b/>
          <w:bCs/>
          <w:color w:val="000000"/>
          <w:sz w:val="24"/>
          <w:szCs w:val="24"/>
        </w:rPr>
        <w:t>Nītaures pagasta “Kūts Lācīši” zemes vienības platības precizēšanu</w:t>
      </w:r>
      <w:r w:rsidR="006F0A7D">
        <w:rPr>
          <w:b/>
          <w:bCs/>
          <w:color w:val="000000"/>
          <w:sz w:val="24"/>
          <w:szCs w:val="24"/>
        </w:rPr>
        <w:t>.</w:t>
      </w:r>
    </w:p>
    <w:p w:rsidR="006F0A7D" w:rsidRPr="00741979" w:rsidRDefault="001D2F03" w:rsidP="00741979">
      <w:pPr>
        <w:pStyle w:val="ListParagraph"/>
        <w:numPr>
          <w:ilvl w:val="0"/>
          <w:numId w:val="1"/>
        </w:numPr>
        <w:jc w:val="both"/>
        <w:rPr>
          <w:b/>
          <w:bCs/>
          <w:color w:val="000000"/>
          <w:sz w:val="24"/>
          <w:szCs w:val="24"/>
        </w:rPr>
      </w:pPr>
      <w:r>
        <w:rPr>
          <w:b/>
          <w:bCs/>
          <w:color w:val="000000"/>
          <w:sz w:val="24"/>
          <w:szCs w:val="24"/>
        </w:rPr>
        <w:t xml:space="preserve"> </w:t>
      </w:r>
      <w:r w:rsidR="006F0A7D" w:rsidRPr="006F0A7D">
        <w:rPr>
          <w:b/>
          <w:bCs/>
          <w:color w:val="000000"/>
          <w:sz w:val="24"/>
          <w:szCs w:val="24"/>
        </w:rPr>
        <w:t xml:space="preserve">Par </w:t>
      </w:r>
      <w:r w:rsidR="004262D6" w:rsidRPr="006F0A7D">
        <w:rPr>
          <w:b/>
          <w:bCs/>
          <w:color w:val="000000"/>
          <w:sz w:val="24"/>
          <w:szCs w:val="24"/>
        </w:rPr>
        <w:t xml:space="preserve">pašvaldības nekustamā īpašuma </w:t>
      </w:r>
      <w:r w:rsidR="006F0A7D" w:rsidRPr="006F0A7D">
        <w:rPr>
          <w:b/>
          <w:bCs/>
          <w:color w:val="000000"/>
          <w:sz w:val="24"/>
          <w:szCs w:val="24"/>
        </w:rPr>
        <w:t>Nītaures pagasta “Niedru ielas garāžas” zemes vienības platības precizēšanu</w:t>
      </w:r>
      <w:r w:rsidR="006F0A7D">
        <w:rPr>
          <w:b/>
          <w:bCs/>
          <w:color w:val="000000"/>
          <w:sz w:val="24"/>
          <w:szCs w:val="24"/>
        </w:rPr>
        <w:t>.</w:t>
      </w:r>
    </w:p>
    <w:p w:rsidR="00741979" w:rsidRPr="006F0A7D" w:rsidRDefault="001D2F03" w:rsidP="00AB6875">
      <w:pPr>
        <w:pStyle w:val="ListParagraph"/>
        <w:numPr>
          <w:ilvl w:val="0"/>
          <w:numId w:val="1"/>
        </w:numPr>
        <w:jc w:val="both"/>
        <w:rPr>
          <w:b/>
          <w:bCs/>
          <w:color w:val="000000"/>
          <w:sz w:val="24"/>
          <w:szCs w:val="24"/>
        </w:rPr>
      </w:pPr>
      <w:r>
        <w:rPr>
          <w:b/>
          <w:sz w:val="24"/>
        </w:rPr>
        <w:t xml:space="preserve"> </w:t>
      </w:r>
      <w:r w:rsidR="006F0A7D" w:rsidRPr="006F0A7D">
        <w:rPr>
          <w:b/>
          <w:sz w:val="24"/>
        </w:rPr>
        <w:t xml:space="preserve">Par </w:t>
      </w:r>
      <w:r w:rsidR="004262D6" w:rsidRPr="006F0A7D">
        <w:rPr>
          <w:b/>
          <w:sz w:val="24"/>
        </w:rPr>
        <w:t xml:space="preserve">pašvaldības nekustamā īpašuma </w:t>
      </w:r>
      <w:r w:rsidR="006F0A7D" w:rsidRPr="006F0A7D">
        <w:rPr>
          <w:b/>
          <w:sz w:val="24"/>
        </w:rPr>
        <w:t>Nītaures pagasta “Noras” zemes vienības platības precizēšanu.</w:t>
      </w:r>
    </w:p>
    <w:p w:rsidR="006F0A7D" w:rsidRPr="009E782B" w:rsidRDefault="001D2F03" w:rsidP="00AB6875">
      <w:pPr>
        <w:pStyle w:val="ListParagraph"/>
        <w:numPr>
          <w:ilvl w:val="0"/>
          <w:numId w:val="1"/>
        </w:numPr>
        <w:jc w:val="both"/>
        <w:rPr>
          <w:b/>
          <w:bCs/>
          <w:color w:val="000000"/>
          <w:sz w:val="24"/>
          <w:szCs w:val="24"/>
        </w:rPr>
      </w:pPr>
      <w:r>
        <w:rPr>
          <w:b/>
          <w:sz w:val="24"/>
        </w:rPr>
        <w:t xml:space="preserve"> </w:t>
      </w:r>
      <w:r w:rsidR="009E782B" w:rsidRPr="009E782B">
        <w:rPr>
          <w:b/>
          <w:sz w:val="24"/>
        </w:rPr>
        <w:t xml:space="preserve">Par </w:t>
      </w:r>
      <w:r w:rsidR="004262D6" w:rsidRPr="009E782B">
        <w:rPr>
          <w:b/>
          <w:sz w:val="24"/>
        </w:rPr>
        <w:t xml:space="preserve">pašvaldības nekustamā īpašuma </w:t>
      </w:r>
      <w:r w:rsidR="009E782B" w:rsidRPr="009E782B">
        <w:rPr>
          <w:b/>
          <w:sz w:val="24"/>
        </w:rPr>
        <w:t>Nītaures pagasta “Skolas dārziņi” zemes vienības platības precizēšanu.</w:t>
      </w:r>
    </w:p>
    <w:p w:rsidR="009E782B" w:rsidRPr="00350C96" w:rsidRDefault="001D2F03" w:rsidP="00AB6875">
      <w:pPr>
        <w:pStyle w:val="ListParagraph"/>
        <w:numPr>
          <w:ilvl w:val="0"/>
          <w:numId w:val="1"/>
        </w:numPr>
        <w:jc w:val="both"/>
        <w:rPr>
          <w:b/>
          <w:bCs/>
          <w:color w:val="000000"/>
          <w:sz w:val="24"/>
          <w:szCs w:val="24"/>
        </w:rPr>
      </w:pPr>
      <w:r>
        <w:rPr>
          <w:b/>
          <w:sz w:val="24"/>
        </w:rPr>
        <w:t xml:space="preserve"> </w:t>
      </w:r>
      <w:r w:rsidR="00350C96" w:rsidRPr="00350C96">
        <w:rPr>
          <w:b/>
          <w:sz w:val="24"/>
        </w:rPr>
        <w:t xml:space="preserve">Par </w:t>
      </w:r>
      <w:r w:rsidR="004262D6" w:rsidRPr="00350C96">
        <w:rPr>
          <w:b/>
          <w:sz w:val="24"/>
        </w:rPr>
        <w:t xml:space="preserve">pašvaldības nekustamā īpašuma </w:t>
      </w:r>
      <w:r w:rsidR="00350C96" w:rsidRPr="00350C96">
        <w:rPr>
          <w:b/>
          <w:sz w:val="24"/>
        </w:rPr>
        <w:t>Nītaures pagasta “Zemnieku šķūnis” zemes vienības platības precizēšanu.</w:t>
      </w:r>
    </w:p>
    <w:p w:rsidR="00350C96" w:rsidRPr="0034310F" w:rsidRDefault="001D2F03" w:rsidP="00AB6875">
      <w:pPr>
        <w:pStyle w:val="ListParagraph"/>
        <w:numPr>
          <w:ilvl w:val="0"/>
          <w:numId w:val="1"/>
        </w:numPr>
        <w:jc w:val="both"/>
        <w:rPr>
          <w:b/>
          <w:bCs/>
          <w:color w:val="000000"/>
          <w:sz w:val="24"/>
          <w:szCs w:val="24"/>
        </w:rPr>
      </w:pPr>
      <w:r>
        <w:rPr>
          <w:b/>
          <w:sz w:val="24"/>
        </w:rPr>
        <w:t xml:space="preserve"> </w:t>
      </w:r>
      <w:r w:rsidR="0034310F" w:rsidRPr="0034310F">
        <w:rPr>
          <w:b/>
          <w:sz w:val="24"/>
        </w:rPr>
        <w:t xml:space="preserve">Par </w:t>
      </w:r>
      <w:r w:rsidR="00910160">
        <w:rPr>
          <w:b/>
          <w:sz w:val="24"/>
        </w:rPr>
        <w:t xml:space="preserve">pašvaldības nekustamā </w:t>
      </w:r>
      <w:r w:rsidR="004262D6" w:rsidRPr="0034310F">
        <w:rPr>
          <w:b/>
          <w:sz w:val="24"/>
        </w:rPr>
        <w:t xml:space="preserve">īpašuma </w:t>
      </w:r>
      <w:r w:rsidR="0034310F" w:rsidRPr="0034310F">
        <w:rPr>
          <w:b/>
          <w:sz w:val="24"/>
        </w:rPr>
        <w:t>Skujenes pagasta “Ezera iela 3” zemes vienības platības precizēšanu.</w:t>
      </w:r>
    </w:p>
    <w:p w:rsidR="00E546F9" w:rsidRPr="002C2CF6" w:rsidRDefault="0070350B" w:rsidP="00E34CC9">
      <w:pPr>
        <w:pStyle w:val="ListParagraph"/>
        <w:numPr>
          <w:ilvl w:val="0"/>
          <w:numId w:val="1"/>
        </w:numPr>
        <w:jc w:val="both"/>
        <w:rPr>
          <w:b/>
          <w:bCs/>
          <w:color w:val="000000"/>
          <w:sz w:val="24"/>
          <w:szCs w:val="24"/>
        </w:rPr>
      </w:pPr>
      <w:r>
        <w:rPr>
          <w:b/>
          <w:bCs/>
          <w:sz w:val="24"/>
          <w:szCs w:val="24"/>
        </w:rPr>
        <w:t xml:space="preserve"> </w:t>
      </w:r>
      <w:r w:rsidR="00E546F9" w:rsidRPr="00306305">
        <w:rPr>
          <w:b/>
          <w:bCs/>
          <w:sz w:val="24"/>
          <w:szCs w:val="24"/>
        </w:rPr>
        <w:t>Par zemes nomas līgumu apstiprināšanu</w:t>
      </w:r>
      <w:r w:rsidR="00E546F9">
        <w:rPr>
          <w:b/>
          <w:bCs/>
          <w:sz w:val="24"/>
          <w:szCs w:val="24"/>
        </w:rPr>
        <w:t>.</w:t>
      </w:r>
    </w:p>
    <w:p w:rsidR="002C2CF6" w:rsidRPr="00F11603" w:rsidRDefault="001D2F03" w:rsidP="00E34CC9">
      <w:pPr>
        <w:pStyle w:val="ListParagraph"/>
        <w:numPr>
          <w:ilvl w:val="0"/>
          <w:numId w:val="1"/>
        </w:numPr>
        <w:jc w:val="both"/>
        <w:rPr>
          <w:b/>
          <w:bCs/>
          <w:color w:val="000000"/>
          <w:sz w:val="24"/>
          <w:szCs w:val="24"/>
        </w:rPr>
      </w:pPr>
      <w:r>
        <w:rPr>
          <w:b/>
          <w:bCs/>
          <w:color w:val="000000"/>
          <w:sz w:val="24"/>
          <w:szCs w:val="24"/>
        </w:rPr>
        <w:t xml:space="preserve"> Par </w:t>
      </w:r>
      <w:r w:rsidR="002C2CF6" w:rsidRPr="00E55C14">
        <w:rPr>
          <w:b/>
          <w:bCs/>
          <w:color w:val="000000"/>
          <w:sz w:val="24"/>
          <w:szCs w:val="24"/>
        </w:rPr>
        <w:t>Nekustamā īpašuma nodokļ</w:t>
      </w:r>
      <w:r w:rsidR="000B2C01">
        <w:rPr>
          <w:b/>
          <w:bCs/>
          <w:color w:val="000000"/>
          <w:sz w:val="24"/>
          <w:szCs w:val="24"/>
        </w:rPr>
        <w:t>a parrēķinu Nītaures pagasta nekustamajam īpašumam</w:t>
      </w:r>
      <w:r w:rsidR="00F11603" w:rsidRPr="00E55C14">
        <w:rPr>
          <w:b/>
          <w:bCs/>
          <w:color w:val="000000"/>
          <w:sz w:val="24"/>
          <w:szCs w:val="24"/>
        </w:rPr>
        <w:t> </w:t>
      </w:r>
      <w:r w:rsidR="002C2CF6" w:rsidRPr="00E55C14">
        <w:rPr>
          <w:b/>
          <w:bCs/>
          <w:color w:val="000000"/>
          <w:sz w:val="24"/>
          <w:szCs w:val="24"/>
        </w:rPr>
        <w:t>“Jaundzedziedas”</w:t>
      </w:r>
      <w:r w:rsidR="00F11603" w:rsidRPr="00E55C14">
        <w:rPr>
          <w:b/>
          <w:bCs/>
          <w:color w:val="000000"/>
          <w:sz w:val="24"/>
          <w:szCs w:val="24"/>
        </w:rPr>
        <w:t>.</w:t>
      </w:r>
    </w:p>
    <w:p w:rsidR="00F11603" w:rsidRPr="00A41E68" w:rsidRDefault="001D2F03" w:rsidP="00E34CC9">
      <w:pPr>
        <w:pStyle w:val="ListParagraph"/>
        <w:numPr>
          <w:ilvl w:val="0"/>
          <w:numId w:val="1"/>
        </w:numPr>
        <w:jc w:val="both"/>
        <w:rPr>
          <w:b/>
          <w:bCs/>
          <w:color w:val="000000"/>
          <w:sz w:val="24"/>
          <w:szCs w:val="24"/>
        </w:rPr>
      </w:pPr>
      <w:r>
        <w:rPr>
          <w:b/>
          <w:sz w:val="24"/>
          <w:szCs w:val="24"/>
        </w:rPr>
        <w:t xml:space="preserve"> </w:t>
      </w:r>
      <w:r w:rsidR="00F11603" w:rsidRPr="003E2A67">
        <w:rPr>
          <w:b/>
          <w:sz w:val="24"/>
          <w:szCs w:val="24"/>
        </w:rPr>
        <w:t>Par atļaujas izsniegšanu lauksaimniecībā izmantojamās zemes ierīkošanai mežā nekustamajā īpašumā „</w:t>
      </w:r>
      <w:r w:rsidR="00F11603">
        <w:rPr>
          <w:b/>
          <w:sz w:val="24"/>
          <w:szCs w:val="24"/>
        </w:rPr>
        <w:t>Palejas</w:t>
      </w:r>
      <w:r w:rsidR="00F11603" w:rsidRPr="003E2A67">
        <w:rPr>
          <w:b/>
          <w:sz w:val="24"/>
          <w:szCs w:val="24"/>
        </w:rPr>
        <w:t>”</w:t>
      </w:r>
      <w:r w:rsidR="00F11603">
        <w:rPr>
          <w:b/>
          <w:sz w:val="24"/>
          <w:szCs w:val="24"/>
        </w:rPr>
        <w:t>.</w:t>
      </w:r>
    </w:p>
    <w:p w:rsidR="00A41E68" w:rsidRDefault="001D2F03" w:rsidP="00E34CC9">
      <w:pPr>
        <w:pStyle w:val="ListParagraph"/>
        <w:numPr>
          <w:ilvl w:val="0"/>
          <w:numId w:val="1"/>
        </w:numPr>
        <w:jc w:val="both"/>
        <w:rPr>
          <w:b/>
          <w:bCs/>
          <w:color w:val="000000"/>
          <w:sz w:val="24"/>
          <w:szCs w:val="24"/>
        </w:rPr>
      </w:pPr>
      <w:r>
        <w:rPr>
          <w:b/>
          <w:sz w:val="24"/>
          <w:szCs w:val="24"/>
        </w:rPr>
        <w:t xml:space="preserve"> </w:t>
      </w:r>
      <w:r w:rsidR="00A41E68" w:rsidRPr="00E73D2A">
        <w:rPr>
          <w:b/>
          <w:sz w:val="24"/>
          <w:szCs w:val="24"/>
        </w:rPr>
        <w:t xml:space="preserve">Par </w:t>
      </w:r>
      <w:r w:rsidR="00A41E68" w:rsidRPr="00E73D2A">
        <w:rPr>
          <w:b/>
          <w:bCs/>
          <w:color w:val="000000"/>
          <w:sz w:val="24"/>
          <w:szCs w:val="24"/>
        </w:rPr>
        <w:t>nekustamā īpašuma nodokļa atvieglojumiem daudzbērnu ģimenei</w:t>
      </w:r>
      <w:r w:rsidR="00A41E68">
        <w:rPr>
          <w:b/>
          <w:bCs/>
          <w:color w:val="000000"/>
          <w:sz w:val="24"/>
          <w:szCs w:val="24"/>
        </w:rPr>
        <w:t>.</w:t>
      </w:r>
    </w:p>
    <w:p w:rsidR="00E55C14" w:rsidRDefault="001D2F03" w:rsidP="00E55C14">
      <w:pPr>
        <w:pStyle w:val="ListParagraph"/>
        <w:numPr>
          <w:ilvl w:val="0"/>
          <w:numId w:val="1"/>
        </w:numPr>
        <w:jc w:val="both"/>
        <w:rPr>
          <w:b/>
          <w:bCs/>
          <w:color w:val="000000"/>
          <w:sz w:val="24"/>
          <w:szCs w:val="24"/>
        </w:rPr>
      </w:pPr>
      <w:r>
        <w:rPr>
          <w:b/>
          <w:bCs/>
          <w:color w:val="000000"/>
          <w:sz w:val="24"/>
          <w:szCs w:val="24"/>
        </w:rPr>
        <w:t xml:space="preserve"> </w:t>
      </w:r>
      <w:r w:rsidR="00E55C14" w:rsidRPr="00E55C14">
        <w:rPr>
          <w:b/>
          <w:bCs/>
          <w:color w:val="000000"/>
          <w:sz w:val="24"/>
          <w:szCs w:val="24"/>
        </w:rPr>
        <w:t>Par zeme</w:t>
      </w:r>
      <w:r>
        <w:rPr>
          <w:b/>
          <w:bCs/>
          <w:color w:val="000000"/>
          <w:sz w:val="24"/>
          <w:szCs w:val="24"/>
        </w:rPr>
        <w:t xml:space="preserve">s ierīcības projekta „Raķetes”, </w:t>
      </w:r>
      <w:r w:rsidR="00E55C14" w:rsidRPr="00E55C14">
        <w:rPr>
          <w:b/>
          <w:bCs/>
          <w:color w:val="000000"/>
          <w:sz w:val="24"/>
          <w:szCs w:val="24"/>
        </w:rPr>
        <w:t>Zaubes pagastā, Amatas novadā apstiprināšanu</w:t>
      </w:r>
      <w:r w:rsidR="00E55C14">
        <w:rPr>
          <w:b/>
          <w:bCs/>
          <w:color w:val="000000"/>
          <w:sz w:val="24"/>
          <w:szCs w:val="24"/>
        </w:rPr>
        <w:t>.</w:t>
      </w:r>
    </w:p>
    <w:p w:rsidR="008F7363" w:rsidRPr="00E34CC9" w:rsidRDefault="008F7363" w:rsidP="00E55C14">
      <w:pPr>
        <w:pStyle w:val="ListParagraph"/>
        <w:numPr>
          <w:ilvl w:val="0"/>
          <w:numId w:val="1"/>
        </w:numPr>
        <w:jc w:val="both"/>
        <w:rPr>
          <w:b/>
          <w:bCs/>
          <w:color w:val="000000"/>
          <w:sz w:val="24"/>
          <w:szCs w:val="24"/>
        </w:rPr>
      </w:pPr>
      <w:r w:rsidRPr="008F7363">
        <w:rPr>
          <w:b/>
          <w:bCs/>
          <w:color w:val="000000"/>
          <w:sz w:val="24"/>
          <w:szCs w:val="24"/>
        </w:rPr>
        <w:t>Par zemes ierīcības projekta „Sīkegļi”, Skujenes pagastā, Amatas novadā apstiprināšanu</w:t>
      </w:r>
      <w:r>
        <w:rPr>
          <w:b/>
          <w:bCs/>
          <w:color w:val="000000"/>
          <w:sz w:val="24"/>
          <w:szCs w:val="24"/>
        </w:rPr>
        <w:t>.</w:t>
      </w:r>
    </w:p>
    <w:p w:rsidR="00E94916" w:rsidRPr="001D2F03" w:rsidRDefault="00E94916" w:rsidP="00A1375D">
      <w:pPr>
        <w:rPr>
          <w:b/>
          <w:bCs/>
          <w:color w:val="000000"/>
          <w:sz w:val="12"/>
          <w:szCs w:val="24"/>
        </w:rPr>
      </w:pPr>
    </w:p>
    <w:p w:rsidR="005C1275" w:rsidRPr="00306305" w:rsidRDefault="005C1275" w:rsidP="005C1275">
      <w:pPr>
        <w:jc w:val="center"/>
        <w:rPr>
          <w:b/>
          <w:color w:val="000000"/>
          <w:sz w:val="24"/>
          <w:szCs w:val="24"/>
        </w:rPr>
      </w:pPr>
      <w:r w:rsidRPr="005C1275">
        <w:rPr>
          <w:b/>
          <w:color w:val="000000"/>
          <w:sz w:val="24"/>
          <w:szCs w:val="24"/>
        </w:rPr>
        <w:t>1.§</w:t>
      </w:r>
    </w:p>
    <w:p w:rsidR="004636E1" w:rsidRDefault="005C1275" w:rsidP="004636E1">
      <w:pPr>
        <w:pBdr>
          <w:bottom w:val="single" w:sz="12" w:space="1" w:color="auto"/>
        </w:pBdr>
        <w:jc w:val="center"/>
        <w:rPr>
          <w:color w:val="000000"/>
          <w:sz w:val="24"/>
          <w:szCs w:val="24"/>
        </w:rPr>
      </w:pPr>
      <w:r w:rsidRPr="00306305">
        <w:rPr>
          <w:b/>
          <w:color w:val="000000"/>
          <w:sz w:val="24"/>
          <w:szCs w:val="24"/>
        </w:rPr>
        <w:t xml:space="preserve">Par </w:t>
      </w:r>
      <w:r>
        <w:rPr>
          <w:b/>
          <w:color w:val="000000"/>
          <w:sz w:val="24"/>
          <w:szCs w:val="24"/>
        </w:rPr>
        <w:t xml:space="preserve">grozījumiem </w:t>
      </w:r>
      <w:r w:rsidRPr="00306305">
        <w:rPr>
          <w:b/>
          <w:color w:val="000000"/>
          <w:sz w:val="24"/>
          <w:szCs w:val="24"/>
        </w:rPr>
        <w:t>Amatas novada</w:t>
      </w:r>
      <w:r>
        <w:rPr>
          <w:b/>
          <w:color w:val="000000"/>
          <w:sz w:val="24"/>
          <w:szCs w:val="24"/>
        </w:rPr>
        <w:t xml:space="preserve"> domes</w:t>
      </w:r>
      <w:r w:rsidRPr="00306305">
        <w:rPr>
          <w:b/>
          <w:color w:val="000000"/>
          <w:sz w:val="24"/>
          <w:szCs w:val="24"/>
        </w:rPr>
        <w:t xml:space="preserve"> </w:t>
      </w:r>
      <w:r>
        <w:rPr>
          <w:b/>
          <w:color w:val="000000"/>
          <w:sz w:val="24"/>
          <w:szCs w:val="24"/>
        </w:rPr>
        <w:t xml:space="preserve">22.02.2017. sēdes lēmumā ,,Par Amatas novada </w:t>
      </w:r>
      <w:r w:rsidRPr="00306305">
        <w:rPr>
          <w:b/>
          <w:color w:val="000000"/>
          <w:sz w:val="24"/>
          <w:szCs w:val="24"/>
        </w:rPr>
        <w:t>Drabe</w:t>
      </w:r>
      <w:r>
        <w:rPr>
          <w:b/>
          <w:color w:val="000000"/>
          <w:sz w:val="24"/>
          <w:szCs w:val="24"/>
        </w:rPr>
        <w:t>šu internātpamatskolas likvidācij</w:t>
      </w:r>
      <w:r w:rsidRPr="00306305">
        <w:rPr>
          <w:b/>
          <w:color w:val="000000"/>
          <w:sz w:val="24"/>
          <w:szCs w:val="24"/>
        </w:rPr>
        <w:t xml:space="preserve">as uzsākšanu, </w:t>
      </w:r>
      <w:r>
        <w:rPr>
          <w:b/>
          <w:color w:val="000000"/>
          <w:sz w:val="24"/>
          <w:szCs w:val="24"/>
        </w:rPr>
        <w:t xml:space="preserve">Amatas novada </w:t>
      </w:r>
      <w:r w:rsidRPr="00306305">
        <w:rPr>
          <w:b/>
          <w:color w:val="000000"/>
          <w:sz w:val="24"/>
          <w:szCs w:val="24"/>
        </w:rPr>
        <w:t>Drabešu sākumskolas reorganizāciju un jaunas izglītības iestādes izveidošanu</w:t>
      </w:r>
      <w:r>
        <w:rPr>
          <w:b/>
          <w:color w:val="000000"/>
          <w:sz w:val="24"/>
          <w:szCs w:val="24"/>
        </w:rPr>
        <w:t>”</w:t>
      </w:r>
    </w:p>
    <w:p w:rsidR="005C1275" w:rsidRDefault="005C1275" w:rsidP="004636E1">
      <w:pPr>
        <w:pBdr>
          <w:bottom w:val="single" w:sz="12" w:space="1" w:color="auto"/>
        </w:pBdr>
        <w:jc w:val="center"/>
        <w:rPr>
          <w:b/>
          <w:color w:val="000000"/>
          <w:sz w:val="24"/>
          <w:szCs w:val="24"/>
        </w:rPr>
      </w:pPr>
      <w:r w:rsidRPr="000F3096">
        <w:rPr>
          <w:color w:val="000000"/>
          <w:sz w:val="24"/>
          <w:szCs w:val="24"/>
        </w:rPr>
        <w:t>(Protokols Nr.2</w:t>
      </w:r>
      <w:r>
        <w:rPr>
          <w:color w:val="000000"/>
          <w:sz w:val="24"/>
          <w:szCs w:val="24"/>
        </w:rPr>
        <w:t>,1.</w:t>
      </w:r>
      <w:r w:rsidRPr="000F3096">
        <w:rPr>
          <w:color w:val="000000"/>
          <w:sz w:val="24"/>
          <w:szCs w:val="24"/>
        </w:rPr>
        <w:t>§)</w:t>
      </w:r>
    </w:p>
    <w:p w:rsidR="005C1275" w:rsidRDefault="005C1275" w:rsidP="005C1275">
      <w:pPr>
        <w:rPr>
          <w:bCs/>
          <w:color w:val="000000"/>
          <w:sz w:val="24"/>
          <w:szCs w:val="24"/>
        </w:rPr>
      </w:pPr>
      <w:r>
        <w:rPr>
          <w:bCs/>
          <w:color w:val="000000"/>
          <w:sz w:val="24"/>
          <w:szCs w:val="24"/>
        </w:rPr>
        <w:t>Ziņo domes priekšsēdētāja E.Eglīte</w:t>
      </w:r>
    </w:p>
    <w:p w:rsidR="005C1275" w:rsidRPr="00306305" w:rsidRDefault="005C1275" w:rsidP="005C1275">
      <w:pPr>
        <w:rPr>
          <w:bCs/>
          <w:color w:val="000000"/>
          <w:sz w:val="24"/>
          <w:szCs w:val="24"/>
        </w:rPr>
      </w:pPr>
      <w:r>
        <w:rPr>
          <w:bCs/>
          <w:color w:val="000000"/>
          <w:sz w:val="24"/>
          <w:szCs w:val="24"/>
        </w:rPr>
        <w:t>Izsakās</w:t>
      </w:r>
      <w:r w:rsidR="00096231">
        <w:rPr>
          <w:bCs/>
          <w:color w:val="000000"/>
          <w:sz w:val="24"/>
          <w:szCs w:val="24"/>
        </w:rPr>
        <w:t xml:space="preserve"> I. Lāce, A. Jansons</w:t>
      </w:r>
    </w:p>
    <w:p w:rsidR="005C1275" w:rsidRPr="005C1275" w:rsidRDefault="005C1275" w:rsidP="005C1275">
      <w:pPr>
        <w:jc w:val="both"/>
        <w:rPr>
          <w:sz w:val="12"/>
          <w:szCs w:val="24"/>
        </w:rPr>
      </w:pPr>
    </w:p>
    <w:p w:rsidR="005C1275" w:rsidRDefault="005C1275" w:rsidP="005C1275">
      <w:pPr>
        <w:ind w:firstLine="720"/>
        <w:jc w:val="both"/>
        <w:rPr>
          <w:bCs/>
          <w:color w:val="000000"/>
          <w:sz w:val="24"/>
          <w:szCs w:val="24"/>
        </w:rPr>
      </w:pPr>
      <w:r>
        <w:rPr>
          <w:bCs/>
          <w:color w:val="000000"/>
          <w:sz w:val="24"/>
          <w:szCs w:val="24"/>
        </w:rPr>
        <w:t>Lai nodrošinātu Amatas novada pašvaldības Drabešu pagasta izglītības iestāžu tīkla optimizāciju atbilstoši normatīvo aktu prasībām,</w:t>
      </w:r>
    </w:p>
    <w:p w:rsidR="007C744E" w:rsidRPr="007C744E" w:rsidRDefault="005C1275" w:rsidP="007C744E">
      <w:pPr>
        <w:ind w:firstLine="720"/>
        <w:jc w:val="both"/>
        <w:rPr>
          <w:b/>
          <w:bCs/>
          <w:color w:val="000000"/>
          <w:sz w:val="24"/>
          <w:szCs w:val="24"/>
        </w:rPr>
      </w:pPr>
      <w:r w:rsidRPr="005C1275">
        <w:rPr>
          <w:b/>
          <w:bCs/>
          <w:color w:val="000000"/>
          <w:sz w:val="24"/>
          <w:szCs w:val="24"/>
        </w:rPr>
        <w:t>Amatas novada dome</w:t>
      </w:r>
      <w:r w:rsidR="00530C7A">
        <w:rPr>
          <w:bCs/>
          <w:color w:val="000000"/>
          <w:sz w:val="24"/>
          <w:szCs w:val="24"/>
        </w:rPr>
        <w:t>, atklāti balsojot (</w:t>
      </w:r>
      <w:r w:rsidRPr="005C1275">
        <w:rPr>
          <w:b/>
          <w:bCs/>
          <w:color w:val="000000"/>
          <w:sz w:val="24"/>
          <w:szCs w:val="24"/>
        </w:rPr>
        <w:t>PAR</w:t>
      </w:r>
      <w:r w:rsidR="00096231">
        <w:rPr>
          <w:b/>
          <w:bCs/>
          <w:color w:val="000000"/>
          <w:sz w:val="24"/>
          <w:szCs w:val="24"/>
        </w:rPr>
        <w:t xml:space="preserve"> </w:t>
      </w:r>
      <w:r w:rsidRPr="005C1275">
        <w:rPr>
          <w:bCs/>
          <w:color w:val="000000"/>
          <w:sz w:val="24"/>
          <w:szCs w:val="24"/>
        </w:rPr>
        <w:t>-</w:t>
      </w:r>
      <w:r w:rsidR="00096231">
        <w:rPr>
          <w:bCs/>
          <w:color w:val="000000"/>
          <w:sz w:val="24"/>
          <w:szCs w:val="24"/>
        </w:rPr>
        <w:t xml:space="preserve"> 11: </w:t>
      </w:r>
      <w:r w:rsidR="00096231" w:rsidRPr="00306305">
        <w:rPr>
          <w:color w:val="000000"/>
          <w:sz w:val="24"/>
          <w:szCs w:val="24"/>
        </w:rPr>
        <w:t xml:space="preserve">Elita Eglīte, Andris Jansons, </w:t>
      </w:r>
      <w:r w:rsidR="00096231" w:rsidRPr="00306305">
        <w:rPr>
          <w:sz w:val="24"/>
          <w:szCs w:val="24"/>
        </w:rPr>
        <w:t>Ingrīda Lāce, Jānis Kārkliņš,</w:t>
      </w:r>
      <w:r w:rsidR="00096231" w:rsidRPr="00306305">
        <w:rPr>
          <w:color w:val="000000"/>
          <w:sz w:val="24"/>
          <w:szCs w:val="24"/>
        </w:rPr>
        <w:t xml:space="preserve"> Solvita Krastiņa, Olita Elmere, Āris Kazerovskis, Arnis Lemešonoks</w:t>
      </w:r>
      <w:r w:rsidR="00096231" w:rsidRPr="00306305">
        <w:rPr>
          <w:sz w:val="24"/>
          <w:szCs w:val="24"/>
        </w:rPr>
        <w:t>,</w:t>
      </w:r>
      <w:r w:rsidR="00096231" w:rsidRPr="00306305">
        <w:rPr>
          <w:color w:val="000000"/>
          <w:sz w:val="24"/>
          <w:szCs w:val="24"/>
        </w:rPr>
        <w:t xml:space="preserve"> Pēteris Grugulis</w:t>
      </w:r>
      <w:r w:rsidR="00096231" w:rsidRPr="00306305">
        <w:rPr>
          <w:sz w:val="24"/>
          <w:szCs w:val="24"/>
        </w:rPr>
        <w:t>,</w:t>
      </w:r>
      <w:r w:rsidR="00096231" w:rsidRPr="00306305">
        <w:rPr>
          <w:color w:val="000000"/>
          <w:sz w:val="24"/>
          <w:szCs w:val="24"/>
        </w:rPr>
        <w:t xml:space="preserve"> Sarmīte Sviderska,</w:t>
      </w:r>
      <w:r w:rsidR="00096231" w:rsidRPr="00306305">
        <w:rPr>
          <w:sz w:val="24"/>
          <w:szCs w:val="24"/>
        </w:rPr>
        <w:t xml:space="preserve"> </w:t>
      </w:r>
      <w:r w:rsidR="00096231">
        <w:rPr>
          <w:sz w:val="24"/>
          <w:szCs w:val="24"/>
        </w:rPr>
        <w:t>Valdis Lācis</w:t>
      </w:r>
      <w:r w:rsidRPr="005C1275">
        <w:rPr>
          <w:bCs/>
          <w:color w:val="000000"/>
          <w:sz w:val="24"/>
          <w:szCs w:val="24"/>
        </w:rPr>
        <w:t xml:space="preserve">; </w:t>
      </w:r>
      <w:r w:rsidRPr="005C1275">
        <w:rPr>
          <w:b/>
          <w:bCs/>
          <w:color w:val="000000"/>
          <w:sz w:val="24"/>
          <w:szCs w:val="24"/>
        </w:rPr>
        <w:t>PRET</w:t>
      </w:r>
      <w:r w:rsidRPr="005C1275">
        <w:rPr>
          <w:bCs/>
          <w:color w:val="000000"/>
          <w:sz w:val="24"/>
          <w:szCs w:val="24"/>
        </w:rPr>
        <w:t>-</w:t>
      </w:r>
      <w:r w:rsidR="00096231">
        <w:rPr>
          <w:bCs/>
          <w:color w:val="000000"/>
          <w:sz w:val="24"/>
          <w:szCs w:val="24"/>
        </w:rPr>
        <w:t xml:space="preserve"> nav</w:t>
      </w:r>
      <w:r w:rsidRPr="005C1275">
        <w:rPr>
          <w:bCs/>
          <w:color w:val="000000"/>
          <w:sz w:val="24"/>
          <w:szCs w:val="24"/>
        </w:rPr>
        <w:t xml:space="preserve">; </w:t>
      </w:r>
      <w:r w:rsidRPr="005C1275">
        <w:rPr>
          <w:b/>
          <w:bCs/>
          <w:color w:val="000000"/>
          <w:sz w:val="24"/>
          <w:szCs w:val="24"/>
        </w:rPr>
        <w:t>ATTURAS</w:t>
      </w:r>
      <w:r w:rsidR="00096231">
        <w:rPr>
          <w:b/>
          <w:bCs/>
          <w:color w:val="000000"/>
          <w:sz w:val="24"/>
          <w:szCs w:val="24"/>
        </w:rPr>
        <w:t xml:space="preserve"> </w:t>
      </w:r>
      <w:r w:rsidRPr="005C1275">
        <w:rPr>
          <w:bCs/>
          <w:color w:val="000000"/>
          <w:sz w:val="24"/>
          <w:szCs w:val="24"/>
        </w:rPr>
        <w:t>-</w:t>
      </w:r>
      <w:r w:rsidR="00096231">
        <w:rPr>
          <w:bCs/>
          <w:color w:val="000000"/>
          <w:sz w:val="24"/>
          <w:szCs w:val="24"/>
        </w:rPr>
        <w:t xml:space="preserve"> nav</w:t>
      </w:r>
      <w:r w:rsidRPr="005C1275">
        <w:rPr>
          <w:bCs/>
          <w:color w:val="000000"/>
          <w:sz w:val="24"/>
          <w:szCs w:val="24"/>
        </w:rPr>
        <w:t xml:space="preserve">), </w:t>
      </w:r>
      <w:r w:rsidRPr="005C1275">
        <w:rPr>
          <w:b/>
          <w:bCs/>
          <w:color w:val="000000"/>
          <w:sz w:val="24"/>
          <w:szCs w:val="24"/>
        </w:rPr>
        <w:t>nolemj:</w:t>
      </w:r>
    </w:p>
    <w:p w:rsidR="005C1275" w:rsidRPr="000F3096" w:rsidRDefault="005C1275" w:rsidP="005C1275">
      <w:pPr>
        <w:ind w:firstLine="720"/>
        <w:jc w:val="both"/>
        <w:rPr>
          <w:bCs/>
          <w:color w:val="000000"/>
          <w:sz w:val="24"/>
          <w:szCs w:val="24"/>
        </w:rPr>
      </w:pPr>
      <w:r>
        <w:rPr>
          <w:bCs/>
          <w:color w:val="000000"/>
          <w:sz w:val="24"/>
          <w:szCs w:val="24"/>
        </w:rPr>
        <w:lastRenderedPageBreak/>
        <w:t xml:space="preserve">izteikt 22.02.2017.sēdes lēmumu </w:t>
      </w:r>
      <w:r w:rsidRPr="000F3096">
        <w:rPr>
          <w:bCs/>
          <w:color w:val="000000"/>
          <w:sz w:val="24"/>
          <w:szCs w:val="24"/>
        </w:rPr>
        <w:t>,,Par Amatas novada Drabešu internātpamatskolas likvidācijas uzsākšanu, Amatas novada Drabešu sākumskolas reorganizāciju un jaunas izglītības iestādes izveidošanu” (Protokols Nr.2</w:t>
      </w:r>
      <w:r>
        <w:rPr>
          <w:bCs/>
          <w:color w:val="000000"/>
          <w:sz w:val="24"/>
          <w:szCs w:val="24"/>
        </w:rPr>
        <w:t>,1.</w:t>
      </w:r>
      <w:r w:rsidRPr="000F3096">
        <w:rPr>
          <w:bCs/>
          <w:color w:val="000000"/>
          <w:sz w:val="24"/>
          <w:szCs w:val="24"/>
        </w:rPr>
        <w:t>§)</w:t>
      </w:r>
      <w:r>
        <w:rPr>
          <w:bCs/>
          <w:color w:val="000000"/>
          <w:sz w:val="24"/>
          <w:szCs w:val="24"/>
        </w:rPr>
        <w:t xml:space="preserve"> sekojošā redakcijā:</w:t>
      </w:r>
    </w:p>
    <w:p w:rsidR="005C1275" w:rsidRDefault="005C1275" w:rsidP="005C1275">
      <w:pPr>
        <w:ind w:firstLine="720"/>
        <w:jc w:val="both"/>
        <w:rPr>
          <w:sz w:val="24"/>
          <w:szCs w:val="24"/>
        </w:rPr>
      </w:pPr>
      <w:r>
        <w:rPr>
          <w:bCs/>
          <w:color w:val="000000"/>
          <w:sz w:val="24"/>
          <w:szCs w:val="24"/>
        </w:rPr>
        <w:t>,,</w:t>
      </w:r>
      <w:r w:rsidRPr="00306305">
        <w:rPr>
          <w:bCs/>
          <w:color w:val="000000"/>
          <w:sz w:val="24"/>
          <w:szCs w:val="24"/>
        </w:rPr>
        <w:t xml:space="preserve">Izvērtējot Izglītības un kultūras </w:t>
      </w:r>
      <w:r>
        <w:rPr>
          <w:bCs/>
          <w:color w:val="000000"/>
          <w:sz w:val="24"/>
          <w:szCs w:val="24"/>
        </w:rPr>
        <w:t xml:space="preserve">jautājumu komitejas 08.02.2017. </w:t>
      </w:r>
      <w:r w:rsidRPr="00306305">
        <w:rPr>
          <w:bCs/>
          <w:color w:val="000000"/>
          <w:sz w:val="24"/>
          <w:szCs w:val="24"/>
        </w:rPr>
        <w:t>lēmumu Nr.1</w:t>
      </w:r>
      <w:r w:rsidRPr="00306305">
        <w:t xml:space="preserve"> “</w:t>
      </w:r>
      <w:r w:rsidRPr="00306305">
        <w:rPr>
          <w:bCs/>
          <w:color w:val="000000"/>
          <w:sz w:val="24"/>
          <w:szCs w:val="24"/>
        </w:rPr>
        <w:t>Par Amatas novada pašvaldības izglītības iestāžu tīkla attīstības, optimizācijas un investīciju plāna 2015</w:t>
      </w:r>
      <w:r>
        <w:rPr>
          <w:bCs/>
          <w:color w:val="000000"/>
          <w:sz w:val="24"/>
          <w:szCs w:val="24"/>
        </w:rPr>
        <w:t xml:space="preserve">. </w:t>
      </w:r>
      <w:r w:rsidRPr="00306305">
        <w:rPr>
          <w:bCs/>
          <w:color w:val="000000"/>
          <w:sz w:val="24"/>
          <w:szCs w:val="24"/>
        </w:rPr>
        <w:t>-</w:t>
      </w:r>
      <w:r>
        <w:rPr>
          <w:bCs/>
          <w:color w:val="000000"/>
          <w:sz w:val="24"/>
          <w:szCs w:val="24"/>
        </w:rPr>
        <w:t xml:space="preserve"> </w:t>
      </w:r>
      <w:r w:rsidRPr="00306305">
        <w:rPr>
          <w:bCs/>
          <w:color w:val="000000"/>
          <w:sz w:val="24"/>
          <w:szCs w:val="24"/>
        </w:rPr>
        <w:t>2018</w:t>
      </w:r>
      <w:r>
        <w:rPr>
          <w:bCs/>
          <w:color w:val="000000"/>
          <w:sz w:val="24"/>
          <w:szCs w:val="24"/>
        </w:rPr>
        <w:t>.</w:t>
      </w:r>
      <w:r w:rsidR="008462E8">
        <w:rPr>
          <w:bCs/>
          <w:color w:val="000000"/>
          <w:sz w:val="24"/>
          <w:szCs w:val="24"/>
        </w:rPr>
        <w:t xml:space="preserve"> </w:t>
      </w:r>
      <w:r w:rsidRPr="00306305">
        <w:rPr>
          <w:bCs/>
          <w:color w:val="000000"/>
          <w:sz w:val="24"/>
          <w:szCs w:val="24"/>
        </w:rPr>
        <w:t>gadam aktualizā</w:t>
      </w:r>
      <w:r>
        <w:rPr>
          <w:bCs/>
          <w:color w:val="000000"/>
          <w:sz w:val="24"/>
          <w:szCs w:val="24"/>
        </w:rPr>
        <w:t xml:space="preserve">ciju” un lēmumu Nr.2 </w:t>
      </w:r>
      <w:r w:rsidRPr="00306305">
        <w:rPr>
          <w:bCs/>
          <w:color w:val="000000"/>
          <w:sz w:val="24"/>
          <w:szCs w:val="24"/>
        </w:rPr>
        <w:t xml:space="preserve">”Par Amatas novada Drabešu internātpamatskolas turpmāko darbību” un </w:t>
      </w:r>
      <w:r>
        <w:rPr>
          <w:sz w:val="24"/>
          <w:szCs w:val="24"/>
        </w:rPr>
        <w:t xml:space="preserve">saskaņā ar  </w:t>
      </w:r>
      <w:r w:rsidRPr="003509EF">
        <w:rPr>
          <w:sz w:val="24"/>
          <w:szCs w:val="24"/>
        </w:rPr>
        <w:t xml:space="preserve">MK noteikumu Nr. 477 ,,Speciālās izglītības iestāžu, internātskolu un vispārējās izglītības iestāžu speciālās izglītības klašu (grupu) finansēšanas kārtība” 19. punktā noteikto, ka uzturēšanas izdevumus pašvaldību internātskolās sedz no valsts budžeta mērķdotācijas likumā par valsts budžetu kārtējam gadam šim mērķim paredzēto finanšu līdzekļu ietvaros </w:t>
      </w:r>
      <w:r>
        <w:rPr>
          <w:sz w:val="24"/>
          <w:szCs w:val="24"/>
        </w:rPr>
        <w:t xml:space="preserve">līdz 2017. gada 31. decembrim, un, </w:t>
      </w:r>
      <w:r>
        <w:rPr>
          <w:bCs/>
          <w:color w:val="000000"/>
          <w:sz w:val="24"/>
          <w:szCs w:val="24"/>
        </w:rPr>
        <w:t xml:space="preserve">pamatojoties uz </w:t>
      </w:r>
      <w:r>
        <w:rPr>
          <w:sz w:val="24"/>
          <w:szCs w:val="24"/>
        </w:rPr>
        <w:t>datiem uz 2017. gada 1. janvāri</w:t>
      </w:r>
      <w:r w:rsidRPr="00567703">
        <w:rPr>
          <w:sz w:val="24"/>
          <w:szCs w:val="24"/>
        </w:rPr>
        <w:t xml:space="preserve"> </w:t>
      </w:r>
      <w:r>
        <w:rPr>
          <w:sz w:val="24"/>
          <w:szCs w:val="24"/>
        </w:rPr>
        <w:t>par izglītības iestādes darbību (</w:t>
      </w:r>
      <w:r w:rsidRPr="000F3096">
        <w:rPr>
          <w:sz w:val="24"/>
          <w:szCs w:val="24"/>
        </w:rPr>
        <w:t>saskaņā ar Valsts izglītī</w:t>
      </w:r>
      <w:r>
        <w:rPr>
          <w:sz w:val="24"/>
          <w:szCs w:val="24"/>
        </w:rPr>
        <w:t xml:space="preserve">bas informācijas sistēmas datiem) </w:t>
      </w:r>
      <w:r w:rsidRPr="000F3096">
        <w:rPr>
          <w:sz w:val="24"/>
          <w:szCs w:val="24"/>
        </w:rPr>
        <w:t>izglītības programmas apgūst 46 izglītojamie, no tiem Amatas n</w:t>
      </w:r>
      <w:r>
        <w:rPr>
          <w:sz w:val="24"/>
          <w:szCs w:val="24"/>
        </w:rPr>
        <w:t>ovadā deklarēti 13 izglītojamie</w:t>
      </w:r>
      <w:r w:rsidRPr="000F3096">
        <w:rPr>
          <w:sz w:val="24"/>
          <w:szCs w:val="24"/>
        </w:rPr>
        <w:t>, pirmsskolas izglītības grupa nav komplektēta 2 pēdējos mācību gadus, izglītības iestādē darba tiesiskās att</w:t>
      </w:r>
      <w:r>
        <w:rPr>
          <w:sz w:val="24"/>
          <w:szCs w:val="24"/>
        </w:rPr>
        <w:t>iecības nodibinājuši 21 pedagogs</w:t>
      </w:r>
      <w:r w:rsidRPr="000F3096">
        <w:rPr>
          <w:sz w:val="24"/>
          <w:szCs w:val="24"/>
        </w:rPr>
        <w:t xml:space="preserve"> un 7 tehniskie darbinieki,</w:t>
      </w:r>
      <w:r>
        <w:rPr>
          <w:sz w:val="24"/>
          <w:szCs w:val="24"/>
        </w:rPr>
        <w:t xml:space="preserve"> un,</w:t>
      </w:r>
    </w:p>
    <w:p w:rsidR="005C1275" w:rsidRDefault="005C1275" w:rsidP="005C1275">
      <w:pPr>
        <w:ind w:firstLine="720"/>
        <w:jc w:val="both"/>
        <w:rPr>
          <w:sz w:val="24"/>
          <w:szCs w:val="24"/>
        </w:rPr>
      </w:pPr>
      <w:r w:rsidRPr="00567703">
        <w:rPr>
          <w:sz w:val="24"/>
          <w:szCs w:val="24"/>
        </w:rPr>
        <w:t xml:space="preserve">pamatojoties uz likuma </w:t>
      </w:r>
      <w:r w:rsidRPr="00567703">
        <w:rPr>
          <w:b/>
          <w:sz w:val="24"/>
          <w:szCs w:val="24"/>
        </w:rPr>
        <w:t>„Par pašvaldībām”</w:t>
      </w:r>
      <w:r w:rsidRPr="00567703">
        <w:rPr>
          <w:sz w:val="24"/>
          <w:szCs w:val="24"/>
        </w:rPr>
        <w:t xml:space="preserve"> 14. panta otrās daļas 6. punktu, kas nosaka - atbilstoši apstiprinātajam pašvaldības budžetam racionāli un lietderīgi izlietot pašvaldības finanšu līdzekļus; </w:t>
      </w:r>
      <w:r w:rsidRPr="00567703">
        <w:rPr>
          <w:b/>
          <w:sz w:val="24"/>
          <w:szCs w:val="24"/>
        </w:rPr>
        <w:t xml:space="preserve">Publiskas personas finanšu līdzekļu un mantas izšķērdēšanas novēršanas likuma </w:t>
      </w:r>
      <w:r w:rsidR="008462E8">
        <w:rPr>
          <w:sz w:val="24"/>
          <w:szCs w:val="24"/>
        </w:rPr>
        <w:t>3. </w:t>
      </w:r>
      <w:r w:rsidRPr="00567703">
        <w:rPr>
          <w:sz w:val="24"/>
          <w:szCs w:val="24"/>
        </w:rPr>
        <w:t xml:space="preserve">panta 1.punktu, kas paredz to, ka pašvaldībām un pašvaldību iestādēm jārīkojas ar finanšu līdzekļiem un mantu lietderīgi, tas ir, rīcībai jābūt tādai, lai mērķi sasniegtu ar mazāku finanšu un mantas izlietojumu; </w:t>
      </w:r>
      <w:r w:rsidRPr="00567703">
        <w:rPr>
          <w:b/>
          <w:sz w:val="24"/>
          <w:szCs w:val="24"/>
        </w:rPr>
        <w:t>Izglītības likuma</w:t>
      </w:r>
      <w:r w:rsidR="004636E1">
        <w:rPr>
          <w:sz w:val="24"/>
          <w:szCs w:val="24"/>
        </w:rPr>
        <w:t xml:space="preserve"> 17. </w:t>
      </w:r>
      <w:r w:rsidRPr="00567703">
        <w:rPr>
          <w:sz w:val="24"/>
          <w:szCs w:val="24"/>
        </w:rPr>
        <w:t>panta trešās daļas 7. punktu, kas nosaka, ka pašvaldība uztur tās padotībā esošās izglītības iestādes, izņemot speciālās izglītības iestādes, speciālās izglītības klases un grupas vispārējās izglītības iestādēs, internātskolas, arī tās, kuras tiek finansētas no valsts budžeta</w:t>
      </w:r>
      <w:r w:rsidRPr="00567703">
        <w:t xml:space="preserve">, </w:t>
      </w:r>
      <w:r w:rsidRPr="00567703">
        <w:rPr>
          <w:sz w:val="24"/>
          <w:szCs w:val="24"/>
        </w:rPr>
        <w:t>ievērojot, ka šo iestāžu finansiālais nodrošinājums nedrīkst būt mazāks par Ministru kabineta noteikto, un kontrolē šo finanšu līdzekļu izmantošanu un 23. panta otro daļu, kas nosaka, ka pašvaldību izglītības iestādes dibina, reorganizē un likvidē pašvaldības, saskaņojot ar Izglītības un zinātnes ministriju vai attiecīgās nozares ministriju un Izglītības un zinātnes ministriju</w:t>
      </w:r>
      <w:r w:rsidR="008462E8">
        <w:rPr>
          <w:sz w:val="24"/>
          <w:szCs w:val="24"/>
        </w:rPr>
        <w:t>,</w:t>
      </w:r>
      <w:r w:rsidR="004636E1">
        <w:rPr>
          <w:sz w:val="24"/>
          <w:szCs w:val="24"/>
        </w:rPr>
        <w:t xml:space="preserve"> un 23. </w:t>
      </w:r>
      <w:r w:rsidRPr="00567703">
        <w:rPr>
          <w:sz w:val="24"/>
          <w:szCs w:val="24"/>
        </w:rPr>
        <w:t xml:space="preserve">panta piekto daļu, kas nosaka, ka par izglītības iestādes likvidāciju vai reorganizāciju attiecīgās institūcijas un personas informējamas ne vēlāk kā sešus mēnešus iepriekš; </w:t>
      </w:r>
      <w:r w:rsidRPr="00567703">
        <w:rPr>
          <w:b/>
          <w:sz w:val="24"/>
          <w:szCs w:val="24"/>
        </w:rPr>
        <w:t>Valsts pārvaldes iekārtas likuma</w:t>
      </w:r>
      <w:r w:rsidRPr="00567703">
        <w:rPr>
          <w:sz w:val="24"/>
          <w:szCs w:val="24"/>
        </w:rPr>
        <w:t xml:space="preserve"> 15. panta ceturtās daļas 3. punktu un 30. panta otro daļu, ka, atsakoties no valsts pārvaldes uzdevuma izpildes, — rezultātā iestāde vai tās s</w:t>
      </w:r>
      <w:r>
        <w:rPr>
          <w:sz w:val="24"/>
          <w:szCs w:val="24"/>
        </w:rPr>
        <w:t>truktūrvienības beidz pastāvēt:</w:t>
      </w:r>
    </w:p>
    <w:p w:rsidR="005C1275" w:rsidRPr="005C1275" w:rsidRDefault="005C1275" w:rsidP="005C1275">
      <w:pPr>
        <w:ind w:firstLine="720"/>
        <w:jc w:val="both"/>
        <w:rPr>
          <w:b/>
          <w:sz w:val="12"/>
          <w:szCs w:val="24"/>
        </w:rPr>
      </w:pPr>
    </w:p>
    <w:p w:rsidR="005C1275" w:rsidRPr="00ED03CD" w:rsidRDefault="005C1275" w:rsidP="005C1275">
      <w:pPr>
        <w:ind w:firstLine="720"/>
        <w:jc w:val="both"/>
        <w:rPr>
          <w:sz w:val="24"/>
          <w:szCs w:val="24"/>
        </w:rPr>
      </w:pPr>
      <w:r>
        <w:rPr>
          <w:sz w:val="24"/>
          <w:szCs w:val="24"/>
        </w:rPr>
        <w:t>1.</w:t>
      </w:r>
      <w:r w:rsidR="008462E8">
        <w:rPr>
          <w:sz w:val="24"/>
          <w:szCs w:val="24"/>
        </w:rPr>
        <w:t xml:space="preserve"> </w:t>
      </w:r>
      <w:r w:rsidRPr="00ED03CD">
        <w:rPr>
          <w:sz w:val="24"/>
          <w:szCs w:val="24"/>
        </w:rPr>
        <w:t xml:space="preserve">Uzsākt </w:t>
      </w:r>
      <w:r w:rsidRPr="00ED03CD">
        <w:rPr>
          <w:b/>
          <w:sz w:val="24"/>
          <w:szCs w:val="24"/>
        </w:rPr>
        <w:t xml:space="preserve">Amatas novada pašvaldības iestādes ,,Drabešu internātpamatskola” likvidāciju, </w:t>
      </w:r>
      <w:r w:rsidRPr="00ED03CD">
        <w:rPr>
          <w:sz w:val="24"/>
          <w:szCs w:val="24"/>
        </w:rPr>
        <w:t>izglītības iestāžu reģistra Nr. 4412900349, juridiskā adrese: Drabešu internātskola, Drabeši, Drabešu pagasts, Amatas novads, LV-4101, turpmāk tekstā – Internātskola.</w:t>
      </w:r>
    </w:p>
    <w:p w:rsidR="005C1275" w:rsidRPr="00ED03CD" w:rsidRDefault="005C1275" w:rsidP="005C1275">
      <w:pPr>
        <w:jc w:val="both"/>
        <w:rPr>
          <w:sz w:val="24"/>
          <w:szCs w:val="24"/>
        </w:rPr>
      </w:pPr>
      <w:r>
        <w:rPr>
          <w:sz w:val="24"/>
          <w:szCs w:val="24"/>
        </w:rPr>
        <w:t xml:space="preserve">     </w:t>
      </w:r>
      <w:r w:rsidRPr="00ED03CD">
        <w:rPr>
          <w:sz w:val="24"/>
          <w:szCs w:val="24"/>
        </w:rPr>
        <w:t xml:space="preserve">1.1. Noteikt, ka </w:t>
      </w:r>
      <w:r>
        <w:rPr>
          <w:sz w:val="24"/>
          <w:szCs w:val="24"/>
        </w:rPr>
        <w:t>Internāt</w:t>
      </w:r>
      <w:r w:rsidRPr="00ED03CD">
        <w:rPr>
          <w:sz w:val="24"/>
          <w:szCs w:val="24"/>
        </w:rPr>
        <w:t xml:space="preserve">skolas </w:t>
      </w:r>
      <w:r>
        <w:rPr>
          <w:sz w:val="24"/>
          <w:szCs w:val="24"/>
        </w:rPr>
        <w:t>likvid</w:t>
      </w:r>
      <w:r w:rsidRPr="00ED03CD">
        <w:rPr>
          <w:sz w:val="24"/>
          <w:szCs w:val="24"/>
        </w:rPr>
        <w:t xml:space="preserve">ācija pabeidzama līdz 2017. gada 31. </w:t>
      </w:r>
      <w:r>
        <w:rPr>
          <w:sz w:val="24"/>
          <w:szCs w:val="24"/>
        </w:rPr>
        <w:t>a</w:t>
      </w:r>
      <w:r w:rsidRPr="00ED03CD">
        <w:rPr>
          <w:sz w:val="24"/>
          <w:szCs w:val="24"/>
        </w:rPr>
        <w:t>ugustam</w:t>
      </w:r>
      <w:r>
        <w:rPr>
          <w:sz w:val="24"/>
          <w:szCs w:val="24"/>
        </w:rPr>
        <w:t>.</w:t>
      </w:r>
      <w:r w:rsidRPr="00ED03CD">
        <w:rPr>
          <w:sz w:val="24"/>
          <w:szCs w:val="24"/>
        </w:rPr>
        <w:t xml:space="preserve"> </w:t>
      </w:r>
    </w:p>
    <w:p w:rsidR="005C1275" w:rsidRPr="00F44B43" w:rsidRDefault="005C1275" w:rsidP="005C1275">
      <w:pPr>
        <w:jc w:val="both"/>
        <w:rPr>
          <w:b/>
          <w:sz w:val="24"/>
          <w:szCs w:val="24"/>
        </w:rPr>
      </w:pPr>
      <w:r>
        <w:rPr>
          <w:sz w:val="24"/>
          <w:szCs w:val="24"/>
        </w:rPr>
        <w:t xml:space="preserve">     1.2</w:t>
      </w:r>
      <w:r w:rsidRPr="00F44B43">
        <w:rPr>
          <w:sz w:val="24"/>
          <w:szCs w:val="24"/>
        </w:rPr>
        <w:t>.</w:t>
      </w:r>
      <w:r w:rsidR="008462E8">
        <w:rPr>
          <w:sz w:val="24"/>
          <w:szCs w:val="24"/>
        </w:rPr>
        <w:t xml:space="preserve"> </w:t>
      </w:r>
      <w:r w:rsidRPr="00F44B43">
        <w:rPr>
          <w:sz w:val="24"/>
          <w:szCs w:val="24"/>
        </w:rPr>
        <w:t>U</w:t>
      </w:r>
      <w:r>
        <w:rPr>
          <w:sz w:val="24"/>
          <w:szCs w:val="24"/>
        </w:rPr>
        <w:t>zdot Internāt</w:t>
      </w:r>
      <w:r w:rsidRPr="00F44B43">
        <w:rPr>
          <w:sz w:val="24"/>
          <w:szCs w:val="24"/>
        </w:rPr>
        <w:t>skolas direktorei:</w:t>
      </w:r>
    </w:p>
    <w:p w:rsidR="005C1275" w:rsidRPr="00F44B43" w:rsidRDefault="005C1275" w:rsidP="005C1275">
      <w:pPr>
        <w:ind w:firstLine="720"/>
        <w:jc w:val="both"/>
        <w:rPr>
          <w:sz w:val="24"/>
          <w:szCs w:val="24"/>
        </w:rPr>
      </w:pPr>
      <w:r>
        <w:rPr>
          <w:sz w:val="24"/>
          <w:szCs w:val="24"/>
        </w:rPr>
        <w:t>1.2</w:t>
      </w:r>
      <w:r w:rsidRPr="00F44B43">
        <w:rPr>
          <w:sz w:val="24"/>
          <w:szCs w:val="24"/>
        </w:rPr>
        <w:t>.1. normatīvajos aktos pieņemtajā kārtībā un termiņos informēt izglītojamo vecākus</w:t>
      </w:r>
      <w:r>
        <w:rPr>
          <w:sz w:val="24"/>
          <w:szCs w:val="24"/>
        </w:rPr>
        <w:t xml:space="preserve"> un sabiedrību </w:t>
      </w:r>
      <w:r w:rsidRPr="007F15D7">
        <w:rPr>
          <w:sz w:val="24"/>
          <w:szCs w:val="24"/>
        </w:rPr>
        <w:t xml:space="preserve">par izglītības iestādes </w:t>
      </w:r>
      <w:r>
        <w:rPr>
          <w:sz w:val="24"/>
          <w:szCs w:val="24"/>
        </w:rPr>
        <w:t>likvidācijas</w:t>
      </w:r>
      <w:r w:rsidRPr="007F15D7">
        <w:rPr>
          <w:sz w:val="24"/>
          <w:szCs w:val="24"/>
        </w:rPr>
        <w:t xml:space="preserve"> uzsākšanu</w:t>
      </w:r>
      <w:r>
        <w:rPr>
          <w:sz w:val="24"/>
          <w:szCs w:val="24"/>
        </w:rPr>
        <w:t xml:space="preserve"> un tās norises gaitu;</w:t>
      </w:r>
    </w:p>
    <w:p w:rsidR="005C1275" w:rsidRPr="00F44B43" w:rsidRDefault="005C1275" w:rsidP="005C1275">
      <w:pPr>
        <w:ind w:firstLine="720"/>
        <w:jc w:val="both"/>
        <w:rPr>
          <w:sz w:val="24"/>
          <w:szCs w:val="24"/>
        </w:rPr>
      </w:pPr>
      <w:r>
        <w:rPr>
          <w:sz w:val="24"/>
          <w:szCs w:val="24"/>
        </w:rPr>
        <w:t>1.2</w:t>
      </w:r>
      <w:r w:rsidRPr="00F44B43">
        <w:rPr>
          <w:sz w:val="24"/>
          <w:szCs w:val="24"/>
        </w:rPr>
        <w:t>.2. brīdināt izglītības iestādes darbiniekus par izglītības iestādes</w:t>
      </w:r>
      <w:r>
        <w:rPr>
          <w:sz w:val="24"/>
          <w:szCs w:val="24"/>
        </w:rPr>
        <w:t xml:space="preserve"> likvidācijas uzsākšanu un tās norises gaitu;</w:t>
      </w:r>
    </w:p>
    <w:p w:rsidR="005C1275" w:rsidRPr="00F44B43" w:rsidRDefault="005C1275" w:rsidP="005C1275">
      <w:pPr>
        <w:ind w:firstLine="720"/>
        <w:jc w:val="both"/>
        <w:rPr>
          <w:sz w:val="24"/>
          <w:szCs w:val="24"/>
        </w:rPr>
      </w:pPr>
      <w:r>
        <w:rPr>
          <w:sz w:val="24"/>
          <w:szCs w:val="24"/>
        </w:rPr>
        <w:t>1.2</w:t>
      </w:r>
      <w:r w:rsidRPr="00F44B43">
        <w:rPr>
          <w:sz w:val="24"/>
          <w:szCs w:val="24"/>
        </w:rPr>
        <w:t>.3. veikt citas nepieciešamās darbības likv</w:t>
      </w:r>
      <w:r w:rsidR="008462E8">
        <w:rPr>
          <w:sz w:val="24"/>
          <w:szCs w:val="24"/>
        </w:rPr>
        <w:t>idācijas procesa nodrošināšanai;</w:t>
      </w:r>
    </w:p>
    <w:p w:rsidR="005C1275" w:rsidRPr="00F44B43" w:rsidRDefault="005C1275" w:rsidP="005C1275">
      <w:pPr>
        <w:ind w:firstLine="720"/>
        <w:jc w:val="both"/>
        <w:rPr>
          <w:sz w:val="24"/>
          <w:szCs w:val="24"/>
        </w:rPr>
      </w:pPr>
      <w:r>
        <w:rPr>
          <w:bCs/>
          <w:sz w:val="24"/>
          <w:szCs w:val="24"/>
        </w:rPr>
        <w:t>1.2.4.  nodrošināt Internātskolas</w:t>
      </w:r>
      <w:r w:rsidRPr="00F44B43">
        <w:rPr>
          <w:bCs/>
          <w:sz w:val="24"/>
          <w:szCs w:val="24"/>
        </w:rPr>
        <w:t xml:space="preserve"> </w:t>
      </w:r>
      <w:r>
        <w:rPr>
          <w:sz w:val="24"/>
          <w:szCs w:val="24"/>
        </w:rPr>
        <w:t xml:space="preserve">pastāvīgi glabājamo dokumentu nodošanu </w:t>
      </w:r>
      <w:r w:rsidRPr="00F44B43">
        <w:rPr>
          <w:sz w:val="24"/>
          <w:szCs w:val="24"/>
        </w:rPr>
        <w:t xml:space="preserve">pastāvīgā valsts glabāšanā Cēsu zonālajā Valsts arhīvā sakārtotā veidā atbilstoši dokumentu un arhīvu pārvaldības noteikumiem. </w:t>
      </w:r>
    </w:p>
    <w:p w:rsidR="005C1275" w:rsidRDefault="005C1275" w:rsidP="005C1275">
      <w:pPr>
        <w:jc w:val="both"/>
        <w:rPr>
          <w:sz w:val="24"/>
          <w:szCs w:val="24"/>
        </w:rPr>
      </w:pPr>
      <w:r>
        <w:rPr>
          <w:sz w:val="24"/>
          <w:szCs w:val="24"/>
        </w:rPr>
        <w:t xml:space="preserve">     1.3.</w:t>
      </w:r>
      <w:r w:rsidR="008462E8">
        <w:rPr>
          <w:sz w:val="24"/>
          <w:szCs w:val="24"/>
        </w:rPr>
        <w:t xml:space="preserve"> </w:t>
      </w:r>
      <w:r w:rsidRPr="00F44B43">
        <w:rPr>
          <w:sz w:val="24"/>
          <w:szCs w:val="24"/>
        </w:rPr>
        <w:t xml:space="preserve">Uzdot Amatas novada pašvaldības </w:t>
      </w:r>
      <w:r w:rsidR="008462E8">
        <w:rPr>
          <w:sz w:val="24"/>
          <w:szCs w:val="24"/>
        </w:rPr>
        <w:t>A</w:t>
      </w:r>
      <w:r>
        <w:rPr>
          <w:sz w:val="24"/>
          <w:szCs w:val="24"/>
        </w:rPr>
        <w:t xml:space="preserve">pvienotās izglītības pārvaldei </w:t>
      </w:r>
      <w:r w:rsidRPr="00F44B43">
        <w:rPr>
          <w:sz w:val="24"/>
          <w:szCs w:val="24"/>
        </w:rPr>
        <w:t xml:space="preserve">sagatavot un iesniegt Izglītības un zinātnes ministrijā visus nepieciešamos dokumentus saskaņojuma saņemšanai par </w:t>
      </w:r>
      <w:r>
        <w:rPr>
          <w:sz w:val="24"/>
          <w:szCs w:val="24"/>
        </w:rPr>
        <w:t>Internātskolas</w:t>
      </w:r>
      <w:r w:rsidRPr="00F44B43">
        <w:rPr>
          <w:sz w:val="24"/>
          <w:szCs w:val="24"/>
        </w:rPr>
        <w:t xml:space="preserve"> likvidāciju</w:t>
      </w:r>
      <w:r>
        <w:rPr>
          <w:sz w:val="24"/>
          <w:szCs w:val="24"/>
        </w:rPr>
        <w:t>.</w:t>
      </w:r>
    </w:p>
    <w:p w:rsidR="005C1275" w:rsidRPr="00F44B43" w:rsidRDefault="005C1275" w:rsidP="005C1275">
      <w:pPr>
        <w:jc w:val="both"/>
        <w:rPr>
          <w:sz w:val="24"/>
          <w:szCs w:val="24"/>
        </w:rPr>
      </w:pPr>
      <w:r>
        <w:rPr>
          <w:sz w:val="24"/>
          <w:szCs w:val="24"/>
        </w:rPr>
        <w:lastRenderedPageBreak/>
        <w:t xml:space="preserve">     1.4. </w:t>
      </w:r>
      <w:r w:rsidRPr="001B7A6C">
        <w:rPr>
          <w:sz w:val="24"/>
          <w:szCs w:val="24"/>
        </w:rPr>
        <w:t xml:space="preserve">Noteikt, ka </w:t>
      </w:r>
      <w:r>
        <w:rPr>
          <w:sz w:val="24"/>
          <w:szCs w:val="24"/>
        </w:rPr>
        <w:t>Internātskolas likvidācijas izdevumi sedzami no Internātskolas</w:t>
      </w:r>
      <w:r w:rsidRPr="001B7A6C">
        <w:rPr>
          <w:sz w:val="24"/>
          <w:szCs w:val="24"/>
        </w:rPr>
        <w:t xml:space="preserve"> finanšu līdzekļiem.</w:t>
      </w:r>
    </w:p>
    <w:p w:rsidR="005C1275" w:rsidRPr="005C1275" w:rsidRDefault="005C1275" w:rsidP="005C1275">
      <w:pPr>
        <w:jc w:val="both"/>
        <w:rPr>
          <w:sz w:val="12"/>
          <w:szCs w:val="24"/>
        </w:rPr>
      </w:pPr>
      <w:r>
        <w:rPr>
          <w:sz w:val="24"/>
          <w:szCs w:val="24"/>
        </w:rPr>
        <w:t xml:space="preserve"> </w:t>
      </w:r>
    </w:p>
    <w:p w:rsidR="005C1275" w:rsidRPr="007F15D7" w:rsidRDefault="005C1275" w:rsidP="00B40180">
      <w:pPr>
        <w:ind w:firstLine="709"/>
        <w:jc w:val="both"/>
        <w:rPr>
          <w:sz w:val="24"/>
          <w:szCs w:val="24"/>
        </w:rPr>
      </w:pPr>
      <w:r>
        <w:rPr>
          <w:sz w:val="24"/>
          <w:szCs w:val="24"/>
        </w:rPr>
        <w:t xml:space="preserve">2. Reorganizēt </w:t>
      </w:r>
      <w:r w:rsidRPr="007F15D7">
        <w:rPr>
          <w:b/>
          <w:sz w:val="24"/>
          <w:szCs w:val="24"/>
        </w:rPr>
        <w:t>Amatas novada Dr</w:t>
      </w:r>
      <w:r>
        <w:rPr>
          <w:b/>
          <w:sz w:val="24"/>
          <w:szCs w:val="24"/>
        </w:rPr>
        <w:t>abešu sākumskolu</w:t>
      </w:r>
      <w:r w:rsidRPr="007F15D7">
        <w:rPr>
          <w:b/>
          <w:sz w:val="24"/>
          <w:szCs w:val="24"/>
        </w:rPr>
        <w:t>,</w:t>
      </w:r>
      <w:r w:rsidRPr="007F15D7">
        <w:rPr>
          <w:sz w:val="24"/>
          <w:szCs w:val="24"/>
        </w:rPr>
        <w:t xml:space="preserve"> izglītības iestāžu reģistra Nr.4411900344, juridiskā adrese: Parka iela 1, Līvi, Drabešu pagasts, Amatas novads, LV-4101, turpmāk tekstā – Sākumskola, un uz reorganizējamās izglītības iestādes bāzes </w:t>
      </w:r>
      <w:r>
        <w:rPr>
          <w:sz w:val="24"/>
          <w:szCs w:val="24"/>
        </w:rPr>
        <w:t>dibināt</w:t>
      </w:r>
      <w:r w:rsidRPr="007F15D7">
        <w:rPr>
          <w:sz w:val="24"/>
          <w:szCs w:val="24"/>
        </w:rPr>
        <w:t xml:space="preserve"> jaunu Amatas novada pašvaldības pakļautībā esošu </w:t>
      </w:r>
      <w:r>
        <w:rPr>
          <w:sz w:val="24"/>
          <w:szCs w:val="24"/>
        </w:rPr>
        <w:t xml:space="preserve">vispārējās pamatizglītības </w:t>
      </w:r>
      <w:r w:rsidRPr="007F15D7">
        <w:rPr>
          <w:sz w:val="24"/>
          <w:szCs w:val="24"/>
        </w:rPr>
        <w:t>iestādi</w:t>
      </w:r>
      <w:r w:rsidRPr="007F15D7">
        <w:rPr>
          <w:b/>
          <w:sz w:val="24"/>
          <w:szCs w:val="24"/>
        </w:rPr>
        <w:t xml:space="preserve"> </w:t>
      </w:r>
      <w:r w:rsidRPr="00B40180">
        <w:rPr>
          <w:sz w:val="24"/>
          <w:szCs w:val="24"/>
        </w:rPr>
        <w:t>Drabešu Jaunā pamatskola</w:t>
      </w:r>
      <w:r w:rsidRPr="007F15D7">
        <w:rPr>
          <w:sz w:val="24"/>
          <w:szCs w:val="24"/>
        </w:rPr>
        <w:t xml:space="preserve"> – turpmāk tekstā IESTĀDE.</w:t>
      </w:r>
    </w:p>
    <w:p w:rsidR="005C1275" w:rsidRDefault="008462E8" w:rsidP="005C1275">
      <w:pPr>
        <w:pStyle w:val="ListParagraph"/>
        <w:numPr>
          <w:ilvl w:val="1"/>
          <w:numId w:val="32"/>
        </w:numPr>
        <w:jc w:val="both"/>
        <w:rPr>
          <w:sz w:val="24"/>
          <w:szCs w:val="24"/>
        </w:rPr>
      </w:pPr>
      <w:r>
        <w:rPr>
          <w:sz w:val="24"/>
          <w:szCs w:val="24"/>
        </w:rPr>
        <w:t xml:space="preserve"> </w:t>
      </w:r>
      <w:r w:rsidR="005C1275" w:rsidRPr="001B7A6C">
        <w:rPr>
          <w:sz w:val="24"/>
          <w:szCs w:val="24"/>
        </w:rPr>
        <w:t xml:space="preserve">Noteikt, ka </w:t>
      </w:r>
      <w:r w:rsidR="005C1275">
        <w:rPr>
          <w:sz w:val="24"/>
          <w:szCs w:val="24"/>
        </w:rPr>
        <w:t>Sākumskolas</w:t>
      </w:r>
      <w:r w:rsidR="005C1275" w:rsidRPr="001B7A6C">
        <w:rPr>
          <w:sz w:val="24"/>
          <w:szCs w:val="24"/>
        </w:rPr>
        <w:t xml:space="preserve"> reorganizācija pabeidzama </w:t>
      </w:r>
      <w:r w:rsidR="005C1275">
        <w:rPr>
          <w:sz w:val="24"/>
          <w:szCs w:val="24"/>
        </w:rPr>
        <w:t xml:space="preserve">līdz </w:t>
      </w:r>
      <w:r w:rsidR="005C1275" w:rsidRPr="00E92549">
        <w:rPr>
          <w:sz w:val="24"/>
          <w:szCs w:val="24"/>
        </w:rPr>
        <w:t>201</w:t>
      </w:r>
      <w:r w:rsidR="005C1275">
        <w:rPr>
          <w:sz w:val="24"/>
          <w:szCs w:val="24"/>
        </w:rPr>
        <w:t>7</w:t>
      </w:r>
      <w:r w:rsidR="005C1275" w:rsidRPr="00E92549">
        <w:rPr>
          <w:sz w:val="24"/>
          <w:szCs w:val="24"/>
        </w:rPr>
        <w:t xml:space="preserve">. gada 31. </w:t>
      </w:r>
      <w:r w:rsidR="005C1275">
        <w:rPr>
          <w:sz w:val="24"/>
          <w:szCs w:val="24"/>
        </w:rPr>
        <w:t>a</w:t>
      </w:r>
      <w:r w:rsidR="005C1275" w:rsidRPr="00711C76">
        <w:rPr>
          <w:sz w:val="24"/>
          <w:szCs w:val="24"/>
        </w:rPr>
        <w:t>ugustam</w:t>
      </w:r>
      <w:r w:rsidR="005C1275">
        <w:rPr>
          <w:sz w:val="24"/>
          <w:szCs w:val="24"/>
        </w:rPr>
        <w:t>.</w:t>
      </w:r>
      <w:r w:rsidR="005C1275" w:rsidRPr="001B7A6C">
        <w:rPr>
          <w:sz w:val="24"/>
          <w:szCs w:val="24"/>
        </w:rPr>
        <w:t xml:space="preserve"> </w:t>
      </w:r>
    </w:p>
    <w:p w:rsidR="005C1275" w:rsidRPr="002C6CB9" w:rsidRDefault="008462E8" w:rsidP="005C1275">
      <w:pPr>
        <w:pStyle w:val="ListParagraph"/>
        <w:numPr>
          <w:ilvl w:val="1"/>
          <w:numId w:val="32"/>
        </w:numPr>
        <w:jc w:val="both"/>
        <w:rPr>
          <w:rStyle w:val="apple-converted-space"/>
          <w:sz w:val="24"/>
          <w:szCs w:val="24"/>
        </w:rPr>
      </w:pPr>
      <w:r>
        <w:rPr>
          <w:sz w:val="24"/>
          <w:szCs w:val="24"/>
        </w:rPr>
        <w:t xml:space="preserve"> </w:t>
      </w:r>
      <w:r w:rsidR="005C1275" w:rsidRPr="001B7A6C">
        <w:rPr>
          <w:sz w:val="24"/>
          <w:szCs w:val="24"/>
        </w:rPr>
        <w:t>Noteikt, k</w:t>
      </w:r>
      <w:r w:rsidR="005C1275">
        <w:rPr>
          <w:sz w:val="24"/>
          <w:szCs w:val="24"/>
        </w:rPr>
        <w:t xml:space="preserve">a IESTĀDE </w:t>
      </w:r>
      <w:r w:rsidR="005C1275" w:rsidRPr="001B7A6C">
        <w:rPr>
          <w:sz w:val="24"/>
          <w:szCs w:val="24"/>
        </w:rPr>
        <w:t>uzsāk da</w:t>
      </w:r>
      <w:r w:rsidR="005C1275">
        <w:rPr>
          <w:sz w:val="24"/>
          <w:szCs w:val="24"/>
        </w:rPr>
        <w:t xml:space="preserve">rbību no </w:t>
      </w:r>
      <w:r w:rsidR="005C1275" w:rsidRPr="001B7A6C">
        <w:rPr>
          <w:sz w:val="24"/>
          <w:szCs w:val="24"/>
        </w:rPr>
        <w:t xml:space="preserve">2017. </w:t>
      </w:r>
      <w:r w:rsidR="005C1275">
        <w:rPr>
          <w:sz w:val="24"/>
          <w:szCs w:val="24"/>
        </w:rPr>
        <w:t>gada 1. septembra.</w:t>
      </w:r>
    </w:p>
    <w:p w:rsidR="005C1275" w:rsidRPr="001B7A6C" w:rsidRDefault="008462E8" w:rsidP="005C1275">
      <w:pPr>
        <w:pStyle w:val="ListParagraph"/>
        <w:numPr>
          <w:ilvl w:val="1"/>
          <w:numId w:val="32"/>
        </w:numPr>
        <w:jc w:val="both"/>
        <w:rPr>
          <w:sz w:val="24"/>
          <w:szCs w:val="24"/>
        </w:rPr>
      </w:pPr>
      <w:r>
        <w:rPr>
          <w:sz w:val="24"/>
          <w:szCs w:val="24"/>
        </w:rPr>
        <w:t xml:space="preserve"> </w:t>
      </w:r>
      <w:r w:rsidR="005C1275" w:rsidRPr="001B7A6C">
        <w:rPr>
          <w:sz w:val="24"/>
          <w:szCs w:val="24"/>
        </w:rPr>
        <w:t xml:space="preserve">Noteikt, ka </w:t>
      </w:r>
      <w:r w:rsidR="005C1275">
        <w:rPr>
          <w:sz w:val="24"/>
          <w:szCs w:val="24"/>
        </w:rPr>
        <w:t xml:space="preserve">IESTĀDES </w:t>
      </w:r>
      <w:r w:rsidR="005C1275" w:rsidRPr="001B7A6C">
        <w:rPr>
          <w:sz w:val="24"/>
          <w:szCs w:val="24"/>
        </w:rPr>
        <w:t>juridiskā adrese - Parka iela 1, Līvi, Drabešu pagasts, Amatas novads, LV-4101.</w:t>
      </w:r>
    </w:p>
    <w:p w:rsidR="005C1275" w:rsidRPr="001B7A6C" w:rsidRDefault="008462E8" w:rsidP="005C1275">
      <w:pPr>
        <w:pStyle w:val="ListParagraph"/>
        <w:numPr>
          <w:ilvl w:val="1"/>
          <w:numId w:val="32"/>
        </w:numPr>
        <w:jc w:val="both"/>
        <w:rPr>
          <w:sz w:val="24"/>
          <w:szCs w:val="24"/>
        </w:rPr>
      </w:pPr>
      <w:r>
        <w:rPr>
          <w:sz w:val="24"/>
          <w:szCs w:val="24"/>
        </w:rPr>
        <w:t xml:space="preserve"> </w:t>
      </w:r>
      <w:r w:rsidR="005C1275" w:rsidRPr="001B7A6C">
        <w:rPr>
          <w:sz w:val="24"/>
          <w:szCs w:val="24"/>
        </w:rPr>
        <w:t xml:space="preserve">Noteikt, ka </w:t>
      </w:r>
      <w:r w:rsidR="005C1275">
        <w:rPr>
          <w:sz w:val="24"/>
          <w:szCs w:val="24"/>
        </w:rPr>
        <w:t>IESTĀDE</w:t>
      </w:r>
      <w:r w:rsidR="005C1275" w:rsidRPr="001B7A6C">
        <w:rPr>
          <w:sz w:val="24"/>
          <w:szCs w:val="24"/>
        </w:rPr>
        <w:t xml:space="preserve"> faktiski izvietota un darbojas divās adresēs:</w:t>
      </w:r>
    </w:p>
    <w:p w:rsidR="005C1275" w:rsidRPr="001B7A6C" w:rsidRDefault="005C1275" w:rsidP="005C1275">
      <w:pPr>
        <w:jc w:val="both"/>
        <w:rPr>
          <w:sz w:val="24"/>
          <w:szCs w:val="24"/>
        </w:rPr>
      </w:pPr>
      <w:r>
        <w:rPr>
          <w:sz w:val="24"/>
          <w:szCs w:val="24"/>
        </w:rPr>
        <w:t xml:space="preserve">           2.4.1.   </w:t>
      </w:r>
      <w:r w:rsidRPr="001B7A6C">
        <w:rPr>
          <w:sz w:val="24"/>
          <w:szCs w:val="24"/>
        </w:rPr>
        <w:t>Parka iela 1, Līvi, Drabešu pagasts, Amatas novads, LV-4102;</w:t>
      </w:r>
    </w:p>
    <w:p w:rsidR="005C1275" w:rsidRDefault="005C1275" w:rsidP="005C1275">
      <w:pPr>
        <w:jc w:val="both"/>
        <w:rPr>
          <w:sz w:val="24"/>
          <w:szCs w:val="24"/>
        </w:rPr>
      </w:pPr>
      <w:r>
        <w:rPr>
          <w:sz w:val="24"/>
          <w:szCs w:val="24"/>
        </w:rPr>
        <w:t xml:space="preserve">           2.4.2.   </w:t>
      </w:r>
      <w:r w:rsidRPr="001B7A6C">
        <w:rPr>
          <w:sz w:val="24"/>
          <w:szCs w:val="24"/>
        </w:rPr>
        <w:t>Drabešu internātskola, Drabeši, Drabešu pagasts, Amatas novads, LV-4101</w:t>
      </w:r>
    </w:p>
    <w:p w:rsidR="005C1275" w:rsidRPr="002C6CB9" w:rsidRDefault="008462E8" w:rsidP="005C1275">
      <w:pPr>
        <w:pStyle w:val="ListParagraph"/>
        <w:numPr>
          <w:ilvl w:val="1"/>
          <w:numId w:val="32"/>
        </w:numPr>
        <w:jc w:val="both"/>
        <w:rPr>
          <w:sz w:val="24"/>
          <w:szCs w:val="24"/>
        </w:rPr>
      </w:pPr>
      <w:r>
        <w:rPr>
          <w:sz w:val="24"/>
          <w:szCs w:val="24"/>
        </w:rPr>
        <w:t xml:space="preserve"> </w:t>
      </w:r>
      <w:r w:rsidR="005C1275" w:rsidRPr="002C6CB9">
        <w:rPr>
          <w:sz w:val="24"/>
          <w:szCs w:val="24"/>
        </w:rPr>
        <w:t xml:space="preserve">Uzdot </w:t>
      </w:r>
      <w:r w:rsidR="005C1275">
        <w:rPr>
          <w:sz w:val="24"/>
          <w:szCs w:val="24"/>
        </w:rPr>
        <w:t>S</w:t>
      </w:r>
      <w:r w:rsidR="005C1275" w:rsidRPr="002C6CB9">
        <w:rPr>
          <w:sz w:val="24"/>
          <w:szCs w:val="24"/>
        </w:rPr>
        <w:t>ākumskolas direktorei:</w:t>
      </w:r>
    </w:p>
    <w:p w:rsidR="005C1275" w:rsidRPr="002C6CB9" w:rsidRDefault="005C1275" w:rsidP="005C1275">
      <w:pPr>
        <w:pStyle w:val="ListParagraph"/>
        <w:numPr>
          <w:ilvl w:val="2"/>
          <w:numId w:val="32"/>
        </w:numPr>
        <w:jc w:val="both"/>
        <w:rPr>
          <w:sz w:val="24"/>
          <w:szCs w:val="24"/>
        </w:rPr>
      </w:pPr>
      <w:r w:rsidRPr="002C6CB9">
        <w:rPr>
          <w:sz w:val="24"/>
          <w:szCs w:val="24"/>
        </w:rPr>
        <w:t>normatīvajos aktos pieņemtajā kārtībā un termiņos informēt izglītojamo vecākus un sabiedrību par izglītības iestādes reorganizācijas uzsākšanu un īstenošanas gaitu;</w:t>
      </w:r>
    </w:p>
    <w:p w:rsidR="005C1275" w:rsidRPr="002C6CB9" w:rsidRDefault="005C1275" w:rsidP="005C1275">
      <w:pPr>
        <w:pStyle w:val="ListParagraph"/>
        <w:numPr>
          <w:ilvl w:val="2"/>
          <w:numId w:val="32"/>
        </w:numPr>
        <w:jc w:val="both"/>
        <w:rPr>
          <w:sz w:val="24"/>
          <w:szCs w:val="24"/>
        </w:rPr>
      </w:pPr>
      <w:r w:rsidRPr="002C6CB9">
        <w:rPr>
          <w:sz w:val="24"/>
          <w:szCs w:val="24"/>
        </w:rPr>
        <w:t>b</w:t>
      </w:r>
      <w:r>
        <w:rPr>
          <w:sz w:val="24"/>
          <w:szCs w:val="24"/>
        </w:rPr>
        <w:t xml:space="preserve">rīdināt </w:t>
      </w:r>
      <w:r w:rsidRPr="002C6CB9">
        <w:rPr>
          <w:sz w:val="24"/>
          <w:szCs w:val="24"/>
        </w:rPr>
        <w:t>iestādes darbiniekus par izglītības iestādes reorganizācijas uzsākšanu un informēt par īstenošanas gaitu;</w:t>
      </w:r>
    </w:p>
    <w:p w:rsidR="005C1275" w:rsidRPr="002C6CB9" w:rsidRDefault="005C1275" w:rsidP="005C1275">
      <w:pPr>
        <w:pStyle w:val="ListParagraph"/>
        <w:numPr>
          <w:ilvl w:val="2"/>
          <w:numId w:val="32"/>
        </w:numPr>
        <w:jc w:val="both"/>
        <w:rPr>
          <w:sz w:val="24"/>
          <w:szCs w:val="24"/>
        </w:rPr>
      </w:pPr>
      <w:r w:rsidRPr="002C6CB9">
        <w:rPr>
          <w:sz w:val="24"/>
          <w:szCs w:val="24"/>
        </w:rPr>
        <w:t>veikt citas nepieciešamās darbības reorganizācijas procesa likumiskai nodrošināša</w:t>
      </w:r>
      <w:r>
        <w:rPr>
          <w:sz w:val="24"/>
          <w:szCs w:val="24"/>
        </w:rPr>
        <w:t>nai.</w:t>
      </w:r>
    </w:p>
    <w:p w:rsidR="005C1275" w:rsidRPr="001B7A6C" w:rsidRDefault="005C1275" w:rsidP="005C1275">
      <w:pPr>
        <w:pStyle w:val="ListParagraph"/>
        <w:numPr>
          <w:ilvl w:val="1"/>
          <w:numId w:val="32"/>
        </w:numPr>
        <w:jc w:val="both"/>
        <w:rPr>
          <w:sz w:val="24"/>
          <w:szCs w:val="24"/>
        </w:rPr>
      </w:pPr>
      <w:r>
        <w:rPr>
          <w:sz w:val="24"/>
          <w:szCs w:val="24"/>
        </w:rPr>
        <w:t xml:space="preserve"> </w:t>
      </w:r>
      <w:r w:rsidRPr="001B7A6C">
        <w:rPr>
          <w:sz w:val="24"/>
          <w:szCs w:val="24"/>
        </w:rPr>
        <w:t xml:space="preserve">Noteikt, ka </w:t>
      </w:r>
      <w:r>
        <w:rPr>
          <w:sz w:val="24"/>
          <w:szCs w:val="24"/>
        </w:rPr>
        <w:t>IESTĀDE</w:t>
      </w:r>
      <w:r w:rsidRPr="001B7A6C">
        <w:rPr>
          <w:sz w:val="24"/>
          <w:szCs w:val="24"/>
        </w:rPr>
        <w:t xml:space="preserve"> ir </w:t>
      </w:r>
      <w:r>
        <w:rPr>
          <w:sz w:val="24"/>
          <w:szCs w:val="24"/>
        </w:rPr>
        <w:t>S</w:t>
      </w:r>
      <w:r w:rsidRPr="001B7A6C">
        <w:rPr>
          <w:sz w:val="24"/>
          <w:szCs w:val="24"/>
        </w:rPr>
        <w:t>ākumskolas tiesību, dokumentu un arhīva, saistību, t.sk., darba tiesisko attiecību, mantas, finanšu līdzekļu, funkciju, t. sk., izglītības programmu, un izglītības programmās uzņemto izglītojamo pārņēmēja.</w:t>
      </w:r>
    </w:p>
    <w:p w:rsidR="005C1275" w:rsidRPr="002C6CB9" w:rsidRDefault="005C1275" w:rsidP="005C1275">
      <w:pPr>
        <w:ind w:left="360"/>
        <w:jc w:val="both"/>
        <w:rPr>
          <w:sz w:val="24"/>
          <w:szCs w:val="24"/>
        </w:rPr>
      </w:pPr>
      <w:r>
        <w:rPr>
          <w:sz w:val="24"/>
          <w:szCs w:val="24"/>
        </w:rPr>
        <w:t>2.7.</w:t>
      </w:r>
      <w:r w:rsidRPr="002C6CB9">
        <w:rPr>
          <w:sz w:val="24"/>
          <w:szCs w:val="24"/>
        </w:rPr>
        <w:t xml:space="preserve"> Noteikt, ka IESTĀDE nodrošina internāta pakalpojumu pēc vecāku pieprasījuma.</w:t>
      </w:r>
    </w:p>
    <w:p w:rsidR="005C1275" w:rsidRPr="002C6CB9" w:rsidRDefault="005C1275" w:rsidP="005C1275">
      <w:pPr>
        <w:ind w:left="360"/>
        <w:jc w:val="both"/>
        <w:rPr>
          <w:sz w:val="24"/>
          <w:szCs w:val="24"/>
        </w:rPr>
      </w:pPr>
      <w:r>
        <w:rPr>
          <w:sz w:val="24"/>
          <w:szCs w:val="24"/>
        </w:rPr>
        <w:t>2.8.</w:t>
      </w:r>
      <w:r w:rsidRPr="002C6CB9">
        <w:rPr>
          <w:sz w:val="24"/>
          <w:szCs w:val="24"/>
        </w:rPr>
        <w:t xml:space="preserve"> Noteikt, ka Sākumskolas reorganizācijas izdevumi sedzami no Sākumskolas finanšu līdzekļiem.</w:t>
      </w:r>
    </w:p>
    <w:p w:rsidR="005C1275" w:rsidRPr="002C6CB9" w:rsidRDefault="005C1275" w:rsidP="005C1275">
      <w:pPr>
        <w:jc w:val="both"/>
        <w:rPr>
          <w:sz w:val="24"/>
          <w:szCs w:val="24"/>
        </w:rPr>
      </w:pPr>
      <w:r>
        <w:rPr>
          <w:sz w:val="24"/>
          <w:szCs w:val="24"/>
        </w:rPr>
        <w:t xml:space="preserve">      2.9. </w:t>
      </w:r>
      <w:r w:rsidRPr="002C6CB9">
        <w:rPr>
          <w:sz w:val="24"/>
          <w:szCs w:val="24"/>
        </w:rPr>
        <w:t>U</w:t>
      </w:r>
      <w:r w:rsidR="000B27A8">
        <w:rPr>
          <w:sz w:val="24"/>
          <w:szCs w:val="24"/>
        </w:rPr>
        <w:t>zdot Amatas novada pašvaldības A</w:t>
      </w:r>
      <w:r w:rsidRPr="002C6CB9">
        <w:rPr>
          <w:sz w:val="24"/>
          <w:szCs w:val="24"/>
        </w:rPr>
        <w:t>pvienotās izglītības pārvaldei sagatavot un iesniegt Izglītības un zinātnes ministrijā visus nepieciešamos do</w:t>
      </w:r>
      <w:r>
        <w:rPr>
          <w:sz w:val="24"/>
          <w:szCs w:val="24"/>
        </w:rPr>
        <w:t>kumentus saskaņojuma saņemšanai par Sākumskolas reorganizāciju.</w:t>
      </w:r>
    </w:p>
    <w:p w:rsidR="005C1275" w:rsidRPr="00000A9F" w:rsidRDefault="005C1275" w:rsidP="005C1275">
      <w:pPr>
        <w:pStyle w:val="ListParagraph"/>
        <w:numPr>
          <w:ilvl w:val="1"/>
          <w:numId w:val="33"/>
        </w:numPr>
        <w:jc w:val="both"/>
        <w:rPr>
          <w:sz w:val="24"/>
          <w:szCs w:val="24"/>
        </w:rPr>
      </w:pPr>
      <w:r>
        <w:rPr>
          <w:sz w:val="24"/>
          <w:szCs w:val="24"/>
        </w:rPr>
        <w:t xml:space="preserve"> Amatas novada pašvaldībai </w:t>
      </w:r>
      <w:r w:rsidRPr="00000A9F">
        <w:rPr>
          <w:sz w:val="24"/>
          <w:szCs w:val="24"/>
        </w:rPr>
        <w:t>izveidot  reorganizācijas komisiju.</w:t>
      </w:r>
    </w:p>
    <w:p w:rsidR="005C1275" w:rsidRPr="00000A9F" w:rsidRDefault="000B27A8" w:rsidP="005C1275">
      <w:pPr>
        <w:pStyle w:val="ListParagraph"/>
        <w:numPr>
          <w:ilvl w:val="1"/>
          <w:numId w:val="33"/>
        </w:numPr>
        <w:jc w:val="both"/>
        <w:rPr>
          <w:sz w:val="24"/>
          <w:szCs w:val="24"/>
        </w:rPr>
      </w:pPr>
      <w:r>
        <w:rPr>
          <w:sz w:val="24"/>
          <w:szCs w:val="24"/>
        </w:rPr>
        <w:t xml:space="preserve"> </w:t>
      </w:r>
      <w:r w:rsidR="005C1275" w:rsidRPr="00000A9F">
        <w:rPr>
          <w:sz w:val="24"/>
          <w:szCs w:val="24"/>
        </w:rPr>
        <w:t xml:space="preserve">Paralēli 2017./2018.mācību gada laikā </w:t>
      </w:r>
      <w:r w:rsidR="005C1275">
        <w:rPr>
          <w:sz w:val="24"/>
          <w:szCs w:val="24"/>
        </w:rPr>
        <w:t>IESTĀDEI</w:t>
      </w:r>
      <w:r w:rsidR="005C1275" w:rsidRPr="00000A9F">
        <w:rPr>
          <w:sz w:val="24"/>
          <w:szCs w:val="24"/>
        </w:rPr>
        <w:t xml:space="preserve"> izstrādāt un licencēt jaunu profesionālās ievirzes pamatizglītības programmu, i</w:t>
      </w:r>
      <w:r>
        <w:rPr>
          <w:sz w:val="24"/>
          <w:szCs w:val="24"/>
        </w:rPr>
        <w:t xml:space="preserve">nterešu izglītības programmas, </w:t>
      </w:r>
      <w:r w:rsidR="005C1275" w:rsidRPr="00000A9F">
        <w:rPr>
          <w:sz w:val="24"/>
          <w:szCs w:val="24"/>
        </w:rPr>
        <w:t>nodrošinot pedagogiem pārkvalifikācijas un/vai papildus kvalifikācijas izveides iespējas.</w:t>
      </w:r>
    </w:p>
    <w:p w:rsidR="005C1275" w:rsidRPr="002C6CB9" w:rsidRDefault="000B27A8" w:rsidP="005C1275">
      <w:pPr>
        <w:pStyle w:val="ListParagraph"/>
        <w:numPr>
          <w:ilvl w:val="1"/>
          <w:numId w:val="33"/>
        </w:numPr>
        <w:jc w:val="both"/>
        <w:rPr>
          <w:sz w:val="24"/>
          <w:szCs w:val="24"/>
        </w:rPr>
      </w:pPr>
      <w:r>
        <w:rPr>
          <w:sz w:val="24"/>
          <w:szCs w:val="24"/>
        </w:rPr>
        <w:t xml:space="preserve"> </w:t>
      </w:r>
      <w:r w:rsidR="005C1275" w:rsidRPr="002C6CB9">
        <w:rPr>
          <w:sz w:val="24"/>
          <w:szCs w:val="24"/>
        </w:rPr>
        <w:t>Tā kā IESTĀDE ir jaunizveidota, noteikt, ka direktora amatam ir izsludināms jauns atklāts konkurss, kurā var pieteikties visi interesenti. Konkurss rīkojams saskaņā ar Ministru kabineta noteikumiem Nr.496 (19.08.2014) ,,Kārtība un vērtēšanas nosacījumi valsts un pašvaldību izglītības iestāžu (izņemot augstskolas un koledžas) vadītāju un pašvaldību izglītības pārvalžu vadītāju amatu pretendentu atlasei”.</w:t>
      </w:r>
    </w:p>
    <w:p w:rsidR="005C1275" w:rsidRPr="00A01DE3" w:rsidRDefault="005C1275" w:rsidP="00B40180">
      <w:pPr>
        <w:ind w:firstLine="720"/>
        <w:jc w:val="both"/>
        <w:rPr>
          <w:sz w:val="24"/>
          <w:szCs w:val="24"/>
        </w:rPr>
      </w:pPr>
      <w:r w:rsidRPr="00A01DE3">
        <w:rPr>
          <w:sz w:val="24"/>
          <w:szCs w:val="24"/>
        </w:rPr>
        <w:t xml:space="preserve">3. </w:t>
      </w:r>
      <w:r>
        <w:rPr>
          <w:sz w:val="24"/>
          <w:szCs w:val="24"/>
        </w:rPr>
        <w:t xml:space="preserve">Noteikt, ka lēmums </w:t>
      </w:r>
      <w:r w:rsidRPr="00A01DE3">
        <w:rPr>
          <w:sz w:val="24"/>
          <w:szCs w:val="24"/>
        </w:rPr>
        <w:t>stājas spēkā pēc saskaņojuma saņemšanas no Izglītības un zinātnes ministrijas.</w:t>
      </w:r>
    </w:p>
    <w:p w:rsidR="005C1275" w:rsidRPr="000B27A8" w:rsidRDefault="005C1275" w:rsidP="000B27A8">
      <w:pPr>
        <w:ind w:firstLine="720"/>
        <w:jc w:val="both"/>
        <w:rPr>
          <w:sz w:val="24"/>
          <w:szCs w:val="24"/>
        </w:rPr>
      </w:pPr>
      <w:r>
        <w:rPr>
          <w:sz w:val="24"/>
          <w:szCs w:val="24"/>
        </w:rPr>
        <w:t>4.</w:t>
      </w:r>
      <w:r w:rsidR="000B27A8">
        <w:rPr>
          <w:sz w:val="24"/>
          <w:szCs w:val="24"/>
        </w:rPr>
        <w:t xml:space="preserve"> </w:t>
      </w:r>
      <w:r w:rsidRPr="00A01DE3">
        <w:rPr>
          <w:sz w:val="24"/>
          <w:szCs w:val="24"/>
        </w:rPr>
        <w:t>Kontroli par lēmuma izpildi uzdot Amatas novada</w:t>
      </w:r>
      <w:r w:rsidR="00403FB8">
        <w:rPr>
          <w:sz w:val="24"/>
          <w:szCs w:val="24"/>
        </w:rPr>
        <w:t xml:space="preserve"> pašvaldības izpilddirektoram M. Timermanim.</w:t>
      </w:r>
    </w:p>
    <w:p w:rsidR="005C1275" w:rsidRPr="00B40180" w:rsidRDefault="005C1275" w:rsidP="00A03C98">
      <w:pPr>
        <w:jc w:val="center"/>
        <w:rPr>
          <w:b/>
          <w:color w:val="000000"/>
          <w:sz w:val="12"/>
          <w:szCs w:val="24"/>
        </w:rPr>
      </w:pPr>
    </w:p>
    <w:p w:rsidR="00530FA6" w:rsidRDefault="00B40180" w:rsidP="00A03C98">
      <w:pPr>
        <w:jc w:val="center"/>
        <w:rPr>
          <w:b/>
          <w:color w:val="000000"/>
          <w:sz w:val="24"/>
          <w:szCs w:val="24"/>
        </w:rPr>
      </w:pPr>
      <w:r>
        <w:rPr>
          <w:b/>
          <w:color w:val="000000"/>
          <w:sz w:val="24"/>
          <w:szCs w:val="24"/>
        </w:rPr>
        <w:t>2</w:t>
      </w:r>
      <w:r w:rsidR="00530FA6" w:rsidRPr="00306305">
        <w:rPr>
          <w:b/>
          <w:color w:val="000000"/>
          <w:sz w:val="24"/>
          <w:szCs w:val="24"/>
        </w:rPr>
        <w:t>.§</w:t>
      </w:r>
    </w:p>
    <w:p w:rsidR="00530FA6" w:rsidRDefault="00530FA6" w:rsidP="00530FA6">
      <w:pPr>
        <w:pBdr>
          <w:bottom w:val="single" w:sz="12" w:space="1" w:color="auto"/>
        </w:pBdr>
        <w:jc w:val="center"/>
        <w:rPr>
          <w:b/>
          <w:bCs/>
          <w:color w:val="000000"/>
          <w:sz w:val="24"/>
          <w:szCs w:val="24"/>
        </w:rPr>
      </w:pPr>
      <w:r>
        <w:rPr>
          <w:b/>
          <w:bCs/>
          <w:color w:val="000000"/>
          <w:sz w:val="24"/>
          <w:szCs w:val="24"/>
        </w:rPr>
        <w:t xml:space="preserve">Par Amatas novada </w:t>
      </w:r>
      <w:r w:rsidRPr="000417D1">
        <w:rPr>
          <w:b/>
          <w:bCs/>
          <w:color w:val="000000"/>
          <w:sz w:val="24"/>
          <w:szCs w:val="24"/>
        </w:rPr>
        <w:t>i</w:t>
      </w:r>
      <w:r w:rsidR="009319FF">
        <w:rPr>
          <w:b/>
          <w:bCs/>
          <w:color w:val="000000"/>
          <w:sz w:val="24"/>
          <w:szCs w:val="24"/>
        </w:rPr>
        <w:t>zglītības attīstības stratēģiju</w:t>
      </w:r>
      <w:r>
        <w:rPr>
          <w:b/>
          <w:bCs/>
          <w:color w:val="000000"/>
          <w:sz w:val="24"/>
          <w:szCs w:val="24"/>
        </w:rPr>
        <w:t xml:space="preserve"> </w:t>
      </w:r>
      <w:r w:rsidRPr="000417D1">
        <w:rPr>
          <w:b/>
          <w:bCs/>
          <w:color w:val="000000"/>
          <w:sz w:val="24"/>
          <w:szCs w:val="24"/>
        </w:rPr>
        <w:t>2018. - 2023.</w:t>
      </w:r>
      <w:r w:rsidR="00A03C98">
        <w:rPr>
          <w:b/>
          <w:bCs/>
          <w:color w:val="000000"/>
          <w:sz w:val="24"/>
          <w:szCs w:val="24"/>
        </w:rPr>
        <w:t xml:space="preserve"> </w:t>
      </w:r>
      <w:r w:rsidRPr="000417D1">
        <w:rPr>
          <w:b/>
          <w:bCs/>
          <w:color w:val="000000"/>
          <w:sz w:val="24"/>
          <w:szCs w:val="24"/>
        </w:rPr>
        <w:t>gadam</w:t>
      </w:r>
    </w:p>
    <w:p w:rsidR="00AB1BB7" w:rsidRDefault="00DD7B1A" w:rsidP="00AB1BB7">
      <w:pPr>
        <w:rPr>
          <w:bCs/>
          <w:color w:val="000000"/>
          <w:sz w:val="24"/>
          <w:szCs w:val="24"/>
        </w:rPr>
      </w:pPr>
      <w:r>
        <w:rPr>
          <w:bCs/>
          <w:color w:val="000000"/>
          <w:sz w:val="24"/>
          <w:szCs w:val="24"/>
        </w:rPr>
        <w:t>Ziņo domes priekšsēdētāja E.</w:t>
      </w:r>
      <w:r w:rsidR="00AB1BB7">
        <w:rPr>
          <w:bCs/>
          <w:color w:val="000000"/>
          <w:sz w:val="24"/>
          <w:szCs w:val="24"/>
        </w:rPr>
        <w:t xml:space="preserve"> Eglīte</w:t>
      </w:r>
    </w:p>
    <w:p w:rsidR="00AB1BB7" w:rsidRPr="00AB1BB7" w:rsidRDefault="00AB1BB7" w:rsidP="00AB1BB7">
      <w:pPr>
        <w:jc w:val="both"/>
        <w:rPr>
          <w:sz w:val="24"/>
          <w:lang w:eastAsia="en-US"/>
        </w:rPr>
      </w:pPr>
      <w:r w:rsidRPr="00094D25">
        <w:rPr>
          <w:sz w:val="24"/>
          <w:lang w:eastAsia="en-US"/>
        </w:rPr>
        <w:t>Izsakās</w:t>
      </w:r>
      <w:r w:rsidR="00403FB8">
        <w:rPr>
          <w:sz w:val="24"/>
          <w:lang w:eastAsia="en-US"/>
        </w:rPr>
        <w:t xml:space="preserve"> V. Lācis, A. Jansons, A. Lemešonoks</w:t>
      </w:r>
    </w:p>
    <w:p w:rsidR="00AB1BB7" w:rsidRPr="00AB1BB7" w:rsidRDefault="00AB1BB7" w:rsidP="00AB1BB7">
      <w:pPr>
        <w:ind w:firstLine="720"/>
        <w:jc w:val="both"/>
        <w:rPr>
          <w:color w:val="000000"/>
          <w:sz w:val="12"/>
          <w:szCs w:val="24"/>
        </w:rPr>
      </w:pPr>
    </w:p>
    <w:p w:rsidR="00AB1BB7" w:rsidRDefault="00AB1BB7" w:rsidP="00AB1BB7">
      <w:pPr>
        <w:ind w:firstLine="720"/>
        <w:jc w:val="both"/>
        <w:rPr>
          <w:bCs/>
          <w:color w:val="000000"/>
          <w:sz w:val="24"/>
          <w:szCs w:val="24"/>
        </w:rPr>
      </w:pPr>
      <w:r w:rsidRPr="00CB24D9">
        <w:rPr>
          <w:color w:val="000000"/>
          <w:sz w:val="24"/>
          <w:szCs w:val="24"/>
        </w:rPr>
        <w:t>Pamatojoties</w:t>
      </w:r>
      <w:r w:rsidRPr="00CB24D9">
        <w:rPr>
          <w:sz w:val="24"/>
          <w:szCs w:val="24"/>
        </w:rPr>
        <w:t xml:space="preserve"> uz 2017.</w:t>
      </w:r>
      <w:r w:rsidR="00A50CC4">
        <w:rPr>
          <w:sz w:val="24"/>
          <w:szCs w:val="24"/>
        </w:rPr>
        <w:t xml:space="preserve"> </w:t>
      </w:r>
      <w:r w:rsidRPr="00CB24D9">
        <w:rPr>
          <w:sz w:val="24"/>
          <w:szCs w:val="24"/>
        </w:rPr>
        <w:t>gada 8.</w:t>
      </w:r>
      <w:r w:rsidR="00A50CC4">
        <w:rPr>
          <w:sz w:val="24"/>
          <w:szCs w:val="24"/>
        </w:rPr>
        <w:t xml:space="preserve"> februāra Am</w:t>
      </w:r>
      <w:r>
        <w:rPr>
          <w:sz w:val="24"/>
          <w:szCs w:val="24"/>
        </w:rPr>
        <w:t>atas novada</w:t>
      </w:r>
      <w:r w:rsidRPr="00CB24D9">
        <w:rPr>
          <w:bCs/>
          <w:sz w:val="24"/>
          <w:szCs w:val="24"/>
        </w:rPr>
        <w:t xml:space="preserve"> Izglītības un kultūras </w:t>
      </w:r>
      <w:r w:rsidRPr="00CB24D9">
        <w:rPr>
          <w:sz w:val="24"/>
          <w:szCs w:val="24"/>
        </w:rPr>
        <w:t>jautājumu</w:t>
      </w:r>
      <w:r w:rsidRPr="00CB24D9">
        <w:rPr>
          <w:bCs/>
          <w:sz w:val="24"/>
          <w:szCs w:val="24"/>
        </w:rPr>
        <w:t xml:space="preserve"> </w:t>
      </w:r>
      <w:r w:rsidRPr="00CB24D9">
        <w:rPr>
          <w:sz w:val="24"/>
          <w:szCs w:val="24"/>
        </w:rPr>
        <w:t>komitejas pieņemto lēmumu</w:t>
      </w:r>
      <w:r w:rsidRPr="00CB24D9">
        <w:t xml:space="preserve"> </w:t>
      </w:r>
      <w:r>
        <w:t>“</w:t>
      </w:r>
      <w:r w:rsidRPr="00CB24D9">
        <w:rPr>
          <w:sz w:val="24"/>
          <w:szCs w:val="24"/>
        </w:rPr>
        <w:t xml:space="preserve">Par Amatas novada pašvaldības izglītības iestāžu </w:t>
      </w:r>
      <w:r w:rsidRPr="00CB24D9">
        <w:rPr>
          <w:sz w:val="24"/>
          <w:szCs w:val="24"/>
        </w:rPr>
        <w:lastRenderedPageBreak/>
        <w:t>tīkla attīstības, opt</w:t>
      </w:r>
      <w:r>
        <w:rPr>
          <w:sz w:val="24"/>
          <w:szCs w:val="24"/>
        </w:rPr>
        <w:t xml:space="preserve">imizācijas un investīciju plāna </w:t>
      </w:r>
      <w:r w:rsidRPr="00CB24D9">
        <w:rPr>
          <w:sz w:val="24"/>
          <w:szCs w:val="24"/>
        </w:rPr>
        <w:t xml:space="preserve">2015-2018 gadam aktualizāciju”, kurā noteikts, ka </w:t>
      </w:r>
      <w:r>
        <w:rPr>
          <w:sz w:val="24"/>
          <w:szCs w:val="24"/>
        </w:rPr>
        <w:t>tiek a</w:t>
      </w:r>
      <w:r w:rsidRPr="00CB24D9">
        <w:rPr>
          <w:bCs/>
          <w:color w:val="000000"/>
          <w:sz w:val="24"/>
          <w:szCs w:val="24"/>
        </w:rPr>
        <w:t>ktualizēt</w:t>
      </w:r>
      <w:r>
        <w:rPr>
          <w:bCs/>
          <w:color w:val="000000"/>
          <w:sz w:val="24"/>
          <w:szCs w:val="24"/>
        </w:rPr>
        <w:t>s</w:t>
      </w:r>
      <w:r w:rsidRPr="00CB24D9">
        <w:rPr>
          <w:bCs/>
          <w:color w:val="000000"/>
          <w:sz w:val="24"/>
          <w:szCs w:val="24"/>
        </w:rPr>
        <w:t xml:space="preserve"> “Amatas novada pašvaldības izglītības iestāžu tīkla attīstības, optimizācijas un investīciju plāns 2015. – 2018. gadam”, izveidojot “Amatas novada pašvaldības izglītības iestāžu tīkla attīstības, op</w:t>
      </w:r>
      <w:r>
        <w:rPr>
          <w:bCs/>
          <w:color w:val="000000"/>
          <w:sz w:val="24"/>
          <w:szCs w:val="24"/>
        </w:rPr>
        <w:t>timizācijas un investīciju plānu</w:t>
      </w:r>
      <w:r w:rsidR="00A50CC4">
        <w:rPr>
          <w:bCs/>
          <w:color w:val="000000"/>
          <w:sz w:val="24"/>
          <w:szCs w:val="24"/>
        </w:rPr>
        <w:t xml:space="preserve"> 2017. – 2023. </w:t>
      </w:r>
      <w:r>
        <w:rPr>
          <w:bCs/>
          <w:color w:val="000000"/>
          <w:sz w:val="24"/>
          <w:szCs w:val="24"/>
        </w:rPr>
        <w:t xml:space="preserve">gadam” un noteikts, ka </w:t>
      </w:r>
      <w:r w:rsidR="001F0BAC">
        <w:rPr>
          <w:bCs/>
          <w:color w:val="000000"/>
          <w:sz w:val="24"/>
          <w:szCs w:val="24"/>
        </w:rPr>
        <w:t>Amatas novada pašvaldības A</w:t>
      </w:r>
      <w:r w:rsidRPr="00CB24D9">
        <w:rPr>
          <w:bCs/>
          <w:color w:val="000000"/>
          <w:sz w:val="24"/>
          <w:szCs w:val="24"/>
        </w:rPr>
        <w:t>pvienotā</w:t>
      </w:r>
      <w:r>
        <w:rPr>
          <w:bCs/>
          <w:color w:val="000000"/>
          <w:sz w:val="24"/>
          <w:szCs w:val="24"/>
        </w:rPr>
        <w:t>s izglītības pārvaldes metodiķe Diāna Briede sagatavo</w:t>
      </w:r>
      <w:r w:rsidRPr="00CB24D9">
        <w:rPr>
          <w:bCs/>
          <w:color w:val="000000"/>
          <w:sz w:val="24"/>
          <w:szCs w:val="24"/>
        </w:rPr>
        <w:t xml:space="preserve"> plāna aktivitātes 2017., 2018. un 2019. g</w:t>
      </w:r>
      <w:r w:rsidR="00A50CC4">
        <w:rPr>
          <w:bCs/>
          <w:color w:val="000000"/>
          <w:sz w:val="24"/>
          <w:szCs w:val="24"/>
        </w:rPr>
        <w:t>adam līdz 2017. </w:t>
      </w:r>
      <w:r>
        <w:rPr>
          <w:bCs/>
          <w:color w:val="000000"/>
          <w:sz w:val="24"/>
          <w:szCs w:val="24"/>
        </w:rPr>
        <w:t xml:space="preserve">gada 1. aprīlim, un </w:t>
      </w:r>
    </w:p>
    <w:p w:rsidR="00AB1BB7" w:rsidRDefault="00AB1BB7" w:rsidP="00AB1BB7">
      <w:pPr>
        <w:ind w:firstLine="720"/>
        <w:jc w:val="both"/>
        <w:rPr>
          <w:bCs/>
          <w:color w:val="000000"/>
          <w:sz w:val="24"/>
          <w:szCs w:val="24"/>
        </w:rPr>
      </w:pPr>
      <w:r>
        <w:rPr>
          <w:bCs/>
          <w:color w:val="000000"/>
          <w:sz w:val="24"/>
          <w:szCs w:val="24"/>
        </w:rPr>
        <w:t>i</w:t>
      </w:r>
      <w:r w:rsidRPr="00CB24D9">
        <w:rPr>
          <w:bCs/>
          <w:color w:val="000000"/>
          <w:sz w:val="24"/>
          <w:szCs w:val="24"/>
        </w:rPr>
        <w:t>zskatot sagatavoto “Amatas novada izglītības attīstības stratēģija 2018. - 2023.</w:t>
      </w:r>
      <w:r w:rsidR="00A50CC4">
        <w:rPr>
          <w:bCs/>
          <w:color w:val="000000"/>
          <w:sz w:val="24"/>
          <w:szCs w:val="24"/>
        </w:rPr>
        <w:t> </w:t>
      </w:r>
      <w:r w:rsidRPr="00CB24D9">
        <w:rPr>
          <w:bCs/>
          <w:color w:val="000000"/>
          <w:sz w:val="24"/>
          <w:szCs w:val="24"/>
        </w:rPr>
        <w:t>gadam”</w:t>
      </w:r>
      <w:r>
        <w:rPr>
          <w:bCs/>
          <w:color w:val="000000"/>
          <w:sz w:val="24"/>
          <w:szCs w:val="24"/>
        </w:rPr>
        <w:t xml:space="preserve"> projektu, (Pielikums Nr.1), kā arī</w:t>
      </w:r>
    </w:p>
    <w:p w:rsidR="00AB1BB7" w:rsidRDefault="00AB1BB7" w:rsidP="00AB1BB7">
      <w:pPr>
        <w:ind w:firstLine="720"/>
        <w:jc w:val="both"/>
        <w:rPr>
          <w:b/>
          <w:sz w:val="24"/>
          <w:szCs w:val="24"/>
        </w:rPr>
      </w:pPr>
      <w:r>
        <w:rPr>
          <w:bCs/>
          <w:color w:val="000000"/>
          <w:sz w:val="24"/>
          <w:szCs w:val="24"/>
        </w:rPr>
        <w:t>ņemot vērā Amatas n</w:t>
      </w:r>
      <w:r w:rsidR="00A50CC4">
        <w:rPr>
          <w:bCs/>
          <w:color w:val="000000"/>
          <w:sz w:val="24"/>
          <w:szCs w:val="24"/>
        </w:rPr>
        <w:t>ovada domes saistošos noteikumu</w:t>
      </w:r>
      <w:r w:rsidRPr="004363D6">
        <w:rPr>
          <w:bCs/>
          <w:color w:val="000000"/>
          <w:sz w:val="24"/>
          <w:szCs w:val="24"/>
        </w:rPr>
        <w:t xml:space="preserve"> Nr.2</w:t>
      </w:r>
      <w:r>
        <w:rPr>
          <w:bCs/>
          <w:color w:val="000000"/>
          <w:sz w:val="24"/>
          <w:szCs w:val="24"/>
        </w:rPr>
        <w:t xml:space="preserve"> “Ama</w:t>
      </w:r>
      <w:r w:rsidR="00A50CC4">
        <w:rPr>
          <w:bCs/>
          <w:color w:val="000000"/>
          <w:sz w:val="24"/>
          <w:szCs w:val="24"/>
        </w:rPr>
        <w:t>tas novada pašvaldības nolikums</w:t>
      </w:r>
      <w:r>
        <w:rPr>
          <w:bCs/>
          <w:color w:val="000000"/>
          <w:sz w:val="24"/>
          <w:szCs w:val="24"/>
        </w:rPr>
        <w:t>” no 25.01.2017., 7. punktu “Kārtība, kādā tiek rīkota publiskā apspriešana”,</w:t>
      </w:r>
    </w:p>
    <w:p w:rsidR="00AB1BB7" w:rsidRDefault="00AB1BB7" w:rsidP="004636E1">
      <w:pPr>
        <w:ind w:firstLine="720"/>
        <w:jc w:val="both"/>
        <w:rPr>
          <w:b/>
          <w:bCs/>
          <w:color w:val="000000"/>
          <w:sz w:val="24"/>
          <w:szCs w:val="24"/>
        </w:rPr>
      </w:pPr>
      <w:r w:rsidRPr="00CB24D9">
        <w:rPr>
          <w:b/>
          <w:bCs/>
          <w:color w:val="000000"/>
          <w:sz w:val="24"/>
          <w:szCs w:val="24"/>
        </w:rPr>
        <w:t>Amatas novada dome</w:t>
      </w:r>
      <w:r w:rsidRPr="00CB24D9">
        <w:rPr>
          <w:bCs/>
          <w:color w:val="000000"/>
          <w:sz w:val="24"/>
          <w:szCs w:val="24"/>
        </w:rPr>
        <w:t xml:space="preserve">, atklāti balsojot </w:t>
      </w:r>
      <w:r w:rsidR="00530C7A">
        <w:rPr>
          <w:bCs/>
          <w:color w:val="000000"/>
          <w:sz w:val="24"/>
          <w:szCs w:val="24"/>
        </w:rPr>
        <w:t>(</w:t>
      </w:r>
      <w:r w:rsidR="00403FB8" w:rsidRPr="005C1275">
        <w:rPr>
          <w:b/>
          <w:bCs/>
          <w:color w:val="000000"/>
          <w:sz w:val="24"/>
          <w:szCs w:val="24"/>
        </w:rPr>
        <w:t>PAR</w:t>
      </w:r>
      <w:r w:rsidR="00403FB8">
        <w:rPr>
          <w:b/>
          <w:bCs/>
          <w:color w:val="000000"/>
          <w:sz w:val="24"/>
          <w:szCs w:val="24"/>
        </w:rPr>
        <w:t xml:space="preserve"> </w:t>
      </w:r>
      <w:r w:rsidR="00403FB8" w:rsidRPr="005C1275">
        <w:rPr>
          <w:bCs/>
          <w:color w:val="000000"/>
          <w:sz w:val="24"/>
          <w:szCs w:val="24"/>
        </w:rPr>
        <w:t>-</w:t>
      </w:r>
      <w:r w:rsidR="00403FB8">
        <w:rPr>
          <w:bCs/>
          <w:color w:val="000000"/>
          <w:sz w:val="24"/>
          <w:szCs w:val="24"/>
        </w:rPr>
        <w:t xml:space="preserve"> 11: </w:t>
      </w:r>
      <w:r w:rsidR="00403FB8" w:rsidRPr="00306305">
        <w:rPr>
          <w:color w:val="000000"/>
          <w:sz w:val="24"/>
          <w:szCs w:val="24"/>
        </w:rPr>
        <w:t xml:space="preserve">Elita Eglīte, Andris Jansons, </w:t>
      </w:r>
      <w:r w:rsidR="00403FB8" w:rsidRPr="00306305">
        <w:rPr>
          <w:sz w:val="24"/>
          <w:szCs w:val="24"/>
        </w:rPr>
        <w:t>Ingrīda Lāce, Jānis Kārkliņš,</w:t>
      </w:r>
      <w:r w:rsidR="00403FB8" w:rsidRPr="00306305">
        <w:rPr>
          <w:color w:val="000000"/>
          <w:sz w:val="24"/>
          <w:szCs w:val="24"/>
        </w:rPr>
        <w:t xml:space="preserve"> Solvita Krastiņa, Olita Elmere, Āris Kazerovskis, Arnis Lemešonoks</w:t>
      </w:r>
      <w:r w:rsidR="00403FB8" w:rsidRPr="00306305">
        <w:rPr>
          <w:sz w:val="24"/>
          <w:szCs w:val="24"/>
        </w:rPr>
        <w:t>,</w:t>
      </w:r>
      <w:r w:rsidR="00403FB8" w:rsidRPr="00306305">
        <w:rPr>
          <w:color w:val="000000"/>
          <w:sz w:val="24"/>
          <w:szCs w:val="24"/>
        </w:rPr>
        <w:t xml:space="preserve"> Pēteris Grugulis</w:t>
      </w:r>
      <w:r w:rsidR="00403FB8" w:rsidRPr="00306305">
        <w:rPr>
          <w:sz w:val="24"/>
          <w:szCs w:val="24"/>
        </w:rPr>
        <w:t>,</w:t>
      </w:r>
      <w:r w:rsidR="00403FB8" w:rsidRPr="00306305">
        <w:rPr>
          <w:color w:val="000000"/>
          <w:sz w:val="24"/>
          <w:szCs w:val="24"/>
        </w:rPr>
        <w:t xml:space="preserve"> Sarmīte Sviderska,</w:t>
      </w:r>
      <w:r w:rsidR="00403FB8" w:rsidRPr="00306305">
        <w:rPr>
          <w:sz w:val="24"/>
          <w:szCs w:val="24"/>
        </w:rPr>
        <w:t xml:space="preserve"> </w:t>
      </w:r>
      <w:r w:rsidR="00403FB8">
        <w:rPr>
          <w:sz w:val="24"/>
          <w:szCs w:val="24"/>
        </w:rPr>
        <w:t>Valdis Lācis</w:t>
      </w:r>
      <w:r w:rsidR="00403FB8" w:rsidRPr="005C1275">
        <w:rPr>
          <w:bCs/>
          <w:color w:val="000000"/>
          <w:sz w:val="24"/>
          <w:szCs w:val="24"/>
        </w:rPr>
        <w:t xml:space="preserve">; </w:t>
      </w:r>
      <w:r w:rsidR="00403FB8" w:rsidRPr="005C1275">
        <w:rPr>
          <w:b/>
          <w:bCs/>
          <w:color w:val="000000"/>
          <w:sz w:val="24"/>
          <w:szCs w:val="24"/>
        </w:rPr>
        <w:t>PRET</w:t>
      </w:r>
      <w:r w:rsidR="00403FB8" w:rsidRPr="005C1275">
        <w:rPr>
          <w:bCs/>
          <w:color w:val="000000"/>
          <w:sz w:val="24"/>
          <w:szCs w:val="24"/>
        </w:rPr>
        <w:t>-</w:t>
      </w:r>
      <w:r w:rsidR="00403FB8">
        <w:rPr>
          <w:bCs/>
          <w:color w:val="000000"/>
          <w:sz w:val="24"/>
          <w:szCs w:val="24"/>
        </w:rPr>
        <w:t xml:space="preserve"> nav</w:t>
      </w:r>
      <w:r w:rsidR="00403FB8" w:rsidRPr="005C1275">
        <w:rPr>
          <w:bCs/>
          <w:color w:val="000000"/>
          <w:sz w:val="24"/>
          <w:szCs w:val="24"/>
        </w:rPr>
        <w:t xml:space="preserve">; </w:t>
      </w:r>
      <w:r w:rsidR="00403FB8" w:rsidRPr="005C1275">
        <w:rPr>
          <w:b/>
          <w:bCs/>
          <w:color w:val="000000"/>
          <w:sz w:val="24"/>
          <w:szCs w:val="24"/>
        </w:rPr>
        <w:t>ATTURAS</w:t>
      </w:r>
      <w:r w:rsidR="00403FB8">
        <w:rPr>
          <w:b/>
          <w:bCs/>
          <w:color w:val="000000"/>
          <w:sz w:val="24"/>
          <w:szCs w:val="24"/>
        </w:rPr>
        <w:t xml:space="preserve"> </w:t>
      </w:r>
      <w:r w:rsidR="00403FB8" w:rsidRPr="005C1275">
        <w:rPr>
          <w:bCs/>
          <w:color w:val="000000"/>
          <w:sz w:val="24"/>
          <w:szCs w:val="24"/>
        </w:rPr>
        <w:t>-</w:t>
      </w:r>
      <w:r w:rsidR="00403FB8">
        <w:rPr>
          <w:bCs/>
          <w:color w:val="000000"/>
          <w:sz w:val="24"/>
          <w:szCs w:val="24"/>
        </w:rPr>
        <w:t xml:space="preserve"> nav</w:t>
      </w:r>
      <w:r w:rsidR="00403FB8" w:rsidRPr="005C1275">
        <w:rPr>
          <w:bCs/>
          <w:color w:val="000000"/>
          <w:sz w:val="24"/>
          <w:szCs w:val="24"/>
        </w:rPr>
        <w:t>)</w:t>
      </w:r>
      <w:r w:rsidRPr="00CB24D9">
        <w:rPr>
          <w:bCs/>
          <w:color w:val="000000"/>
          <w:sz w:val="24"/>
          <w:szCs w:val="24"/>
        </w:rPr>
        <w:t xml:space="preserve">, </w:t>
      </w:r>
      <w:r w:rsidRPr="00CB24D9">
        <w:rPr>
          <w:b/>
          <w:bCs/>
          <w:color w:val="000000"/>
          <w:sz w:val="24"/>
          <w:szCs w:val="24"/>
        </w:rPr>
        <w:t>nolemj:</w:t>
      </w:r>
    </w:p>
    <w:p w:rsidR="004E7A4D" w:rsidRPr="004E7A4D" w:rsidRDefault="004E7A4D" w:rsidP="004E7A4D">
      <w:pPr>
        <w:jc w:val="both"/>
        <w:rPr>
          <w:b/>
          <w:bCs/>
          <w:color w:val="000000"/>
          <w:sz w:val="12"/>
          <w:szCs w:val="24"/>
        </w:rPr>
      </w:pPr>
    </w:p>
    <w:p w:rsidR="00AB1BB7" w:rsidRDefault="00AB1BB7" w:rsidP="00D12243">
      <w:pPr>
        <w:pStyle w:val="ListParagraph"/>
        <w:numPr>
          <w:ilvl w:val="0"/>
          <w:numId w:val="29"/>
        </w:numPr>
        <w:jc w:val="both"/>
        <w:rPr>
          <w:bCs/>
          <w:color w:val="000000"/>
          <w:sz w:val="24"/>
          <w:szCs w:val="24"/>
        </w:rPr>
      </w:pPr>
      <w:r>
        <w:rPr>
          <w:bCs/>
          <w:color w:val="000000"/>
          <w:sz w:val="24"/>
          <w:szCs w:val="24"/>
        </w:rPr>
        <w:t>Iz</w:t>
      </w:r>
      <w:r w:rsidR="00F7712C">
        <w:rPr>
          <w:bCs/>
          <w:color w:val="000000"/>
          <w:sz w:val="24"/>
          <w:szCs w:val="24"/>
        </w:rPr>
        <w:t>s</w:t>
      </w:r>
      <w:r>
        <w:rPr>
          <w:bCs/>
          <w:color w:val="000000"/>
          <w:sz w:val="24"/>
          <w:szCs w:val="24"/>
        </w:rPr>
        <w:t xml:space="preserve">ludināt </w:t>
      </w:r>
      <w:r w:rsidRPr="00CB24D9">
        <w:rPr>
          <w:bCs/>
          <w:color w:val="000000"/>
          <w:sz w:val="24"/>
          <w:szCs w:val="24"/>
        </w:rPr>
        <w:t>“Amatas novada izglītības attīstības stratēģija 2018. - 2023.</w:t>
      </w:r>
      <w:r w:rsidR="00A50CC4">
        <w:rPr>
          <w:bCs/>
          <w:color w:val="000000"/>
          <w:sz w:val="24"/>
          <w:szCs w:val="24"/>
        </w:rPr>
        <w:t xml:space="preserve"> </w:t>
      </w:r>
      <w:r w:rsidRPr="00CB24D9">
        <w:rPr>
          <w:bCs/>
          <w:color w:val="000000"/>
          <w:sz w:val="24"/>
          <w:szCs w:val="24"/>
        </w:rPr>
        <w:t>gadam”</w:t>
      </w:r>
      <w:r>
        <w:rPr>
          <w:bCs/>
          <w:color w:val="000000"/>
          <w:sz w:val="24"/>
          <w:szCs w:val="24"/>
        </w:rPr>
        <w:t xml:space="preserve"> dokumenta projekta publisko apspriešanu līdz 2017. gada 1. jūnijam. </w:t>
      </w:r>
    </w:p>
    <w:p w:rsidR="00AB1BB7" w:rsidRDefault="00AB1BB7" w:rsidP="00D12243">
      <w:pPr>
        <w:pStyle w:val="ListParagraph"/>
        <w:numPr>
          <w:ilvl w:val="0"/>
          <w:numId w:val="29"/>
        </w:numPr>
        <w:jc w:val="both"/>
        <w:rPr>
          <w:bCs/>
          <w:color w:val="000000"/>
          <w:sz w:val="24"/>
          <w:szCs w:val="24"/>
        </w:rPr>
      </w:pPr>
      <w:r>
        <w:rPr>
          <w:bCs/>
          <w:color w:val="000000"/>
          <w:sz w:val="24"/>
          <w:szCs w:val="24"/>
        </w:rPr>
        <w:t xml:space="preserve">Uzdot </w:t>
      </w:r>
      <w:r w:rsidR="00DD7B1A">
        <w:rPr>
          <w:bCs/>
          <w:color w:val="000000"/>
          <w:sz w:val="24"/>
          <w:szCs w:val="24"/>
        </w:rPr>
        <w:t>Amatas novada pašvaldības A</w:t>
      </w:r>
      <w:r w:rsidRPr="00D628EB">
        <w:rPr>
          <w:bCs/>
          <w:color w:val="000000"/>
          <w:sz w:val="24"/>
          <w:szCs w:val="24"/>
        </w:rPr>
        <w:t>pvienotā</w:t>
      </w:r>
      <w:r>
        <w:rPr>
          <w:bCs/>
          <w:color w:val="000000"/>
          <w:sz w:val="24"/>
          <w:szCs w:val="24"/>
        </w:rPr>
        <w:t>s izglītības pārvaldei nodrošināt projekta apspriešanu novada izglītības iestādēs.</w:t>
      </w:r>
    </w:p>
    <w:p w:rsidR="00AB1BB7" w:rsidRPr="00D628EB" w:rsidRDefault="00AB1BB7" w:rsidP="00D12243">
      <w:pPr>
        <w:pStyle w:val="ListParagraph"/>
        <w:numPr>
          <w:ilvl w:val="0"/>
          <w:numId w:val="29"/>
        </w:numPr>
        <w:jc w:val="both"/>
        <w:rPr>
          <w:bCs/>
          <w:color w:val="000000"/>
          <w:sz w:val="24"/>
          <w:szCs w:val="24"/>
        </w:rPr>
      </w:pPr>
      <w:r w:rsidRPr="00D628EB">
        <w:rPr>
          <w:bCs/>
          <w:color w:val="000000"/>
          <w:sz w:val="24"/>
          <w:szCs w:val="24"/>
        </w:rPr>
        <w:t xml:space="preserve">Uzdot domes Teritorijas attīstības un nekustamā īpašuma nodaļai nodrošināt </w:t>
      </w:r>
      <w:r>
        <w:rPr>
          <w:bCs/>
          <w:color w:val="000000"/>
          <w:sz w:val="24"/>
          <w:szCs w:val="24"/>
        </w:rPr>
        <w:t xml:space="preserve">projekta </w:t>
      </w:r>
      <w:r w:rsidRPr="00D628EB">
        <w:rPr>
          <w:bCs/>
          <w:color w:val="000000"/>
          <w:sz w:val="24"/>
          <w:szCs w:val="24"/>
        </w:rPr>
        <w:t>publiskās apspriešanas procedūras veik</w:t>
      </w:r>
      <w:r>
        <w:rPr>
          <w:bCs/>
          <w:color w:val="000000"/>
          <w:sz w:val="24"/>
          <w:szCs w:val="24"/>
        </w:rPr>
        <w:t>šanu novada teritoriālajās vienībās.</w:t>
      </w:r>
    </w:p>
    <w:p w:rsidR="00AB1BB7" w:rsidRDefault="00AB1BB7" w:rsidP="00D12243">
      <w:pPr>
        <w:pStyle w:val="ListParagraph"/>
        <w:numPr>
          <w:ilvl w:val="0"/>
          <w:numId w:val="29"/>
        </w:numPr>
        <w:jc w:val="both"/>
        <w:rPr>
          <w:sz w:val="24"/>
          <w:szCs w:val="24"/>
        </w:rPr>
      </w:pPr>
      <w:r>
        <w:rPr>
          <w:sz w:val="24"/>
          <w:szCs w:val="24"/>
        </w:rPr>
        <w:t>Noteikt, ka p</w:t>
      </w:r>
      <w:r w:rsidRPr="004363D6">
        <w:rPr>
          <w:sz w:val="24"/>
          <w:szCs w:val="24"/>
        </w:rPr>
        <w:t>ar publiskās apspriešanas rīkošanu un rezultātu apkopošanu</w:t>
      </w:r>
      <w:r w:rsidR="001F0BAC">
        <w:rPr>
          <w:sz w:val="24"/>
          <w:szCs w:val="24"/>
        </w:rPr>
        <w:t>,</w:t>
      </w:r>
      <w:r w:rsidRPr="004363D6">
        <w:rPr>
          <w:sz w:val="24"/>
          <w:szCs w:val="24"/>
        </w:rPr>
        <w:t xml:space="preserve"> </w:t>
      </w:r>
      <w:r>
        <w:rPr>
          <w:sz w:val="24"/>
          <w:szCs w:val="24"/>
        </w:rPr>
        <w:t>un  domes lēmuma</w:t>
      </w:r>
      <w:r w:rsidRPr="004363D6">
        <w:rPr>
          <w:sz w:val="24"/>
          <w:szCs w:val="24"/>
        </w:rPr>
        <w:t>, kurā izmantoti publiskās apspriešanas rezultāti</w:t>
      </w:r>
      <w:r w:rsidR="00A50CC4">
        <w:rPr>
          <w:sz w:val="24"/>
          <w:szCs w:val="24"/>
        </w:rPr>
        <w:t>,</w:t>
      </w:r>
      <w:r>
        <w:rPr>
          <w:sz w:val="24"/>
          <w:szCs w:val="24"/>
        </w:rPr>
        <w:t xml:space="preserve"> projekta sagatavošanu </w:t>
      </w:r>
      <w:r w:rsidRPr="004363D6">
        <w:rPr>
          <w:sz w:val="24"/>
          <w:szCs w:val="24"/>
        </w:rPr>
        <w:t xml:space="preserve">atbildīgs ir </w:t>
      </w:r>
      <w:r>
        <w:rPr>
          <w:sz w:val="24"/>
          <w:szCs w:val="24"/>
        </w:rPr>
        <w:t xml:space="preserve">domes </w:t>
      </w:r>
      <w:r w:rsidRPr="004363D6">
        <w:rPr>
          <w:sz w:val="24"/>
          <w:szCs w:val="24"/>
        </w:rPr>
        <w:t>izpilddirektors</w:t>
      </w:r>
      <w:r>
        <w:rPr>
          <w:sz w:val="24"/>
          <w:szCs w:val="24"/>
        </w:rPr>
        <w:t xml:space="preserve"> M. Timermanis.</w:t>
      </w:r>
      <w:r w:rsidRPr="004363D6">
        <w:rPr>
          <w:sz w:val="24"/>
          <w:szCs w:val="24"/>
        </w:rPr>
        <w:t xml:space="preserve"> </w:t>
      </w:r>
    </w:p>
    <w:p w:rsidR="00373582" w:rsidRDefault="00AB1BB7" w:rsidP="00D12243">
      <w:pPr>
        <w:pStyle w:val="ListParagraph"/>
        <w:numPr>
          <w:ilvl w:val="0"/>
          <w:numId w:val="29"/>
        </w:numPr>
        <w:jc w:val="both"/>
        <w:rPr>
          <w:sz w:val="24"/>
          <w:szCs w:val="24"/>
        </w:rPr>
      </w:pPr>
      <w:r w:rsidRPr="00D628EB">
        <w:rPr>
          <w:sz w:val="24"/>
          <w:szCs w:val="24"/>
        </w:rPr>
        <w:t xml:space="preserve">Kontroli par lēmuma izpildi uzdot novada domes </w:t>
      </w:r>
      <w:r>
        <w:rPr>
          <w:sz w:val="24"/>
          <w:szCs w:val="24"/>
        </w:rPr>
        <w:t>pr</w:t>
      </w:r>
      <w:r w:rsidR="005F70DD">
        <w:rPr>
          <w:sz w:val="24"/>
          <w:szCs w:val="24"/>
        </w:rPr>
        <w:t>iekšsē</w:t>
      </w:r>
      <w:r>
        <w:rPr>
          <w:sz w:val="24"/>
          <w:szCs w:val="24"/>
        </w:rPr>
        <w:t>dētājai E.</w:t>
      </w:r>
      <w:r w:rsidR="001A53E8">
        <w:rPr>
          <w:sz w:val="24"/>
          <w:szCs w:val="24"/>
        </w:rPr>
        <w:t xml:space="preserve"> </w:t>
      </w:r>
      <w:r>
        <w:rPr>
          <w:sz w:val="24"/>
          <w:szCs w:val="24"/>
        </w:rPr>
        <w:t>Eglītei.</w:t>
      </w:r>
    </w:p>
    <w:p w:rsidR="004636E1" w:rsidRPr="001F0BAC" w:rsidRDefault="004636E1" w:rsidP="001F0BAC">
      <w:pPr>
        <w:jc w:val="both"/>
        <w:rPr>
          <w:sz w:val="24"/>
          <w:szCs w:val="24"/>
        </w:rPr>
      </w:pPr>
    </w:p>
    <w:p w:rsidR="00530FA6" w:rsidRPr="000417D1" w:rsidRDefault="00B40180" w:rsidP="00A75AF0">
      <w:pPr>
        <w:jc w:val="center"/>
        <w:rPr>
          <w:b/>
          <w:color w:val="000000"/>
          <w:sz w:val="24"/>
          <w:szCs w:val="24"/>
        </w:rPr>
      </w:pPr>
      <w:r>
        <w:rPr>
          <w:b/>
          <w:color w:val="000000"/>
          <w:sz w:val="24"/>
          <w:szCs w:val="24"/>
        </w:rPr>
        <w:t>3</w:t>
      </w:r>
      <w:r w:rsidR="00530FA6">
        <w:rPr>
          <w:b/>
          <w:color w:val="000000"/>
          <w:sz w:val="24"/>
          <w:szCs w:val="24"/>
        </w:rPr>
        <w:t>.</w:t>
      </w:r>
      <w:r w:rsidR="00530FA6" w:rsidRPr="000417D1">
        <w:rPr>
          <w:b/>
          <w:color w:val="000000"/>
          <w:sz w:val="24"/>
          <w:szCs w:val="24"/>
        </w:rPr>
        <w:t>§</w:t>
      </w:r>
    </w:p>
    <w:p w:rsidR="00530FA6" w:rsidRPr="000417D1" w:rsidRDefault="00530FA6" w:rsidP="00530FA6">
      <w:pPr>
        <w:pBdr>
          <w:bottom w:val="single" w:sz="12" w:space="1" w:color="auto"/>
        </w:pBdr>
        <w:jc w:val="center"/>
        <w:rPr>
          <w:b/>
          <w:sz w:val="24"/>
          <w:szCs w:val="24"/>
          <w:lang w:val="en-GB" w:eastAsia="en-US"/>
        </w:rPr>
      </w:pPr>
      <w:r w:rsidRPr="000417D1">
        <w:rPr>
          <w:b/>
          <w:sz w:val="24"/>
          <w:szCs w:val="24"/>
          <w:lang w:val="en-GB" w:eastAsia="en-US"/>
        </w:rPr>
        <w:t xml:space="preserve">Par Drabešu Jaunās pamatskolas direktora amata pretendentu </w:t>
      </w:r>
    </w:p>
    <w:p w:rsidR="00530FA6" w:rsidRPr="000417D1" w:rsidRDefault="00530FA6" w:rsidP="00530FA6">
      <w:pPr>
        <w:pBdr>
          <w:bottom w:val="single" w:sz="12" w:space="1" w:color="auto"/>
        </w:pBdr>
        <w:jc w:val="center"/>
        <w:rPr>
          <w:b/>
          <w:sz w:val="24"/>
          <w:szCs w:val="24"/>
          <w:lang w:val="en-GB" w:eastAsia="en-US"/>
        </w:rPr>
      </w:pPr>
      <w:r w:rsidRPr="000417D1">
        <w:rPr>
          <w:b/>
          <w:sz w:val="24"/>
          <w:szCs w:val="24"/>
          <w:lang w:val="en-GB" w:eastAsia="en-US"/>
        </w:rPr>
        <w:t>atlases konkursa nolikuma apstiprināšanu</w:t>
      </w:r>
    </w:p>
    <w:p w:rsidR="00094D25" w:rsidRDefault="001A53E8" w:rsidP="00094D25">
      <w:pPr>
        <w:rPr>
          <w:bCs/>
          <w:color w:val="000000"/>
          <w:sz w:val="24"/>
          <w:szCs w:val="24"/>
        </w:rPr>
      </w:pPr>
      <w:r>
        <w:rPr>
          <w:bCs/>
          <w:color w:val="000000"/>
          <w:sz w:val="24"/>
          <w:szCs w:val="24"/>
        </w:rPr>
        <w:t xml:space="preserve">Ziņo </w:t>
      </w:r>
      <w:r w:rsidR="007C744E">
        <w:rPr>
          <w:bCs/>
          <w:color w:val="000000"/>
          <w:sz w:val="24"/>
          <w:szCs w:val="24"/>
        </w:rPr>
        <w:t>izpilddirektors M. Timermanis</w:t>
      </w:r>
    </w:p>
    <w:p w:rsidR="00530FA6" w:rsidRDefault="00094D25" w:rsidP="00530FA6">
      <w:pPr>
        <w:jc w:val="both"/>
        <w:rPr>
          <w:sz w:val="24"/>
          <w:lang w:eastAsia="en-US"/>
        </w:rPr>
      </w:pPr>
      <w:r w:rsidRPr="00094D25">
        <w:rPr>
          <w:sz w:val="24"/>
          <w:lang w:eastAsia="en-US"/>
        </w:rPr>
        <w:t>Izsakās</w:t>
      </w:r>
      <w:r w:rsidR="007C744E">
        <w:rPr>
          <w:sz w:val="24"/>
          <w:lang w:eastAsia="en-US"/>
        </w:rPr>
        <w:t xml:space="preserve"> E. Eglīte, </w:t>
      </w:r>
      <w:r w:rsidR="00FA57B9">
        <w:rPr>
          <w:sz w:val="24"/>
          <w:lang w:eastAsia="en-US"/>
        </w:rPr>
        <w:t>V. Lācis, I. Lāce, A. Lemešonoks, A. Jansons, Ā. Kazerovskis</w:t>
      </w:r>
    </w:p>
    <w:p w:rsidR="00094D25" w:rsidRPr="00094D25" w:rsidRDefault="00094D25" w:rsidP="00530FA6">
      <w:pPr>
        <w:jc w:val="both"/>
        <w:rPr>
          <w:sz w:val="12"/>
          <w:lang w:eastAsia="en-US"/>
        </w:rPr>
      </w:pPr>
    </w:p>
    <w:p w:rsidR="00530FA6" w:rsidRPr="00E55C14" w:rsidRDefault="00530FA6" w:rsidP="00530FA6">
      <w:pPr>
        <w:ind w:firstLine="720"/>
        <w:jc w:val="both"/>
        <w:rPr>
          <w:sz w:val="24"/>
          <w:szCs w:val="24"/>
          <w:lang w:eastAsia="en-US"/>
        </w:rPr>
      </w:pPr>
      <w:r w:rsidRPr="00E55C14">
        <w:rPr>
          <w:sz w:val="24"/>
          <w:szCs w:val="24"/>
          <w:lang w:eastAsia="en-US"/>
        </w:rPr>
        <w:t>Saskaņā ar Ministru kabineta 2014.</w:t>
      </w:r>
      <w:r w:rsidR="001F0BAC">
        <w:rPr>
          <w:sz w:val="24"/>
          <w:szCs w:val="24"/>
          <w:lang w:eastAsia="en-US"/>
        </w:rPr>
        <w:t xml:space="preserve"> </w:t>
      </w:r>
      <w:r w:rsidRPr="00E55C14">
        <w:rPr>
          <w:sz w:val="24"/>
          <w:szCs w:val="24"/>
          <w:lang w:eastAsia="en-US"/>
        </w:rPr>
        <w:t>gada 19.</w:t>
      </w:r>
      <w:r w:rsidR="001F0BAC">
        <w:rPr>
          <w:sz w:val="24"/>
          <w:szCs w:val="24"/>
          <w:lang w:eastAsia="en-US"/>
        </w:rPr>
        <w:t xml:space="preserve"> </w:t>
      </w:r>
      <w:r w:rsidRPr="00E55C14">
        <w:rPr>
          <w:sz w:val="24"/>
          <w:szCs w:val="24"/>
          <w:lang w:eastAsia="en-US"/>
        </w:rPr>
        <w:t>augusta noteikumiem Nr.496 "Kārtība un vērtēšanas nosacījumi valsts un pašvaldību izglītības iestāžu (izņemot augstskolas un koledžas) vadītāju un pašvaldības izglītības pārvalžu vadītāju amatu pretendentu atlasei" un</w:t>
      </w:r>
      <w:r w:rsidRPr="00E55C14">
        <w:rPr>
          <w:rFonts w:ascii="Arial" w:hAnsi="Arial" w:cs="Arial"/>
          <w:i/>
          <w:iCs/>
          <w:color w:val="414142"/>
          <w:lang w:eastAsia="en-US"/>
        </w:rPr>
        <w:t xml:space="preserve"> </w:t>
      </w:r>
      <w:hyperlink r:id="rId11" w:tgtFrame="_blank" w:history="1">
        <w:r w:rsidRPr="00E55C14">
          <w:rPr>
            <w:iCs/>
            <w:sz w:val="24"/>
            <w:szCs w:val="24"/>
            <w:lang w:eastAsia="en-US"/>
          </w:rPr>
          <w:t>Izglītības likuma</w:t>
        </w:r>
      </w:hyperlink>
      <w:r w:rsidRPr="00E55C14">
        <w:rPr>
          <w:iCs/>
          <w:sz w:val="24"/>
          <w:szCs w:val="24"/>
          <w:lang w:eastAsia="en-US"/>
        </w:rPr>
        <w:t xml:space="preserve"> </w:t>
      </w:r>
      <w:hyperlink r:id="rId12" w:anchor="p14" w:tgtFrame="_blank" w:history="1">
        <w:r w:rsidRPr="00E55C14">
          <w:rPr>
            <w:iCs/>
            <w:sz w:val="24"/>
            <w:szCs w:val="24"/>
            <w:lang w:eastAsia="en-US"/>
          </w:rPr>
          <w:t>14.</w:t>
        </w:r>
        <w:r w:rsidR="00094D25" w:rsidRPr="00E55C14">
          <w:rPr>
            <w:iCs/>
            <w:sz w:val="24"/>
            <w:szCs w:val="24"/>
            <w:lang w:eastAsia="en-US"/>
          </w:rPr>
          <w:t xml:space="preserve"> </w:t>
        </w:r>
        <w:r w:rsidRPr="00E55C14">
          <w:rPr>
            <w:iCs/>
            <w:sz w:val="24"/>
            <w:szCs w:val="24"/>
            <w:lang w:eastAsia="en-US"/>
          </w:rPr>
          <w:t>panta</w:t>
        </w:r>
      </w:hyperlink>
      <w:r w:rsidRPr="00E55C14">
        <w:rPr>
          <w:iCs/>
          <w:sz w:val="24"/>
          <w:szCs w:val="24"/>
          <w:lang w:eastAsia="en-US"/>
        </w:rPr>
        <w:t xml:space="preserve"> 12.</w:t>
      </w:r>
      <w:r w:rsidRPr="00E55C14">
        <w:rPr>
          <w:iCs/>
          <w:sz w:val="24"/>
          <w:szCs w:val="24"/>
          <w:vertAlign w:val="superscript"/>
          <w:lang w:eastAsia="en-US"/>
        </w:rPr>
        <w:t>2</w:t>
      </w:r>
      <w:r w:rsidRPr="00E55C14">
        <w:rPr>
          <w:iCs/>
          <w:sz w:val="24"/>
          <w:szCs w:val="24"/>
          <w:lang w:eastAsia="en-US"/>
        </w:rPr>
        <w:t xml:space="preserve"> punktu un likuma</w:t>
      </w:r>
      <w:r w:rsidRPr="00E55C14">
        <w:rPr>
          <w:sz w:val="24"/>
          <w:szCs w:val="24"/>
          <w:lang w:eastAsia="en-US"/>
        </w:rPr>
        <w:t xml:space="preserve"> “Par pašvaldībām” 41.</w:t>
      </w:r>
      <w:r w:rsidRPr="00E55C14">
        <w:rPr>
          <w:sz w:val="24"/>
          <w:szCs w:val="24"/>
          <w:vertAlign w:val="superscript"/>
          <w:lang w:eastAsia="en-US"/>
        </w:rPr>
        <w:t xml:space="preserve"> </w:t>
      </w:r>
      <w:r w:rsidRPr="00E55C14">
        <w:rPr>
          <w:sz w:val="24"/>
          <w:szCs w:val="24"/>
          <w:lang w:eastAsia="en-US"/>
        </w:rPr>
        <w:t>panta pirmās daļas 2.</w:t>
      </w:r>
      <w:r w:rsidR="00094D25" w:rsidRPr="00E55C14">
        <w:rPr>
          <w:sz w:val="24"/>
          <w:szCs w:val="24"/>
          <w:lang w:eastAsia="en-US"/>
        </w:rPr>
        <w:t> </w:t>
      </w:r>
      <w:r w:rsidRPr="00E55C14">
        <w:rPr>
          <w:sz w:val="24"/>
          <w:szCs w:val="24"/>
          <w:lang w:eastAsia="en-US"/>
        </w:rPr>
        <w:t xml:space="preserve">punktu, </w:t>
      </w:r>
    </w:p>
    <w:p w:rsidR="005933E7" w:rsidRPr="007B6F48" w:rsidRDefault="00D343AC" w:rsidP="005933E7">
      <w:pPr>
        <w:tabs>
          <w:tab w:val="left" w:pos="567"/>
        </w:tabs>
        <w:jc w:val="both"/>
        <w:rPr>
          <w:sz w:val="24"/>
          <w:szCs w:val="24"/>
        </w:rPr>
      </w:pPr>
      <w:r>
        <w:rPr>
          <w:b/>
          <w:sz w:val="24"/>
          <w:szCs w:val="22"/>
          <w:lang w:eastAsia="en-US"/>
        </w:rPr>
        <w:tab/>
      </w:r>
      <w:r w:rsidR="005933E7" w:rsidRPr="007B6F48">
        <w:rPr>
          <w:b/>
          <w:sz w:val="24"/>
          <w:szCs w:val="22"/>
          <w:lang w:eastAsia="en-US"/>
        </w:rPr>
        <w:t>Amatas novada dome</w:t>
      </w:r>
      <w:r w:rsidR="005933E7">
        <w:rPr>
          <w:b/>
          <w:sz w:val="24"/>
          <w:szCs w:val="22"/>
          <w:lang w:eastAsia="en-US"/>
        </w:rPr>
        <w:t xml:space="preserve">, </w:t>
      </w:r>
      <w:r w:rsidR="005933E7">
        <w:rPr>
          <w:sz w:val="24"/>
          <w:szCs w:val="24"/>
        </w:rPr>
        <w:t xml:space="preserve">atklāti balsojot </w:t>
      </w:r>
      <w:r w:rsidR="009F37B0">
        <w:rPr>
          <w:bCs/>
          <w:color w:val="000000"/>
          <w:sz w:val="24"/>
          <w:szCs w:val="24"/>
        </w:rPr>
        <w:t>(</w:t>
      </w:r>
      <w:r w:rsidR="009F37B0" w:rsidRPr="005C1275">
        <w:rPr>
          <w:b/>
          <w:bCs/>
          <w:color w:val="000000"/>
          <w:sz w:val="24"/>
          <w:szCs w:val="24"/>
        </w:rPr>
        <w:t>PAR</w:t>
      </w:r>
      <w:r w:rsidR="009F37B0">
        <w:rPr>
          <w:b/>
          <w:bCs/>
          <w:color w:val="000000"/>
          <w:sz w:val="24"/>
          <w:szCs w:val="24"/>
        </w:rPr>
        <w:t xml:space="preserve"> </w:t>
      </w:r>
      <w:r w:rsidR="009F37B0" w:rsidRPr="005C1275">
        <w:rPr>
          <w:bCs/>
          <w:color w:val="000000"/>
          <w:sz w:val="24"/>
          <w:szCs w:val="24"/>
        </w:rPr>
        <w:t>-</w:t>
      </w:r>
      <w:r w:rsidR="005E60EA">
        <w:rPr>
          <w:bCs/>
          <w:color w:val="000000"/>
          <w:sz w:val="24"/>
          <w:szCs w:val="24"/>
        </w:rPr>
        <w:t xml:space="preserve"> 11</w:t>
      </w:r>
      <w:r w:rsidR="009F37B0">
        <w:rPr>
          <w:bCs/>
          <w:color w:val="000000"/>
          <w:sz w:val="24"/>
          <w:szCs w:val="24"/>
        </w:rPr>
        <w:t xml:space="preserve">: </w:t>
      </w:r>
      <w:r w:rsidR="009F37B0" w:rsidRPr="00306305">
        <w:rPr>
          <w:color w:val="000000"/>
          <w:sz w:val="24"/>
          <w:szCs w:val="24"/>
        </w:rPr>
        <w:t xml:space="preserve">Elita Eglīte, Andris Jansons, </w:t>
      </w:r>
      <w:r w:rsidR="009F37B0" w:rsidRPr="00306305">
        <w:rPr>
          <w:sz w:val="24"/>
          <w:szCs w:val="24"/>
        </w:rPr>
        <w:t xml:space="preserve">Ingrīda Lāce, </w:t>
      </w:r>
      <w:r w:rsidR="009F37B0" w:rsidRPr="00306305">
        <w:rPr>
          <w:color w:val="000000"/>
          <w:sz w:val="24"/>
          <w:szCs w:val="24"/>
        </w:rPr>
        <w:t>Olita Elmere, Āris Kazerovskis, Arnis Lemešonoks</w:t>
      </w:r>
      <w:r w:rsidR="009F37B0" w:rsidRPr="00306305">
        <w:rPr>
          <w:sz w:val="24"/>
          <w:szCs w:val="24"/>
        </w:rPr>
        <w:t>,</w:t>
      </w:r>
      <w:r w:rsidR="009F37B0" w:rsidRPr="00306305">
        <w:rPr>
          <w:color w:val="000000"/>
          <w:sz w:val="24"/>
          <w:szCs w:val="24"/>
        </w:rPr>
        <w:t xml:space="preserve"> Pēteris Grugulis</w:t>
      </w:r>
      <w:r w:rsidR="009F37B0" w:rsidRPr="00306305">
        <w:rPr>
          <w:sz w:val="24"/>
          <w:szCs w:val="24"/>
        </w:rPr>
        <w:t>,</w:t>
      </w:r>
      <w:r w:rsidR="009F37B0" w:rsidRPr="00306305">
        <w:rPr>
          <w:color w:val="000000"/>
          <w:sz w:val="24"/>
          <w:szCs w:val="24"/>
        </w:rPr>
        <w:t xml:space="preserve"> Sarmīte Sviderska,</w:t>
      </w:r>
      <w:r w:rsidR="009F37B0" w:rsidRPr="00306305">
        <w:rPr>
          <w:sz w:val="24"/>
          <w:szCs w:val="24"/>
        </w:rPr>
        <w:t xml:space="preserve"> </w:t>
      </w:r>
      <w:r w:rsidR="009F37B0">
        <w:rPr>
          <w:sz w:val="24"/>
          <w:szCs w:val="24"/>
        </w:rPr>
        <w:t>Valdis Lācis</w:t>
      </w:r>
      <w:r w:rsidR="005E60EA">
        <w:rPr>
          <w:sz w:val="24"/>
          <w:szCs w:val="24"/>
        </w:rPr>
        <w:t>,</w:t>
      </w:r>
      <w:r w:rsidR="005E60EA" w:rsidRPr="005E60EA">
        <w:rPr>
          <w:sz w:val="24"/>
          <w:szCs w:val="24"/>
        </w:rPr>
        <w:t xml:space="preserve"> </w:t>
      </w:r>
      <w:r w:rsidR="005E60EA" w:rsidRPr="00306305">
        <w:rPr>
          <w:sz w:val="24"/>
          <w:szCs w:val="24"/>
        </w:rPr>
        <w:t>Jānis Kārkliņš,</w:t>
      </w:r>
      <w:r w:rsidR="005E60EA">
        <w:rPr>
          <w:sz w:val="24"/>
          <w:szCs w:val="24"/>
        </w:rPr>
        <w:t xml:space="preserve"> </w:t>
      </w:r>
      <w:r w:rsidR="005E60EA">
        <w:rPr>
          <w:color w:val="000000"/>
          <w:sz w:val="24"/>
          <w:szCs w:val="24"/>
        </w:rPr>
        <w:t>Solvita Krastiņa</w:t>
      </w:r>
      <w:r w:rsidR="009F37B0" w:rsidRPr="005C1275">
        <w:rPr>
          <w:bCs/>
          <w:color w:val="000000"/>
          <w:sz w:val="24"/>
          <w:szCs w:val="24"/>
        </w:rPr>
        <w:t xml:space="preserve">; </w:t>
      </w:r>
      <w:r w:rsidR="009F37B0" w:rsidRPr="005C1275">
        <w:rPr>
          <w:b/>
          <w:bCs/>
          <w:color w:val="000000"/>
          <w:sz w:val="24"/>
          <w:szCs w:val="24"/>
        </w:rPr>
        <w:t>PRET</w:t>
      </w:r>
      <w:r w:rsidR="009F37B0" w:rsidRPr="005C1275">
        <w:rPr>
          <w:bCs/>
          <w:color w:val="000000"/>
          <w:sz w:val="24"/>
          <w:szCs w:val="24"/>
        </w:rPr>
        <w:t>-</w:t>
      </w:r>
      <w:r w:rsidR="005E60EA">
        <w:rPr>
          <w:bCs/>
          <w:color w:val="000000"/>
          <w:sz w:val="24"/>
          <w:szCs w:val="24"/>
        </w:rPr>
        <w:t xml:space="preserve"> nav</w:t>
      </w:r>
      <w:r w:rsidR="009F37B0" w:rsidRPr="005C1275">
        <w:rPr>
          <w:bCs/>
          <w:color w:val="000000"/>
          <w:sz w:val="24"/>
          <w:szCs w:val="24"/>
        </w:rPr>
        <w:t xml:space="preserve">; </w:t>
      </w:r>
      <w:r w:rsidR="009F37B0" w:rsidRPr="005C1275">
        <w:rPr>
          <w:b/>
          <w:bCs/>
          <w:color w:val="000000"/>
          <w:sz w:val="24"/>
          <w:szCs w:val="24"/>
        </w:rPr>
        <w:t>ATTURAS</w:t>
      </w:r>
      <w:r w:rsidR="009F37B0">
        <w:rPr>
          <w:b/>
          <w:bCs/>
          <w:color w:val="000000"/>
          <w:sz w:val="24"/>
          <w:szCs w:val="24"/>
        </w:rPr>
        <w:t xml:space="preserve"> </w:t>
      </w:r>
      <w:r w:rsidR="009F37B0" w:rsidRPr="005C1275">
        <w:rPr>
          <w:bCs/>
          <w:color w:val="000000"/>
          <w:sz w:val="24"/>
          <w:szCs w:val="24"/>
        </w:rPr>
        <w:t>-</w:t>
      </w:r>
      <w:r w:rsidR="009F37B0">
        <w:rPr>
          <w:bCs/>
          <w:color w:val="000000"/>
          <w:sz w:val="24"/>
          <w:szCs w:val="24"/>
        </w:rPr>
        <w:t xml:space="preserve"> nav</w:t>
      </w:r>
      <w:r w:rsidR="009F37B0" w:rsidRPr="005C1275">
        <w:rPr>
          <w:bCs/>
          <w:color w:val="000000"/>
          <w:sz w:val="24"/>
          <w:szCs w:val="24"/>
        </w:rPr>
        <w:t>)</w:t>
      </w:r>
      <w:r w:rsidR="005933E7">
        <w:rPr>
          <w:sz w:val="24"/>
          <w:szCs w:val="24"/>
        </w:rPr>
        <w:t xml:space="preserve">, </w:t>
      </w:r>
      <w:r w:rsidR="005933E7">
        <w:rPr>
          <w:b/>
          <w:sz w:val="24"/>
          <w:szCs w:val="24"/>
        </w:rPr>
        <w:t>nolemj</w:t>
      </w:r>
      <w:r w:rsidR="005933E7" w:rsidRPr="007B6F48">
        <w:rPr>
          <w:b/>
          <w:sz w:val="24"/>
          <w:szCs w:val="22"/>
          <w:lang w:eastAsia="en-US"/>
        </w:rPr>
        <w:t>:</w:t>
      </w:r>
    </w:p>
    <w:p w:rsidR="00530FA6" w:rsidRPr="0070350B" w:rsidRDefault="00530FA6" w:rsidP="00530FA6">
      <w:pPr>
        <w:ind w:firstLine="720"/>
        <w:jc w:val="both"/>
        <w:rPr>
          <w:iCs/>
          <w:sz w:val="12"/>
          <w:szCs w:val="24"/>
          <w:lang w:val="en-GB" w:eastAsia="en-US"/>
        </w:rPr>
      </w:pPr>
    </w:p>
    <w:p w:rsidR="00530FA6" w:rsidRDefault="00530FA6" w:rsidP="00D12243">
      <w:pPr>
        <w:numPr>
          <w:ilvl w:val="0"/>
          <w:numId w:val="16"/>
        </w:numPr>
        <w:contextualSpacing/>
        <w:jc w:val="both"/>
        <w:rPr>
          <w:rFonts w:eastAsia="Calibri"/>
          <w:sz w:val="24"/>
          <w:szCs w:val="24"/>
          <w:lang w:eastAsia="en-US"/>
        </w:rPr>
      </w:pPr>
      <w:r w:rsidRPr="000417D1">
        <w:rPr>
          <w:rFonts w:eastAsia="Calibri"/>
          <w:sz w:val="24"/>
          <w:szCs w:val="24"/>
          <w:lang w:eastAsia="en-US"/>
        </w:rPr>
        <w:t xml:space="preserve">Apstiprināt </w:t>
      </w:r>
      <w:r w:rsidRPr="000417D1">
        <w:rPr>
          <w:sz w:val="24"/>
          <w:szCs w:val="24"/>
          <w:lang w:eastAsia="en-US"/>
        </w:rPr>
        <w:t>Drabešu Jaunās pamatskolas direktora amata pretendentu atlases konkursa</w:t>
      </w:r>
      <w:r w:rsidRPr="000417D1">
        <w:rPr>
          <w:rFonts w:eastAsia="Calibri"/>
          <w:sz w:val="24"/>
          <w:szCs w:val="24"/>
          <w:lang w:eastAsia="en-US"/>
        </w:rPr>
        <w:t xml:space="preserve"> nolikumu. (lēmuma pielikums Nr.1)</w:t>
      </w:r>
    </w:p>
    <w:p w:rsidR="00DD7B1A" w:rsidRPr="007B6F48" w:rsidRDefault="00DD7B1A" w:rsidP="00D12243">
      <w:pPr>
        <w:pStyle w:val="NormalWeb"/>
        <w:numPr>
          <w:ilvl w:val="0"/>
          <w:numId w:val="16"/>
        </w:numPr>
        <w:spacing w:before="0" w:after="0"/>
      </w:pPr>
      <w:r w:rsidRPr="00674481">
        <w:t>At</w:t>
      </w:r>
      <w:r>
        <w:t>bildīgais par lēmuma izpildi – domes izpilddirektors Māris Timermanis.</w:t>
      </w:r>
    </w:p>
    <w:p w:rsidR="00DD7B1A" w:rsidRPr="008051A7" w:rsidRDefault="00DD7B1A" w:rsidP="00DD7B1A">
      <w:pPr>
        <w:contextualSpacing/>
        <w:jc w:val="both"/>
        <w:rPr>
          <w:rFonts w:eastAsia="Calibri"/>
          <w:sz w:val="24"/>
          <w:szCs w:val="24"/>
          <w:lang w:eastAsia="en-US"/>
        </w:rPr>
      </w:pPr>
    </w:p>
    <w:p w:rsidR="004636E1" w:rsidRDefault="004636E1" w:rsidP="00530FA6">
      <w:pPr>
        <w:jc w:val="right"/>
        <w:rPr>
          <w:sz w:val="24"/>
          <w:szCs w:val="24"/>
          <w:lang w:val="en-GB" w:eastAsia="en-US"/>
        </w:rPr>
      </w:pPr>
    </w:p>
    <w:p w:rsidR="004636E1" w:rsidRDefault="004636E1" w:rsidP="00530FA6">
      <w:pPr>
        <w:jc w:val="right"/>
        <w:rPr>
          <w:sz w:val="24"/>
          <w:szCs w:val="24"/>
          <w:lang w:val="en-GB" w:eastAsia="en-US"/>
        </w:rPr>
      </w:pPr>
    </w:p>
    <w:p w:rsidR="004636E1" w:rsidRDefault="004636E1" w:rsidP="00530FA6">
      <w:pPr>
        <w:jc w:val="right"/>
        <w:rPr>
          <w:sz w:val="24"/>
          <w:szCs w:val="24"/>
          <w:lang w:val="en-GB" w:eastAsia="en-US"/>
        </w:rPr>
      </w:pPr>
    </w:p>
    <w:p w:rsidR="004636E1" w:rsidRDefault="004636E1" w:rsidP="00530FA6">
      <w:pPr>
        <w:jc w:val="right"/>
        <w:rPr>
          <w:sz w:val="24"/>
          <w:szCs w:val="24"/>
          <w:lang w:val="en-GB" w:eastAsia="en-US"/>
        </w:rPr>
      </w:pPr>
    </w:p>
    <w:p w:rsidR="004636E1" w:rsidRDefault="004636E1" w:rsidP="00D343AC">
      <w:pPr>
        <w:rPr>
          <w:sz w:val="24"/>
          <w:szCs w:val="24"/>
          <w:lang w:val="en-GB" w:eastAsia="en-US"/>
        </w:rPr>
      </w:pPr>
    </w:p>
    <w:p w:rsidR="001F0BAC" w:rsidRDefault="001F0BAC" w:rsidP="00530FA6">
      <w:pPr>
        <w:jc w:val="right"/>
        <w:rPr>
          <w:sz w:val="24"/>
          <w:szCs w:val="24"/>
          <w:lang w:val="en-GB" w:eastAsia="en-US"/>
        </w:rPr>
      </w:pPr>
    </w:p>
    <w:p w:rsidR="00530FA6" w:rsidRPr="00094D25" w:rsidRDefault="00094D25" w:rsidP="00530FA6">
      <w:pPr>
        <w:jc w:val="right"/>
        <w:rPr>
          <w:sz w:val="24"/>
          <w:szCs w:val="24"/>
          <w:lang w:val="en-GB" w:eastAsia="en-US"/>
        </w:rPr>
      </w:pPr>
      <w:r w:rsidRPr="00094D25">
        <w:rPr>
          <w:sz w:val="24"/>
          <w:szCs w:val="24"/>
          <w:lang w:val="en-GB" w:eastAsia="en-US"/>
        </w:rPr>
        <w:lastRenderedPageBreak/>
        <w:t>Pielikums Nr. 1</w:t>
      </w:r>
    </w:p>
    <w:p w:rsidR="00530FA6" w:rsidRPr="00094D25" w:rsidRDefault="00530FA6" w:rsidP="00530FA6">
      <w:pPr>
        <w:jc w:val="right"/>
        <w:rPr>
          <w:b/>
          <w:sz w:val="12"/>
          <w:szCs w:val="24"/>
          <w:lang w:val="en-GB" w:eastAsia="en-US"/>
        </w:rPr>
      </w:pPr>
    </w:p>
    <w:p w:rsidR="00094D25" w:rsidRPr="00B86247" w:rsidRDefault="00094D25" w:rsidP="00094D25">
      <w:pPr>
        <w:jc w:val="right"/>
        <w:rPr>
          <w:sz w:val="24"/>
          <w:szCs w:val="24"/>
        </w:rPr>
      </w:pPr>
      <w:r w:rsidRPr="00B86247">
        <w:rPr>
          <w:caps/>
          <w:sz w:val="24"/>
          <w:szCs w:val="24"/>
        </w:rPr>
        <w:t>Apstiprināts</w:t>
      </w:r>
    </w:p>
    <w:p w:rsidR="00094D25" w:rsidRPr="00B86247" w:rsidRDefault="00094D25" w:rsidP="00094D25">
      <w:pPr>
        <w:jc w:val="right"/>
        <w:rPr>
          <w:sz w:val="24"/>
          <w:szCs w:val="24"/>
        </w:rPr>
      </w:pPr>
      <w:r w:rsidRPr="00B86247">
        <w:rPr>
          <w:sz w:val="24"/>
          <w:szCs w:val="24"/>
        </w:rPr>
        <w:t xml:space="preserve">ar Amatas novada domes </w:t>
      </w:r>
    </w:p>
    <w:p w:rsidR="00094D25" w:rsidRPr="00CC49FE" w:rsidRDefault="00094D25" w:rsidP="00094D25">
      <w:pPr>
        <w:jc w:val="right"/>
        <w:rPr>
          <w:sz w:val="24"/>
          <w:szCs w:val="24"/>
        </w:rPr>
      </w:pPr>
      <w:r w:rsidRPr="00CC49FE">
        <w:rPr>
          <w:sz w:val="24"/>
          <w:szCs w:val="24"/>
        </w:rPr>
        <w:t>2017.</w:t>
      </w:r>
      <w:r w:rsidR="001A53E8">
        <w:rPr>
          <w:sz w:val="24"/>
          <w:szCs w:val="24"/>
        </w:rPr>
        <w:t xml:space="preserve"> </w:t>
      </w:r>
      <w:r w:rsidRPr="00CC49FE">
        <w:rPr>
          <w:sz w:val="24"/>
          <w:szCs w:val="24"/>
        </w:rPr>
        <w:t xml:space="preserve">gada </w:t>
      </w:r>
      <w:r>
        <w:rPr>
          <w:sz w:val="24"/>
          <w:szCs w:val="24"/>
        </w:rPr>
        <w:t>23</w:t>
      </w:r>
      <w:r w:rsidRPr="00CC49FE">
        <w:rPr>
          <w:sz w:val="24"/>
          <w:szCs w:val="24"/>
        </w:rPr>
        <w:t>.</w:t>
      </w:r>
      <w:r>
        <w:rPr>
          <w:sz w:val="24"/>
          <w:szCs w:val="24"/>
        </w:rPr>
        <w:t xml:space="preserve"> </w:t>
      </w:r>
      <w:r w:rsidRPr="00CC49FE">
        <w:rPr>
          <w:sz w:val="24"/>
          <w:szCs w:val="24"/>
        </w:rPr>
        <w:t>marta sēdes Nr.</w:t>
      </w:r>
      <w:r>
        <w:rPr>
          <w:sz w:val="24"/>
          <w:szCs w:val="24"/>
        </w:rPr>
        <w:t xml:space="preserve"> 4</w:t>
      </w:r>
    </w:p>
    <w:p w:rsidR="00530FA6" w:rsidRPr="005A29AF" w:rsidRDefault="00094D25" w:rsidP="00094D25">
      <w:pPr>
        <w:jc w:val="right"/>
        <w:rPr>
          <w:lang w:val="en-GB" w:eastAsia="en-US"/>
        </w:rPr>
      </w:pPr>
      <w:r w:rsidRPr="00CC49FE">
        <w:rPr>
          <w:sz w:val="24"/>
          <w:szCs w:val="24"/>
        </w:rPr>
        <w:t>lēmumu (protokols Nr.</w:t>
      </w:r>
      <w:r>
        <w:rPr>
          <w:sz w:val="24"/>
          <w:szCs w:val="24"/>
        </w:rPr>
        <w:t xml:space="preserve"> 4</w:t>
      </w:r>
      <w:r w:rsidR="00844201">
        <w:rPr>
          <w:sz w:val="24"/>
          <w:szCs w:val="24"/>
        </w:rPr>
        <w:t>, 3</w:t>
      </w:r>
      <w:r w:rsidR="00D05FBB">
        <w:rPr>
          <w:sz w:val="24"/>
          <w:szCs w:val="24"/>
        </w:rPr>
        <w:t>.</w:t>
      </w:r>
      <w:r w:rsidR="00D05FBB" w:rsidRPr="00D05FBB">
        <w:rPr>
          <w:color w:val="000000"/>
          <w:sz w:val="24"/>
          <w:szCs w:val="24"/>
        </w:rPr>
        <w:t>§</w:t>
      </w:r>
      <w:r w:rsidRPr="00CC49FE">
        <w:rPr>
          <w:sz w:val="24"/>
          <w:szCs w:val="24"/>
        </w:rPr>
        <w:t>)</w:t>
      </w:r>
    </w:p>
    <w:p w:rsidR="00530FA6" w:rsidRPr="004636E1" w:rsidRDefault="00530FA6" w:rsidP="00530FA6">
      <w:pPr>
        <w:jc w:val="center"/>
        <w:rPr>
          <w:b/>
          <w:sz w:val="32"/>
          <w:szCs w:val="24"/>
          <w:lang w:val="en-GB" w:eastAsia="en-US"/>
        </w:rPr>
      </w:pPr>
    </w:p>
    <w:p w:rsidR="00530FA6" w:rsidRPr="005A29AF" w:rsidRDefault="00530FA6" w:rsidP="00530FA6">
      <w:pPr>
        <w:jc w:val="center"/>
        <w:rPr>
          <w:b/>
          <w:sz w:val="28"/>
          <w:szCs w:val="28"/>
          <w:lang w:val="en-GB" w:eastAsia="en-US"/>
        </w:rPr>
      </w:pPr>
      <w:r w:rsidRPr="005A29AF">
        <w:rPr>
          <w:b/>
          <w:sz w:val="28"/>
          <w:szCs w:val="28"/>
          <w:lang w:val="en-GB" w:eastAsia="en-US"/>
        </w:rPr>
        <w:t>NOLIKUMS</w:t>
      </w:r>
    </w:p>
    <w:p w:rsidR="00530FA6" w:rsidRPr="005A29AF" w:rsidRDefault="00530FA6" w:rsidP="00530FA6">
      <w:pPr>
        <w:jc w:val="center"/>
        <w:rPr>
          <w:sz w:val="24"/>
          <w:szCs w:val="24"/>
          <w:lang w:val="en-GB" w:eastAsia="en-US"/>
        </w:rPr>
      </w:pPr>
      <w:r w:rsidRPr="005A29AF">
        <w:rPr>
          <w:sz w:val="24"/>
          <w:szCs w:val="24"/>
          <w:lang w:val="en-GB" w:eastAsia="en-US"/>
        </w:rPr>
        <w:t>Amatas novadā</w:t>
      </w:r>
    </w:p>
    <w:p w:rsidR="00530FA6" w:rsidRPr="004636E1" w:rsidRDefault="00530FA6" w:rsidP="00530FA6">
      <w:pPr>
        <w:rPr>
          <w:sz w:val="32"/>
          <w:szCs w:val="24"/>
          <w:lang w:val="en-GB" w:eastAsia="en-US"/>
        </w:rPr>
      </w:pPr>
    </w:p>
    <w:p w:rsidR="00530FA6" w:rsidRPr="005A29AF" w:rsidRDefault="00530FA6" w:rsidP="00530FA6">
      <w:pPr>
        <w:jc w:val="center"/>
        <w:rPr>
          <w:b/>
          <w:sz w:val="24"/>
          <w:szCs w:val="24"/>
          <w:lang w:val="en-GB" w:eastAsia="en-US"/>
        </w:rPr>
      </w:pPr>
      <w:r w:rsidRPr="005A29AF">
        <w:rPr>
          <w:b/>
          <w:sz w:val="24"/>
          <w:szCs w:val="24"/>
          <w:lang w:val="en-GB" w:eastAsia="en-US"/>
        </w:rPr>
        <w:t>DRABEŠU JAUNĀS PAMATSKOLAS DIREKTORA</w:t>
      </w:r>
    </w:p>
    <w:p w:rsidR="00530FA6" w:rsidRPr="005A29AF" w:rsidRDefault="00530FA6" w:rsidP="00530FA6">
      <w:pPr>
        <w:jc w:val="center"/>
        <w:rPr>
          <w:b/>
          <w:sz w:val="24"/>
          <w:szCs w:val="24"/>
          <w:lang w:val="en-GB" w:eastAsia="en-US"/>
        </w:rPr>
      </w:pPr>
      <w:r w:rsidRPr="005A29AF">
        <w:rPr>
          <w:b/>
          <w:sz w:val="24"/>
          <w:szCs w:val="24"/>
          <w:lang w:val="en-GB" w:eastAsia="en-US"/>
        </w:rPr>
        <w:t>AMATA PRETENDENTU ATLASES KONKURSA NOLIKUMS</w:t>
      </w:r>
    </w:p>
    <w:p w:rsidR="00530FA6" w:rsidRPr="005A29AF" w:rsidRDefault="00530FA6" w:rsidP="00530FA6">
      <w:pPr>
        <w:jc w:val="center"/>
        <w:rPr>
          <w:b/>
          <w:sz w:val="24"/>
          <w:szCs w:val="24"/>
          <w:lang w:val="en-GB" w:eastAsia="en-US"/>
        </w:rPr>
      </w:pPr>
    </w:p>
    <w:p w:rsidR="00530FA6" w:rsidRPr="005A29AF" w:rsidRDefault="00530FA6" w:rsidP="00530FA6">
      <w:pPr>
        <w:jc w:val="right"/>
        <w:rPr>
          <w:lang w:val="en-GB" w:eastAsia="en-US"/>
        </w:rPr>
      </w:pPr>
      <w:r w:rsidRPr="005A29AF">
        <w:rPr>
          <w:lang w:val="en-GB" w:eastAsia="en-US"/>
        </w:rPr>
        <w:t>Izdots saskaņā ar Ministru kabineta 2014.</w:t>
      </w:r>
      <w:r w:rsidR="00094D25">
        <w:rPr>
          <w:lang w:val="en-GB" w:eastAsia="en-US"/>
        </w:rPr>
        <w:t xml:space="preserve"> </w:t>
      </w:r>
      <w:r w:rsidRPr="005A29AF">
        <w:rPr>
          <w:lang w:val="en-GB" w:eastAsia="en-US"/>
        </w:rPr>
        <w:t>gada 19.</w:t>
      </w:r>
      <w:r w:rsidR="00094D25">
        <w:rPr>
          <w:lang w:val="en-GB" w:eastAsia="en-US"/>
        </w:rPr>
        <w:t xml:space="preserve"> </w:t>
      </w:r>
      <w:r w:rsidRPr="005A29AF">
        <w:rPr>
          <w:lang w:val="en-GB" w:eastAsia="en-US"/>
        </w:rPr>
        <w:t xml:space="preserve">augusta noteikumiem </w:t>
      </w:r>
    </w:p>
    <w:p w:rsidR="00530FA6" w:rsidRPr="005A29AF" w:rsidRDefault="00530FA6" w:rsidP="00530FA6">
      <w:pPr>
        <w:jc w:val="right"/>
        <w:rPr>
          <w:lang w:val="en-GB" w:eastAsia="en-US"/>
        </w:rPr>
      </w:pPr>
      <w:r w:rsidRPr="005A29AF">
        <w:rPr>
          <w:lang w:val="en-GB" w:eastAsia="en-US"/>
        </w:rPr>
        <w:t xml:space="preserve">Nr.496 "Kārtība un vērtēšanas nosacījumi valsts un pašvaldību </w:t>
      </w:r>
    </w:p>
    <w:p w:rsidR="00530FA6" w:rsidRPr="005A29AF" w:rsidRDefault="00530FA6" w:rsidP="00530FA6">
      <w:pPr>
        <w:jc w:val="right"/>
        <w:rPr>
          <w:lang w:val="en-GB" w:eastAsia="en-US"/>
        </w:rPr>
      </w:pPr>
      <w:r w:rsidRPr="005A29AF">
        <w:rPr>
          <w:lang w:val="en-GB" w:eastAsia="en-US"/>
        </w:rPr>
        <w:t xml:space="preserve">izglītības iestāžu (izņemot augstskolas un koledžas) vadītāju un </w:t>
      </w:r>
    </w:p>
    <w:p w:rsidR="00530FA6" w:rsidRPr="005A29AF" w:rsidRDefault="00530FA6" w:rsidP="00530FA6">
      <w:pPr>
        <w:jc w:val="right"/>
        <w:rPr>
          <w:lang w:val="en-GB" w:eastAsia="en-US"/>
        </w:rPr>
      </w:pPr>
      <w:r w:rsidRPr="005A29AF">
        <w:rPr>
          <w:lang w:val="en-GB" w:eastAsia="en-US"/>
        </w:rPr>
        <w:t xml:space="preserve">pašvaldības izglītības pārvalžu vadītāju amatu pretendentu atlasei" </w:t>
      </w:r>
    </w:p>
    <w:p w:rsidR="00530FA6" w:rsidRPr="005A29AF" w:rsidRDefault="00530FA6" w:rsidP="00094D25">
      <w:pPr>
        <w:jc w:val="right"/>
        <w:rPr>
          <w:lang w:eastAsia="en-US"/>
        </w:rPr>
      </w:pPr>
      <w:r w:rsidRPr="005A29AF">
        <w:rPr>
          <w:iCs/>
        </w:rPr>
        <w:t xml:space="preserve">                                                                                                   un </w:t>
      </w:r>
      <w:hyperlink r:id="rId13" w:tgtFrame="_blank" w:history="1">
        <w:r w:rsidRPr="005A29AF">
          <w:rPr>
            <w:iCs/>
          </w:rPr>
          <w:t>Izglītības likuma</w:t>
        </w:r>
      </w:hyperlink>
      <w:r w:rsidRPr="005A29AF">
        <w:rPr>
          <w:iCs/>
        </w:rPr>
        <w:t xml:space="preserve"> </w:t>
      </w:r>
      <w:hyperlink r:id="rId14" w:anchor="p14" w:tgtFrame="_blank" w:history="1">
        <w:r w:rsidRPr="005A29AF">
          <w:rPr>
            <w:iCs/>
          </w:rPr>
          <w:t>14.</w:t>
        </w:r>
        <w:r w:rsidR="00094D25">
          <w:rPr>
            <w:iCs/>
          </w:rPr>
          <w:t xml:space="preserve"> </w:t>
        </w:r>
        <w:r w:rsidRPr="005A29AF">
          <w:rPr>
            <w:iCs/>
          </w:rPr>
          <w:t>panta</w:t>
        </w:r>
      </w:hyperlink>
      <w:r w:rsidRPr="005A29AF">
        <w:rPr>
          <w:iCs/>
        </w:rPr>
        <w:t xml:space="preserve"> 12.</w:t>
      </w:r>
      <w:r w:rsidRPr="005A29AF">
        <w:rPr>
          <w:iCs/>
          <w:vertAlign w:val="superscript"/>
        </w:rPr>
        <w:t>2</w:t>
      </w:r>
      <w:r w:rsidRPr="005A29AF">
        <w:rPr>
          <w:iCs/>
        </w:rPr>
        <w:t xml:space="preserve"> punktu</w:t>
      </w:r>
    </w:p>
    <w:p w:rsidR="00530FA6" w:rsidRPr="004636E1" w:rsidRDefault="00530FA6" w:rsidP="00094D25">
      <w:pPr>
        <w:rPr>
          <w:sz w:val="32"/>
          <w:szCs w:val="24"/>
          <w:lang w:eastAsia="en-US"/>
        </w:rPr>
      </w:pPr>
    </w:p>
    <w:p w:rsidR="00530FA6" w:rsidRPr="005A29AF" w:rsidRDefault="00530FA6" w:rsidP="00530FA6">
      <w:pPr>
        <w:jc w:val="center"/>
        <w:rPr>
          <w:b/>
          <w:sz w:val="24"/>
          <w:szCs w:val="24"/>
          <w:lang w:eastAsia="en-US"/>
        </w:rPr>
      </w:pPr>
      <w:r w:rsidRPr="005A29AF">
        <w:rPr>
          <w:b/>
          <w:sz w:val="24"/>
          <w:szCs w:val="24"/>
          <w:lang w:eastAsia="en-US"/>
        </w:rPr>
        <w:t>1.Vispārīgie jautājumi</w:t>
      </w:r>
    </w:p>
    <w:p w:rsidR="00530FA6" w:rsidRPr="00AD206A" w:rsidRDefault="00530FA6" w:rsidP="00530FA6">
      <w:pPr>
        <w:jc w:val="center"/>
        <w:rPr>
          <w:b/>
          <w:sz w:val="12"/>
          <w:szCs w:val="24"/>
          <w:lang w:eastAsia="en-US"/>
        </w:rPr>
      </w:pPr>
    </w:p>
    <w:p w:rsidR="00530FA6" w:rsidRPr="005A29AF" w:rsidRDefault="00530FA6" w:rsidP="00530FA6">
      <w:pPr>
        <w:jc w:val="both"/>
        <w:rPr>
          <w:sz w:val="24"/>
          <w:szCs w:val="24"/>
          <w:lang w:eastAsia="en-US"/>
        </w:rPr>
      </w:pPr>
      <w:r w:rsidRPr="005A29AF">
        <w:rPr>
          <w:sz w:val="24"/>
          <w:szCs w:val="24"/>
          <w:lang w:eastAsia="en-US"/>
        </w:rPr>
        <w:t>1.1.</w:t>
      </w:r>
      <w:r w:rsidR="00094D25">
        <w:rPr>
          <w:sz w:val="24"/>
          <w:szCs w:val="24"/>
          <w:lang w:eastAsia="en-US"/>
        </w:rPr>
        <w:t xml:space="preserve"> </w:t>
      </w:r>
      <w:r w:rsidRPr="005A29AF">
        <w:rPr>
          <w:sz w:val="24"/>
          <w:szCs w:val="24"/>
          <w:lang w:eastAsia="en-US"/>
        </w:rPr>
        <w:t xml:space="preserve">Nolikums nosaka kārtību un vērtēšanas nosacījumus, kādā Amatas novada pašvaldībā tiek organizēts konkurss uz vakanto </w:t>
      </w:r>
      <w:r w:rsidRPr="005A29AF">
        <w:rPr>
          <w:b/>
          <w:sz w:val="24"/>
          <w:szCs w:val="24"/>
          <w:lang w:eastAsia="en-US"/>
        </w:rPr>
        <w:t xml:space="preserve">Drabešu Jaunās pamatskolas direktora amata </w:t>
      </w:r>
      <w:r w:rsidRPr="005A29AF">
        <w:rPr>
          <w:sz w:val="24"/>
          <w:szCs w:val="24"/>
          <w:lang w:eastAsia="en-US"/>
        </w:rPr>
        <w:t>vietu (turpmāk</w:t>
      </w:r>
      <w:r w:rsidR="00094D25">
        <w:rPr>
          <w:sz w:val="24"/>
          <w:szCs w:val="24"/>
          <w:lang w:eastAsia="en-US"/>
        </w:rPr>
        <w:t xml:space="preserve"> tekstā </w:t>
      </w:r>
      <w:r w:rsidRPr="005A29AF">
        <w:rPr>
          <w:sz w:val="24"/>
          <w:szCs w:val="24"/>
          <w:lang w:eastAsia="en-US"/>
        </w:rPr>
        <w:t>-</w:t>
      </w:r>
      <w:r w:rsidR="00094D25">
        <w:rPr>
          <w:sz w:val="24"/>
          <w:szCs w:val="24"/>
          <w:lang w:eastAsia="en-US"/>
        </w:rPr>
        <w:t xml:space="preserve"> </w:t>
      </w:r>
      <w:r w:rsidRPr="005A29AF">
        <w:rPr>
          <w:sz w:val="24"/>
          <w:szCs w:val="24"/>
          <w:lang w:eastAsia="en-US"/>
        </w:rPr>
        <w:t>konkurss).</w:t>
      </w:r>
    </w:p>
    <w:p w:rsidR="00530FA6" w:rsidRPr="005A29AF" w:rsidRDefault="00530FA6" w:rsidP="00530FA6">
      <w:pPr>
        <w:jc w:val="both"/>
        <w:rPr>
          <w:sz w:val="24"/>
          <w:szCs w:val="24"/>
          <w:lang w:eastAsia="en-US"/>
        </w:rPr>
      </w:pPr>
      <w:r w:rsidRPr="005A29AF">
        <w:rPr>
          <w:sz w:val="24"/>
          <w:szCs w:val="24"/>
          <w:lang w:eastAsia="en-US"/>
        </w:rPr>
        <w:t>1.2. Pretendentu atlasei tiek rīkots konkurss, kurš notiek vismaz divās kārtās.</w:t>
      </w:r>
    </w:p>
    <w:p w:rsidR="00530FA6" w:rsidRPr="005A29AF" w:rsidRDefault="00530FA6" w:rsidP="00530FA6">
      <w:pPr>
        <w:jc w:val="both"/>
        <w:rPr>
          <w:sz w:val="24"/>
          <w:szCs w:val="24"/>
          <w:lang w:eastAsia="en-US"/>
        </w:rPr>
      </w:pPr>
      <w:r w:rsidRPr="005A29AF">
        <w:rPr>
          <w:sz w:val="24"/>
          <w:szCs w:val="24"/>
          <w:lang w:eastAsia="en-US"/>
        </w:rPr>
        <w:t xml:space="preserve">1.3. Konkursa mērķis ir veicināt izglītības iestādes darba kvalitāti un efektivitāti, izvēloties atbilstošāko kandidātu </w:t>
      </w:r>
      <w:r w:rsidRPr="005A29AF">
        <w:rPr>
          <w:b/>
          <w:sz w:val="24"/>
          <w:szCs w:val="24"/>
          <w:lang w:eastAsia="en-US"/>
        </w:rPr>
        <w:t xml:space="preserve">Drabešu Jaunās pamatskolas </w:t>
      </w:r>
      <w:r w:rsidRPr="005A29AF">
        <w:rPr>
          <w:sz w:val="24"/>
          <w:szCs w:val="24"/>
          <w:lang w:eastAsia="en-US"/>
        </w:rPr>
        <w:t xml:space="preserve">direktora amatam. </w:t>
      </w:r>
    </w:p>
    <w:p w:rsidR="00530FA6" w:rsidRPr="005A29AF" w:rsidRDefault="00530FA6" w:rsidP="00530FA6">
      <w:pPr>
        <w:jc w:val="both"/>
        <w:rPr>
          <w:sz w:val="24"/>
          <w:szCs w:val="24"/>
          <w:lang w:eastAsia="en-US"/>
        </w:rPr>
      </w:pPr>
      <w:r w:rsidRPr="005A29AF">
        <w:rPr>
          <w:sz w:val="24"/>
          <w:szCs w:val="24"/>
          <w:lang w:eastAsia="en-US"/>
        </w:rPr>
        <w:t xml:space="preserve">1.4. Konkursa uzdevums ir salīdzinoši novērtēt amata pretendentu profesionālo kompetenci, motivāciju un vispārējo atbilstību </w:t>
      </w:r>
      <w:r w:rsidRPr="005A29AF">
        <w:rPr>
          <w:b/>
          <w:sz w:val="24"/>
          <w:szCs w:val="24"/>
          <w:lang w:eastAsia="en-US"/>
        </w:rPr>
        <w:t xml:space="preserve">Drabešu Jaunās pamatskolas </w:t>
      </w:r>
      <w:r w:rsidRPr="005A29AF">
        <w:rPr>
          <w:sz w:val="24"/>
          <w:szCs w:val="24"/>
          <w:lang w:eastAsia="en-US"/>
        </w:rPr>
        <w:t>direktora amatam un izvēlēties labāko pretendentu.</w:t>
      </w:r>
    </w:p>
    <w:p w:rsidR="00530FA6" w:rsidRPr="005A29AF" w:rsidRDefault="00530FA6" w:rsidP="00530FA6">
      <w:pPr>
        <w:jc w:val="both"/>
        <w:rPr>
          <w:sz w:val="24"/>
          <w:szCs w:val="24"/>
          <w:lang w:eastAsia="en-US"/>
        </w:rPr>
      </w:pPr>
      <w:r w:rsidRPr="005A29AF">
        <w:rPr>
          <w:sz w:val="24"/>
          <w:szCs w:val="24"/>
          <w:lang w:eastAsia="en-US"/>
        </w:rPr>
        <w:t xml:space="preserve">1.5. Sludinājumu par konkursu publicē  laikrakstā "Druva",  Amatas </w:t>
      </w:r>
      <w:r w:rsidR="001F0BAC">
        <w:rPr>
          <w:sz w:val="24"/>
          <w:szCs w:val="24"/>
          <w:lang w:eastAsia="en-US"/>
        </w:rPr>
        <w:t xml:space="preserve">novada </w:t>
      </w:r>
      <w:r w:rsidRPr="005A29AF">
        <w:rPr>
          <w:sz w:val="24"/>
          <w:szCs w:val="24"/>
          <w:lang w:eastAsia="en-US"/>
        </w:rPr>
        <w:t xml:space="preserve">pašvaldības mājas lapā internetā </w:t>
      </w:r>
      <w:hyperlink r:id="rId15" w:history="1">
        <w:r w:rsidRPr="00F41F96">
          <w:rPr>
            <w:color w:val="0000FF"/>
            <w:sz w:val="24"/>
            <w:szCs w:val="24"/>
            <w:u w:val="single"/>
            <w:lang w:eastAsia="en-US"/>
          </w:rPr>
          <w:t>www.amatasnovads.lv</w:t>
        </w:r>
      </w:hyperlink>
      <w:r w:rsidRPr="005A29AF">
        <w:rPr>
          <w:sz w:val="24"/>
          <w:szCs w:val="24"/>
          <w:lang w:eastAsia="en-US"/>
        </w:rPr>
        <w:t xml:space="preserve"> un iespēju robežās citās interneta vietnēs.</w:t>
      </w:r>
    </w:p>
    <w:p w:rsidR="00530FA6" w:rsidRPr="005A29AF" w:rsidRDefault="00530FA6" w:rsidP="00530FA6">
      <w:pPr>
        <w:jc w:val="both"/>
        <w:rPr>
          <w:sz w:val="24"/>
          <w:szCs w:val="24"/>
          <w:lang w:val="en-GB" w:eastAsia="en-US"/>
        </w:rPr>
      </w:pPr>
      <w:r w:rsidRPr="005A29AF">
        <w:rPr>
          <w:sz w:val="24"/>
          <w:szCs w:val="24"/>
          <w:lang w:val="en-GB" w:eastAsia="en-US"/>
        </w:rPr>
        <w:t>1.6. Pretendentu pieteikšanās termiņš konku</w:t>
      </w:r>
      <w:r w:rsidR="0083291C">
        <w:rPr>
          <w:sz w:val="24"/>
          <w:szCs w:val="24"/>
          <w:lang w:val="en-GB" w:eastAsia="en-US"/>
        </w:rPr>
        <w:t>rsam ir 20 (divdesmit) kalendār</w:t>
      </w:r>
      <w:r w:rsidR="00F0402F">
        <w:rPr>
          <w:sz w:val="24"/>
          <w:szCs w:val="24"/>
          <w:lang w:val="en-GB" w:eastAsia="en-US"/>
        </w:rPr>
        <w:t>a</w:t>
      </w:r>
      <w:r w:rsidRPr="005A29AF">
        <w:rPr>
          <w:sz w:val="24"/>
          <w:szCs w:val="24"/>
          <w:lang w:val="en-GB" w:eastAsia="en-US"/>
        </w:rPr>
        <w:t xml:space="preserve"> dienas no konkursa izsludināšanas dienas.</w:t>
      </w:r>
    </w:p>
    <w:p w:rsidR="001A53E8" w:rsidRPr="004636E1" w:rsidRDefault="001A53E8" w:rsidP="00373582">
      <w:pPr>
        <w:rPr>
          <w:b/>
          <w:sz w:val="32"/>
          <w:szCs w:val="24"/>
          <w:lang w:val="en-GB" w:eastAsia="en-US"/>
        </w:rPr>
      </w:pPr>
    </w:p>
    <w:p w:rsidR="00530FA6" w:rsidRPr="005A29AF" w:rsidRDefault="00530FA6" w:rsidP="00530FA6">
      <w:pPr>
        <w:jc w:val="center"/>
        <w:rPr>
          <w:b/>
          <w:sz w:val="24"/>
          <w:szCs w:val="24"/>
          <w:lang w:val="en-GB" w:eastAsia="en-US"/>
        </w:rPr>
      </w:pPr>
      <w:r w:rsidRPr="005A29AF">
        <w:rPr>
          <w:b/>
          <w:sz w:val="24"/>
          <w:szCs w:val="24"/>
          <w:lang w:val="en-GB" w:eastAsia="en-US"/>
        </w:rPr>
        <w:t>2. Konkursa komisija</w:t>
      </w:r>
    </w:p>
    <w:p w:rsidR="00530FA6" w:rsidRPr="00AD206A" w:rsidRDefault="00530FA6" w:rsidP="00530FA6">
      <w:pPr>
        <w:jc w:val="center"/>
        <w:rPr>
          <w:b/>
          <w:sz w:val="12"/>
          <w:szCs w:val="24"/>
          <w:lang w:val="en-GB" w:eastAsia="en-US"/>
        </w:rPr>
      </w:pPr>
    </w:p>
    <w:p w:rsidR="00530FA6" w:rsidRPr="005A29AF" w:rsidRDefault="00530FA6" w:rsidP="00530FA6">
      <w:pPr>
        <w:jc w:val="both"/>
        <w:rPr>
          <w:sz w:val="24"/>
          <w:szCs w:val="24"/>
          <w:lang w:val="en-GB" w:eastAsia="en-US"/>
        </w:rPr>
      </w:pPr>
      <w:r w:rsidRPr="005A29AF">
        <w:rPr>
          <w:sz w:val="24"/>
          <w:szCs w:val="24"/>
          <w:lang w:val="en-GB" w:eastAsia="en-US"/>
        </w:rPr>
        <w:t>2.1.</w:t>
      </w:r>
      <w:r w:rsidR="0083291C">
        <w:rPr>
          <w:sz w:val="24"/>
          <w:szCs w:val="24"/>
          <w:lang w:val="en-GB" w:eastAsia="en-US"/>
        </w:rPr>
        <w:t xml:space="preserve"> </w:t>
      </w:r>
      <w:r w:rsidRPr="005A29AF">
        <w:rPr>
          <w:sz w:val="24"/>
          <w:szCs w:val="24"/>
          <w:lang w:val="en-GB" w:eastAsia="en-US"/>
        </w:rPr>
        <w:t>Konkursa komisiju 5 (piecu) locekļu sastāvā ar rīkojumu apstiprina Amatas novada pašvaldības izpilddirektors.</w:t>
      </w:r>
    </w:p>
    <w:p w:rsidR="00530FA6" w:rsidRPr="005A29AF" w:rsidRDefault="00530FA6" w:rsidP="00530FA6">
      <w:pPr>
        <w:jc w:val="both"/>
        <w:rPr>
          <w:sz w:val="24"/>
          <w:szCs w:val="24"/>
          <w:lang w:val="en-GB" w:eastAsia="en-US"/>
        </w:rPr>
      </w:pPr>
      <w:r w:rsidRPr="005A29AF">
        <w:rPr>
          <w:sz w:val="24"/>
          <w:szCs w:val="24"/>
          <w:lang w:val="en-GB" w:eastAsia="en-US"/>
        </w:rPr>
        <w:t>2.2.</w:t>
      </w:r>
      <w:r w:rsidR="0083291C">
        <w:rPr>
          <w:sz w:val="24"/>
          <w:szCs w:val="24"/>
          <w:lang w:val="en-GB" w:eastAsia="en-US"/>
        </w:rPr>
        <w:t xml:space="preserve"> </w:t>
      </w:r>
      <w:r w:rsidRPr="005A29AF">
        <w:rPr>
          <w:sz w:val="24"/>
          <w:szCs w:val="24"/>
          <w:lang w:val="en-GB" w:eastAsia="en-US"/>
        </w:rPr>
        <w:t>Konkursa komisija:</w:t>
      </w:r>
    </w:p>
    <w:p w:rsidR="00530FA6" w:rsidRPr="005A29AF" w:rsidRDefault="00530FA6" w:rsidP="00530FA6">
      <w:pPr>
        <w:jc w:val="both"/>
        <w:rPr>
          <w:sz w:val="24"/>
          <w:szCs w:val="24"/>
          <w:lang w:val="en-GB" w:eastAsia="en-US"/>
        </w:rPr>
      </w:pPr>
      <w:r w:rsidRPr="005A29AF">
        <w:rPr>
          <w:sz w:val="24"/>
          <w:szCs w:val="24"/>
          <w:lang w:val="en-GB" w:eastAsia="en-US"/>
        </w:rPr>
        <w:t xml:space="preserve">2.2.1. atbilstoši iesniegtajiem dokumentiem </w:t>
      </w:r>
      <w:r w:rsidR="001F0BAC">
        <w:rPr>
          <w:sz w:val="24"/>
          <w:szCs w:val="24"/>
          <w:lang w:val="en-GB" w:eastAsia="en-US"/>
        </w:rPr>
        <w:t xml:space="preserve">novērtē pretendentu atbilstību </w:t>
      </w:r>
      <w:r w:rsidRPr="005A29AF">
        <w:rPr>
          <w:sz w:val="24"/>
          <w:szCs w:val="24"/>
          <w:lang w:val="en-GB" w:eastAsia="en-US"/>
        </w:rPr>
        <w:t>izvirzītajām prasībām;</w:t>
      </w:r>
    </w:p>
    <w:p w:rsidR="00530FA6" w:rsidRPr="005A29AF" w:rsidRDefault="00530FA6" w:rsidP="00530FA6">
      <w:pPr>
        <w:jc w:val="both"/>
        <w:rPr>
          <w:sz w:val="24"/>
          <w:szCs w:val="24"/>
          <w:lang w:val="en-GB" w:eastAsia="en-US"/>
        </w:rPr>
      </w:pPr>
      <w:r w:rsidRPr="005A29AF">
        <w:rPr>
          <w:sz w:val="24"/>
          <w:szCs w:val="24"/>
          <w:lang w:val="en-GB" w:eastAsia="en-US"/>
        </w:rPr>
        <w:t>2.2.2. organizē darba intervijas ar pretendentiem;</w:t>
      </w:r>
    </w:p>
    <w:p w:rsidR="00530FA6" w:rsidRPr="005A29AF" w:rsidRDefault="00530FA6" w:rsidP="00530FA6">
      <w:pPr>
        <w:jc w:val="both"/>
        <w:rPr>
          <w:sz w:val="24"/>
          <w:szCs w:val="24"/>
          <w:lang w:val="en-GB" w:eastAsia="en-US"/>
        </w:rPr>
      </w:pPr>
      <w:r w:rsidRPr="005A29AF">
        <w:rPr>
          <w:sz w:val="24"/>
          <w:szCs w:val="24"/>
          <w:lang w:val="en-GB" w:eastAsia="en-US"/>
        </w:rPr>
        <w:t>2.2.3. ir tiesīga papildus darba intervijām noteikt pretendentiem darba uzdevumus, lai pārbaudītu amatam nepieciešamās teorētiskās zināšanas un prasmes;</w:t>
      </w:r>
    </w:p>
    <w:p w:rsidR="00530FA6" w:rsidRPr="005A29AF" w:rsidRDefault="00530FA6" w:rsidP="00530FA6">
      <w:pPr>
        <w:jc w:val="both"/>
        <w:rPr>
          <w:sz w:val="24"/>
          <w:szCs w:val="24"/>
          <w:lang w:val="en-GB" w:eastAsia="en-US"/>
        </w:rPr>
      </w:pPr>
      <w:r w:rsidRPr="005A29AF">
        <w:rPr>
          <w:sz w:val="24"/>
          <w:szCs w:val="24"/>
          <w:lang w:val="en-GB" w:eastAsia="en-US"/>
        </w:rPr>
        <w:t>2.2.4.</w:t>
      </w:r>
      <w:r w:rsidR="0083291C">
        <w:rPr>
          <w:sz w:val="24"/>
          <w:szCs w:val="24"/>
          <w:lang w:val="en-GB" w:eastAsia="en-US"/>
        </w:rPr>
        <w:t xml:space="preserve"> </w:t>
      </w:r>
      <w:r w:rsidRPr="005A29AF">
        <w:rPr>
          <w:sz w:val="24"/>
          <w:szCs w:val="24"/>
          <w:lang w:val="en-GB" w:eastAsia="en-US"/>
        </w:rPr>
        <w:t>izvēlas izvirzītajām prasībām atbilstošāko pretendentu un sagatavo pamatotu ierosinājumu Amatas novada domei (turpmāk</w:t>
      </w:r>
      <w:r w:rsidR="0083291C">
        <w:rPr>
          <w:sz w:val="24"/>
          <w:szCs w:val="24"/>
          <w:lang w:val="en-GB" w:eastAsia="en-US"/>
        </w:rPr>
        <w:t xml:space="preserve"> tekstā </w:t>
      </w:r>
      <w:r w:rsidRPr="005A29AF">
        <w:rPr>
          <w:sz w:val="24"/>
          <w:szCs w:val="24"/>
          <w:lang w:val="en-GB" w:eastAsia="en-US"/>
        </w:rPr>
        <w:t xml:space="preserve">- Dome). </w:t>
      </w:r>
    </w:p>
    <w:p w:rsidR="00530FA6" w:rsidRPr="005A29AF" w:rsidRDefault="00530FA6" w:rsidP="00530FA6">
      <w:pPr>
        <w:jc w:val="both"/>
        <w:rPr>
          <w:sz w:val="24"/>
          <w:szCs w:val="24"/>
          <w:lang w:val="en-GB" w:eastAsia="en-US"/>
        </w:rPr>
      </w:pPr>
      <w:r w:rsidRPr="005A29AF">
        <w:rPr>
          <w:sz w:val="24"/>
          <w:szCs w:val="24"/>
          <w:lang w:val="en-GB" w:eastAsia="en-US"/>
        </w:rPr>
        <w:t>2.3. Komisija ir lemttiesīga, ja komisijas sēdē piedalās ne mazāk kā 3</w:t>
      </w:r>
      <w:r w:rsidR="001F0BAC">
        <w:rPr>
          <w:sz w:val="24"/>
          <w:szCs w:val="24"/>
          <w:lang w:val="en-GB" w:eastAsia="en-US"/>
        </w:rPr>
        <w:t xml:space="preserve"> </w:t>
      </w:r>
      <w:r w:rsidRPr="005A29AF">
        <w:rPr>
          <w:sz w:val="24"/>
          <w:szCs w:val="24"/>
          <w:lang w:val="en-GB" w:eastAsia="en-US"/>
        </w:rPr>
        <w:t xml:space="preserve">(trīs) komisijas locekļi. </w:t>
      </w:r>
    </w:p>
    <w:p w:rsidR="00530FA6" w:rsidRPr="005A29AF" w:rsidRDefault="00530FA6" w:rsidP="00530FA6">
      <w:pPr>
        <w:jc w:val="both"/>
        <w:rPr>
          <w:sz w:val="24"/>
          <w:szCs w:val="24"/>
          <w:lang w:val="en-GB" w:eastAsia="en-US"/>
        </w:rPr>
      </w:pPr>
      <w:r w:rsidRPr="005A29AF">
        <w:rPr>
          <w:sz w:val="24"/>
          <w:szCs w:val="24"/>
          <w:lang w:val="en-GB" w:eastAsia="en-US"/>
        </w:rPr>
        <w:t xml:space="preserve">2.4. Konkursa komisijas sēdes ir slēgtas. Konkursa komisija ir tiesīga lemt par ekspertu ar padomdevēja tiesībām pieaicināšanu komisijas sēdēs. </w:t>
      </w:r>
    </w:p>
    <w:p w:rsidR="00530FA6" w:rsidRPr="005A29AF" w:rsidRDefault="00530FA6" w:rsidP="00530FA6">
      <w:pPr>
        <w:jc w:val="both"/>
        <w:rPr>
          <w:sz w:val="24"/>
          <w:szCs w:val="24"/>
          <w:lang w:val="en-GB" w:eastAsia="en-US"/>
        </w:rPr>
      </w:pPr>
      <w:r w:rsidRPr="005A29AF">
        <w:rPr>
          <w:sz w:val="24"/>
          <w:szCs w:val="24"/>
          <w:lang w:val="en-GB" w:eastAsia="en-US"/>
        </w:rPr>
        <w:t>2.5.</w:t>
      </w:r>
      <w:r w:rsidR="006F1E00">
        <w:rPr>
          <w:sz w:val="24"/>
          <w:szCs w:val="24"/>
          <w:lang w:val="en-GB" w:eastAsia="en-US"/>
        </w:rPr>
        <w:t xml:space="preserve"> </w:t>
      </w:r>
      <w:r w:rsidRPr="005A29AF">
        <w:rPr>
          <w:sz w:val="24"/>
          <w:szCs w:val="24"/>
          <w:lang w:val="en-GB" w:eastAsia="en-US"/>
        </w:rPr>
        <w:t>Konkursa komisijas sēdes vada komisijas priekšsēdētājs un protokolē ar Domes izpilddirektora rīkojumu apstiprināts sekretārs.</w:t>
      </w:r>
    </w:p>
    <w:p w:rsidR="00530FA6" w:rsidRPr="00DE5BA5" w:rsidRDefault="00530FA6" w:rsidP="00530FA6">
      <w:pPr>
        <w:rPr>
          <w:sz w:val="24"/>
          <w:szCs w:val="24"/>
          <w:lang w:val="en-GB" w:eastAsia="en-US"/>
        </w:rPr>
      </w:pPr>
    </w:p>
    <w:p w:rsidR="00530FA6" w:rsidRPr="005A29AF" w:rsidRDefault="00530FA6" w:rsidP="00530FA6">
      <w:pPr>
        <w:jc w:val="center"/>
        <w:rPr>
          <w:b/>
          <w:sz w:val="24"/>
          <w:szCs w:val="24"/>
          <w:lang w:val="en-GB" w:eastAsia="en-US"/>
        </w:rPr>
      </w:pPr>
      <w:r w:rsidRPr="005A29AF">
        <w:rPr>
          <w:b/>
          <w:sz w:val="24"/>
          <w:szCs w:val="24"/>
          <w:lang w:val="en-GB" w:eastAsia="en-US"/>
        </w:rPr>
        <w:lastRenderedPageBreak/>
        <w:t>3.</w:t>
      </w:r>
      <w:r w:rsidR="006F1E00">
        <w:rPr>
          <w:b/>
          <w:sz w:val="24"/>
          <w:szCs w:val="24"/>
          <w:lang w:val="en-GB" w:eastAsia="en-US"/>
        </w:rPr>
        <w:t xml:space="preserve"> </w:t>
      </w:r>
      <w:r w:rsidRPr="005A29AF">
        <w:rPr>
          <w:b/>
          <w:sz w:val="24"/>
          <w:szCs w:val="24"/>
          <w:lang w:val="en-GB" w:eastAsia="en-US"/>
        </w:rPr>
        <w:t>Pieteikumu iesniegšanas kārtība</w:t>
      </w:r>
    </w:p>
    <w:p w:rsidR="00530FA6" w:rsidRPr="00AD206A" w:rsidRDefault="00530FA6" w:rsidP="00530FA6">
      <w:pPr>
        <w:jc w:val="center"/>
        <w:rPr>
          <w:b/>
          <w:sz w:val="12"/>
          <w:szCs w:val="24"/>
          <w:lang w:val="en-GB" w:eastAsia="en-US"/>
        </w:rPr>
      </w:pPr>
    </w:p>
    <w:p w:rsidR="00530FA6" w:rsidRPr="005A29AF" w:rsidRDefault="00530FA6" w:rsidP="00530FA6">
      <w:pPr>
        <w:jc w:val="both"/>
        <w:rPr>
          <w:sz w:val="24"/>
          <w:szCs w:val="24"/>
          <w:lang w:val="en-GB" w:eastAsia="en-US"/>
        </w:rPr>
      </w:pPr>
      <w:r w:rsidRPr="005A29AF">
        <w:rPr>
          <w:sz w:val="24"/>
          <w:szCs w:val="24"/>
          <w:lang w:val="en-GB" w:eastAsia="en-US"/>
        </w:rPr>
        <w:t xml:space="preserve">3.1. Konkursā var piedalīties un par tā uzvarētāju var kļūt persona, kura atbilst normatīvajos aktos un šajā nolikumā izvirzītajām prasībām un kura ir iesniegusi noteiktajā termiņā un kārtībā visus šajā nolikumā paredzētos dokumentus. </w:t>
      </w:r>
    </w:p>
    <w:p w:rsidR="00530FA6" w:rsidRPr="005A29AF" w:rsidRDefault="00530FA6" w:rsidP="00530FA6">
      <w:pPr>
        <w:jc w:val="both"/>
        <w:rPr>
          <w:sz w:val="24"/>
          <w:szCs w:val="24"/>
          <w:lang w:val="en-GB" w:eastAsia="en-US"/>
        </w:rPr>
      </w:pPr>
      <w:r w:rsidRPr="005A29AF">
        <w:rPr>
          <w:sz w:val="24"/>
          <w:szCs w:val="24"/>
          <w:lang w:val="en-GB" w:eastAsia="en-US"/>
        </w:rPr>
        <w:t>3.2. Pretendents dokumentus var iesniegt:</w:t>
      </w:r>
    </w:p>
    <w:p w:rsidR="00530FA6" w:rsidRPr="005A29AF" w:rsidRDefault="00530FA6" w:rsidP="00530FA6">
      <w:pPr>
        <w:jc w:val="both"/>
        <w:rPr>
          <w:sz w:val="24"/>
          <w:szCs w:val="24"/>
          <w:lang w:val="en-GB" w:eastAsia="en-US"/>
        </w:rPr>
      </w:pPr>
      <w:r w:rsidRPr="005A29AF">
        <w:rPr>
          <w:sz w:val="24"/>
          <w:szCs w:val="24"/>
          <w:lang w:val="en-GB" w:eastAsia="en-US"/>
        </w:rPr>
        <w:t>3.2.1.</w:t>
      </w:r>
      <w:r w:rsidR="006F1E00">
        <w:rPr>
          <w:sz w:val="24"/>
          <w:szCs w:val="24"/>
          <w:lang w:val="en-GB" w:eastAsia="en-US"/>
        </w:rPr>
        <w:t xml:space="preserve"> </w:t>
      </w:r>
      <w:r w:rsidRPr="005A29AF">
        <w:rPr>
          <w:sz w:val="24"/>
          <w:szCs w:val="24"/>
          <w:lang w:val="en-GB" w:eastAsia="en-US"/>
        </w:rPr>
        <w:t xml:space="preserve">personīgi Amatas novada pašvaldībā (,,Ausmas”, Drabešu pagasts, Amatas novads) darba laikā (pirmdien, otrdien, trešdien, ceturtdien no 8.00 līdz 17.00, pusdienas pārtraukums no 12.00 </w:t>
      </w:r>
      <w:r w:rsidR="001F0BAC">
        <w:rPr>
          <w:sz w:val="24"/>
          <w:szCs w:val="24"/>
          <w:lang w:val="en-GB" w:eastAsia="en-US"/>
        </w:rPr>
        <w:t xml:space="preserve"> līdz 12.30, piektdien no 8.00 līdz</w:t>
      </w:r>
      <w:r w:rsidRPr="005A29AF">
        <w:rPr>
          <w:sz w:val="24"/>
          <w:szCs w:val="24"/>
          <w:lang w:val="en-GB" w:eastAsia="en-US"/>
        </w:rPr>
        <w:t xml:space="preserve"> 14.00). </w:t>
      </w:r>
    </w:p>
    <w:p w:rsidR="00530FA6" w:rsidRPr="005A29AF" w:rsidRDefault="00530FA6" w:rsidP="00530FA6">
      <w:pPr>
        <w:jc w:val="both"/>
        <w:rPr>
          <w:sz w:val="24"/>
          <w:szCs w:val="24"/>
          <w:lang w:val="en-GB" w:eastAsia="en-US"/>
        </w:rPr>
      </w:pPr>
      <w:r w:rsidRPr="005A29AF">
        <w:rPr>
          <w:sz w:val="24"/>
          <w:szCs w:val="24"/>
          <w:lang w:val="en-GB" w:eastAsia="en-US"/>
        </w:rPr>
        <w:t>Iesniedzamie dokumenti jāievieto slēgtā aploksnē;</w:t>
      </w:r>
    </w:p>
    <w:p w:rsidR="00530FA6" w:rsidRPr="005A29AF" w:rsidRDefault="00530FA6" w:rsidP="00530FA6">
      <w:pPr>
        <w:jc w:val="both"/>
        <w:rPr>
          <w:sz w:val="24"/>
          <w:szCs w:val="24"/>
          <w:lang w:val="en-GB" w:eastAsia="en-US"/>
        </w:rPr>
      </w:pPr>
      <w:r w:rsidRPr="005A29AF">
        <w:rPr>
          <w:sz w:val="24"/>
          <w:szCs w:val="24"/>
          <w:lang w:val="en-GB" w:eastAsia="en-US"/>
        </w:rPr>
        <w:t>3.2.2. no</w:t>
      </w:r>
      <w:r w:rsidR="006F1E00">
        <w:rPr>
          <w:sz w:val="24"/>
          <w:szCs w:val="24"/>
          <w:lang w:val="en-GB" w:eastAsia="en-US"/>
        </w:rPr>
        <w:t>sūtot pasta sūtījumu uz adresi</w:t>
      </w:r>
      <w:r w:rsidRPr="005A29AF">
        <w:rPr>
          <w:sz w:val="24"/>
          <w:szCs w:val="24"/>
          <w:lang w:val="en-GB" w:eastAsia="en-US"/>
        </w:rPr>
        <w:t xml:space="preserve"> (,,Ausmas”, Drabešu pagasts, Amatas novads, LV</w:t>
      </w:r>
      <w:r w:rsidR="004636E1">
        <w:rPr>
          <w:sz w:val="24"/>
          <w:szCs w:val="24"/>
          <w:lang w:val="en-GB" w:eastAsia="en-US"/>
        </w:rPr>
        <w:t>-</w:t>
      </w:r>
      <w:r w:rsidRPr="005A29AF">
        <w:rPr>
          <w:sz w:val="24"/>
          <w:szCs w:val="24"/>
          <w:lang w:val="en-GB" w:eastAsia="en-US"/>
        </w:rPr>
        <w:t xml:space="preserve"> 4101)</w:t>
      </w:r>
      <w:r w:rsidR="006F1E00">
        <w:rPr>
          <w:sz w:val="24"/>
          <w:szCs w:val="24"/>
          <w:lang w:val="en-GB" w:eastAsia="en-US"/>
        </w:rPr>
        <w:t>;</w:t>
      </w:r>
    </w:p>
    <w:p w:rsidR="00530FA6" w:rsidRPr="005A29AF" w:rsidRDefault="00530FA6" w:rsidP="00530FA6">
      <w:pPr>
        <w:jc w:val="both"/>
        <w:rPr>
          <w:sz w:val="24"/>
          <w:szCs w:val="24"/>
          <w:lang w:val="en-GB" w:eastAsia="en-US"/>
        </w:rPr>
      </w:pPr>
      <w:r w:rsidRPr="005A29AF">
        <w:rPr>
          <w:sz w:val="24"/>
          <w:szCs w:val="24"/>
          <w:lang w:val="en-GB" w:eastAsia="en-US"/>
        </w:rPr>
        <w:t>3.2.3. nosūtot ar drošu elektronisko parakstu parakstītu dok</w:t>
      </w:r>
      <w:r w:rsidR="006F1E00">
        <w:rPr>
          <w:sz w:val="24"/>
          <w:szCs w:val="24"/>
          <w:lang w:val="en-GB" w:eastAsia="en-US"/>
        </w:rPr>
        <w:t xml:space="preserve">umentu uz e – pastu: </w:t>
      </w:r>
      <w:hyperlink r:id="rId16" w:history="1">
        <w:r w:rsidR="006F1E00" w:rsidRPr="005F6653">
          <w:rPr>
            <w:rStyle w:val="Hyperlink"/>
            <w:sz w:val="24"/>
            <w:szCs w:val="24"/>
            <w:lang w:val="en-GB" w:eastAsia="en-US"/>
          </w:rPr>
          <w:t>amatasdome@amatasnovads.lv</w:t>
        </w:r>
      </w:hyperlink>
      <w:r w:rsidR="006F1E00">
        <w:rPr>
          <w:sz w:val="24"/>
          <w:szCs w:val="24"/>
          <w:lang w:val="en-GB" w:eastAsia="en-US"/>
        </w:rPr>
        <w:t>;</w:t>
      </w:r>
    </w:p>
    <w:p w:rsidR="00530FA6" w:rsidRPr="005A29AF" w:rsidRDefault="00530FA6" w:rsidP="00530FA6">
      <w:pPr>
        <w:rPr>
          <w:sz w:val="24"/>
          <w:szCs w:val="24"/>
          <w:lang w:val="en-GB" w:eastAsia="en-US"/>
        </w:rPr>
      </w:pPr>
      <w:r w:rsidRPr="005A29AF">
        <w:rPr>
          <w:sz w:val="24"/>
          <w:szCs w:val="24"/>
          <w:lang w:val="en-GB" w:eastAsia="en-US"/>
        </w:rPr>
        <w:t xml:space="preserve">3.3. Pieteikumi tiek secīgi reģistrēti, norādot iesniedzēja vārdu, uzvārdu, iesniegšanas datumu un laiku. </w:t>
      </w:r>
    </w:p>
    <w:p w:rsidR="00530FA6" w:rsidRPr="005A29AF" w:rsidRDefault="00530FA6" w:rsidP="006F1E00">
      <w:pPr>
        <w:jc w:val="both"/>
        <w:rPr>
          <w:sz w:val="24"/>
          <w:szCs w:val="24"/>
          <w:lang w:val="en-GB" w:eastAsia="en-US"/>
        </w:rPr>
      </w:pPr>
      <w:r w:rsidRPr="005A29AF">
        <w:rPr>
          <w:sz w:val="24"/>
          <w:szCs w:val="24"/>
          <w:lang w:val="en-GB" w:eastAsia="en-US"/>
        </w:rPr>
        <w:t>3.4. Konkursa komisija nevērtē pieteikumus, kuri saņemti</w:t>
      </w:r>
      <w:r w:rsidR="006F1E00">
        <w:rPr>
          <w:sz w:val="24"/>
          <w:szCs w:val="24"/>
          <w:lang w:val="en-GB" w:eastAsia="en-US"/>
        </w:rPr>
        <w:t xml:space="preserve"> vai iesūtīti pēc nolikuma 1.6. </w:t>
      </w:r>
      <w:r w:rsidRPr="005A29AF">
        <w:rPr>
          <w:sz w:val="24"/>
          <w:szCs w:val="24"/>
          <w:lang w:val="en-GB" w:eastAsia="en-US"/>
        </w:rPr>
        <w:t>punktā noteiktā termiņa.</w:t>
      </w:r>
    </w:p>
    <w:p w:rsidR="00530FA6" w:rsidRPr="004636E1" w:rsidRDefault="00530FA6" w:rsidP="00530FA6">
      <w:pPr>
        <w:rPr>
          <w:sz w:val="32"/>
          <w:szCs w:val="24"/>
          <w:lang w:val="en-GB" w:eastAsia="en-US"/>
        </w:rPr>
      </w:pPr>
    </w:p>
    <w:p w:rsidR="00530FA6" w:rsidRPr="005A29AF" w:rsidRDefault="00530FA6" w:rsidP="00530FA6">
      <w:pPr>
        <w:jc w:val="center"/>
        <w:rPr>
          <w:b/>
          <w:sz w:val="24"/>
          <w:szCs w:val="24"/>
          <w:lang w:val="en-GB" w:eastAsia="en-US"/>
        </w:rPr>
      </w:pPr>
      <w:r w:rsidRPr="005A29AF">
        <w:rPr>
          <w:b/>
          <w:sz w:val="24"/>
          <w:szCs w:val="24"/>
          <w:lang w:val="en-GB" w:eastAsia="en-US"/>
        </w:rPr>
        <w:t>4.</w:t>
      </w:r>
      <w:r w:rsidR="006F1E00">
        <w:rPr>
          <w:b/>
          <w:sz w:val="24"/>
          <w:szCs w:val="24"/>
          <w:lang w:val="en-GB" w:eastAsia="en-US"/>
        </w:rPr>
        <w:t xml:space="preserve"> </w:t>
      </w:r>
      <w:r w:rsidRPr="005A29AF">
        <w:rPr>
          <w:b/>
          <w:sz w:val="24"/>
          <w:szCs w:val="24"/>
          <w:lang w:val="en-GB" w:eastAsia="en-US"/>
        </w:rPr>
        <w:t>Iesniedzamie dokumenti</w:t>
      </w:r>
    </w:p>
    <w:p w:rsidR="00530FA6" w:rsidRPr="00AD206A" w:rsidRDefault="00530FA6" w:rsidP="00530FA6">
      <w:pPr>
        <w:jc w:val="center"/>
        <w:rPr>
          <w:b/>
          <w:sz w:val="12"/>
          <w:szCs w:val="24"/>
          <w:lang w:val="en-GB" w:eastAsia="en-US"/>
        </w:rPr>
      </w:pPr>
    </w:p>
    <w:p w:rsidR="00530FA6" w:rsidRPr="005A29AF" w:rsidRDefault="00530FA6" w:rsidP="00530FA6">
      <w:pPr>
        <w:jc w:val="both"/>
        <w:rPr>
          <w:sz w:val="24"/>
          <w:szCs w:val="24"/>
          <w:lang w:val="en-GB" w:eastAsia="en-US"/>
        </w:rPr>
      </w:pPr>
      <w:r w:rsidRPr="005A29AF">
        <w:rPr>
          <w:sz w:val="24"/>
          <w:szCs w:val="24"/>
          <w:lang w:val="en-GB" w:eastAsia="en-US"/>
        </w:rPr>
        <w:t xml:space="preserve">4.1. Pretendentam ir jāiesniedz šādi dokumenti: </w:t>
      </w:r>
    </w:p>
    <w:p w:rsidR="00530FA6" w:rsidRPr="005A29AF" w:rsidRDefault="00530FA6" w:rsidP="00530FA6">
      <w:pPr>
        <w:jc w:val="both"/>
        <w:rPr>
          <w:sz w:val="24"/>
          <w:szCs w:val="24"/>
          <w:lang w:val="en-GB" w:eastAsia="en-US"/>
        </w:rPr>
      </w:pPr>
      <w:r w:rsidRPr="005A29AF">
        <w:rPr>
          <w:sz w:val="24"/>
          <w:szCs w:val="24"/>
          <w:lang w:val="en-GB" w:eastAsia="en-US"/>
        </w:rPr>
        <w:t>4.1.1.</w:t>
      </w:r>
      <w:r w:rsidR="006F1E00">
        <w:rPr>
          <w:sz w:val="24"/>
          <w:szCs w:val="24"/>
          <w:lang w:val="en-GB" w:eastAsia="en-US"/>
        </w:rPr>
        <w:t xml:space="preserve"> </w:t>
      </w:r>
      <w:r w:rsidRPr="005A29AF">
        <w:rPr>
          <w:sz w:val="24"/>
          <w:szCs w:val="24"/>
          <w:lang w:val="en-GB" w:eastAsia="en-US"/>
        </w:rPr>
        <w:t>motivācijas vēstule;</w:t>
      </w:r>
    </w:p>
    <w:p w:rsidR="00530FA6" w:rsidRPr="005A29AF" w:rsidRDefault="00530FA6" w:rsidP="00530FA6">
      <w:pPr>
        <w:jc w:val="both"/>
        <w:rPr>
          <w:sz w:val="24"/>
          <w:szCs w:val="24"/>
          <w:lang w:val="en-GB" w:eastAsia="en-US"/>
        </w:rPr>
      </w:pPr>
      <w:r w:rsidRPr="005A29AF">
        <w:rPr>
          <w:sz w:val="24"/>
          <w:szCs w:val="24"/>
          <w:lang w:val="en-GB" w:eastAsia="en-US"/>
        </w:rPr>
        <w:t>4.1.2.</w:t>
      </w:r>
      <w:r w:rsidR="006F1E00">
        <w:rPr>
          <w:sz w:val="24"/>
          <w:szCs w:val="24"/>
          <w:lang w:val="en-GB" w:eastAsia="en-US"/>
        </w:rPr>
        <w:t xml:space="preserve"> </w:t>
      </w:r>
      <w:r w:rsidRPr="005A29AF">
        <w:rPr>
          <w:sz w:val="24"/>
          <w:szCs w:val="24"/>
          <w:lang w:val="en-GB" w:eastAsia="en-US"/>
        </w:rPr>
        <w:t>dzīves apraksts (CV);</w:t>
      </w:r>
    </w:p>
    <w:p w:rsidR="00530FA6" w:rsidRPr="005A29AF" w:rsidRDefault="00530FA6" w:rsidP="00530FA6">
      <w:pPr>
        <w:jc w:val="both"/>
        <w:rPr>
          <w:sz w:val="24"/>
          <w:szCs w:val="24"/>
          <w:lang w:val="en-GB" w:eastAsia="en-US"/>
        </w:rPr>
      </w:pPr>
      <w:r w:rsidRPr="005A29AF">
        <w:rPr>
          <w:sz w:val="24"/>
          <w:szCs w:val="24"/>
          <w:lang w:val="en-GB" w:eastAsia="en-US"/>
        </w:rPr>
        <w:t>4.1.3.</w:t>
      </w:r>
      <w:r w:rsidR="006F1E00">
        <w:rPr>
          <w:sz w:val="24"/>
          <w:szCs w:val="24"/>
          <w:lang w:val="en-GB" w:eastAsia="en-US"/>
        </w:rPr>
        <w:t xml:space="preserve"> </w:t>
      </w:r>
      <w:r w:rsidRPr="005A29AF">
        <w:rPr>
          <w:sz w:val="24"/>
          <w:szCs w:val="24"/>
          <w:lang w:val="en-GB" w:eastAsia="en-US"/>
        </w:rPr>
        <w:t>izglītību un kvalifikāciju apliecinošu dokumentu kopijas un papildi</w:t>
      </w:r>
      <w:r w:rsidR="001F0BAC">
        <w:rPr>
          <w:sz w:val="24"/>
          <w:szCs w:val="24"/>
          <w:lang w:val="en-GB" w:eastAsia="en-US"/>
        </w:rPr>
        <w:t xml:space="preserve">zglītību apliecinošu dokumentu </w:t>
      </w:r>
      <w:r w:rsidRPr="005A29AF">
        <w:rPr>
          <w:sz w:val="24"/>
          <w:szCs w:val="24"/>
          <w:lang w:val="en-GB" w:eastAsia="en-US"/>
        </w:rPr>
        <w:t xml:space="preserve">kopijas; </w:t>
      </w:r>
    </w:p>
    <w:p w:rsidR="00530FA6" w:rsidRPr="005A29AF" w:rsidRDefault="00530FA6" w:rsidP="00530FA6">
      <w:pPr>
        <w:jc w:val="both"/>
        <w:rPr>
          <w:sz w:val="24"/>
          <w:szCs w:val="24"/>
          <w:lang w:val="en-GB" w:eastAsia="en-US"/>
        </w:rPr>
      </w:pPr>
      <w:r w:rsidRPr="005A29AF">
        <w:rPr>
          <w:sz w:val="24"/>
          <w:szCs w:val="24"/>
          <w:lang w:val="en-GB" w:eastAsia="en-US"/>
        </w:rPr>
        <w:t>4.1.4.</w:t>
      </w:r>
      <w:r w:rsidR="006F1E00">
        <w:rPr>
          <w:sz w:val="24"/>
          <w:szCs w:val="24"/>
          <w:lang w:val="en-GB" w:eastAsia="en-US"/>
        </w:rPr>
        <w:t xml:space="preserve"> </w:t>
      </w:r>
      <w:r w:rsidRPr="005A29AF">
        <w:rPr>
          <w:sz w:val="24"/>
          <w:szCs w:val="24"/>
          <w:lang w:val="en-GB" w:eastAsia="en-US"/>
        </w:rPr>
        <w:t>valsts valodas prasmi apliecinoša dokumenta kopija, kas apliecina, ka pretendents prot valsts valodu augstākajā līmenī (izņemot personas, kuras ieguvušas pamata, vidējo vai augstāko izglītību akreditē</w:t>
      </w:r>
      <w:r w:rsidR="003007AC">
        <w:rPr>
          <w:sz w:val="24"/>
          <w:szCs w:val="24"/>
          <w:lang w:val="en-GB" w:eastAsia="en-US"/>
        </w:rPr>
        <w:t>tās programmas latviešu valodā).</w:t>
      </w:r>
    </w:p>
    <w:p w:rsidR="00530FA6" w:rsidRPr="005A29AF" w:rsidRDefault="00530FA6" w:rsidP="00530FA6">
      <w:pPr>
        <w:jc w:val="both"/>
        <w:rPr>
          <w:sz w:val="24"/>
          <w:szCs w:val="24"/>
          <w:lang w:val="en-GB" w:eastAsia="en-US"/>
        </w:rPr>
      </w:pPr>
      <w:r w:rsidRPr="005A29AF">
        <w:rPr>
          <w:sz w:val="24"/>
          <w:szCs w:val="24"/>
          <w:lang w:val="en-GB" w:eastAsia="en-US"/>
        </w:rPr>
        <w:t>4.2.</w:t>
      </w:r>
      <w:r w:rsidR="003007AC">
        <w:rPr>
          <w:sz w:val="24"/>
          <w:szCs w:val="24"/>
          <w:lang w:val="en-GB" w:eastAsia="en-US"/>
        </w:rPr>
        <w:t xml:space="preserve"> </w:t>
      </w:r>
      <w:r w:rsidRPr="005A29AF">
        <w:rPr>
          <w:sz w:val="24"/>
          <w:szCs w:val="24"/>
          <w:lang w:val="en-GB" w:eastAsia="en-US"/>
        </w:rPr>
        <w:t>Papildus nolikuma 4.1.</w:t>
      </w:r>
      <w:r w:rsidR="004636E1">
        <w:rPr>
          <w:sz w:val="24"/>
          <w:szCs w:val="24"/>
          <w:lang w:val="en-GB" w:eastAsia="en-US"/>
        </w:rPr>
        <w:t xml:space="preserve"> </w:t>
      </w:r>
      <w:r w:rsidRPr="005A29AF">
        <w:rPr>
          <w:sz w:val="24"/>
          <w:szCs w:val="24"/>
          <w:lang w:val="en-GB" w:eastAsia="en-US"/>
        </w:rPr>
        <w:t>punktā noteiktajam pretendents var iesniegt pēdējo 3</w:t>
      </w:r>
      <w:r w:rsidR="001F0BAC">
        <w:rPr>
          <w:sz w:val="24"/>
          <w:szCs w:val="24"/>
          <w:lang w:val="en-GB" w:eastAsia="en-US"/>
        </w:rPr>
        <w:t xml:space="preserve"> (trīs)</w:t>
      </w:r>
      <w:r w:rsidRPr="005A29AF">
        <w:rPr>
          <w:sz w:val="24"/>
          <w:szCs w:val="24"/>
          <w:lang w:val="en-GB" w:eastAsia="en-US"/>
        </w:rPr>
        <w:t xml:space="preserve"> gadu tālākizglītību apliecinošu dokumentu apliecinātas kopijas, kā arī ieteikuma vēstules.</w:t>
      </w:r>
    </w:p>
    <w:p w:rsidR="00530FA6" w:rsidRPr="004636E1" w:rsidRDefault="00530FA6" w:rsidP="00530FA6">
      <w:pPr>
        <w:rPr>
          <w:sz w:val="32"/>
          <w:szCs w:val="24"/>
          <w:lang w:val="en-GB" w:eastAsia="en-US"/>
        </w:rPr>
      </w:pPr>
    </w:p>
    <w:p w:rsidR="00530FA6" w:rsidRPr="005A29AF" w:rsidRDefault="00530FA6" w:rsidP="00530FA6">
      <w:pPr>
        <w:jc w:val="center"/>
        <w:rPr>
          <w:b/>
          <w:sz w:val="24"/>
          <w:szCs w:val="24"/>
          <w:lang w:val="en-GB" w:eastAsia="en-US"/>
        </w:rPr>
      </w:pPr>
      <w:r w:rsidRPr="005A29AF">
        <w:rPr>
          <w:b/>
          <w:sz w:val="24"/>
          <w:szCs w:val="24"/>
          <w:lang w:val="en-GB" w:eastAsia="en-US"/>
        </w:rPr>
        <w:t>5. Nepieciešamā kvalifikācija un prasības pretendentiem</w:t>
      </w:r>
    </w:p>
    <w:p w:rsidR="00530FA6" w:rsidRPr="00AD206A" w:rsidRDefault="00530FA6" w:rsidP="00530FA6">
      <w:pPr>
        <w:jc w:val="center"/>
        <w:rPr>
          <w:b/>
          <w:sz w:val="12"/>
          <w:szCs w:val="24"/>
          <w:lang w:val="en-GB" w:eastAsia="en-US"/>
        </w:rPr>
      </w:pPr>
    </w:p>
    <w:p w:rsidR="00530FA6" w:rsidRPr="005A29AF" w:rsidRDefault="00530FA6" w:rsidP="00530FA6">
      <w:pPr>
        <w:jc w:val="both"/>
        <w:rPr>
          <w:sz w:val="24"/>
          <w:szCs w:val="24"/>
          <w:lang w:val="en-GB" w:eastAsia="en-US"/>
        </w:rPr>
      </w:pPr>
      <w:r w:rsidRPr="005A29AF">
        <w:rPr>
          <w:sz w:val="24"/>
          <w:szCs w:val="24"/>
          <w:lang w:val="en-GB" w:eastAsia="en-US"/>
        </w:rPr>
        <w:t>5.1. Amata veikšanai nepieciešamā izglītība un prasmes:</w:t>
      </w:r>
    </w:p>
    <w:p w:rsidR="00530FA6" w:rsidRPr="005A29AF" w:rsidRDefault="00530FA6" w:rsidP="00530FA6">
      <w:pPr>
        <w:jc w:val="both"/>
        <w:rPr>
          <w:sz w:val="24"/>
          <w:szCs w:val="24"/>
          <w:lang w:val="en-GB" w:eastAsia="en-US"/>
        </w:rPr>
      </w:pPr>
      <w:r w:rsidRPr="005A29AF">
        <w:rPr>
          <w:sz w:val="24"/>
          <w:szCs w:val="24"/>
          <w:lang w:val="en-GB" w:eastAsia="en-US"/>
        </w:rPr>
        <w:t>5.1.1. uz pretendentu nav attiecināmi Izglītības likumā un Bērnu tiesību aizsardzības likumā noteiktie ierobežojumi strādāt par pedagogu;</w:t>
      </w:r>
    </w:p>
    <w:p w:rsidR="00530FA6" w:rsidRPr="005A29AF" w:rsidRDefault="00530FA6" w:rsidP="00530FA6">
      <w:pPr>
        <w:jc w:val="both"/>
        <w:rPr>
          <w:sz w:val="24"/>
          <w:szCs w:val="24"/>
          <w:lang w:val="en-GB" w:eastAsia="en-US"/>
        </w:rPr>
      </w:pPr>
      <w:r w:rsidRPr="005A29AF">
        <w:rPr>
          <w:sz w:val="24"/>
          <w:szCs w:val="24"/>
          <w:lang w:val="en-GB" w:eastAsia="en-US"/>
        </w:rPr>
        <w:t>5.1.2. augstākā pedagoģiskā izglītība, atbilstoša profesionālā kvalifikācija un normatīvajos dokumentos noteiktā profesionālā pilnveide;</w:t>
      </w:r>
    </w:p>
    <w:p w:rsidR="00530FA6" w:rsidRPr="005A29AF" w:rsidRDefault="00530FA6" w:rsidP="00530FA6">
      <w:pPr>
        <w:jc w:val="both"/>
        <w:rPr>
          <w:sz w:val="24"/>
          <w:szCs w:val="24"/>
          <w:lang w:val="en-GB" w:eastAsia="en-US"/>
        </w:rPr>
      </w:pPr>
      <w:r w:rsidRPr="005A29AF">
        <w:rPr>
          <w:sz w:val="24"/>
          <w:szCs w:val="24"/>
          <w:lang w:val="en-GB" w:eastAsia="en-US"/>
        </w:rPr>
        <w:t>5.1.3. valsts valodas zināšanas augstākajā līmenī;</w:t>
      </w:r>
    </w:p>
    <w:p w:rsidR="00530FA6" w:rsidRPr="005A29AF" w:rsidRDefault="00530FA6" w:rsidP="00530FA6">
      <w:pPr>
        <w:jc w:val="both"/>
        <w:rPr>
          <w:sz w:val="24"/>
          <w:szCs w:val="24"/>
          <w:lang w:val="en-GB" w:eastAsia="en-US"/>
        </w:rPr>
      </w:pPr>
      <w:r w:rsidRPr="005A29AF">
        <w:rPr>
          <w:sz w:val="24"/>
          <w:szCs w:val="24"/>
          <w:lang w:val="en-GB" w:eastAsia="en-US"/>
        </w:rPr>
        <w:t xml:space="preserve">5.1.4. praktiskā darba pieredze izglītības jomā vismaz 3 </w:t>
      </w:r>
      <w:r w:rsidR="001F0BAC">
        <w:rPr>
          <w:sz w:val="24"/>
          <w:szCs w:val="24"/>
          <w:lang w:val="en-GB" w:eastAsia="en-US"/>
        </w:rPr>
        <w:t xml:space="preserve">(trīs) </w:t>
      </w:r>
      <w:r w:rsidRPr="005A29AF">
        <w:rPr>
          <w:sz w:val="24"/>
          <w:szCs w:val="24"/>
          <w:lang w:val="en-GB" w:eastAsia="en-US"/>
        </w:rPr>
        <w:t>gadus pēdējo 10</w:t>
      </w:r>
      <w:r w:rsidR="001F0BAC">
        <w:rPr>
          <w:sz w:val="24"/>
          <w:szCs w:val="24"/>
          <w:lang w:val="en-GB" w:eastAsia="en-US"/>
        </w:rPr>
        <w:t xml:space="preserve"> (desmit)</w:t>
      </w:r>
      <w:r w:rsidRPr="005A29AF">
        <w:rPr>
          <w:sz w:val="24"/>
          <w:szCs w:val="24"/>
          <w:lang w:val="en-GB" w:eastAsia="en-US"/>
        </w:rPr>
        <w:t xml:space="preserve"> gadu laikā;</w:t>
      </w:r>
    </w:p>
    <w:p w:rsidR="00530FA6" w:rsidRPr="005A29AF" w:rsidRDefault="00530FA6" w:rsidP="00530FA6">
      <w:pPr>
        <w:jc w:val="both"/>
        <w:rPr>
          <w:sz w:val="24"/>
          <w:szCs w:val="24"/>
          <w:lang w:val="en-GB" w:eastAsia="en-US"/>
        </w:rPr>
      </w:pPr>
      <w:r w:rsidRPr="005A29AF">
        <w:rPr>
          <w:sz w:val="24"/>
          <w:szCs w:val="24"/>
          <w:lang w:val="en-GB" w:eastAsia="en-US"/>
        </w:rPr>
        <w:t>5.1.5.</w:t>
      </w:r>
      <w:r w:rsidR="00F0402F">
        <w:rPr>
          <w:sz w:val="24"/>
          <w:szCs w:val="24"/>
          <w:lang w:val="en-GB" w:eastAsia="en-US"/>
        </w:rPr>
        <w:t xml:space="preserve"> </w:t>
      </w:r>
      <w:r w:rsidRPr="005A29AF">
        <w:rPr>
          <w:sz w:val="24"/>
          <w:szCs w:val="24"/>
          <w:lang w:val="en-GB" w:eastAsia="en-US"/>
        </w:rPr>
        <w:t>vadības pieredze: augstākā līmeņa (iestādes) vai vidējā līmeņa (struktūrvienības) vadītājs (cilvēkresursu vadīšana, budžeta plānošanas un izpildes kontrole, projektu sagata</w:t>
      </w:r>
      <w:r w:rsidR="00F849B7">
        <w:rPr>
          <w:sz w:val="24"/>
          <w:szCs w:val="24"/>
          <w:lang w:val="en-GB" w:eastAsia="en-US"/>
        </w:rPr>
        <w:t>vošanas un ieviešanas vadīšana)</w:t>
      </w:r>
      <w:r w:rsidRPr="005A29AF">
        <w:rPr>
          <w:sz w:val="24"/>
          <w:szCs w:val="24"/>
          <w:lang w:val="en-GB" w:eastAsia="en-US"/>
        </w:rPr>
        <w:t>;</w:t>
      </w:r>
    </w:p>
    <w:p w:rsidR="00530FA6" w:rsidRPr="005A29AF" w:rsidRDefault="00530FA6" w:rsidP="00530FA6">
      <w:pPr>
        <w:jc w:val="both"/>
        <w:rPr>
          <w:sz w:val="24"/>
          <w:szCs w:val="24"/>
          <w:lang w:val="en-GB" w:eastAsia="en-US"/>
        </w:rPr>
      </w:pPr>
      <w:r w:rsidRPr="005A29AF">
        <w:rPr>
          <w:sz w:val="24"/>
          <w:szCs w:val="24"/>
          <w:lang w:val="en-GB" w:eastAsia="en-US"/>
        </w:rPr>
        <w:t>5.1.6. svešvalodu (angļu/krievu/vācu) pārzināšana profesionālajai darbībai nepieciešamajā līmenī;</w:t>
      </w:r>
    </w:p>
    <w:p w:rsidR="00530FA6" w:rsidRPr="005A29AF" w:rsidRDefault="00530FA6" w:rsidP="00530FA6">
      <w:pPr>
        <w:jc w:val="both"/>
        <w:rPr>
          <w:sz w:val="24"/>
          <w:szCs w:val="24"/>
          <w:lang w:val="en-GB" w:eastAsia="en-US"/>
        </w:rPr>
      </w:pPr>
      <w:r w:rsidRPr="005A29AF">
        <w:rPr>
          <w:sz w:val="24"/>
          <w:szCs w:val="24"/>
          <w:lang w:val="en-GB" w:eastAsia="en-US"/>
        </w:rPr>
        <w:t>5.1.7. labas komunikācijas, sadarbības, valodas un publiskās runas prasmes, psiholoģiskā noturība stresa situācijās;</w:t>
      </w:r>
    </w:p>
    <w:p w:rsidR="00530FA6" w:rsidRPr="005A29AF" w:rsidRDefault="00530FA6" w:rsidP="00530FA6">
      <w:pPr>
        <w:jc w:val="both"/>
        <w:rPr>
          <w:sz w:val="24"/>
          <w:szCs w:val="24"/>
          <w:lang w:val="en-GB" w:eastAsia="en-US"/>
        </w:rPr>
      </w:pPr>
      <w:r w:rsidRPr="005A29AF">
        <w:rPr>
          <w:sz w:val="24"/>
          <w:szCs w:val="24"/>
          <w:lang w:val="en-GB" w:eastAsia="en-US"/>
        </w:rPr>
        <w:t>5.1.8. prasmes darbā ar datoru un izglītības iestādes darbības organizēšanai izveidotajām datu bāzēm;</w:t>
      </w:r>
    </w:p>
    <w:p w:rsidR="00530FA6" w:rsidRPr="005A29AF" w:rsidRDefault="00530FA6" w:rsidP="00530FA6">
      <w:pPr>
        <w:jc w:val="both"/>
        <w:rPr>
          <w:sz w:val="24"/>
          <w:szCs w:val="24"/>
          <w:lang w:val="en-GB" w:eastAsia="en-US"/>
        </w:rPr>
      </w:pPr>
      <w:r w:rsidRPr="005A29AF">
        <w:rPr>
          <w:sz w:val="24"/>
          <w:szCs w:val="24"/>
          <w:lang w:val="en-GB" w:eastAsia="en-US"/>
        </w:rPr>
        <w:t>5.1.9. pieredze projektu vadībā;</w:t>
      </w:r>
    </w:p>
    <w:p w:rsidR="00530FA6" w:rsidRPr="00DE5BA5" w:rsidRDefault="00530FA6" w:rsidP="009F6863">
      <w:pPr>
        <w:jc w:val="both"/>
        <w:rPr>
          <w:sz w:val="24"/>
          <w:szCs w:val="24"/>
          <w:lang w:val="en-GB" w:eastAsia="en-US"/>
        </w:rPr>
      </w:pPr>
      <w:r w:rsidRPr="005A29AF">
        <w:rPr>
          <w:sz w:val="24"/>
          <w:szCs w:val="24"/>
          <w:lang w:val="en-GB" w:eastAsia="en-US"/>
        </w:rPr>
        <w:t>5.1.10. B kategorijas autovadītāja apliecība.</w:t>
      </w:r>
    </w:p>
    <w:p w:rsidR="00530FA6" w:rsidRPr="005A29AF" w:rsidRDefault="00530FA6" w:rsidP="00530FA6">
      <w:pPr>
        <w:jc w:val="center"/>
        <w:rPr>
          <w:b/>
          <w:sz w:val="24"/>
          <w:szCs w:val="24"/>
          <w:lang w:val="en-GB" w:eastAsia="en-US"/>
        </w:rPr>
      </w:pPr>
      <w:r w:rsidRPr="005A29AF">
        <w:rPr>
          <w:b/>
          <w:sz w:val="24"/>
          <w:szCs w:val="24"/>
          <w:lang w:val="en-GB" w:eastAsia="en-US"/>
        </w:rPr>
        <w:lastRenderedPageBreak/>
        <w:t>6. Pieteikumu izskatīšana un vērtēšanas kritēriji</w:t>
      </w:r>
    </w:p>
    <w:p w:rsidR="00530FA6" w:rsidRPr="00AD206A" w:rsidRDefault="00530FA6" w:rsidP="00530FA6">
      <w:pPr>
        <w:jc w:val="center"/>
        <w:rPr>
          <w:b/>
          <w:sz w:val="12"/>
          <w:szCs w:val="24"/>
          <w:lang w:val="en-GB" w:eastAsia="en-US"/>
        </w:rPr>
      </w:pPr>
    </w:p>
    <w:p w:rsidR="00530FA6" w:rsidRPr="005A29AF" w:rsidRDefault="00530FA6" w:rsidP="00530FA6">
      <w:pPr>
        <w:jc w:val="both"/>
        <w:rPr>
          <w:sz w:val="24"/>
          <w:szCs w:val="24"/>
          <w:lang w:val="en-GB" w:eastAsia="en-US"/>
        </w:rPr>
      </w:pPr>
      <w:r w:rsidRPr="005A29AF">
        <w:rPr>
          <w:sz w:val="24"/>
          <w:szCs w:val="24"/>
          <w:lang w:val="en-GB" w:eastAsia="en-US"/>
        </w:rPr>
        <w:t>6.1. Komisija sākotnēji izvērtē, vai pretendents ir iesniedzis visus šajā nolikumā noteiktos dokumentus. Pretendenti, kuri nav iesnieguši visus šajā nolikumā paredzētos dokumentus, netiek vērtēti.</w:t>
      </w:r>
    </w:p>
    <w:p w:rsidR="00530FA6" w:rsidRPr="005A29AF" w:rsidRDefault="00530FA6" w:rsidP="00530FA6">
      <w:pPr>
        <w:jc w:val="both"/>
        <w:rPr>
          <w:sz w:val="24"/>
          <w:szCs w:val="24"/>
          <w:lang w:val="en-GB" w:eastAsia="en-US"/>
        </w:rPr>
      </w:pPr>
      <w:r w:rsidRPr="005A29AF">
        <w:rPr>
          <w:sz w:val="24"/>
          <w:szCs w:val="24"/>
          <w:lang w:val="en-GB" w:eastAsia="en-US"/>
        </w:rPr>
        <w:t>6.2. Pretendentu atlases procesa pirmajā kārtā vērtē pretendenta atbilstību šādām prasībām:</w:t>
      </w:r>
    </w:p>
    <w:p w:rsidR="00530FA6" w:rsidRPr="005A29AF" w:rsidRDefault="00530FA6" w:rsidP="00530FA6">
      <w:pPr>
        <w:jc w:val="both"/>
        <w:rPr>
          <w:sz w:val="24"/>
          <w:szCs w:val="24"/>
          <w:lang w:val="en-GB" w:eastAsia="en-US"/>
        </w:rPr>
      </w:pPr>
      <w:r w:rsidRPr="005A29AF">
        <w:rPr>
          <w:sz w:val="24"/>
          <w:szCs w:val="24"/>
          <w:lang w:val="en-GB" w:eastAsia="en-US"/>
        </w:rPr>
        <w:t>6.2.1. vai uz pretendentu neattiecas Izglītības likumā un Bērnu tiesību aizsardzības likumā noteiktie ierobežojumi strādāt par pedagogu;</w:t>
      </w:r>
    </w:p>
    <w:p w:rsidR="00530FA6" w:rsidRPr="005A29AF" w:rsidRDefault="00530FA6" w:rsidP="00530FA6">
      <w:pPr>
        <w:jc w:val="both"/>
        <w:rPr>
          <w:sz w:val="24"/>
          <w:szCs w:val="24"/>
          <w:lang w:val="en-GB" w:eastAsia="en-US"/>
        </w:rPr>
      </w:pPr>
      <w:r w:rsidRPr="005A29AF">
        <w:rPr>
          <w:sz w:val="24"/>
          <w:szCs w:val="24"/>
          <w:lang w:val="en-GB" w:eastAsia="en-US"/>
        </w:rPr>
        <w:t>6.2.2.</w:t>
      </w:r>
      <w:r w:rsidR="00F0402F">
        <w:rPr>
          <w:sz w:val="24"/>
          <w:szCs w:val="24"/>
          <w:lang w:val="en-GB" w:eastAsia="en-US"/>
        </w:rPr>
        <w:t xml:space="preserve"> </w:t>
      </w:r>
      <w:r w:rsidRPr="005A29AF">
        <w:rPr>
          <w:sz w:val="24"/>
          <w:szCs w:val="24"/>
          <w:lang w:val="en-GB" w:eastAsia="en-US"/>
        </w:rPr>
        <w:t>vai pretendenta izglītība atbilst Izglītības likumā un Ministru kabineta noteikumos par pedagogiem nepieciešamo izglītību un profesionālo kvalifikāciju un profesionālās pilnveides kārtību noteiktajām prasībām;</w:t>
      </w:r>
    </w:p>
    <w:p w:rsidR="00530FA6" w:rsidRPr="005A29AF" w:rsidRDefault="00530FA6" w:rsidP="00530FA6">
      <w:pPr>
        <w:jc w:val="both"/>
        <w:rPr>
          <w:sz w:val="24"/>
          <w:szCs w:val="24"/>
          <w:lang w:val="en-GB" w:eastAsia="en-US"/>
        </w:rPr>
      </w:pPr>
      <w:r w:rsidRPr="005A29AF">
        <w:rPr>
          <w:sz w:val="24"/>
          <w:szCs w:val="24"/>
          <w:lang w:val="en-GB" w:eastAsia="en-US"/>
        </w:rPr>
        <w:t>6.2.3.</w:t>
      </w:r>
      <w:r w:rsidR="00F0402F">
        <w:rPr>
          <w:sz w:val="24"/>
          <w:szCs w:val="24"/>
          <w:lang w:val="en-GB" w:eastAsia="en-US"/>
        </w:rPr>
        <w:t xml:space="preserve"> </w:t>
      </w:r>
      <w:r w:rsidRPr="005A29AF">
        <w:rPr>
          <w:sz w:val="24"/>
          <w:szCs w:val="24"/>
          <w:lang w:val="en-GB" w:eastAsia="en-US"/>
        </w:rPr>
        <w:t>vai pretendents prot valsts valodu augstākajā līmenī atbilstoši Valsts valodas likuma prasībām;</w:t>
      </w:r>
    </w:p>
    <w:p w:rsidR="00530FA6" w:rsidRPr="005A29AF" w:rsidRDefault="00530FA6" w:rsidP="00530FA6">
      <w:pPr>
        <w:jc w:val="both"/>
        <w:rPr>
          <w:sz w:val="24"/>
          <w:szCs w:val="24"/>
          <w:lang w:val="en-GB" w:eastAsia="en-US"/>
        </w:rPr>
      </w:pPr>
      <w:r w:rsidRPr="005A29AF">
        <w:rPr>
          <w:sz w:val="24"/>
          <w:szCs w:val="24"/>
          <w:lang w:val="en-GB" w:eastAsia="en-US"/>
        </w:rPr>
        <w:t xml:space="preserve">6.2.4. vai pretendentam ir vismaz </w:t>
      </w:r>
      <w:r w:rsidR="00F0402F">
        <w:rPr>
          <w:sz w:val="24"/>
          <w:szCs w:val="24"/>
          <w:lang w:val="en-GB" w:eastAsia="en-US"/>
        </w:rPr>
        <w:t>3</w:t>
      </w:r>
      <w:r w:rsidR="001F0BAC">
        <w:rPr>
          <w:sz w:val="24"/>
          <w:szCs w:val="24"/>
          <w:lang w:val="en-GB" w:eastAsia="en-US"/>
        </w:rPr>
        <w:t xml:space="preserve"> (trīs)</w:t>
      </w:r>
      <w:r w:rsidRPr="005A29AF">
        <w:rPr>
          <w:sz w:val="24"/>
          <w:szCs w:val="24"/>
          <w:lang w:val="en-GB" w:eastAsia="en-US"/>
        </w:rPr>
        <w:t xml:space="preserve"> gadu pedagoģiskā darba pieredze izglītības jomā pēdējo 10</w:t>
      </w:r>
      <w:r w:rsidR="001F0BAC">
        <w:rPr>
          <w:sz w:val="24"/>
          <w:szCs w:val="24"/>
          <w:lang w:val="en-GB" w:eastAsia="en-US"/>
        </w:rPr>
        <w:t xml:space="preserve"> (desmit)</w:t>
      </w:r>
      <w:r w:rsidRPr="005A29AF">
        <w:rPr>
          <w:sz w:val="24"/>
          <w:szCs w:val="24"/>
          <w:lang w:val="en-GB" w:eastAsia="en-US"/>
        </w:rPr>
        <w:t xml:space="preserve"> gadu laikā;</w:t>
      </w:r>
    </w:p>
    <w:p w:rsidR="00530FA6" w:rsidRPr="005A29AF" w:rsidRDefault="00530FA6" w:rsidP="00530FA6">
      <w:pPr>
        <w:jc w:val="both"/>
        <w:rPr>
          <w:sz w:val="24"/>
          <w:szCs w:val="24"/>
          <w:lang w:val="en-GB" w:eastAsia="en-US"/>
        </w:rPr>
      </w:pPr>
      <w:r w:rsidRPr="005A29AF">
        <w:rPr>
          <w:sz w:val="24"/>
          <w:szCs w:val="24"/>
          <w:lang w:val="en-GB" w:eastAsia="en-US"/>
        </w:rPr>
        <w:t>6.2.5. vai pretendentam ir vadības darba pieredze;</w:t>
      </w:r>
    </w:p>
    <w:p w:rsidR="00530FA6" w:rsidRPr="005A29AF" w:rsidRDefault="00530FA6" w:rsidP="00530FA6">
      <w:pPr>
        <w:jc w:val="both"/>
        <w:rPr>
          <w:sz w:val="24"/>
          <w:szCs w:val="24"/>
          <w:lang w:val="en-GB" w:eastAsia="en-US"/>
        </w:rPr>
      </w:pPr>
      <w:r w:rsidRPr="005A29AF">
        <w:rPr>
          <w:sz w:val="24"/>
          <w:szCs w:val="24"/>
          <w:lang w:val="en-GB" w:eastAsia="en-US"/>
        </w:rPr>
        <w:t>6.2.6.vai pretendents prot vismaz vienu svešvalodu (angļu/krievu/vācu) profesionālajai darbībai nepieciešamajā līmenī;</w:t>
      </w:r>
    </w:p>
    <w:p w:rsidR="00530FA6" w:rsidRPr="005A29AF" w:rsidRDefault="00530FA6" w:rsidP="00530FA6">
      <w:pPr>
        <w:jc w:val="both"/>
        <w:rPr>
          <w:sz w:val="24"/>
          <w:szCs w:val="24"/>
          <w:lang w:val="en-GB" w:eastAsia="en-US"/>
        </w:rPr>
      </w:pPr>
      <w:r w:rsidRPr="005A29AF">
        <w:rPr>
          <w:sz w:val="24"/>
          <w:szCs w:val="24"/>
          <w:lang w:val="en-GB" w:eastAsia="en-US"/>
        </w:rPr>
        <w:t>6.2.7. vai pretendentam ir labas komunikācijas, sadarbības, valodas un publiskās runas prasmes, psiholoģiskā noturība stresa situācijās;</w:t>
      </w:r>
    </w:p>
    <w:p w:rsidR="00530FA6" w:rsidRPr="005A29AF" w:rsidRDefault="00530FA6" w:rsidP="00530FA6">
      <w:pPr>
        <w:jc w:val="both"/>
        <w:rPr>
          <w:sz w:val="24"/>
          <w:szCs w:val="24"/>
          <w:lang w:val="en-GB" w:eastAsia="en-US"/>
        </w:rPr>
      </w:pPr>
      <w:r w:rsidRPr="005A29AF">
        <w:rPr>
          <w:sz w:val="24"/>
          <w:szCs w:val="24"/>
          <w:lang w:val="en-GB" w:eastAsia="en-US"/>
        </w:rPr>
        <w:t>6.2.8. vai pretendentam ir prasmes darbā ar datoru un izglītības iestādes darbības organizēšanai izveidotajām datu bāzēm;</w:t>
      </w:r>
    </w:p>
    <w:p w:rsidR="00530FA6" w:rsidRPr="005A29AF" w:rsidRDefault="00530FA6" w:rsidP="00530FA6">
      <w:pPr>
        <w:jc w:val="both"/>
        <w:rPr>
          <w:sz w:val="24"/>
          <w:szCs w:val="24"/>
          <w:lang w:val="en-GB" w:eastAsia="en-US"/>
        </w:rPr>
      </w:pPr>
      <w:r w:rsidRPr="005A29AF">
        <w:rPr>
          <w:sz w:val="24"/>
          <w:szCs w:val="24"/>
          <w:lang w:val="en-GB" w:eastAsia="en-US"/>
        </w:rPr>
        <w:t>6.2.9. vai pretendentam ir pieredze projektu vadībā;</w:t>
      </w:r>
    </w:p>
    <w:p w:rsidR="00530FA6" w:rsidRPr="005A29AF" w:rsidRDefault="00530FA6" w:rsidP="00530FA6">
      <w:pPr>
        <w:jc w:val="both"/>
        <w:rPr>
          <w:sz w:val="24"/>
          <w:szCs w:val="24"/>
          <w:lang w:val="en-GB" w:eastAsia="en-US"/>
        </w:rPr>
      </w:pPr>
      <w:r w:rsidRPr="005A29AF">
        <w:rPr>
          <w:sz w:val="24"/>
          <w:szCs w:val="24"/>
          <w:lang w:val="en-GB" w:eastAsia="en-US"/>
        </w:rPr>
        <w:t>6.2.10. vai pretendentam ir B kate</w:t>
      </w:r>
      <w:r w:rsidR="00F0402F">
        <w:rPr>
          <w:sz w:val="24"/>
          <w:szCs w:val="24"/>
          <w:lang w:val="en-GB" w:eastAsia="en-US"/>
        </w:rPr>
        <w:t>gorijas autovadītāja apliecība.</w:t>
      </w:r>
    </w:p>
    <w:p w:rsidR="00530FA6" w:rsidRPr="005A29AF" w:rsidRDefault="00530FA6" w:rsidP="00530FA6">
      <w:pPr>
        <w:jc w:val="both"/>
        <w:rPr>
          <w:sz w:val="24"/>
          <w:szCs w:val="24"/>
          <w:lang w:val="en-GB" w:eastAsia="en-US"/>
        </w:rPr>
      </w:pPr>
      <w:r w:rsidRPr="005A29AF">
        <w:rPr>
          <w:sz w:val="24"/>
          <w:szCs w:val="24"/>
          <w:lang w:val="en-GB" w:eastAsia="en-US"/>
        </w:rPr>
        <w:t xml:space="preserve">6.3. Komisija pretendentu atlases procesa pirmajā kārtā izvērtē pretendentu </w:t>
      </w:r>
      <w:r w:rsidR="00C11FB4">
        <w:rPr>
          <w:sz w:val="24"/>
          <w:szCs w:val="24"/>
          <w:lang w:val="en-GB" w:eastAsia="en-US"/>
        </w:rPr>
        <w:t xml:space="preserve"> 5 (</w:t>
      </w:r>
      <w:r w:rsidRPr="005A29AF">
        <w:rPr>
          <w:sz w:val="24"/>
          <w:szCs w:val="24"/>
          <w:lang w:val="en-GB" w:eastAsia="en-US"/>
        </w:rPr>
        <w:t>piecu</w:t>
      </w:r>
      <w:r w:rsidR="00C11FB4">
        <w:rPr>
          <w:sz w:val="24"/>
          <w:szCs w:val="24"/>
          <w:lang w:val="en-GB" w:eastAsia="en-US"/>
        </w:rPr>
        <w:t>)</w:t>
      </w:r>
      <w:r w:rsidRPr="005A29AF">
        <w:rPr>
          <w:sz w:val="24"/>
          <w:szCs w:val="24"/>
          <w:lang w:val="en-GB" w:eastAsia="en-US"/>
        </w:rPr>
        <w:t xml:space="preserve"> darba dienu laikā pēc dokumentu iesniegšanas beigu datuma un visu nepieciešamo dokumentu saņemšanas.</w:t>
      </w:r>
    </w:p>
    <w:p w:rsidR="00530FA6" w:rsidRPr="005A29AF" w:rsidRDefault="00530FA6" w:rsidP="00530FA6">
      <w:pPr>
        <w:jc w:val="both"/>
        <w:rPr>
          <w:sz w:val="24"/>
          <w:szCs w:val="24"/>
          <w:lang w:val="en-GB" w:eastAsia="en-US"/>
        </w:rPr>
      </w:pPr>
      <w:r w:rsidRPr="005A29AF">
        <w:rPr>
          <w:sz w:val="24"/>
          <w:szCs w:val="24"/>
          <w:lang w:val="en-GB" w:eastAsia="en-US"/>
        </w:rPr>
        <w:t>6.4. Pretendentu atlases procesa otrajā kārtā tiek vērtēti tie pretendenti, kuri ir iesnieguši visus šajā nolikumā paredzētos dokumentus un kuri atbilst šī nolikuma 6.2.</w:t>
      </w:r>
      <w:r w:rsidR="00F0402F">
        <w:rPr>
          <w:sz w:val="24"/>
          <w:szCs w:val="24"/>
          <w:lang w:val="en-GB" w:eastAsia="en-US"/>
        </w:rPr>
        <w:t xml:space="preserve"> </w:t>
      </w:r>
      <w:r w:rsidRPr="005A29AF">
        <w:rPr>
          <w:sz w:val="24"/>
          <w:szCs w:val="24"/>
          <w:lang w:val="en-GB" w:eastAsia="en-US"/>
        </w:rPr>
        <w:t>punktā minētajām prasībām.</w:t>
      </w:r>
    </w:p>
    <w:p w:rsidR="00530FA6" w:rsidRPr="005A29AF" w:rsidRDefault="00530FA6" w:rsidP="00530FA6">
      <w:pPr>
        <w:jc w:val="both"/>
        <w:rPr>
          <w:sz w:val="24"/>
          <w:szCs w:val="24"/>
          <w:lang w:val="en-GB" w:eastAsia="en-US"/>
        </w:rPr>
      </w:pPr>
      <w:r w:rsidRPr="005A29AF">
        <w:rPr>
          <w:sz w:val="24"/>
          <w:szCs w:val="24"/>
          <w:lang w:val="en-GB" w:eastAsia="en-US"/>
        </w:rPr>
        <w:t>6.5. Pretendentu atlases procesa otrā kārta notiek ne vēlāk kā viena mēneša laikā pēc pieteikšanās termiņa beigām. Komisija uzaicina pretendentu uz pretendentu atlases procesa otro kārtu, paziņojot konkrētu ierašanās vietu, datumu un laiku atbilstoši pretendenta norādītajam saziņas līdzeklim.</w:t>
      </w:r>
    </w:p>
    <w:p w:rsidR="00530FA6" w:rsidRPr="005A29AF" w:rsidRDefault="00530FA6" w:rsidP="00530FA6">
      <w:pPr>
        <w:jc w:val="both"/>
        <w:rPr>
          <w:sz w:val="24"/>
          <w:szCs w:val="24"/>
          <w:lang w:val="en-GB" w:eastAsia="en-US"/>
        </w:rPr>
      </w:pPr>
      <w:r w:rsidRPr="005A29AF">
        <w:rPr>
          <w:sz w:val="24"/>
          <w:szCs w:val="24"/>
          <w:lang w:val="en-GB" w:eastAsia="en-US"/>
        </w:rPr>
        <w:t xml:space="preserve">6.6. Pretendents, kurš ir uzaicināts uz pretendentu atlases procesa otro kārtu, intervijas laikā prezentē </w:t>
      </w:r>
      <w:r w:rsidRPr="005A29AF">
        <w:rPr>
          <w:b/>
          <w:sz w:val="24"/>
          <w:szCs w:val="24"/>
          <w:lang w:val="en-GB" w:eastAsia="en-US"/>
        </w:rPr>
        <w:t>Drabešu Jaunās pamatskolas</w:t>
      </w:r>
      <w:r w:rsidRPr="005A29AF">
        <w:rPr>
          <w:sz w:val="24"/>
          <w:szCs w:val="24"/>
          <w:lang w:val="en-GB" w:eastAsia="en-US"/>
        </w:rPr>
        <w:t xml:space="preserve"> attīstības vīziju (max rakstu zīmju skaits 4000). </w:t>
      </w:r>
    </w:p>
    <w:p w:rsidR="00530FA6" w:rsidRPr="005A29AF" w:rsidRDefault="00530FA6" w:rsidP="00530FA6">
      <w:pPr>
        <w:jc w:val="both"/>
        <w:rPr>
          <w:sz w:val="24"/>
          <w:szCs w:val="24"/>
          <w:lang w:val="en-GB" w:eastAsia="en-US"/>
        </w:rPr>
      </w:pPr>
      <w:r w:rsidRPr="005A29AF">
        <w:rPr>
          <w:sz w:val="24"/>
          <w:szCs w:val="24"/>
          <w:lang w:val="en-GB" w:eastAsia="en-US"/>
        </w:rPr>
        <w:t>6.7.</w:t>
      </w:r>
      <w:r w:rsidR="00DE5BA5">
        <w:rPr>
          <w:sz w:val="24"/>
          <w:szCs w:val="24"/>
          <w:lang w:val="en-GB" w:eastAsia="en-US"/>
        </w:rPr>
        <w:t xml:space="preserve"> </w:t>
      </w:r>
      <w:r w:rsidRPr="005A29AF">
        <w:rPr>
          <w:sz w:val="24"/>
          <w:szCs w:val="24"/>
          <w:lang w:val="en-GB" w:eastAsia="en-US"/>
        </w:rPr>
        <w:t>Komisijas locekļiem ir tiesības pretendentam uzdot jautājumus, kas saistīti ar iepriekšējo pieredzi, zināšanām, problēmsituāciju analīzi, izglītības iestādes attīstības vīzijas pamatojumu, kā arī citus jautājumus, tajā skaitā, pretendenta norādītajā svešvalodā, ievērojo</w:t>
      </w:r>
      <w:r w:rsidR="00DE5BA5">
        <w:rPr>
          <w:sz w:val="24"/>
          <w:szCs w:val="24"/>
          <w:lang w:val="en-GB" w:eastAsia="en-US"/>
        </w:rPr>
        <w:t>t Darba likuma</w:t>
      </w:r>
      <w:r w:rsidRPr="005A29AF">
        <w:rPr>
          <w:sz w:val="24"/>
          <w:szCs w:val="24"/>
          <w:lang w:val="en-GB" w:eastAsia="en-US"/>
        </w:rPr>
        <w:t xml:space="preserve"> noteiktos ierobežojumus.</w:t>
      </w:r>
    </w:p>
    <w:p w:rsidR="00530FA6" w:rsidRPr="005A29AF" w:rsidRDefault="00530FA6" w:rsidP="00530FA6">
      <w:pPr>
        <w:jc w:val="both"/>
        <w:rPr>
          <w:sz w:val="24"/>
          <w:szCs w:val="24"/>
          <w:lang w:val="en-GB" w:eastAsia="en-US"/>
        </w:rPr>
      </w:pPr>
      <w:r w:rsidRPr="005A29AF">
        <w:rPr>
          <w:sz w:val="24"/>
          <w:szCs w:val="24"/>
          <w:lang w:val="en-GB" w:eastAsia="en-US"/>
        </w:rPr>
        <w:t>6.8. Pretendentu atlases procesa otrajā kārtā pretendenti pēc saskaņota grafika ierodas uz interviju ar konkursa komisiju, īsi raksturo savu līdzšinējo darbību, prezentē izglītības iestādes attīstības vīziju, atbild uz konkursa komisijas locekļu jautājumiem.</w:t>
      </w:r>
    </w:p>
    <w:p w:rsidR="00530FA6" w:rsidRPr="005A29AF" w:rsidRDefault="00530FA6" w:rsidP="00530FA6">
      <w:pPr>
        <w:jc w:val="both"/>
        <w:rPr>
          <w:sz w:val="24"/>
          <w:szCs w:val="24"/>
          <w:lang w:val="en-GB" w:eastAsia="en-US"/>
        </w:rPr>
      </w:pPr>
      <w:r w:rsidRPr="005A29AF">
        <w:rPr>
          <w:sz w:val="24"/>
          <w:szCs w:val="24"/>
          <w:lang w:val="en-GB" w:eastAsia="en-US"/>
        </w:rPr>
        <w:t>6.9.</w:t>
      </w:r>
      <w:r w:rsidR="00DE5BA5">
        <w:rPr>
          <w:sz w:val="24"/>
          <w:szCs w:val="24"/>
          <w:lang w:val="en-GB" w:eastAsia="en-US"/>
        </w:rPr>
        <w:t xml:space="preserve"> </w:t>
      </w:r>
      <w:r w:rsidRPr="005A29AF">
        <w:rPr>
          <w:sz w:val="24"/>
          <w:szCs w:val="24"/>
          <w:lang w:val="en-GB" w:eastAsia="en-US"/>
        </w:rPr>
        <w:t>Komisijas locekļi pretendentu atlases procesa otrajā kārtā pretendentu vērtē saskaņā ar nolikuma 6.8.</w:t>
      </w:r>
      <w:r w:rsidR="00DE5BA5">
        <w:rPr>
          <w:sz w:val="24"/>
          <w:szCs w:val="24"/>
          <w:lang w:val="en-GB" w:eastAsia="en-US"/>
        </w:rPr>
        <w:t xml:space="preserve"> </w:t>
      </w:r>
      <w:r w:rsidRPr="005A29AF">
        <w:rPr>
          <w:sz w:val="24"/>
          <w:szCs w:val="24"/>
          <w:lang w:val="en-GB" w:eastAsia="en-US"/>
        </w:rPr>
        <w:t>punktu, aizpildot vērtējuma lapu, atbilstoši pretendentu n</w:t>
      </w:r>
      <w:r w:rsidR="0090421A">
        <w:rPr>
          <w:sz w:val="24"/>
          <w:szCs w:val="24"/>
          <w:lang w:val="en-GB" w:eastAsia="en-US"/>
        </w:rPr>
        <w:t>ovērtēšanas metodikai (1. pielikums</w:t>
      </w:r>
      <w:r w:rsidRPr="005A29AF">
        <w:rPr>
          <w:sz w:val="24"/>
          <w:szCs w:val="24"/>
          <w:lang w:val="en-GB" w:eastAsia="en-US"/>
        </w:rPr>
        <w:t>).</w:t>
      </w:r>
    </w:p>
    <w:p w:rsidR="00530FA6" w:rsidRPr="005A29AF" w:rsidRDefault="00530FA6" w:rsidP="00530FA6">
      <w:pPr>
        <w:jc w:val="both"/>
        <w:rPr>
          <w:sz w:val="24"/>
          <w:szCs w:val="24"/>
          <w:lang w:val="en-GB" w:eastAsia="en-US"/>
        </w:rPr>
      </w:pPr>
      <w:r w:rsidRPr="005A29AF">
        <w:rPr>
          <w:sz w:val="24"/>
          <w:szCs w:val="24"/>
          <w:lang w:val="en-GB" w:eastAsia="en-US"/>
        </w:rPr>
        <w:t>6.10. Pretendentu atlases procesa otrajā kārtā pretendenta punktu skaitu aprēķina, izrēķinot vidējo vērtējumu no visu komisijas locekļu individuālajiem vērtējumiem.</w:t>
      </w:r>
    </w:p>
    <w:p w:rsidR="00530FA6" w:rsidRPr="005A29AF" w:rsidRDefault="00530FA6" w:rsidP="00530FA6">
      <w:pPr>
        <w:jc w:val="both"/>
        <w:rPr>
          <w:sz w:val="24"/>
          <w:szCs w:val="24"/>
          <w:lang w:val="en-GB" w:eastAsia="en-US"/>
        </w:rPr>
      </w:pPr>
      <w:r w:rsidRPr="005A29AF">
        <w:rPr>
          <w:sz w:val="24"/>
          <w:szCs w:val="24"/>
          <w:lang w:val="en-GB" w:eastAsia="en-US"/>
        </w:rPr>
        <w:t>6.11. Lēmumu par pretendenta atbilstību pieņem, pamatojoties uz pretendentu atlases procesa otrajā kārtā iegūtā individuālā vērtējuma summāro punktu skaitu.</w:t>
      </w:r>
    </w:p>
    <w:p w:rsidR="00C11FB4" w:rsidRPr="009F6863" w:rsidRDefault="00530FA6" w:rsidP="009F6863">
      <w:pPr>
        <w:jc w:val="both"/>
        <w:rPr>
          <w:sz w:val="24"/>
          <w:szCs w:val="24"/>
          <w:lang w:val="en-GB" w:eastAsia="en-US"/>
        </w:rPr>
      </w:pPr>
      <w:r w:rsidRPr="005A29AF">
        <w:rPr>
          <w:sz w:val="24"/>
          <w:szCs w:val="24"/>
          <w:lang w:val="en-GB" w:eastAsia="en-US"/>
        </w:rPr>
        <w:t>6.12. Ja augstāko vērtējumu pretendentu atlases procesa otrajā kārtā ir ieguvuši vairāki pretendenti, Komisija organizē papildu</w:t>
      </w:r>
      <w:r w:rsidR="00DE5BA5">
        <w:rPr>
          <w:sz w:val="24"/>
          <w:szCs w:val="24"/>
          <w:lang w:val="en-GB" w:eastAsia="en-US"/>
        </w:rPr>
        <w:t>s</w:t>
      </w:r>
      <w:r w:rsidRPr="005A29AF">
        <w:rPr>
          <w:sz w:val="24"/>
          <w:szCs w:val="24"/>
          <w:lang w:val="en-GB" w:eastAsia="en-US"/>
        </w:rPr>
        <w:t xml:space="preserve"> a</w:t>
      </w:r>
      <w:r w:rsidR="00DE5BA5">
        <w:rPr>
          <w:sz w:val="24"/>
          <w:szCs w:val="24"/>
          <w:lang w:val="en-GB" w:eastAsia="en-US"/>
        </w:rPr>
        <w:t>tlases kārtu, paredzot intervija</w:t>
      </w:r>
      <w:r w:rsidRPr="005A29AF">
        <w:rPr>
          <w:sz w:val="24"/>
          <w:szCs w:val="24"/>
          <w:lang w:val="en-GB" w:eastAsia="en-US"/>
        </w:rPr>
        <w:t xml:space="preserve">s pretendentiem, kuri ieguvuši vienādu </w:t>
      </w:r>
      <w:r w:rsidR="006C1D2B">
        <w:rPr>
          <w:sz w:val="24"/>
          <w:szCs w:val="24"/>
          <w:lang w:val="en-GB" w:eastAsia="en-US"/>
        </w:rPr>
        <w:t xml:space="preserve">vērtējumu, papildus uzdevumus. </w:t>
      </w:r>
    </w:p>
    <w:p w:rsidR="00530FA6" w:rsidRPr="005A29AF" w:rsidRDefault="00530FA6" w:rsidP="00530FA6">
      <w:pPr>
        <w:jc w:val="center"/>
        <w:rPr>
          <w:b/>
          <w:sz w:val="24"/>
          <w:szCs w:val="24"/>
          <w:lang w:val="en-GB" w:eastAsia="en-US"/>
        </w:rPr>
      </w:pPr>
      <w:r w:rsidRPr="005A29AF">
        <w:rPr>
          <w:b/>
          <w:sz w:val="24"/>
          <w:szCs w:val="24"/>
          <w:lang w:val="en-GB" w:eastAsia="en-US"/>
        </w:rPr>
        <w:lastRenderedPageBreak/>
        <w:t>7. Lēmuma pieņemšana</w:t>
      </w:r>
    </w:p>
    <w:p w:rsidR="00530FA6" w:rsidRPr="00AD206A" w:rsidRDefault="00530FA6" w:rsidP="00530FA6">
      <w:pPr>
        <w:jc w:val="center"/>
        <w:rPr>
          <w:b/>
          <w:sz w:val="12"/>
          <w:szCs w:val="24"/>
          <w:lang w:val="en-GB" w:eastAsia="en-US"/>
        </w:rPr>
      </w:pPr>
    </w:p>
    <w:p w:rsidR="00530FA6" w:rsidRPr="005A29AF" w:rsidRDefault="00530FA6" w:rsidP="00530FA6">
      <w:pPr>
        <w:jc w:val="both"/>
        <w:rPr>
          <w:sz w:val="24"/>
          <w:szCs w:val="24"/>
          <w:lang w:val="en-GB" w:eastAsia="en-US"/>
        </w:rPr>
      </w:pPr>
      <w:r w:rsidRPr="005A29AF">
        <w:rPr>
          <w:sz w:val="24"/>
          <w:szCs w:val="24"/>
          <w:lang w:val="en-GB" w:eastAsia="en-US"/>
        </w:rPr>
        <w:t>7.1. Pēc noslēdzošās kārtas rezultātu apkopošanas Komisija izvēlas izvirzītajām prasībām atbilstošāko pretendentu un sagatavo pamatotu lēmuma projektu par pretendenta iecelšanu amatā.</w:t>
      </w:r>
    </w:p>
    <w:p w:rsidR="00530FA6" w:rsidRPr="005A29AF" w:rsidRDefault="00C11FB4" w:rsidP="00530FA6">
      <w:pPr>
        <w:jc w:val="both"/>
        <w:rPr>
          <w:sz w:val="24"/>
          <w:szCs w:val="24"/>
          <w:lang w:val="en-GB" w:eastAsia="en-US"/>
        </w:rPr>
      </w:pPr>
      <w:r>
        <w:rPr>
          <w:sz w:val="24"/>
          <w:szCs w:val="24"/>
          <w:lang w:val="en-GB" w:eastAsia="en-US"/>
        </w:rPr>
        <w:t>7.2. 5 (p</w:t>
      </w:r>
      <w:r w:rsidR="00530FA6" w:rsidRPr="005A29AF">
        <w:rPr>
          <w:sz w:val="24"/>
          <w:szCs w:val="24"/>
          <w:lang w:val="en-GB" w:eastAsia="en-US"/>
        </w:rPr>
        <w:t>iecu</w:t>
      </w:r>
      <w:r>
        <w:rPr>
          <w:sz w:val="24"/>
          <w:szCs w:val="24"/>
          <w:lang w:val="en-GB" w:eastAsia="en-US"/>
        </w:rPr>
        <w:t>)</w:t>
      </w:r>
      <w:r w:rsidR="00530FA6" w:rsidRPr="005A29AF">
        <w:rPr>
          <w:sz w:val="24"/>
          <w:szCs w:val="24"/>
          <w:lang w:val="en-GB" w:eastAsia="en-US"/>
        </w:rPr>
        <w:t xml:space="preserve"> darba dien</w:t>
      </w:r>
      <w:r w:rsidR="00DE5BA5">
        <w:rPr>
          <w:sz w:val="24"/>
          <w:szCs w:val="24"/>
          <w:lang w:val="en-GB" w:eastAsia="en-US"/>
        </w:rPr>
        <w:t>u laikā pēc konkursa noslēguma</w:t>
      </w:r>
      <w:r w:rsidR="00530FA6" w:rsidRPr="005A29AF">
        <w:rPr>
          <w:sz w:val="24"/>
          <w:szCs w:val="24"/>
          <w:lang w:val="en-GB" w:eastAsia="en-US"/>
        </w:rPr>
        <w:t xml:space="preserve"> Komisija rakstiski paziņo pretendentiem konkursa rezultātu.</w:t>
      </w:r>
    </w:p>
    <w:p w:rsidR="00530FA6" w:rsidRPr="005A29AF" w:rsidRDefault="00530FA6" w:rsidP="00530FA6">
      <w:pPr>
        <w:jc w:val="both"/>
        <w:rPr>
          <w:sz w:val="24"/>
          <w:szCs w:val="24"/>
          <w:lang w:val="en-GB" w:eastAsia="en-US"/>
        </w:rPr>
      </w:pPr>
      <w:r w:rsidRPr="005A29AF">
        <w:rPr>
          <w:sz w:val="24"/>
          <w:szCs w:val="24"/>
          <w:lang w:val="en-GB" w:eastAsia="en-US"/>
        </w:rPr>
        <w:t xml:space="preserve">7.3. Komisijas izvēlēto pretendentu </w:t>
      </w:r>
      <w:r w:rsidRPr="005A29AF">
        <w:rPr>
          <w:b/>
          <w:sz w:val="24"/>
          <w:szCs w:val="24"/>
          <w:lang w:val="en-GB" w:eastAsia="en-US"/>
        </w:rPr>
        <w:t>Drabešu Jaunās pamatskolas</w:t>
      </w:r>
      <w:r w:rsidR="00DE5BA5">
        <w:rPr>
          <w:sz w:val="24"/>
          <w:szCs w:val="24"/>
          <w:lang w:val="en-GB" w:eastAsia="en-US"/>
        </w:rPr>
        <w:t xml:space="preserve"> direktora amatam</w:t>
      </w:r>
      <w:r w:rsidRPr="005A29AF">
        <w:rPr>
          <w:sz w:val="24"/>
          <w:szCs w:val="24"/>
          <w:lang w:val="en-GB" w:eastAsia="en-US"/>
        </w:rPr>
        <w:t xml:space="preserve"> pēc konkursa rezultātu apsti</w:t>
      </w:r>
      <w:r w:rsidR="00C11FB4">
        <w:rPr>
          <w:sz w:val="24"/>
          <w:szCs w:val="24"/>
          <w:lang w:val="en-GB" w:eastAsia="en-US"/>
        </w:rPr>
        <w:t>prināšanas Amatas novada domes I</w:t>
      </w:r>
      <w:r w:rsidRPr="005A29AF">
        <w:rPr>
          <w:sz w:val="24"/>
          <w:szCs w:val="24"/>
          <w:lang w:val="en-GB" w:eastAsia="en-US"/>
        </w:rPr>
        <w:t>zglītības un kultūras jautājumu komitejā un pretendenta saskaņošanas ar Izglītības un zinātnes ministriju, amatā ieceļ Amatas novada dome, paredzot trīs mēnešu pārbaudes laiku.</w:t>
      </w:r>
    </w:p>
    <w:p w:rsidR="00530FA6" w:rsidRPr="005A29AF" w:rsidRDefault="00530FA6" w:rsidP="00530FA6">
      <w:pPr>
        <w:jc w:val="both"/>
        <w:rPr>
          <w:sz w:val="24"/>
          <w:szCs w:val="24"/>
          <w:lang w:val="en-GB" w:eastAsia="en-US"/>
        </w:rPr>
      </w:pPr>
      <w:r w:rsidRPr="005A29AF">
        <w:rPr>
          <w:sz w:val="24"/>
          <w:szCs w:val="24"/>
          <w:lang w:val="en-GB" w:eastAsia="en-US"/>
        </w:rPr>
        <w:t xml:space="preserve">7.4. Domes lēmums par pretendenta iecelšanu amatā tiek rakstiski paziņots pretendentam </w:t>
      </w:r>
      <w:r w:rsidR="00C11FB4">
        <w:rPr>
          <w:sz w:val="24"/>
          <w:szCs w:val="24"/>
          <w:lang w:val="en-GB" w:eastAsia="en-US"/>
        </w:rPr>
        <w:t>5 (</w:t>
      </w:r>
      <w:r w:rsidRPr="005A29AF">
        <w:rPr>
          <w:sz w:val="24"/>
          <w:szCs w:val="24"/>
          <w:lang w:val="en-GB" w:eastAsia="en-US"/>
        </w:rPr>
        <w:t>piecu</w:t>
      </w:r>
      <w:r w:rsidR="00C11FB4">
        <w:rPr>
          <w:sz w:val="24"/>
          <w:szCs w:val="24"/>
          <w:lang w:val="en-GB" w:eastAsia="en-US"/>
        </w:rPr>
        <w:t>)</w:t>
      </w:r>
      <w:r w:rsidRPr="005A29AF">
        <w:rPr>
          <w:sz w:val="24"/>
          <w:szCs w:val="24"/>
          <w:lang w:val="en-GB" w:eastAsia="en-US"/>
        </w:rPr>
        <w:t xml:space="preserve"> darba dienu laikā pēc tā pieņemšanas.</w:t>
      </w:r>
    </w:p>
    <w:p w:rsidR="00530FA6" w:rsidRPr="005A29AF" w:rsidRDefault="00530FA6" w:rsidP="00530FA6">
      <w:pPr>
        <w:jc w:val="both"/>
        <w:rPr>
          <w:sz w:val="24"/>
          <w:szCs w:val="24"/>
          <w:lang w:val="en-GB" w:eastAsia="en-US"/>
        </w:rPr>
      </w:pPr>
    </w:p>
    <w:p w:rsidR="00530FA6" w:rsidRPr="005A29AF" w:rsidRDefault="00530FA6" w:rsidP="00530FA6">
      <w:pPr>
        <w:jc w:val="center"/>
        <w:rPr>
          <w:b/>
          <w:sz w:val="24"/>
          <w:szCs w:val="24"/>
          <w:lang w:val="en-GB" w:eastAsia="en-US"/>
        </w:rPr>
      </w:pPr>
      <w:r w:rsidRPr="005A29AF">
        <w:rPr>
          <w:b/>
          <w:sz w:val="24"/>
          <w:szCs w:val="24"/>
          <w:lang w:val="en-GB" w:eastAsia="en-US"/>
        </w:rPr>
        <w:t>8. Noslēguma jautājumi</w:t>
      </w:r>
    </w:p>
    <w:p w:rsidR="00530FA6" w:rsidRPr="00AD206A" w:rsidRDefault="00530FA6" w:rsidP="00530FA6">
      <w:pPr>
        <w:jc w:val="center"/>
        <w:rPr>
          <w:b/>
          <w:sz w:val="12"/>
          <w:szCs w:val="24"/>
          <w:lang w:val="en-GB" w:eastAsia="en-US"/>
        </w:rPr>
      </w:pPr>
    </w:p>
    <w:p w:rsidR="00530FA6" w:rsidRPr="005A29AF" w:rsidRDefault="00530FA6" w:rsidP="00530FA6">
      <w:pPr>
        <w:jc w:val="both"/>
        <w:rPr>
          <w:sz w:val="24"/>
          <w:szCs w:val="24"/>
          <w:lang w:val="en-GB" w:eastAsia="en-US"/>
        </w:rPr>
      </w:pPr>
      <w:r w:rsidRPr="005A29AF">
        <w:rPr>
          <w:sz w:val="24"/>
          <w:szCs w:val="24"/>
          <w:lang w:val="en-GB" w:eastAsia="en-US"/>
        </w:rPr>
        <w:t>Dome atkārtotu pretendentu konkursu izsludina, ja:</w:t>
      </w:r>
    </w:p>
    <w:p w:rsidR="00530FA6" w:rsidRPr="005A29AF" w:rsidRDefault="00530FA6" w:rsidP="00530FA6">
      <w:pPr>
        <w:jc w:val="both"/>
        <w:rPr>
          <w:sz w:val="24"/>
          <w:szCs w:val="24"/>
          <w:lang w:val="en-GB" w:eastAsia="en-US"/>
        </w:rPr>
      </w:pPr>
      <w:r w:rsidRPr="005A29AF">
        <w:rPr>
          <w:sz w:val="24"/>
          <w:szCs w:val="24"/>
          <w:lang w:val="en-GB" w:eastAsia="en-US"/>
        </w:rPr>
        <w:t>8.1.</w:t>
      </w:r>
      <w:r>
        <w:rPr>
          <w:sz w:val="24"/>
          <w:szCs w:val="24"/>
          <w:lang w:val="en-GB" w:eastAsia="en-US"/>
        </w:rPr>
        <w:t xml:space="preserve"> </w:t>
      </w:r>
      <w:r w:rsidRPr="005A29AF">
        <w:rPr>
          <w:sz w:val="24"/>
          <w:szCs w:val="24"/>
          <w:lang w:val="en-GB" w:eastAsia="en-US"/>
        </w:rPr>
        <w:t>konkursā nav pieteicies neviens pretendents;</w:t>
      </w:r>
    </w:p>
    <w:p w:rsidR="00530FA6" w:rsidRPr="005A29AF" w:rsidRDefault="00530FA6" w:rsidP="00530FA6">
      <w:pPr>
        <w:jc w:val="both"/>
        <w:rPr>
          <w:sz w:val="24"/>
          <w:szCs w:val="24"/>
          <w:lang w:val="en-GB" w:eastAsia="en-US"/>
        </w:rPr>
      </w:pPr>
      <w:r w:rsidRPr="005A29AF">
        <w:rPr>
          <w:sz w:val="24"/>
          <w:szCs w:val="24"/>
          <w:lang w:val="en-GB" w:eastAsia="en-US"/>
        </w:rPr>
        <w:t>8.2.</w:t>
      </w:r>
      <w:r>
        <w:rPr>
          <w:sz w:val="24"/>
          <w:szCs w:val="24"/>
          <w:lang w:val="en-GB" w:eastAsia="en-US"/>
        </w:rPr>
        <w:t xml:space="preserve"> </w:t>
      </w:r>
      <w:r w:rsidRPr="005A29AF">
        <w:rPr>
          <w:sz w:val="24"/>
          <w:szCs w:val="24"/>
          <w:lang w:val="en-GB" w:eastAsia="en-US"/>
        </w:rPr>
        <w:t>saskaņā ar komisijas ierosinājumu neviens no pretendentiem neatbilst izvirzītajām prasībām;</w:t>
      </w:r>
    </w:p>
    <w:p w:rsidR="00530FA6" w:rsidRPr="005A29AF" w:rsidRDefault="00530FA6" w:rsidP="00530FA6">
      <w:pPr>
        <w:jc w:val="both"/>
        <w:rPr>
          <w:sz w:val="24"/>
          <w:szCs w:val="24"/>
          <w:lang w:val="en-GB" w:eastAsia="en-US"/>
        </w:rPr>
      </w:pPr>
      <w:r w:rsidRPr="005A29AF">
        <w:rPr>
          <w:sz w:val="24"/>
          <w:szCs w:val="24"/>
          <w:lang w:val="en-GB" w:eastAsia="en-US"/>
        </w:rPr>
        <w:t>8.3.</w:t>
      </w:r>
      <w:r>
        <w:rPr>
          <w:sz w:val="24"/>
          <w:szCs w:val="24"/>
          <w:lang w:val="en-GB" w:eastAsia="en-US"/>
        </w:rPr>
        <w:t xml:space="preserve"> </w:t>
      </w:r>
      <w:r w:rsidRPr="005A29AF">
        <w:rPr>
          <w:sz w:val="24"/>
          <w:szCs w:val="24"/>
          <w:lang w:val="en-GB" w:eastAsia="en-US"/>
        </w:rPr>
        <w:t>Dome neatbalsta komisijas ieteiktā pretendenta pieņemšanu darbā;</w:t>
      </w:r>
    </w:p>
    <w:p w:rsidR="00530FA6" w:rsidRPr="005A29AF" w:rsidRDefault="00530FA6" w:rsidP="00530FA6">
      <w:pPr>
        <w:jc w:val="both"/>
        <w:rPr>
          <w:sz w:val="24"/>
          <w:szCs w:val="24"/>
          <w:lang w:val="en-GB" w:eastAsia="en-US"/>
        </w:rPr>
      </w:pPr>
      <w:r w:rsidRPr="005A29AF">
        <w:rPr>
          <w:sz w:val="24"/>
          <w:szCs w:val="24"/>
          <w:lang w:val="en-GB" w:eastAsia="en-US"/>
        </w:rPr>
        <w:t>8.4.</w:t>
      </w:r>
      <w:r>
        <w:rPr>
          <w:sz w:val="24"/>
          <w:szCs w:val="24"/>
          <w:lang w:val="en-GB" w:eastAsia="en-US"/>
        </w:rPr>
        <w:t xml:space="preserve"> </w:t>
      </w:r>
      <w:r w:rsidRPr="005A29AF">
        <w:rPr>
          <w:sz w:val="24"/>
          <w:szCs w:val="24"/>
          <w:lang w:val="en-GB" w:eastAsia="en-US"/>
        </w:rPr>
        <w:t>Izglītības un zinātnes ministrija nesaskaņo pretendenta kandidatūru.</w:t>
      </w:r>
    </w:p>
    <w:p w:rsidR="0090421A" w:rsidRDefault="0090421A" w:rsidP="0090421A">
      <w:pPr>
        <w:ind w:left="714"/>
        <w:jc w:val="right"/>
        <w:rPr>
          <w:sz w:val="24"/>
          <w:szCs w:val="24"/>
        </w:rPr>
      </w:pPr>
    </w:p>
    <w:p w:rsidR="0090421A" w:rsidRPr="0090421A" w:rsidRDefault="0090421A" w:rsidP="0090421A">
      <w:pPr>
        <w:ind w:left="714"/>
        <w:jc w:val="right"/>
        <w:rPr>
          <w:b/>
          <w:sz w:val="24"/>
          <w:szCs w:val="24"/>
        </w:rPr>
      </w:pPr>
      <w:r w:rsidRPr="0090421A">
        <w:rPr>
          <w:b/>
          <w:sz w:val="24"/>
          <w:szCs w:val="24"/>
        </w:rPr>
        <w:t>1. pielikums</w:t>
      </w:r>
    </w:p>
    <w:p w:rsidR="0090421A" w:rsidRDefault="0090421A" w:rsidP="0090421A">
      <w:pPr>
        <w:ind w:left="714"/>
        <w:jc w:val="right"/>
        <w:rPr>
          <w:sz w:val="24"/>
          <w:szCs w:val="24"/>
        </w:rPr>
      </w:pPr>
      <w:r>
        <w:rPr>
          <w:sz w:val="24"/>
          <w:szCs w:val="24"/>
        </w:rPr>
        <w:t>Drabešu Jaunās pamatskolas</w:t>
      </w:r>
    </w:p>
    <w:p w:rsidR="0090421A" w:rsidRDefault="0090421A" w:rsidP="0090421A">
      <w:pPr>
        <w:ind w:left="714"/>
        <w:jc w:val="right"/>
        <w:rPr>
          <w:sz w:val="24"/>
          <w:szCs w:val="24"/>
        </w:rPr>
      </w:pPr>
      <w:r>
        <w:rPr>
          <w:sz w:val="24"/>
          <w:szCs w:val="24"/>
        </w:rPr>
        <w:t>direktora amata pretendentu</w:t>
      </w:r>
    </w:p>
    <w:p w:rsidR="0090421A" w:rsidRPr="0090421A" w:rsidRDefault="0090421A" w:rsidP="0090421A">
      <w:pPr>
        <w:ind w:left="714"/>
        <w:jc w:val="right"/>
        <w:rPr>
          <w:sz w:val="24"/>
          <w:szCs w:val="24"/>
        </w:rPr>
      </w:pPr>
      <w:r>
        <w:rPr>
          <w:sz w:val="24"/>
          <w:szCs w:val="24"/>
        </w:rPr>
        <w:t>atlases konkursa nolikumam</w:t>
      </w:r>
    </w:p>
    <w:p w:rsidR="0090421A" w:rsidRPr="00413D0C" w:rsidRDefault="0090421A" w:rsidP="0090421A">
      <w:pPr>
        <w:ind w:left="714"/>
        <w:jc w:val="right"/>
        <w:rPr>
          <w:sz w:val="24"/>
          <w:szCs w:val="24"/>
        </w:rPr>
      </w:pPr>
    </w:p>
    <w:p w:rsidR="0090421A" w:rsidRPr="00413D0C" w:rsidRDefault="0090421A" w:rsidP="0090421A">
      <w:pPr>
        <w:pStyle w:val="c3"/>
        <w:jc w:val="center"/>
        <w:rPr>
          <w:rStyle w:val="c1"/>
          <w:b/>
          <w:bCs/>
        </w:rPr>
      </w:pPr>
      <w:r w:rsidRPr="00413D0C">
        <w:rPr>
          <w:rStyle w:val="c1"/>
        </w:rPr>
        <w:t xml:space="preserve">PĀRSKATS PAR DRABEŠU JAUNĀS PAMATSKOLAS </w:t>
      </w:r>
    </w:p>
    <w:p w:rsidR="0090421A" w:rsidRPr="00413D0C" w:rsidRDefault="0090421A" w:rsidP="0090421A">
      <w:pPr>
        <w:pStyle w:val="c3"/>
        <w:jc w:val="center"/>
        <w:rPr>
          <w:rStyle w:val="c1"/>
          <w:b/>
          <w:bCs/>
        </w:rPr>
      </w:pPr>
      <w:r w:rsidRPr="00413D0C">
        <w:rPr>
          <w:rStyle w:val="c1"/>
        </w:rPr>
        <w:t xml:space="preserve">DIREKTORA AMATA  PRETENDENTA </w:t>
      </w:r>
    </w:p>
    <w:p w:rsidR="0090421A" w:rsidRPr="00413D0C" w:rsidRDefault="0090421A" w:rsidP="0090421A">
      <w:pPr>
        <w:pStyle w:val="c3"/>
        <w:jc w:val="center"/>
        <w:rPr>
          <w:rStyle w:val="c1"/>
          <w:b/>
          <w:bCs/>
        </w:rPr>
      </w:pPr>
      <w:r w:rsidRPr="00413D0C">
        <w:rPr>
          <w:rStyle w:val="c1"/>
        </w:rPr>
        <w:t>___________________________________________________</w:t>
      </w:r>
    </w:p>
    <w:p w:rsidR="0090421A" w:rsidRPr="00413D0C" w:rsidRDefault="0090421A" w:rsidP="0090421A">
      <w:pPr>
        <w:pStyle w:val="c3"/>
        <w:jc w:val="center"/>
        <w:rPr>
          <w:rStyle w:val="c1"/>
          <w:b/>
          <w:bCs/>
        </w:rPr>
      </w:pPr>
      <w:r w:rsidRPr="00413D0C">
        <w:rPr>
          <w:rStyle w:val="c1"/>
        </w:rPr>
        <w:t>IZVĒRTĒJUMU</w:t>
      </w:r>
    </w:p>
    <w:p w:rsidR="0090421A" w:rsidRPr="009F6863" w:rsidRDefault="0090421A" w:rsidP="009F6863">
      <w:pPr>
        <w:pStyle w:val="c3"/>
        <w:jc w:val="center"/>
        <w:rPr>
          <w:b/>
          <w:bCs/>
        </w:rPr>
      </w:pPr>
      <w:r w:rsidRPr="00413D0C">
        <w:rPr>
          <w:rStyle w:val="c1"/>
        </w:rPr>
        <w:t xml:space="preserve"> 2.KĀRTĀ</w:t>
      </w:r>
    </w:p>
    <w:tbl>
      <w:tblPr>
        <w:tblW w:w="93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72"/>
        <w:gridCol w:w="1272"/>
        <w:gridCol w:w="1273"/>
        <w:gridCol w:w="1272"/>
        <w:gridCol w:w="1273"/>
      </w:tblGrid>
      <w:tr w:rsidR="0090421A" w:rsidRPr="00413D0C" w:rsidTr="0090421A">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0421A" w:rsidRPr="00413D0C" w:rsidRDefault="0090421A" w:rsidP="005E60EA">
            <w:pPr>
              <w:rPr>
                <w:b/>
                <w:sz w:val="24"/>
                <w:szCs w:val="24"/>
              </w:rPr>
            </w:pPr>
            <w:r w:rsidRPr="00413D0C">
              <w:rPr>
                <w:b/>
                <w:sz w:val="24"/>
                <w:szCs w:val="24"/>
              </w:rPr>
              <w:t>Kritēriji</w:t>
            </w: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421A" w:rsidRPr="00413D0C" w:rsidRDefault="0090421A" w:rsidP="005E60EA">
            <w:pPr>
              <w:jc w:val="center"/>
              <w:rPr>
                <w:b/>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421A" w:rsidRPr="00413D0C" w:rsidRDefault="0090421A" w:rsidP="005E60EA">
            <w:pPr>
              <w:jc w:val="center"/>
              <w:rPr>
                <w:b/>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421A" w:rsidRPr="00413D0C" w:rsidRDefault="0090421A" w:rsidP="005E60EA">
            <w:pPr>
              <w:jc w:val="center"/>
              <w:rPr>
                <w:b/>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421A" w:rsidRPr="00413D0C" w:rsidRDefault="0090421A" w:rsidP="005E60EA">
            <w:pPr>
              <w:jc w:val="center"/>
              <w:rPr>
                <w:b/>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421A" w:rsidRPr="00413D0C" w:rsidRDefault="0090421A" w:rsidP="005E60EA">
            <w:pPr>
              <w:jc w:val="center"/>
              <w:rPr>
                <w:b/>
                <w:sz w:val="24"/>
                <w:szCs w:val="24"/>
              </w:rPr>
            </w:pPr>
          </w:p>
        </w:tc>
      </w:tr>
      <w:tr w:rsidR="0090421A" w:rsidRPr="00413D0C" w:rsidTr="0090421A">
        <w:tc>
          <w:tcPr>
            <w:tcW w:w="2977" w:type="dxa"/>
            <w:tcBorders>
              <w:top w:val="single" w:sz="4" w:space="0" w:color="auto"/>
              <w:left w:val="single" w:sz="4" w:space="0" w:color="auto"/>
              <w:bottom w:val="single" w:sz="4" w:space="0" w:color="auto"/>
              <w:right w:val="single" w:sz="4" w:space="0" w:color="auto"/>
            </w:tcBorders>
            <w:hideMark/>
          </w:tcPr>
          <w:p w:rsidR="0090421A" w:rsidRPr="00413D0C" w:rsidRDefault="0090421A" w:rsidP="005E60EA">
            <w:pPr>
              <w:rPr>
                <w:b/>
                <w:sz w:val="24"/>
                <w:szCs w:val="24"/>
              </w:rPr>
            </w:pPr>
            <w:r w:rsidRPr="00413D0C">
              <w:rPr>
                <w:b/>
                <w:sz w:val="24"/>
                <w:szCs w:val="24"/>
              </w:rPr>
              <w:t>Punkti – max</w:t>
            </w:r>
          </w:p>
        </w:tc>
        <w:tc>
          <w:tcPr>
            <w:tcW w:w="1272" w:type="dxa"/>
            <w:tcBorders>
              <w:top w:val="single" w:sz="4" w:space="0" w:color="auto"/>
              <w:left w:val="single" w:sz="4" w:space="0" w:color="auto"/>
              <w:bottom w:val="single" w:sz="4" w:space="0" w:color="auto"/>
              <w:right w:val="single" w:sz="4" w:space="0" w:color="auto"/>
            </w:tcBorders>
            <w:hideMark/>
          </w:tcPr>
          <w:p w:rsidR="0090421A" w:rsidRPr="00413D0C" w:rsidRDefault="0090421A" w:rsidP="005E60EA">
            <w:pPr>
              <w:jc w:val="center"/>
              <w:rPr>
                <w:b/>
                <w:sz w:val="24"/>
                <w:szCs w:val="24"/>
              </w:rPr>
            </w:pPr>
            <w:r w:rsidRPr="00413D0C">
              <w:rPr>
                <w:b/>
                <w:sz w:val="24"/>
                <w:szCs w:val="24"/>
              </w:rPr>
              <w:t>5</w:t>
            </w:r>
          </w:p>
        </w:tc>
        <w:tc>
          <w:tcPr>
            <w:tcW w:w="1272" w:type="dxa"/>
            <w:tcBorders>
              <w:top w:val="single" w:sz="4" w:space="0" w:color="auto"/>
              <w:left w:val="single" w:sz="4" w:space="0" w:color="auto"/>
              <w:bottom w:val="single" w:sz="4" w:space="0" w:color="auto"/>
              <w:right w:val="single" w:sz="4" w:space="0" w:color="auto"/>
            </w:tcBorders>
            <w:hideMark/>
          </w:tcPr>
          <w:p w:rsidR="0090421A" w:rsidRPr="00413D0C" w:rsidRDefault="0090421A" w:rsidP="005E60EA">
            <w:pPr>
              <w:jc w:val="center"/>
              <w:rPr>
                <w:b/>
                <w:sz w:val="24"/>
                <w:szCs w:val="24"/>
              </w:rPr>
            </w:pPr>
            <w:r w:rsidRPr="00413D0C">
              <w:rPr>
                <w:b/>
                <w:sz w:val="24"/>
                <w:szCs w:val="24"/>
              </w:rPr>
              <w:t>5</w:t>
            </w:r>
          </w:p>
        </w:tc>
        <w:tc>
          <w:tcPr>
            <w:tcW w:w="1273" w:type="dxa"/>
            <w:tcBorders>
              <w:top w:val="single" w:sz="4" w:space="0" w:color="auto"/>
              <w:left w:val="single" w:sz="4" w:space="0" w:color="auto"/>
              <w:bottom w:val="single" w:sz="4" w:space="0" w:color="auto"/>
              <w:right w:val="single" w:sz="4" w:space="0" w:color="auto"/>
            </w:tcBorders>
            <w:hideMark/>
          </w:tcPr>
          <w:p w:rsidR="0090421A" w:rsidRPr="00413D0C" w:rsidRDefault="0090421A" w:rsidP="005E60EA">
            <w:pPr>
              <w:jc w:val="center"/>
              <w:rPr>
                <w:b/>
                <w:sz w:val="24"/>
                <w:szCs w:val="24"/>
              </w:rPr>
            </w:pPr>
            <w:r w:rsidRPr="00413D0C">
              <w:rPr>
                <w:b/>
                <w:sz w:val="24"/>
                <w:szCs w:val="24"/>
              </w:rPr>
              <w:t>5</w:t>
            </w:r>
          </w:p>
        </w:tc>
        <w:tc>
          <w:tcPr>
            <w:tcW w:w="1272" w:type="dxa"/>
            <w:tcBorders>
              <w:top w:val="single" w:sz="4" w:space="0" w:color="auto"/>
              <w:left w:val="single" w:sz="4" w:space="0" w:color="auto"/>
              <w:bottom w:val="single" w:sz="4" w:space="0" w:color="auto"/>
              <w:right w:val="single" w:sz="4" w:space="0" w:color="auto"/>
            </w:tcBorders>
            <w:hideMark/>
          </w:tcPr>
          <w:p w:rsidR="0090421A" w:rsidRPr="00413D0C" w:rsidRDefault="0090421A" w:rsidP="005E60EA">
            <w:pPr>
              <w:jc w:val="center"/>
              <w:rPr>
                <w:b/>
                <w:sz w:val="24"/>
                <w:szCs w:val="24"/>
              </w:rPr>
            </w:pPr>
            <w:r w:rsidRPr="00413D0C">
              <w:rPr>
                <w:b/>
                <w:sz w:val="24"/>
                <w:szCs w:val="24"/>
              </w:rPr>
              <w:t>5</w:t>
            </w:r>
          </w:p>
        </w:tc>
        <w:tc>
          <w:tcPr>
            <w:tcW w:w="1273" w:type="dxa"/>
            <w:tcBorders>
              <w:top w:val="single" w:sz="4" w:space="0" w:color="auto"/>
              <w:left w:val="single" w:sz="4" w:space="0" w:color="auto"/>
              <w:bottom w:val="single" w:sz="4" w:space="0" w:color="auto"/>
              <w:right w:val="single" w:sz="4" w:space="0" w:color="auto"/>
            </w:tcBorders>
            <w:hideMark/>
          </w:tcPr>
          <w:p w:rsidR="0090421A" w:rsidRPr="00413D0C" w:rsidRDefault="0090421A" w:rsidP="005E60EA">
            <w:pPr>
              <w:jc w:val="center"/>
              <w:rPr>
                <w:b/>
                <w:sz w:val="24"/>
                <w:szCs w:val="24"/>
              </w:rPr>
            </w:pPr>
            <w:r w:rsidRPr="00413D0C">
              <w:rPr>
                <w:b/>
                <w:sz w:val="24"/>
                <w:szCs w:val="24"/>
              </w:rPr>
              <w:t>5</w:t>
            </w:r>
          </w:p>
        </w:tc>
      </w:tr>
      <w:tr w:rsidR="0090421A" w:rsidRPr="00413D0C" w:rsidTr="0090421A">
        <w:tc>
          <w:tcPr>
            <w:tcW w:w="2977"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r w:rsidRPr="00413D0C">
              <w:rPr>
                <w:sz w:val="24"/>
                <w:szCs w:val="24"/>
              </w:rPr>
              <w:t>Prezentācijas kvalitāte un konstruktīvisms</w:t>
            </w:r>
          </w:p>
          <w:p w:rsidR="0090421A" w:rsidRPr="00413D0C" w:rsidRDefault="0090421A" w:rsidP="005E60EA">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r>
      <w:tr w:rsidR="0090421A" w:rsidRPr="00413D0C" w:rsidTr="0090421A">
        <w:tc>
          <w:tcPr>
            <w:tcW w:w="2977"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r w:rsidRPr="00413D0C">
              <w:rPr>
                <w:sz w:val="24"/>
                <w:szCs w:val="24"/>
              </w:rPr>
              <w:t>Prezentācijas noteiktais apjoms un laika limits</w:t>
            </w:r>
          </w:p>
          <w:p w:rsidR="0090421A" w:rsidRPr="00413D0C" w:rsidRDefault="0090421A" w:rsidP="005E60EA">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r>
      <w:tr w:rsidR="0090421A" w:rsidRPr="00413D0C" w:rsidTr="0090421A">
        <w:tc>
          <w:tcPr>
            <w:tcW w:w="2977"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r w:rsidRPr="00413D0C">
              <w:rPr>
                <w:sz w:val="24"/>
                <w:szCs w:val="24"/>
              </w:rPr>
              <w:t>Iestādes attīstības plānošana</w:t>
            </w:r>
          </w:p>
          <w:p w:rsidR="0090421A" w:rsidRPr="00413D0C" w:rsidRDefault="0090421A" w:rsidP="005E60EA">
            <w:pPr>
              <w:rPr>
                <w:sz w:val="24"/>
                <w:szCs w:val="24"/>
              </w:rPr>
            </w:pPr>
          </w:p>
          <w:p w:rsidR="0090421A" w:rsidRPr="00413D0C" w:rsidRDefault="0090421A" w:rsidP="005E60EA">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r>
      <w:tr w:rsidR="0090421A" w:rsidRPr="00413D0C" w:rsidTr="0090421A">
        <w:tc>
          <w:tcPr>
            <w:tcW w:w="2977"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r w:rsidRPr="00413D0C">
              <w:rPr>
                <w:sz w:val="24"/>
                <w:szCs w:val="24"/>
              </w:rPr>
              <w:t>Iestādes attīstības pamatojums</w:t>
            </w:r>
          </w:p>
          <w:p w:rsidR="0090421A" w:rsidRPr="00413D0C" w:rsidRDefault="0090421A" w:rsidP="005E60EA">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r>
      <w:tr w:rsidR="0090421A" w:rsidRPr="00413D0C" w:rsidTr="0090421A">
        <w:tc>
          <w:tcPr>
            <w:tcW w:w="2977"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r w:rsidRPr="00413D0C">
              <w:rPr>
                <w:sz w:val="24"/>
                <w:szCs w:val="24"/>
              </w:rPr>
              <w:lastRenderedPageBreak/>
              <w:t>Ir izpratne par  personālvadības pamatprincipiem</w:t>
            </w:r>
          </w:p>
          <w:p w:rsidR="0090421A" w:rsidRPr="00413D0C" w:rsidRDefault="0090421A" w:rsidP="005E60EA">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r>
      <w:tr w:rsidR="0090421A" w:rsidRPr="00413D0C" w:rsidTr="0090421A">
        <w:tc>
          <w:tcPr>
            <w:tcW w:w="2977"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r w:rsidRPr="00413D0C">
              <w:rPr>
                <w:sz w:val="24"/>
                <w:szCs w:val="24"/>
              </w:rPr>
              <w:t>Ir izpratne par finansu resursu efektīgu pārvaldību</w:t>
            </w:r>
          </w:p>
          <w:p w:rsidR="0090421A" w:rsidRPr="00413D0C" w:rsidRDefault="0090421A" w:rsidP="005E60EA">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r>
      <w:tr w:rsidR="0090421A" w:rsidRPr="00413D0C" w:rsidTr="0090421A">
        <w:tc>
          <w:tcPr>
            <w:tcW w:w="2977"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r w:rsidRPr="00413D0C">
              <w:rPr>
                <w:sz w:val="24"/>
                <w:szCs w:val="24"/>
              </w:rPr>
              <w:t>Ir daudzpusīgas zināšanas par aktualitātēm izglītības jomā novadā/valstī/pasaulē</w:t>
            </w: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r>
      <w:tr w:rsidR="0090421A" w:rsidRPr="00413D0C" w:rsidTr="0090421A">
        <w:tc>
          <w:tcPr>
            <w:tcW w:w="2977" w:type="dxa"/>
            <w:tcBorders>
              <w:top w:val="single" w:sz="4" w:space="0" w:color="auto"/>
              <w:left w:val="single" w:sz="4" w:space="0" w:color="auto"/>
              <w:bottom w:val="single" w:sz="4" w:space="0" w:color="auto"/>
              <w:right w:val="single" w:sz="4" w:space="0" w:color="auto"/>
            </w:tcBorders>
            <w:hideMark/>
          </w:tcPr>
          <w:p w:rsidR="0090421A" w:rsidRPr="00413D0C" w:rsidRDefault="0090421A" w:rsidP="005E60EA">
            <w:pPr>
              <w:rPr>
                <w:sz w:val="24"/>
                <w:szCs w:val="24"/>
              </w:rPr>
            </w:pPr>
            <w:r w:rsidRPr="00413D0C">
              <w:rPr>
                <w:sz w:val="24"/>
                <w:szCs w:val="24"/>
              </w:rPr>
              <w:t>Ir redzējums par izglītības kvalitātes paaugstināšanas iespējām valstī un novadā</w:t>
            </w: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r>
      <w:tr w:rsidR="0090421A" w:rsidRPr="00413D0C" w:rsidTr="0090421A">
        <w:tc>
          <w:tcPr>
            <w:tcW w:w="2977"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r w:rsidRPr="00413D0C">
              <w:rPr>
                <w:sz w:val="24"/>
                <w:szCs w:val="24"/>
              </w:rPr>
              <w:t>Atbildes uz intervētāju jautājumiem</w:t>
            </w:r>
          </w:p>
          <w:p w:rsidR="0090421A" w:rsidRPr="00413D0C" w:rsidRDefault="0090421A" w:rsidP="005E60EA">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jc w:val="center"/>
              <w:rPr>
                <w:sz w:val="24"/>
                <w:szCs w:val="24"/>
              </w:rPr>
            </w:pPr>
          </w:p>
        </w:tc>
      </w:tr>
      <w:tr w:rsidR="0090421A" w:rsidRPr="00413D0C" w:rsidTr="0090421A">
        <w:tc>
          <w:tcPr>
            <w:tcW w:w="2977" w:type="dxa"/>
            <w:tcBorders>
              <w:top w:val="single" w:sz="4" w:space="0" w:color="auto"/>
              <w:left w:val="single" w:sz="4" w:space="0" w:color="auto"/>
              <w:bottom w:val="single" w:sz="4" w:space="0" w:color="auto"/>
              <w:right w:val="single" w:sz="4" w:space="0" w:color="auto"/>
            </w:tcBorders>
            <w:hideMark/>
          </w:tcPr>
          <w:p w:rsidR="0090421A" w:rsidRPr="00413D0C" w:rsidRDefault="0090421A" w:rsidP="005E60EA">
            <w:pPr>
              <w:jc w:val="right"/>
              <w:rPr>
                <w:b/>
                <w:bCs/>
                <w:sz w:val="24"/>
                <w:szCs w:val="24"/>
              </w:rPr>
            </w:pPr>
            <w:r w:rsidRPr="00413D0C">
              <w:rPr>
                <w:b/>
                <w:bCs/>
                <w:sz w:val="24"/>
                <w:szCs w:val="24"/>
              </w:rPr>
              <w:t xml:space="preserve"> Kopā punkti: </w:t>
            </w: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90421A" w:rsidRPr="00413D0C" w:rsidRDefault="0090421A" w:rsidP="005E60EA">
            <w:pPr>
              <w:rPr>
                <w:sz w:val="24"/>
                <w:szCs w:val="24"/>
              </w:rPr>
            </w:pPr>
          </w:p>
        </w:tc>
      </w:tr>
    </w:tbl>
    <w:p w:rsidR="00D343AC" w:rsidRDefault="00D343AC" w:rsidP="00DE5BA5">
      <w:pPr>
        <w:rPr>
          <w:b/>
          <w:bCs/>
          <w:color w:val="000000"/>
          <w:sz w:val="24"/>
          <w:szCs w:val="24"/>
        </w:rPr>
      </w:pPr>
    </w:p>
    <w:p w:rsidR="0090421A" w:rsidRPr="00BC760C" w:rsidRDefault="0090421A" w:rsidP="00530FA6">
      <w:pPr>
        <w:pBdr>
          <w:bottom w:val="single" w:sz="12" w:space="1" w:color="auto"/>
        </w:pBdr>
        <w:jc w:val="center"/>
        <w:rPr>
          <w:b/>
          <w:bCs/>
          <w:color w:val="000000"/>
          <w:sz w:val="14"/>
          <w:szCs w:val="24"/>
        </w:rPr>
      </w:pPr>
    </w:p>
    <w:p w:rsidR="00530FA6" w:rsidRDefault="00B40180" w:rsidP="00530FA6">
      <w:pPr>
        <w:pBdr>
          <w:bottom w:val="single" w:sz="12" w:space="1" w:color="auto"/>
        </w:pBdr>
        <w:jc w:val="center"/>
        <w:rPr>
          <w:b/>
          <w:sz w:val="24"/>
          <w:szCs w:val="24"/>
        </w:rPr>
      </w:pPr>
      <w:r>
        <w:rPr>
          <w:b/>
          <w:bCs/>
          <w:color w:val="000000"/>
          <w:sz w:val="24"/>
          <w:szCs w:val="24"/>
        </w:rPr>
        <w:t>4</w:t>
      </w:r>
      <w:r w:rsidR="00530FA6">
        <w:rPr>
          <w:b/>
          <w:bCs/>
          <w:color w:val="000000"/>
          <w:sz w:val="24"/>
          <w:szCs w:val="24"/>
        </w:rPr>
        <w:t>.</w:t>
      </w:r>
      <w:r w:rsidR="00530FA6" w:rsidRPr="00DA0E3A">
        <w:rPr>
          <w:b/>
          <w:sz w:val="24"/>
          <w:szCs w:val="24"/>
        </w:rPr>
        <w:t>§</w:t>
      </w:r>
    </w:p>
    <w:p w:rsidR="00530FA6" w:rsidRDefault="00530FA6" w:rsidP="00530FA6">
      <w:pPr>
        <w:pBdr>
          <w:bottom w:val="single" w:sz="12" w:space="1" w:color="auto"/>
        </w:pBdr>
        <w:jc w:val="center"/>
        <w:rPr>
          <w:b/>
          <w:sz w:val="24"/>
          <w:szCs w:val="24"/>
        </w:rPr>
      </w:pPr>
      <w:r w:rsidRPr="007C1C8F">
        <w:rPr>
          <w:b/>
          <w:sz w:val="24"/>
          <w:szCs w:val="24"/>
        </w:rPr>
        <w:t xml:space="preserve">Par </w:t>
      </w:r>
      <w:r w:rsidR="00D635CF">
        <w:rPr>
          <w:b/>
          <w:sz w:val="24"/>
          <w:szCs w:val="24"/>
        </w:rPr>
        <w:t>Amatas novada pašvaldības projektu konkursa „Sabiedrība ar dvēseli” nolikuma</w:t>
      </w:r>
      <w:r w:rsidR="00A11BE6">
        <w:rPr>
          <w:b/>
          <w:sz w:val="24"/>
          <w:szCs w:val="24"/>
        </w:rPr>
        <w:t xml:space="preserve"> </w:t>
      </w:r>
      <w:r w:rsidRPr="007C1C8F">
        <w:rPr>
          <w:b/>
          <w:sz w:val="24"/>
          <w:szCs w:val="24"/>
        </w:rPr>
        <w:t>apstiprināšanu</w:t>
      </w:r>
    </w:p>
    <w:p w:rsidR="00530FA6" w:rsidRPr="00530C7A" w:rsidRDefault="00DD7B1A" w:rsidP="00530FA6">
      <w:pPr>
        <w:rPr>
          <w:bCs/>
          <w:color w:val="000000"/>
          <w:sz w:val="24"/>
          <w:szCs w:val="24"/>
        </w:rPr>
      </w:pPr>
      <w:r>
        <w:rPr>
          <w:bCs/>
          <w:color w:val="000000"/>
          <w:sz w:val="24"/>
          <w:szCs w:val="24"/>
        </w:rPr>
        <w:t>Ziņo domes priekšsēdētāja E.</w:t>
      </w:r>
      <w:r w:rsidR="00530FA6">
        <w:rPr>
          <w:bCs/>
          <w:color w:val="000000"/>
          <w:sz w:val="24"/>
          <w:szCs w:val="24"/>
        </w:rPr>
        <w:t xml:space="preserve"> Eglīte</w:t>
      </w:r>
    </w:p>
    <w:p w:rsidR="00530FA6" w:rsidRPr="00E87033" w:rsidRDefault="00530FA6" w:rsidP="00530FA6">
      <w:pPr>
        <w:jc w:val="both"/>
        <w:rPr>
          <w:color w:val="FF0000"/>
          <w:sz w:val="12"/>
          <w:szCs w:val="24"/>
        </w:rPr>
      </w:pPr>
    </w:p>
    <w:p w:rsidR="00D635CF" w:rsidRPr="00D635CF" w:rsidRDefault="00D635CF" w:rsidP="00D635CF">
      <w:pPr>
        <w:jc w:val="both"/>
        <w:rPr>
          <w:sz w:val="24"/>
          <w:szCs w:val="24"/>
        </w:rPr>
      </w:pPr>
      <w:r w:rsidRPr="00D635CF">
        <w:rPr>
          <w:sz w:val="24"/>
          <w:szCs w:val="24"/>
        </w:rPr>
        <w:tab/>
        <w:t>Amatas novada pašvaldība ir iestājusies Latvijas pašvaldību apvienībā „Sabiedrība ar dvēseli – Latvija”, kura darbojas</w:t>
      </w:r>
      <w:r w:rsidR="00C17DAB">
        <w:rPr>
          <w:sz w:val="24"/>
          <w:szCs w:val="24"/>
        </w:rPr>
        <w:t>,</w:t>
      </w:r>
      <w:r w:rsidRPr="00D635CF">
        <w:rPr>
          <w:sz w:val="24"/>
          <w:szCs w:val="24"/>
        </w:rPr>
        <w:t xml:space="preserve"> </w:t>
      </w:r>
      <w:r>
        <w:rPr>
          <w:sz w:val="24"/>
          <w:szCs w:val="24"/>
        </w:rPr>
        <w:t>l</w:t>
      </w:r>
      <w:r w:rsidRPr="00D635CF">
        <w:rPr>
          <w:color w:val="000000"/>
          <w:sz w:val="24"/>
          <w:szCs w:val="24"/>
          <w:shd w:val="clear" w:color="auto" w:fill="FFFFFF"/>
        </w:rPr>
        <w:t>ai iedzīvotājiem un to apvienībām palīdzētu īstenot ieceres un paveikt n</w:t>
      </w:r>
      <w:r>
        <w:rPr>
          <w:color w:val="000000"/>
          <w:sz w:val="24"/>
          <w:szCs w:val="24"/>
          <w:shd w:val="clear" w:color="auto" w:fill="FFFFFF"/>
        </w:rPr>
        <w:t xml:space="preserve">elielus projektus pašu spēkiem, </w:t>
      </w:r>
      <w:r w:rsidRPr="00D635CF">
        <w:rPr>
          <w:color w:val="000000"/>
          <w:sz w:val="24"/>
          <w:szCs w:val="24"/>
          <w:shd w:val="clear" w:color="auto" w:fill="FFFFFF"/>
        </w:rPr>
        <w:t>dodot  savu ieguldījumu sabiedrībai un apkārtējai videi.</w:t>
      </w:r>
      <w:r w:rsidR="00530FA6" w:rsidRPr="00D635CF">
        <w:rPr>
          <w:sz w:val="24"/>
          <w:szCs w:val="24"/>
        </w:rPr>
        <w:tab/>
      </w:r>
    </w:p>
    <w:p w:rsidR="00530FA6" w:rsidRDefault="00D635CF" w:rsidP="00D635CF">
      <w:pPr>
        <w:jc w:val="both"/>
        <w:rPr>
          <w:sz w:val="24"/>
          <w:szCs w:val="24"/>
        </w:rPr>
      </w:pPr>
      <w:r>
        <w:rPr>
          <w:sz w:val="24"/>
          <w:szCs w:val="24"/>
        </w:rPr>
        <w:tab/>
      </w:r>
      <w:r w:rsidR="00530FA6" w:rsidRPr="00EE51FA">
        <w:rPr>
          <w:sz w:val="24"/>
          <w:szCs w:val="24"/>
        </w:rPr>
        <w:t>Saskaņā ar likuma “Par pašvaldībām” 41.</w:t>
      </w:r>
      <w:r w:rsidR="00530FA6" w:rsidRPr="00EE51FA">
        <w:rPr>
          <w:sz w:val="24"/>
          <w:szCs w:val="24"/>
          <w:vertAlign w:val="superscript"/>
        </w:rPr>
        <w:t xml:space="preserve"> </w:t>
      </w:r>
      <w:r w:rsidR="00530FA6">
        <w:rPr>
          <w:sz w:val="24"/>
          <w:szCs w:val="24"/>
        </w:rPr>
        <w:t>panta pirmās daļas 2. punktu</w:t>
      </w:r>
      <w:r w:rsidR="00530FA6" w:rsidRPr="00EE51FA">
        <w:rPr>
          <w:sz w:val="24"/>
          <w:szCs w:val="24"/>
        </w:rPr>
        <w:t xml:space="preserve"> un pamatojoties uz likuma „Par pašvaldībām” 12.</w:t>
      </w:r>
      <w:r w:rsidR="00A11BE6">
        <w:rPr>
          <w:sz w:val="24"/>
          <w:szCs w:val="24"/>
        </w:rPr>
        <w:t xml:space="preserve"> </w:t>
      </w:r>
      <w:r w:rsidR="00530FA6" w:rsidRPr="00EE51FA">
        <w:rPr>
          <w:sz w:val="24"/>
          <w:szCs w:val="24"/>
        </w:rPr>
        <w:t>pantu</w:t>
      </w:r>
      <w:r w:rsidR="00530FA6">
        <w:rPr>
          <w:sz w:val="24"/>
          <w:szCs w:val="24"/>
        </w:rPr>
        <w:t>,</w:t>
      </w:r>
    </w:p>
    <w:p w:rsidR="00530FA6" w:rsidRPr="007B6F48" w:rsidRDefault="00D343AC" w:rsidP="00530FA6">
      <w:pPr>
        <w:tabs>
          <w:tab w:val="left" w:pos="567"/>
        </w:tabs>
        <w:jc w:val="both"/>
        <w:rPr>
          <w:sz w:val="24"/>
          <w:szCs w:val="24"/>
        </w:rPr>
      </w:pPr>
      <w:r>
        <w:rPr>
          <w:b/>
          <w:sz w:val="24"/>
          <w:szCs w:val="22"/>
          <w:lang w:eastAsia="en-US"/>
        </w:rPr>
        <w:tab/>
      </w:r>
      <w:r w:rsidR="00530FA6" w:rsidRPr="007B6F48">
        <w:rPr>
          <w:b/>
          <w:sz w:val="24"/>
          <w:szCs w:val="22"/>
          <w:lang w:eastAsia="en-US"/>
        </w:rPr>
        <w:t>Amatas novada dome</w:t>
      </w:r>
      <w:r w:rsidR="00530FA6">
        <w:rPr>
          <w:b/>
          <w:sz w:val="24"/>
          <w:szCs w:val="22"/>
          <w:lang w:eastAsia="en-US"/>
        </w:rPr>
        <w:t xml:space="preserve">, </w:t>
      </w:r>
      <w:r w:rsidR="00530FA6">
        <w:rPr>
          <w:sz w:val="24"/>
          <w:szCs w:val="24"/>
        </w:rPr>
        <w:t xml:space="preserve">atklāti balsojot </w:t>
      </w:r>
      <w:r w:rsidR="00530C7A">
        <w:rPr>
          <w:bCs/>
          <w:color w:val="000000"/>
          <w:sz w:val="24"/>
          <w:szCs w:val="24"/>
        </w:rPr>
        <w:t>(</w:t>
      </w:r>
      <w:r w:rsidR="00530C7A" w:rsidRPr="005C1275">
        <w:rPr>
          <w:b/>
          <w:bCs/>
          <w:color w:val="000000"/>
          <w:sz w:val="24"/>
          <w:szCs w:val="24"/>
        </w:rPr>
        <w:t>PAR</w:t>
      </w:r>
      <w:r w:rsidR="00530C7A">
        <w:rPr>
          <w:b/>
          <w:bCs/>
          <w:color w:val="000000"/>
          <w:sz w:val="24"/>
          <w:szCs w:val="24"/>
        </w:rPr>
        <w:t xml:space="preserve"> </w:t>
      </w:r>
      <w:r w:rsidR="00530C7A" w:rsidRPr="005C1275">
        <w:rPr>
          <w:bCs/>
          <w:color w:val="000000"/>
          <w:sz w:val="24"/>
          <w:szCs w:val="24"/>
        </w:rPr>
        <w:t>-</w:t>
      </w:r>
      <w:r w:rsidR="00530C7A">
        <w:rPr>
          <w:bCs/>
          <w:color w:val="000000"/>
          <w:sz w:val="24"/>
          <w:szCs w:val="24"/>
        </w:rPr>
        <w:t xml:space="preserve"> 11: </w:t>
      </w:r>
      <w:r w:rsidR="00530C7A" w:rsidRPr="00306305">
        <w:rPr>
          <w:color w:val="000000"/>
          <w:sz w:val="24"/>
          <w:szCs w:val="24"/>
        </w:rPr>
        <w:t xml:space="preserve">Elita Eglīte, Andris Jansons, </w:t>
      </w:r>
      <w:r w:rsidR="00530C7A" w:rsidRPr="00306305">
        <w:rPr>
          <w:sz w:val="24"/>
          <w:szCs w:val="24"/>
        </w:rPr>
        <w:t>Ingrīda Lāce, Jānis Kārkliņš,</w:t>
      </w:r>
      <w:r w:rsidR="00530C7A" w:rsidRPr="00306305">
        <w:rPr>
          <w:color w:val="000000"/>
          <w:sz w:val="24"/>
          <w:szCs w:val="24"/>
        </w:rPr>
        <w:t xml:space="preserve"> Solvita Krastiņa, Olita Elmere, Āris Kazerovskis, Arnis Lemešonoks</w:t>
      </w:r>
      <w:r w:rsidR="00530C7A" w:rsidRPr="00306305">
        <w:rPr>
          <w:sz w:val="24"/>
          <w:szCs w:val="24"/>
        </w:rPr>
        <w:t>,</w:t>
      </w:r>
      <w:r w:rsidR="00530C7A" w:rsidRPr="00306305">
        <w:rPr>
          <w:color w:val="000000"/>
          <w:sz w:val="24"/>
          <w:szCs w:val="24"/>
        </w:rPr>
        <w:t xml:space="preserve"> Pēteris Grugulis</w:t>
      </w:r>
      <w:r w:rsidR="00530C7A" w:rsidRPr="00306305">
        <w:rPr>
          <w:sz w:val="24"/>
          <w:szCs w:val="24"/>
        </w:rPr>
        <w:t>,</w:t>
      </w:r>
      <w:r w:rsidR="00530C7A" w:rsidRPr="00306305">
        <w:rPr>
          <w:color w:val="000000"/>
          <w:sz w:val="24"/>
          <w:szCs w:val="24"/>
        </w:rPr>
        <w:t xml:space="preserve"> Sarmīte Sviderska,</w:t>
      </w:r>
      <w:r w:rsidR="00530C7A" w:rsidRPr="00306305">
        <w:rPr>
          <w:sz w:val="24"/>
          <w:szCs w:val="24"/>
        </w:rPr>
        <w:t xml:space="preserve"> </w:t>
      </w:r>
      <w:r w:rsidR="00530C7A">
        <w:rPr>
          <w:sz w:val="24"/>
          <w:szCs w:val="24"/>
        </w:rPr>
        <w:t>Valdis Lācis</w:t>
      </w:r>
      <w:r w:rsidR="00530C7A" w:rsidRPr="005C1275">
        <w:rPr>
          <w:bCs/>
          <w:color w:val="000000"/>
          <w:sz w:val="24"/>
          <w:szCs w:val="24"/>
        </w:rPr>
        <w:t xml:space="preserve">; </w:t>
      </w:r>
      <w:r w:rsidR="00530C7A" w:rsidRPr="005C1275">
        <w:rPr>
          <w:b/>
          <w:bCs/>
          <w:color w:val="000000"/>
          <w:sz w:val="24"/>
          <w:szCs w:val="24"/>
        </w:rPr>
        <w:t>PRET</w:t>
      </w:r>
      <w:r w:rsidR="00530C7A" w:rsidRPr="005C1275">
        <w:rPr>
          <w:bCs/>
          <w:color w:val="000000"/>
          <w:sz w:val="24"/>
          <w:szCs w:val="24"/>
        </w:rPr>
        <w:t>-</w:t>
      </w:r>
      <w:r w:rsidR="00530C7A">
        <w:rPr>
          <w:bCs/>
          <w:color w:val="000000"/>
          <w:sz w:val="24"/>
          <w:szCs w:val="24"/>
        </w:rPr>
        <w:t xml:space="preserve"> nav</w:t>
      </w:r>
      <w:r w:rsidR="00530C7A" w:rsidRPr="005C1275">
        <w:rPr>
          <w:bCs/>
          <w:color w:val="000000"/>
          <w:sz w:val="24"/>
          <w:szCs w:val="24"/>
        </w:rPr>
        <w:t xml:space="preserve">; </w:t>
      </w:r>
      <w:r w:rsidR="00530C7A" w:rsidRPr="005C1275">
        <w:rPr>
          <w:b/>
          <w:bCs/>
          <w:color w:val="000000"/>
          <w:sz w:val="24"/>
          <w:szCs w:val="24"/>
        </w:rPr>
        <w:t>ATTURAS</w:t>
      </w:r>
      <w:r w:rsidR="00530C7A">
        <w:rPr>
          <w:b/>
          <w:bCs/>
          <w:color w:val="000000"/>
          <w:sz w:val="24"/>
          <w:szCs w:val="24"/>
        </w:rPr>
        <w:t xml:space="preserve"> </w:t>
      </w:r>
      <w:r w:rsidR="00530C7A" w:rsidRPr="005C1275">
        <w:rPr>
          <w:bCs/>
          <w:color w:val="000000"/>
          <w:sz w:val="24"/>
          <w:szCs w:val="24"/>
        </w:rPr>
        <w:t>-</w:t>
      </w:r>
      <w:r w:rsidR="00530C7A">
        <w:rPr>
          <w:bCs/>
          <w:color w:val="000000"/>
          <w:sz w:val="24"/>
          <w:szCs w:val="24"/>
        </w:rPr>
        <w:t xml:space="preserve"> nav</w:t>
      </w:r>
      <w:r w:rsidR="00530C7A" w:rsidRPr="005C1275">
        <w:rPr>
          <w:bCs/>
          <w:color w:val="000000"/>
          <w:sz w:val="24"/>
          <w:szCs w:val="24"/>
        </w:rPr>
        <w:t>)</w:t>
      </w:r>
      <w:r w:rsidR="00530FA6">
        <w:rPr>
          <w:sz w:val="24"/>
          <w:szCs w:val="24"/>
        </w:rPr>
        <w:t xml:space="preserve">, </w:t>
      </w:r>
      <w:r w:rsidR="00530FA6">
        <w:rPr>
          <w:b/>
          <w:sz w:val="24"/>
          <w:szCs w:val="24"/>
        </w:rPr>
        <w:t>nolemj</w:t>
      </w:r>
      <w:r w:rsidR="00530FA6" w:rsidRPr="007B6F48">
        <w:rPr>
          <w:b/>
          <w:sz w:val="24"/>
          <w:szCs w:val="22"/>
          <w:lang w:eastAsia="en-US"/>
        </w:rPr>
        <w:t>:</w:t>
      </w:r>
    </w:p>
    <w:p w:rsidR="00530FA6" w:rsidRPr="000F7834" w:rsidRDefault="00530FA6" w:rsidP="00D12243">
      <w:pPr>
        <w:pStyle w:val="ListParagraph"/>
        <w:numPr>
          <w:ilvl w:val="0"/>
          <w:numId w:val="2"/>
        </w:numPr>
        <w:jc w:val="both"/>
        <w:rPr>
          <w:sz w:val="24"/>
          <w:szCs w:val="24"/>
        </w:rPr>
      </w:pPr>
      <w:r w:rsidRPr="000F7834">
        <w:rPr>
          <w:sz w:val="24"/>
          <w:szCs w:val="24"/>
        </w:rPr>
        <w:t>Apstiprināt Amatas novada</w:t>
      </w:r>
      <w:r w:rsidR="00D635CF">
        <w:rPr>
          <w:sz w:val="24"/>
          <w:szCs w:val="24"/>
        </w:rPr>
        <w:t xml:space="preserve"> pašvaldības</w:t>
      </w:r>
      <w:r w:rsidRPr="000F7834">
        <w:rPr>
          <w:sz w:val="24"/>
          <w:szCs w:val="24"/>
        </w:rPr>
        <w:t xml:space="preserve"> </w:t>
      </w:r>
      <w:r w:rsidR="008A3130">
        <w:rPr>
          <w:sz w:val="24"/>
          <w:szCs w:val="24"/>
        </w:rPr>
        <w:t>projektu konkursa „Sabiedrība ar dvēseli” nolikumu</w:t>
      </w:r>
      <w:r w:rsidR="0085587B">
        <w:rPr>
          <w:sz w:val="24"/>
          <w:szCs w:val="24"/>
        </w:rPr>
        <w:t xml:space="preserve"> (lēmuma pielikums Nr. 1).</w:t>
      </w:r>
    </w:p>
    <w:p w:rsidR="00530FA6" w:rsidRPr="00EE51FA" w:rsidRDefault="00530FA6" w:rsidP="00D12243">
      <w:pPr>
        <w:pStyle w:val="ListParagraph"/>
        <w:numPr>
          <w:ilvl w:val="0"/>
          <w:numId w:val="2"/>
        </w:numPr>
        <w:jc w:val="both"/>
        <w:rPr>
          <w:sz w:val="24"/>
          <w:szCs w:val="24"/>
        </w:rPr>
      </w:pPr>
      <w:r w:rsidRPr="00EE51FA">
        <w:rPr>
          <w:sz w:val="24"/>
          <w:szCs w:val="24"/>
        </w:rPr>
        <w:t>Nolikums publicējam</w:t>
      </w:r>
      <w:r>
        <w:rPr>
          <w:sz w:val="24"/>
          <w:szCs w:val="24"/>
        </w:rPr>
        <w:t>s</w:t>
      </w:r>
      <w:r w:rsidRPr="00EE51FA">
        <w:rPr>
          <w:sz w:val="24"/>
          <w:szCs w:val="24"/>
        </w:rPr>
        <w:t xml:space="preserve"> Amatas novada mājas lapā </w:t>
      </w:r>
      <w:hyperlink r:id="rId17" w:history="1">
        <w:r w:rsidRPr="00EE51FA">
          <w:rPr>
            <w:rStyle w:val="Hyperlink"/>
            <w:sz w:val="24"/>
          </w:rPr>
          <w:t>www.amatasnovads.lv</w:t>
        </w:r>
      </w:hyperlink>
    </w:p>
    <w:p w:rsidR="00530FA6" w:rsidRPr="007B6F48" w:rsidRDefault="00530FA6" w:rsidP="00D12243">
      <w:pPr>
        <w:pStyle w:val="NormalWeb"/>
        <w:numPr>
          <w:ilvl w:val="0"/>
          <w:numId w:val="2"/>
        </w:numPr>
        <w:spacing w:before="0" w:after="0"/>
      </w:pPr>
      <w:r w:rsidRPr="00674481">
        <w:t>At</w:t>
      </w:r>
      <w:r>
        <w:t>bildīgais par lēmuma izpildi – projektu vadītāja Lelde Burdaja.</w:t>
      </w:r>
    </w:p>
    <w:p w:rsidR="0090421A" w:rsidRDefault="0090421A" w:rsidP="00665B88">
      <w:pPr>
        <w:rPr>
          <w:rFonts w:eastAsia="Arial Unicode MS"/>
          <w:sz w:val="24"/>
          <w:szCs w:val="24"/>
          <w:lang w:eastAsia="en-US"/>
        </w:rPr>
      </w:pPr>
    </w:p>
    <w:p w:rsidR="00530FA6" w:rsidRPr="00E91460" w:rsidRDefault="00530FA6" w:rsidP="00530FA6">
      <w:pPr>
        <w:jc w:val="right"/>
        <w:rPr>
          <w:rFonts w:eastAsia="Arial Unicode MS"/>
          <w:sz w:val="24"/>
          <w:szCs w:val="24"/>
          <w:lang w:eastAsia="en-US"/>
        </w:rPr>
      </w:pPr>
      <w:r w:rsidRPr="00E91460">
        <w:rPr>
          <w:rFonts w:eastAsia="Arial Unicode MS"/>
          <w:sz w:val="24"/>
          <w:szCs w:val="24"/>
          <w:lang w:eastAsia="en-US"/>
        </w:rPr>
        <w:t>Pielikums Nr. 1</w:t>
      </w:r>
    </w:p>
    <w:p w:rsidR="00530FA6" w:rsidRPr="008F27CB" w:rsidRDefault="00530FA6" w:rsidP="00530FA6">
      <w:pPr>
        <w:rPr>
          <w:rFonts w:eastAsia="Arial Unicode MS"/>
          <w:sz w:val="12"/>
          <w:szCs w:val="24"/>
          <w:lang w:eastAsia="en-US"/>
        </w:rPr>
      </w:pPr>
    </w:p>
    <w:p w:rsidR="00530FA6" w:rsidRPr="00B86247" w:rsidRDefault="00530FA6" w:rsidP="00530FA6">
      <w:pPr>
        <w:jc w:val="right"/>
        <w:rPr>
          <w:sz w:val="24"/>
          <w:szCs w:val="24"/>
        </w:rPr>
      </w:pPr>
      <w:r w:rsidRPr="00B86247">
        <w:rPr>
          <w:caps/>
          <w:sz w:val="24"/>
          <w:szCs w:val="24"/>
        </w:rPr>
        <w:t>Apstiprināts</w:t>
      </w:r>
    </w:p>
    <w:p w:rsidR="00530FA6" w:rsidRPr="00B86247" w:rsidRDefault="00530FA6" w:rsidP="00530FA6">
      <w:pPr>
        <w:jc w:val="right"/>
        <w:rPr>
          <w:sz w:val="24"/>
          <w:szCs w:val="24"/>
        </w:rPr>
      </w:pPr>
      <w:r w:rsidRPr="00B86247">
        <w:rPr>
          <w:sz w:val="24"/>
          <w:szCs w:val="24"/>
        </w:rPr>
        <w:t xml:space="preserve">ar Amatas novada domes </w:t>
      </w:r>
    </w:p>
    <w:p w:rsidR="00530FA6" w:rsidRPr="00CC49FE" w:rsidRDefault="00530FA6" w:rsidP="00530FA6">
      <w:pPr>
        <w:jc w:val="right"/>
        <w:rPr>
          <w:sz w:val="24"/>
          <w:szCs w:val="24"/>
        </w:rPr>
      </w:pPr>
      <w:r w:rsidRPr="00CC49FE">
        <w:rPr>
          <w:sz w:val="24"/>
          <w:szCs w:val="24"/>
        </w:rPr>
        <w:t>2017.</w:t>
      </w:r>
      <w:r w:rsidR="00AD206A">
        <w:rPr>
          <w:sz w:val="24"/>
          <w:szCs w:val="24"/>
        </w:rPr>
        <w:t xml:space="preserve"> </w:t>
      </w:r>
      <w:r w:rsidRPr="00CC49FE">
        <w:rPr>
          <w:sz w:val="24"/>
          <w:szCs w:val="24"/>
        </w:rPr>
        <w:t xml:space="preserve">gada </w:t>
      </w:r>
      <w:r w:rsidR="00094D25">
        <w:rPr>
          <w:sz w:val="24"/>
          <w:szCs w:val="24"/>
        </w:rPr>
        <w:t>23</w:t>
      </w:r>
      <w:r w:rsidRPr="00CC49FE">
        <w:rPr>
          <w:sz w:val="24"/>
          <w:szCs w:val="24"/>
        </w:rPr>
        <w:t>.</w:t>
      </w:r>
      <w:r>
        <w:rPr>
          <w:sz w:val="24"/>
          <w:szCs w:val="24"/>
        </w:rPr>
        <w:t xml:space="preserve"> </w:t>
      </w:r>
      <w:r w:rsidRPr="00CC49FE">
        <w:rPr>
          <w:sz w:val="24"/>
          <w:szCs w:val="24"/>
        </w:rPr>
        <w:t>marta sēdes Nr.</w:t>
      </w:r>
      <w:r>
        <w:rPr>
          <w:sz w:val="24"/>
          <w:szCs w:val="24"/>
        </w:rPr>
        <w:t xml:space="preserve"> 4</w:t>
      </w:r>
    </w:p>
    <w:p w:rsidR="00530FA6" w:rsidRPr="00CC49FE" w:rsidRDefault="00530FA6" w:rsidP="00530FA6">
      <w:pPr>
        <w:jc w:val="right"/>
        <w:rPr>
          <w:sz w:val="24"/>
          <w:szCs w:val="24"/>
        </w:rPr>
      </w:pPr>
      <w:r w:rsidRPr="00CC49FE">
        <w:rPr>
          <w:sz w:val="24"/>
          <w:szCs w:val="24"/>
        </w:rPr>
        <w:t>lēmumu (</w:t>
      </w:r>
      <w:r w:rsidR="00D05FBB" w:rsidRPr="00CC49FE">
        <w:rPr>
          <w:sz w:val="24"/>
          <w:szCs w:val="24"/>
        </w:rPr>
        <w:t>protokols Nr.</w:t>
      </w:r>
      <w:r w:rsidR="00844201">
        <w:rPr>
          <w:sz w:val="24"/>
          <w:szCs w:val="24"/>
        </w:rPr>
        <w:t xml:space="preserve"> 4, 4</w:t>
      </w:r>
      <w:r w:rsidR="00D05FBB">
        <w:rPr>
          <w:sz w:val="24"/>
          <w:szCs w:val="24"/>
        </w:rPr>
        <w:t>.</w:t>
      </w:r>
      <w:r w:rsidR="00D05FBB" w:rsidRPr="00D05FBB">
        <w:rPr>
          <w:color w:val="000000"/>
          <w:sz w:val="24"/>
          <w:szCs w:val="24"/>
        </w:rPr>
        <w:t>§</w:t>
      </w:r>
      <w:r w:rsidRPr="00CC49FE">
        <w:rPr>
          <w:sz w:val="24"/>
          <w:szCs w:val="24"/>
        </w:rPr>
        <w:t>)</w:t>
      </w:r>
    </w:p>
    <w:p w:rsidR="00530FA6" w:rsidRPr="007B6F48" w:rsidRDefault="00530FA6" w:rsidP="00530FA6">
      <w:pPr>
        <w:rPr>
          <w:sz w:val="12"/>
          <w:szCs w:val="24"/>
        </w:rPr>
      </w:pPr>
    </w:p>
    <w:p w:rsidR="00530FA6" w:rsidRPr="00B86247" w:rsidRDefault="00530FA6" w:rsidP="00530FA6">
      <w:pPr>
        <w:tabs>
          <w:tab w:val="left" w:pos="7011"/>
        </w:tabs>
        <w:jc w:val="center"/>
        <w:rPr>
          <w:b/>
          <w:bCs/>
          <w:caps/>
          <w:sz w:val="24"/>
          <w:szCs w:val="24"/>
        </w:rPr>
      </w:pPr>
      <w:r w:rsidRPr="00B86247">
        <w:rPr>
          <w:b/>
          <w:bCs/>
          <w:caps/>
          <w:sz w:val="24"/>
          <w:szCs w:val="24"/>
        </w:rPr>
        <w:t>Amatas novada pašvaldības</w:t>
      </w:r>
    </w:p>
    <w:p w:rsidR="00530FA6" w:rsidRPr="00B86247" w:rsidRDefault="00530FA6" w:rsidP="00530FA6">
      <w:pPr>
        <w:tabs>
          <w:tab w:val="left" w:pos="7011"/>
        </w:tabs>
        <w:jc w:val="center"/>
        <w:rPr>
          <w:b/>
          <w:bCs/>
          <w:sz w:val="24"/>
          <w:szCs w:val="24"/>
        </w:rPr>
      </w:pPr>
      <w:r w:rsidRPr="00B86247">
        <w:rPr>
          <w:b/>
          <w:bCs/>
          <w:sz w:val="24"/>
          <w:szCs w:val="24"/>
        </w:rPr>
        <w:t>PROJEKTU KONKURSA</w:t>
      </w:r>
      <w:r w:rsidR="006C1D2B">
        <w:rPr>
          <w:b/>
          <w:bCs/>
          <w:sz w:val="24"/>
          <w:szCs w:val="24"/>
        </w:rPr>
        <w:t xml:space="preserve"> „SABIEDRĪBA AR DVĒSELI”</w:t>
      </w:r>
      <w:r w:rsidRPr="00B86247">
        <w:rPr>
          <w:b/>
          <w:bCs/>
          <w:sz w:val="24"/>
          <w:szCs w:val="24"/>
        </w:rPr>
        <w:t xml:space="preserve"> NOLIKUMS</w:t>
      </w:r>
    </w:p>
    <w:p w:rsidR="00530FA6" w:rsidRPr="007B6F48" w:rsidRDefault="00530FA6" w:rsidP="00530FA6">
      <w:pPr>
        <w:tabs>
          <w:tab w:val="left" w:pos="4674"/>
        </w:tabs>
        <w:jc w:val="both"/>
        <w:rPr>
          <w:sz w:val="16"/>
          <w:szCs w:val="24"/>
        </w:rPr>
      </w:pPr>
      <w:r w:rsidRPr="00B86247">
        <w:rPr>
          <w:sz w:val="24"/>
          <w:szCs w:val="24"/>
        </w:rPr>
        <w:tab/>
      </w:r>
    </w:p>
    <w:p w:rsidR="00530FA6" w:rsidRPr="00B86247" w:rsidRDefault="00530FA6" w:rsidP="00530FA6">
      <w:pPr>
        <w:tabs>
          <w:tab w:val="left" w:pos="4161"/>
        </w:tabs>
        <w:jc w:val="right"/>
        <w:rPr>
          <w:sz w:val="24"/>
          <w:szCs w:val="24"/>
        </w:rPr>
      </w:pPr>
      <w:r w:rsidRPr="00B86247">
        <w:rPr>
          <w:sz w:val="24"/>
          <w:szCs w:val="24"/>
        </w:rPr>
        <w:tab/>
        <w:t>Izdots</w:t>
      </w:r>
      <w:r>
        <w:rPr>
          <w:sz w:val="24"/>
          <w:szCs w:val="24"/>
        </w:rPr>
        <w:t>,</w:t>
      </w:r>
      <w:r w:rsidRPr="00B86247">
        <w:rPr>
          <w:sz w:val="24"/>
          <w:szCs w:val="24"/>
        </w:rPr>
        <w:t xml:space="preserve"> pamatojoties uz </w:t>
      </w:r>
    </w:p>
    <w:p w:rsidR="00530FA6" w:rsidRPr="00B86247" w:rsidRDefault="00530FA6" w:rsidP="00530FA6">
      <w:pPr>
        <w:tabs>
          <w:tab w:val="left" w:pos="4161"/>
        </w:tabs>
        <w:jc w:val="right"/>
        <w:rPr>
          <w:sz w:val="24"/>
          <w:szCs w:val="24"/>
        </w:rPr>
      </w:pPr>
      <w:r w:rsidRPr="00B86247">
        <w:rPr>
          <w:sz w:val="24"/>
          <w:szCs w:val="24"/>
        </w:rPr>
        <w:t>likuma „Par pašvaldībām” 12.</w:t>
      </w:r>
      <w:r w:rsidR="000A4423">
        <w:rPr>
          <w:sz w:val="24"/>
          <w:szCs w:val="24"/>
        </w:rPr>
        <w:t xml:space="preserve"> </w:t>
      </w:r>
      <w:r w:rsidRPr="00B86247">
        <w:rPr>
          <w:sz w:val="24"/>
          <w:szCs w:val="24"/>
        </w:rPr>
        <w:t>pantu</w:t>
      </w:r>
    </w:p>
    <w:p w:rsidR="00530FA6" w:rsidRPr="007B6F48" w:rsidRDefault="00530FA6" w:rsidP="00530FA6">
      <w:pPr>
        <w:autoSpaceDE w:val="0"/>
        <w:autoSpaceDN w:val="0"/>
        <w:adjustRightInd w:val="0"/>
        <w:jc w:val="center"/>
        <w:rPr>
          <w:b/>
          <w:bCs/>
          <w:sz w:val="18"/>
          <w:szCs w:val="24"/>
          <w:u w:val="single"/>
        </w:rPr>
      </w:pPr>
    </w:p>
    <w:p w:rsidR="00530FA6" w:rsidRPr="00B86247" w:rsidRDefault="00530FA6" w:rsidP="00530FA6">
      <w:pPr>
        <w:autoSpaceDE w:val="0"/>
        <w:autoSpaceDN w:val="0"/>
        <w:adjustRightInd w:val="0"/>
        <w:jc w:val="center"/>
        <w:rPr>
          <w:b/>
          <w:bCs/>
          <w:sz w:val="24"/>
          <w:szCs w:val="24"/>
        </w:rPr>
      </w:pPr>
      <w:r w:rsidRPr="00B86247">
        <w:rPr>
          <w:b/>
          <w:bCs/>
          <w:sz w:val="24"/>
          <w:szCs w:val="24"/>
        </w:rPr>
        <w:t>1. VISPĀRĪGIE NOTEIKUMI</w:t>
      </w:r>
    </w:p>
    <w:p w:rsidR="00530FA6" w:rsidRPr="00AD206A" w:rsidRDefault="00530FA6" w:rsidP="00530FA6">
      <w:pPr>
        <w:autoSpaceDE w:val="0"/>
        <w:autoSpaceDN w:val="0"/>
        <w:adjustRightInd w:val="0"/>
        <w:jc w:val="center"/>
        <w:rPr>
          <w:b/>
          <w:bCs/>
          <w:sz w:val="12"/>
          <w:szCs w:val="24"/>
          <w:u w:val="single"/>
        </w:rPr>
      </w:pPr>
    </w:p>
    <w:p w:rsidR="00C11FB4" w:rsidRDefault="000A4423" w:rsidP="00C11FB4">
      <w:pPr>
        <w:numPr>
          <w:ilvl w:val="1"/>
          <w:numId w:val="3"/>
        </w:numPr>
        <w:tabs>
          <w:tab w:val="clear" w:pos="360"/>
        </w:tabs>
        <w:autoSpaceDE w:val="0"/>
        <w:autoSpaceDN w:val="0"/>
        <w:adjustRightInd w:val="0"/>
        <w:ind w:left="567" w:hanging="567"/>
        <w:jc w:val="both"/>
        <w:rPr>
          <w:sz w:val="24"/>
          <w:szCs w:val="24"/>
        </w:rPr>
      </w:pPr>
      <w:r>
        <w:rPr>
          <w:sz w:val="24"/>
          <w:szCs w:val="24"/>
        </w:rPr>
        <w:t xml:space="preserve"> </w:t>
      </w:r>
      <w:r w:rsidR="00530FA6" w:rsidRPr="00B86247">
        <w:rPr>
          <w:sz w:val="24"/>
          <w:szCs w:val="24"/>
        </w:rPr>
        <w:t>Amatas</w:t>
      </w:r>
      <w:r>
        <w:rPr>
          <w:sz w:val="24"/>
          <w:szCs w:val="24"/>
        </w:rPr>
        <w:t xml:space="preserve"> novada pašvaldības (turpmāk – P</w:t>
      </w:r>
      <w:r w:rsidR="00530FA6" w:rsidRPr="00B86247">
        <w:rPr>
          <w:sz w:val="24"/>
          <w:szCs w:val="24"/>
        </w:rPr>
        <w:t>ašvaldība) projektu konkursu</w:t>
      </w:r>
      <w:r w:rsidR="00A11BE6">
        <w:rPr>
          <w:sz w:val="24"/>
          <w:szCs w:val="24"/>
        </w:rPr>
        <w:t xml:space="preserve"> „Sabiedrība ar dvēseli”</w:t>
      </w:r>
      <w:r w:rsidR="00530FA6" w:rsidRPr="00B86247">
        <w:rPr>
          <w:sz w:val="24"/>
          <w:szCs w:val="24"/>
        </w:rPr>
        <w:t xml:space="preserve"> izsludina un organizē Amatas novada pašvaldība.</w:t>
      </w:r>
    </w:p>
    <w:p w:rsidR="00530FA6" w:rsidRPr="00C11FB4" w:rsidRDefault="00530FA6" w:rsidP="00C11FB4">
      <w:pPr>
        <w:numPr>
          <w:ilvl w:val="1"/>
          <w:numId w:val="3"/>
        </w:numPr>
        <w:tabs>
          <w:tab w:val="clear" w:pos="360"/>
        </w:tabs>
        <w:autoSpaceDE w:val="0"/>
        <w:autoSpaceDN w:val="0"/>
        <w:adjustRightInd w:val="0"/>
        <w:ind w:left="567" w:hanging="567"/>
        <w:jc w:val="both"/>
        <w:rPr>
          <w:sz w:val="24"/>
          <w:szCs w:val="24"/>
        </w:rPr>
      </w:pPr>
      <w:r w:rsidRPr="00C11FB4">
        <w:rPr>
          <w:sz w:val="24"/>
          <w:szCs w:val="24"/>
        </w:rPr>
        <w:lastRenderedPageBreak/>
        <w:t>Pašvaldība līdzekļus projektu konkursa īstenošanai plāno pašvaldības kārtējā gada budžetā.</w:t>
      </w:r>
    </w:p>
    <w:p w:rsidR="00530FA6" w:rsidRPr="00B86247" w:rsidRDefault="000A4423" w:rsidP="00C11FB4">
      <w:pPr>
        <w:numPr>
          <w:ilvl w:val="1"/>
          <w:numId w:val="3"/>
        </w:numPr>
        <w:tabs>
          <w:tab w:val="clear" w:pos="360"/>
        </w:tabs>
        <w:autoSpaceDE w:val="0"/>
        <w:autoSpaceDN w:val="0"/>
        <w:adjustRightInd w:val="0"/>
        <w:ind w:left="567" w:hanging="567"/>
        <w:jc w:val="both"/>
        <w:rPr>
          <w:sz w:val="24"/>
          <w:szCs w:val="24"/>
        </w:rPr>
      </w:pPr>
      <w:r>
        <w:rPr>
          <w:sz w:val="24"/>
          <w:szCs w:val="24"/>
        </w:rPr>
        <w:t xml:space="preserve"> </w:t>
      </w:r>
      <w:r w:rsidR="00530FA6" w:rsidRPr="00B86247">
        <w:rPr>
          <w:sz w:val="24"/>
          <w:szCs w:val="24"/>
        </w:rPr>
        <w:t>Projektu pieteikumus var iesniegt nevalstiskās organizācijas un to struktūrv</w:t>
      </w:r>
      <w:r>
        <w:rPr>
          <w:sz w:val="24"/>
          <w:szCs w:val="24"/>
        </w:rPr>
        <w:t>ienības vai nodaļas (turpmāk - P</w:t>
      </w:r>
      <w:r w:rsidR="00530FA6" w:rsidRPr="00B86247">
        <w:rPr>
          <w:sz w:val="24"/>
          <w:szCs w:val="24"/>
        </w:rPr>
        <w:t>retendents), kuru darbības vieta ir Amatas novadā.</w:t>
      </w:r>
    </w:p>
    <w:p w:rsidR="00530FA6" w:rsidRPr="00B86247" w:rsidRDefault="000A4423" w:rsidP="00C11FB4">
      <w:pPr>
        <w:numPr>
          <w:ilvl w:val="1"/>
          <w:numId w:val="3"/>
        </w:numPr>
        <w:tabs>
          <w:tab w:val="clear" w:pos="360"/>
        </w:tabs>
        <w:autoSpaceDE w:val="0"/>
        <w:autoSpaceDN w:val="0"/>
        <w:adjustRightInd w:val="0"/>
        <w:ind w:left="567" w:hanging="567"/>
        <w:jc w:val="both"/>
        <w:rPr>
          <w:sz w:val="24"/>
          <w:szCs w:val="24"/>
        </w:rPr>
      </w:pPr>
      <w:r>
        <w:rPr>
          <w:sz w:val="24"/>
          <w:szCs w:val="24"/>
        </w:rPr>
        <w:t xml:space="preserve"> </w:t>
      </w:r>
      <w:r w:rsidR="00530FA6" w:rsidRPr="00B86247">
        <w:rPr>
          <w:sz w:val="24"/>
          <w:szCs w:val="24"/>
        </w:rPr>
        <w:t>Par projekta attiecināmām izmaksām tiek uzskatītas visas izmaksas, kas ir tieši saistītas ar projekta aktivitāšu īstenošanu, kā arī organizācijas administratīvās izmaksas, kas nepārsniedz 10% no projekta tiešajām izmaksām.</w:t>
      </w:r>
    </w:p>
    <w:p w:rsidR="00530FA6" w:rsidRPr="00B86247" w:rsidRDefault="00530FA6" w:rsidP="00C11FB4">
      <w:pPr>
        <w:numPr>
          <w:ilvl w:val="1"/>
          <w:numId w:val="3"/>
        </w:numPr>
        <w:tabs>
          <w:tab w:val="clear" w:pos="360"/>
        </w:tabs>
        <w:autoSpaceDE w:val="0"/>
        <w:autoSpaceDN w:val="0"/>
        <w:adjustRightInd w:val="0"/>
        <w:ind w:left="567" w:hanging="567"/>
        <w:jc w:val="both"/>
        <w:rPr>
          <w:sz w:val="24"/>
          <w:szCs w:val="24"/>
        </w:rPr>
      </w:pPr>
      <w:r w:rsidRPr="00B86247">
        <w:rPr>
          <w:sz w:val="24"/>
          <w:szCs w:val="24"/>
        </w:rPr>
        <w:t xml:space="preserve">No Amatas novada pašvaldības pieprasītā līdzfinansējuma apmērs vienam projektam nedrīkst būt lielāks par </w:t>
      </w:r>
      <w:r w:rsidRPr="00B86247">
        <w:rPr>
          <w:b/>
          <w:sz w:val="24"/>
          <w:szCs w:val="24"/>
        </w:rPr>
        <w:t>500,00</w:t>
      </w:r>
      <w:r w:rsidR="000A4423" w:rsidRPr="000A4423">
        <w:rPr>
          <w:b/>
          <w:sz w:val="24"/>
          <w:szCs w:val="24"/>
        </w:rPr>
        <w:t xml:space="preserve"> </w:t>
      </w:r>
      <w:r w:rsidR="000A4423" w:rsidRPr="00B86247">
        <w:rPr>
          <w:b/>
          <w:sz w:val="24"/>
          <w:szCs w:val="24"/>
        </w:rPr>
        <w:t>EUR</w:t>
      </w:r>
      <w:r w:rsidRPr="000A4423">
        <w:rPr>
          <w:sz w:val="24"/>
          <w:szCs w:val="24"/>
        </w:rPr>
        <w:t>,</w:t>
      </w:r>
      <w:r w:rsidRPr="00B86247">
        <w:rPr>
          <w:sz w:val="24"/>
          <w:szCs w:val="24"/>
        </w:rPr>
        <w:t xml:space="preserve"> vienlaikus paredzot pretendenta līdzfinansējumu vismaz 10% apmērā no projekta kopējām izmaksām</w:t>
      </w:r>
    </w:p>
    <w:p w:rsidR="00530FA6" w:rsidRPr="00B86247" w:rsidRDefault="00530FA6" w:rsidP="00C11FB4">
      <w:pPr>
        <w:numPr>
          <w:ilvl w:val="1"/>
          <w:numId w:val="3"/>
        </w:numPr>
        <w:tabs>
          <w:tab w:val="clear" w:pos="360"/>
        </w:tabs>
        <w:autoSpaceDE w:val="0"/>
        <w:autoSpaceDN w:val="0"/>
        <w:adjustRightInd w:val="0"/>
        <w:ind w:left="567" w:hanging="567"/>
        <w:jc w:val="both"/>
        <w:rPr>
          <w:sz w:val="24"/>
          <w:szCs w:val="24"/>
        </w:rPr>
      </w:pPr>
      <w:r w:rsidRPr="00B86247">
        <w:rPr>
          <w:sz w:val="24"/>
          <w:szCs w:val="24"/>
        </w:rPr>
        <w:t>Projektu konkurss tiek izsludināts vienu reizi gadā, projektu īstenošana jāpabeidz līdz 2017.</w:t>
      </w:r>
      <w:r w:rsidR="00C11FB4">
        <w:rPr>
          <w:sz w:val="24"/>
          <w:szCs w:val="24"/>
        </w:rPr>
        <w:t xml:space="preserve"> </w:t>
      </w:r>
      <w:r w:rsidRPr="00B86247">
        <w:rPr>
          <w:sz w:val="24"/>
          <w:szCs w:val="24"/>
        </w:rPr>
        <w:t>gada 1.</w:t>
      </w:r>
      <w:r w:rsidR="00C11FB4">
        <w:rPr>
          <w:sz w:val="24"/>
          <w:szCs w:val="24"/>
        </w:rPr>
        <w:t xml:space="preserve"> </w:t>
      </w:r>
      <w:r w:rsidRPr="00B86247">
        <w:rPr>
          <w:sz w:val="24"/>
          <w:szCs w:val="24"/>
        </w:rPr>
        <w:t xml:space="preserve">decembrim. </w:t>
      </w:r>
    </w:p>
    <w:p w:rsidR="00530FA6" w:rsidRPr="00B86247" w:rsidRDefault="00530FA6" w:rsidP="00C11FB4">
      <w:pPr>
        <w:numPr>
          <w:ilvl w:val="1"/>
          <w:numId w:val="3"/>
        </w:numPr>
        <w:tabs>
          <w:tab w:val="clear" w:pos="360"/>
        </w:tabs>
        <w:autoSpaceDE w:val="0"/>
        <w:autoSpaceDN w:val="0"/>
        <w:adjustRightInd w:val="0"/>
        <w:ind w:left="567" w:hanging="567"/>
        <w:jc w:val="both"/>
        <w:rPr>
          <w:sz w:val="24"/>
          <w:szCs w:val="24"/>
        </w:rPr>
      </w:pPr>
      <w:r w:rsidRPr="00B86247">
        <w:rPr>
          <w:sz w:val="24"/>
          <w:szCs w:val="24"/>
        </w:rPr>
        <w:t xml:space="preserve">Paziņojumu par konkursu </w:t>
      </w:r>
      <w:r w:rsidR="000A4423">
        <w:rPr>
          <w:sz w:val="24"/>
          <w:szCs w:val="24"/>
        </w:rPr>
        <w:t>publicē pašvaldības mājas lapā</w:t>
      </w:r>
      <w:r w:rsidRPr="00B86247">
        <w:rPr>
          <w:sz w:val="24"/>
          <w:szCs w:val="24"/>
        </w:rPr>
        <w:t xml:space="preserve"> </w:t>
      </w:r>
      <w:hyperlink r:id="rId18" w:history="1">
        <w:r w:rsidRPr="00B86247">
          <w:rPr>
            <w:color w:val="0000FF"/>
            <w:sz w:val="24"/>
            <w:u w:val="single"/>
          </w:rPr>
          <w:t>www.amatasnovads.lv</w:t>
        </w:r>
      </w:hyperlink>
      <w:r w:rsidRPr="00B86247">
        <w:rPr>
          <w:sz w:val="24"/>
          <w:szCs w:val="24"/>
        </w:rPr>
        <w:t xml:space="preserve"> un izdevumā „Amatas avīze”. </w:t>
      </w:r>
    </w:p>
    <w:p w:rsidR="00530FA6" w:rsidRPr="0092288B" w:rsidRDefault="00530FA6" w:rsidP="00530FA6">
      <w:pPr>
        <w:autoSpaceDE w:val="0"/>
        <w:autoSpaceDN w:val="0"/>
        <w:adjustRightInd w:val="0"/>
        <w:ind w:left="513"/>
        <w:jc w:val="both"/>
        <w:rPr>
          <w:sz w:val="16"/>
          <w:szCs w:val="24"/>
        </w:rPr>
      </w:pPr>
    </w:p>
    <w:p w:rsidR="00530FA6" w:rsidRPr="00B86247" w:rsidRDefault="00530FA6" w:rsidP="00530FA6">
      <w:pPr>
        <w:autoSpaceDE w:val="0"/>
        <w:autoSpaceDN w:val="0"/>
        <w:adjustRightInd w:val="0"/>
        <w:jc w:val="center"/>
        <w:rPr>
          <w:b/>
          <w:bCs/>
          <w:sz w:val="24"/>
          <w:szCs w:val="24"/>
        </w:rPr>
      </w:pPr>
      <w:r>
        <w:rPr>
          <w:b/>
          <w:bCs/>
          <w:sz w:val="24"/>
          <w:szCs w:val="24"/>
        </w:rPr>
        <w:t>2. MĒRĶIS</w:t>
      </w:r>
    </w:p>
    <w:p w:rsidR="00530FA6" w:rsidRPr="00AD206A" w:rsidRDefault="00530FA6" w:rsidP="00530FA6">
      <w:pPr>
        <w:autoSpaceDE w:val="0"/>
        <w:autoSpaceDN w:val="0"/>
        <w:adjustRightInd w:val="0"/>
        <w:ind w:firstLine="1000"/>
        <w:jc w:val="both"/>
        <w:rPr>
          <w:sz w:val="12"/>
          <w:szCs w:val="24"/>
        </w:rPr>
      </w:pPr>
    </w:p>
    <w:p w:rsidR="00530FA6" w:rsidRPr="000A4423" w:rsidRDefault="00530FA6" w:rsidP="000A4423">
      <w:pPr>
        <w:tabs>
          <w:tab w:val="left" w:pos="567"/>
        </w:tabs>
        <w:autoSpaceDE w:val="0"/>
        <w:autoSpaceDN w:val="0"/>
        <w:adjustRightInd w:val="0"/>
        <w:jc w:val="both"/>
        <w:rPr>
          <w:sz w:val="24"/>
          <w:szCs w:val="24"/>
        </w:rPr>
      </w:pPr>
      <w:r w:rsidRPr="000A4423">
        <w:rPr>
          <w:rFonts w:hAnsi="Symbol"/>
          <w:sz w:val="24"/>
          <w:szCs w:val="24"/>
        </w:rPr>
        <w:t>Projektu konkursa m</w:t>
      </w:r>
      <w:r w:rsidRPr="000A4423">
        <w:rPr>
          <w:sz w:val="24"/>
          <w:szCs w:val="24"/>
        </w:rPr>
        <w:t>ērķis ir:</w:t>
      </w:r>
    </w:p>
    <w:p w:rsidR="00530FA6" w:rsidRPr="0092288B" w:rsidRDefault="00530FA6" w:rsidP="00C11FB4">
      <w:pPr>
        <w:pStyle w:val="ListParagraph"/>
        <w:numPr>
          <w:ilvl w:val="1"/>
          <w:numId w:val="4"/>
        </w:numPr>
        <w:tabs>
          <w:tab w:val="clear" w:pos="644"/>
        </w:tabs>
        <w:autoSpaceDE w:val="0"/>
        <w:autoSpaceDN w:val="0"/>
        <w:adjustRightInd w:val="0"/>
        <w:ind w:left="426"/>
        <w:jc w:val="both"/>
        <w:rPr>
          <w:sz w:val="24"/>
          <w:szCs w:val="24"/>
        </w:rPr>
      </w:pPr>
      <w:r>
        <w:rPr>
          <w:sz w:val="24"/>
          <w:szCs w:val="24"/>
        </w:rPr>
        <w:t xml:space="preserve"> A</w:t>
      </w:r>
      <w:r w:rsidRPr="0092288B">
        <w:rPr>
          <w:sz w:val="24"/>
          <w:szCs w:val="24"/>
        </w:rPr>
        <w:t>tbalstīt sabiedriski nozīmīgu programmu, projektu un pasākumu īstenošanu Amatas novadā.</w:t>
      </w:r>
    </w:p>
    <w:p w:rsidR="00530FA6" w:rsidRDefault="00530FA6" w:rsidP="00C11FB4">
      <w:pPr>
        <w:pStyle w:val="ListParagraph"/>
        <w:numPr>
          <w:ilvl w:val="1"/>
          <w:numId w:val="4"/>
        </w:numPr>
        <w:tabs>
          <w:tab w:val="clear" w:pos="644"/>
        </w:tabs>
        <w:autoSpaceDE w:val="0"/>
        <w:autoSpaceDN w:val="0"/>
        <w:adjustRightInd w:val="0"/>
        <w:ind w:left="426"/>
        <w:jc w:val="both"/>
        <w:rPr>
          <w:sz w:val="24"/>
          <w:szCs w:val="24"/>
        </w:rPr>
      </w:pPr>
      <w:r>
        <w:rPr>
          <w:sz w:val="24"/>
          <w:szCs w:val="24"/>
        </w:rPr>
        <w:t xml:space="preserve"> </w:t>
      </w:r>
      <w:r w:rsidRPr="0092288B">
        <w:rPr>
          <w:sz w:val="24"/>
          <w:szCs w:val="24"/>
        </w:rPr>
        <w:t>Veicināt iedzīvotāju aktivitāti un līdzdalību aktuālu problēmu risināšanā, sekmējot viņu dzīves kvalitātes uzlabošanos.</w:t>
      </w:r>
    </w:p>
    <w:p w:rsidR="00530FA6" w:rsidRPr="0092288B" w:rsidRDefault="00530FA6" w:rsidP="00C11FB4">
      <w:pPr>
        <w:pStyle w:val="ListParagraph"/>
        <w:numPr>
          <w:ilvl w:val="1"/>
          <w:numId w:val="4"/>
        </w:numPr>
        <w:tabs>
          <w:tab w:val="clear" w:pos="644"/>
        </w:tabs>
        <w:autoSpaceDE w:val="0"/>
        <w:autoSpaceDN w:val="0"/>
        <w:adjustRightInd w:val="0"/>
        <w:ind w:left="426"/>
        <w:jc w:val="both"/>
        <w:rPr>
          <w:sz w:val="24"/>
          <w:szCs w:val="24"/>
        </w:rPr>
      </w:pPr>
      <w:r>
        <w:rPr>
          <w:sz w:val="24"/>
          <w:szCs w:val="24"/>
        </w:rPr>
        <w:t xml:space="preserve"> </w:t>
      </w:r>
      <w:r w:rsidRPr="0092288B">
        <w:rPr>
          <w:sz w:val="24"/>
          <w:szCs w:val="24"/>
        </w:rPr>
        <w:t>Veicināt sadarbību starp pašvaldību un nevalstiskajām organizācijām.</w:t>
      </w:r>
    </w:p>
    <w:p w:rsidR="00530FA6" w:rsidRPr="001A53E8" w:rsidRDefault="00530FA6" w:rsidP="00C11FB4">
      <w:pPr>
        <w:autoSpaceDE w:val="0"/>
        <w:autoSpaceDN w:val="0"/>
        <w:adjustRightInd w:val="0"/>
        <w:ind w:left="426"/>
        <w:jc w:val="both"/>
        <w:rPr>
          <w:sz w:val="18"/>
          <w:szCs w:val="24"/>
        </w:rPr>
      </w:pPr>
    </w:p>
    <w:p w:rsidR="00530FA6" w:rsidRPr="00B86247" w:rsidRDefault="00530FA6" w:rsidP="00530FA6">
      <w:pPr>
        <w:autoSpaceDE w:val="0"/>
        <w:autoSpaceDN w:val="0"/>
        <w:adjustRightInd w:val="0"/>
        <w:jc w:val="center"/>
        <w:rPr>
          <w:b/>
          <w:bCs/>
          <w:sz w:val="24"/>
          <w:szCs w:val="24"/>
        </w:rPr>
      </w:pPr>
      <w:r w:rsidRPr="00B86247">
        <w:rPr>
          <w:b/>
          <w:bCs/>
          <w:sz w:val="24"/>
          <w:szCs w:val="24"/>
        </w:rPr>
        <w:t>3. PIETEIKUMA IESNIEGŠANAS KĀRTĪBA</w:t>
      </w:r>
    </w:p>
    <w:p w:rsidR="00530FA6" w:rsidRPr="00AD206A" w:rsidRDefault="00530FA6" w:rsidP="00530FA6">
      <w:pPr>
        <w:autoSpaceDE w:val="0"/>
        <w:autoSpaceDN w:val="0"/>
        <w:adjustRightInd w:val="0"/>
        <w:ind w:firstLine="1000"/>
        <w:jc w:val="both"/>
        <w:rPr>
          <w:sz w:val="12"/>
          <w:szCs w:val="24"/>
        </w:rPr>
      </w:pPr>
    </w:p>
    <w:p w:rsidR="00530FA6" w:rsidRPr="00B86247" w:rsidRDefault="00530FA6" w:rsidP="00D12243">
      <w:pPr>
        <w:numPr>
          <w:ilvl w:val="1"/>
          <w:numId w:val="5"/>
        </w:numPr>
        <w:tabs>
          <w:tab w:val="clear" w:pos="644"/>
        </w:tabs>
        <w:autoSpaceDE w:val="0"/>
        <w:autoSpaceDN w:val="0"/>
        <w:adjustRightInd w:val="0"/>
        <w:ind w:left="426" w:hanging="425"/>
        <w:jc w:val="both"/>
        <w:rPr>
          <w:sz w:val="24"/>
          <w:szCs w:val="24"/>
        </w:rPr>
      </w:pPr>
      <w:r w:rsidRPr="00B86247">
        <w:rPr>
          <w:sz w:val="24"/>
          <w:szCs w:val="24"/>
        </w:rPr>
        <w:t>Lai saņemtu pašvaldības finansējumu 2017. gadam, Pretendents līdz 2017.</w:t>
      </w:r>
      <w:r w:rsidR="000A4423">
        <w:rPr>
          <w:sz w:val="24"/>
          <w:szCs w:val="24"/>
        </w:rPr>
        <w:t xml:space="preserve"> </w:t>
      </w:r>
      <w:r w:rsidRPr="00B86247">
        <w:rPr>
          <w:sz w:val="24"/>
          <w:szCs w:val="24"/>
        </w:rPr>
        <w:t>gada 18.</w:t>
      </w:r>
      <w:r w:rsidR="000A4423">
        <w:rPr>
          <w:sz w:val="24"/>
          <w:szCs w:val="24"/>
        </w:rPr>
        <w:t xml:space="preserve"> aprīļa plkst.17.</w:t>
      </w:r>
      <w:r w:rsidRPr="00B86247">
        <w:rPr>
          <w:sz w:val="24"/>
          <w:szCs w:val="24"/>
        </w:rPr>
        <w:t>00 iesniedz Pašvaldībā (“Ausmas”, Drabešu pagasts, Amatas novads, LV-4101) projekta pieteikumu.</w:t>
      </w:r>
    </w:p>
    <w:p w:rsidR="00530FA6" w:rsidRPr="00B86247" w:rsidRDefault="00530FA6" w:rsidP="00C11FB4">
      <w:pPr>
        <w:numPr>
          <w:ilvl w:val="1"/>
          <w:numId w:val="5"/>
        </w:numPr>
        <w:tabs>
          <w:tab w:val="clear" w:pos="644"/>
        </w:tabs>
        <w:autoSpaceDE w:val="0"/>
        <w:autoSpaceDN w:val="0"/>
        <w:adjustRightInd w:val="0"/>
        <w:ind w:left="426" w:hanging="425"/>
        <w:jc w:val="both"/>
        <w:rPr>
          <w:sz w:val="24"/>
          <w:szCs w:val="24"/>
        </w:rPr>
      </w:pPr>
      <w:r w:rsidRPr="00B86247">
        <w:rPr>
          <w:sz w:val="24"/>
          <w:szCs w:val="24"/>
        </w:rPr>
        <w:t xml:space="preserve">Projekta pieteikuma elektroniskā versija jānosūta uz elektroniskā pasta adresi </w:t>
      </w:r>
      <w:hyperlink r:id="rId19" w:history="1">
        <w:r w:rsidRPr="00B86247">
          <w:rPr>
            <w:color w:val="0000FF"/>
            <w:sz w:val="24"/>
            <w:u w:val="single"/>
          </w:rPr>
          <w:t>lelde.burdaja@amatasnovads.lv</w:t>
        </w:r>
      </w:hyperlink>
      <w:r w:rsidRPr="00B86247">
        <w:rPr>
          <w:sz w:val="24"/>
          <w:szCs w:val="24"/>
        </w:rPr>
        <w:t xml:space="preserve"> norādītajā projektu pieteikumu iesniegšanas termiņā.</w:t>
      </w:r>
    </w:p>
    <w:p w:rsidR="00530FA6" w:rsidRPr="00B86247" w:rsidRDefault="00530FA6" w:rsidP="00D12243">
      <w:pPr>
        <w:numPr>
          <w:ilvl w:val="1"/>
          <w:numId w:val="5"/>
        </w:numPr>
        <w:autoSpaceDE w:val="0"/>
        <w:autoSpaceDN w:val="0"/>
        <w:adjustRightInd w:val="0"/>
        <w:ind w:left="426" w:hanging="425"/>
        <w:jc w:val="both"/>
        <w:rPr>
          <w:sz w:val="24"/>
          <w:szCs w:val="24"/>
        </w:rPr>
      </w:pPr>
      <w:r w:rsidRPr="00B86247">
        <w:rPr>
          <w:sz w:val="24"/>
          <w:szCs w:val="24"/>
        </w:rPr>
        <w:t>Pretendents ir tiesīgs pieteikumam pievienot arī citus dokumentus, kas apliecina finansējuma pieprasījuma nepieciešamību.</w:t>
      </w:r>
    </w:p>
    <w:p w:rsidR="00530FA6" w:rsidRPr="001A53E8" w:rsidRDefault="00530FA6" w:rsidP="00D12243">
      <w:pPr>
        <w:numPr>
          <w:ilvl w:val="1"/>
          <w:numId w:val="5"/>
        </w:numPr>
        <w:autoSpaceDE w:val="0"/>
        <w:autoSpaceDN w:val="0"/>
        <w:adjustRightInd w:val="0"/>
        <w:ind w:left="426" w:hanging="425"/>
        <w:jc w:val="both"/>
        <w:rPr>
          <w:sz w:val="24"/>
          <w:szCs w:val="24"/>
        </w:rPr>
      </w:pPr>
      <w:r w:rsidRPr="00B86247">
        <w:rPr>
          <w:sz w:val="24"/>
          <w:szCs w:val="24"/>
        </w:rPr>
        <w:t xml:space="preserve">Pretendents viena gada ietvaros var iesniegt vienu pieteikumu. </w:t>
      </w:r>
    </w:p>
    <w:p w:rsidR="003864E4" w:rsidRDefault="003864E4" w:rsidP="00AD206A">
      <w:pPr>
        <w:autoSpaceDE w:val="0"/>
        <w:autoSpaceDN w:val="0"/>
        <w:adjustRightInd w:val="0"/>
        <w:jc w:val="center"/>
        <w:rPr>
          <w:b/>
          <w:bCs/>
          <w:sz w:val="24"/>
          <w:szCs w:val="24"/>
        </w:rPr>
      </w:pPr>
    </w:p>
    <w:p w:rsidR="00530FA6" w:rsidRPr="00B86247" w:rsidRDefault="00530FA6" w:rsidP="00AD206A">
      <w:pPr>
        <w:autoSpaceDE w:val="0"/>
        <w:autoSpaceDN w:val="0"/>
        <w:adjustRightInd w:val="0"/>
        <w:jc w:val="center"/>
        <w:rPr>
          <w:b/>
          <w:bCs/>
          <w:sz w:val="24"/>
          <w:szCs w:val="24"/>
        </w:rPr>
      </w:pPr>
      <w:r w:rsidRPr="00B86247">
        <w:rPr>
          <w:b/>
          <w:bCs/>
          <w:sz w:val="24"/>
          <w:szCs w:val="24"/>
        </w:rPr>
        <w:t>4. PIETEIKUMU IZVĒRTĒŠANAS KĀRTĪBA</w:t>
      </w:r>
    </w:p>
    <w:p w:rsidR="00530FA6" w:rsidRPr="00AD206A" w:rsidRDefault="00530FA6" w:rsidP="00530FA6">
      <w:pPr>
        <w:autoSpaceDE w:val="0"/>
        <w:autoSpaceDN w:val="0"/>
        <w:adjustRightInd w:val="0"/>
        <w:ind w:left="1276" w:hanging="425"/>
        <w:jc w:val="both"/>
        <w:rPr>
          <w:sz w:val="12"/>
          <w:szCs w:val="24"/>
        </w:rPr>
      </w:pPr>
    </w:p>
    <w:p w:rsidR="00530FA6" w:rsidRPr="00B86247" w:rsidRDefault="00530FA6" w:rsidP="00D12243">
      <w:pPr>
        <w:numPr>
          <w:ilvl w:val="1"/>
          <w:numId w:val="6"/>
        </w:numPr>
        <w:tabs>
          <w:tab w:val="left" w:pos="567"/>
        </w:tabs>
        <w:autoSpaceDE w:val="0"/>
        <w:autoSpaceDN w:val="0"/>
        <w:adjustRightInd w:val="0"/>
        <w:ind w:left="426" w:hanging="425"/>
        <w:jc w:val="both"/>
        <w:rPr>
          <w:sz w:val="24"/>
          <w:szCs w:val="24"/>
        </w:rPr>
      </w:pPr>
      <w:r w:rsidRPr="00B86247">
        <w:rPr>
          <w:sz w:val="24"/>
          <w:szCs w:val="24"/>
        </w:rPr>
        <w:t>Pretendentu iesniegtos dokumentus izvērtē ar Amatas novada pašvaldības lēmumu izveidot</w:t>
      </w:r>
      <w:r w:rsidR="000A4423">
        <w:rPr>
          <w:sz w:val="24"/>
          <w:szCs w:val="24"/>
        </w:rPr>
        <w:t>a konkursa komisija (turpmāk - K</w:t>
      </w:r>
      <w:r w:rsidRPr="00B86247">
        <w:rPr>
          <w:sz w:val="24"/>
          <w:szCs w:val="24"/>
        </w:rPr>
        <w:t>omisija).</w:t>
      </w:r>
    </w:p>
    <w:p w:rsidR="00530FA6" w:rsidRPr="00B86247" w:rsidRDefault="00C11FB4" w:rsidP="00D12243">
      <w:pPr>
        <w:numPr>
          <w:ilvl w:val="1"/>
          <w:numId w:val="6"/>
        </w:numPr>
        <w:tabs>
          <w:tab w:val="left" w:pos="567"/>
        </w:tabs>
        <w:autoSpaceDE w:val="0"/>
        <w:autoSpaceDN w:val="0"/>
        <w:adjustRightInd w:val="0"/>
        <w:ind w:left="426" w:hanging="425"/>
        <w:jc w:val="both"/>
        <w:rPr>
          <w:sz w:val="24"/>
          <w:szCs w:val="24"/>
        </w:rPr>
      </w:pPr>
      <w:r>
        <w:rPr>
          <w:sz w:val="24"/>
          <w:szCs w:val="24"/>
        </w:rPr>
        <w:t>Komisija sastāv no pieciem</w:t>
      </w:r>
      <w:r w:rsidR="00530FA6" w:rsidRPr="00B86247">
        <w:rPr>
          <w:sz w:val="24"/>
          <w:szCs w:val="24"/>
        </w:rPr>
        <w:t xml:space="preserve"> komisijas locekļiem, tai skaitā, Amatas novada Sabiedrisko attiecību un tūrisma nodaļas vadītāja, Finanšu nodaļas vadītāja - galvenā grāmatvede, </w:t>
      </w:r>
      <w:r w:rsidR="00530FA6" w:rsidRPr="00B86247">
        <w:rPr>
          <w:sz w:val="24"/>
        </w:rPr>
        <w:t xml:space="preserve">Izglītības pārvaldes vadītāja, Izglītības pārvaldes metodiķe un </w:t>
      </w:r>
      <w:r w:rsidR="00530FA6" w:rsidRPr="00B86247">
        <w:rPr>
          <w:sz w:val="24"/>
          <w:szCs w:val="24"/>
        </w:rPr>
        <w:t>projektu vadītāja.</w:t>
      </w:r>
    </w:p>
    <w:p w:rsidR="00530FA6" w:rsidRPr="00B86247" w:rsidRDefault="00C11FB4" w:rsidP="00D12243">
      <w:pPr>
        <w:numPr>
          <w:ilvl w:val="1"/>
          <w:numId w:val="6"/>
        </w:numPr>
        <w:tabs>
          <w:tab w:val="left" w:pos="567"/>
        </w:tabs>
        <w:autoSpaceDE w:val="0"/>
        <w:autoSpaceDN w:val="0"/>
        <w:adjustRightInd w:val="0"/>
        <w:ind w:left="426" w:hanging="425"/>
        <w:jc w:val="both"/>
        <w:rPr>
          <w:sz w:val="24"/>
          <w:szCs w:val="24"/>
        </w:rPr>
      </w:pPr>
      <w:r>
        <w:rPr>
          <w:sz w:val="24"/>
          <w:szCs w:val="24"/>
        </w:rPr>
        <w:t>D</w:t>
      </w:r>
      <w:r w:rsidR="00530FA6" w:rsidRPr="00B86247">
        <w:rPr>
          <w:sz w:val="24"/>
          <w:szCs w:val="24"/>
        </w:rPr>
        <w:t>ivu nedēļu laikā pēc projektu dokumentu iesniegšanas beigu termiņa komisija pieņem lēmumus par izvēlētajiem pretendentiem.</w:t>
      </w:r>
    </w:p>
    <w:p w:rsidR="00530FA6" w:rsidRPr="00B86247" w:rsidRDefault="00530FA6" w:rsidP="00D12243">
      <w:pPr>
        <w:numPr>
          <w:ilvl w:val="1"/>
          <w:numId w:val="6"/>
        </w:numPr>
        <w:tabs>
          <w:tab w:val="left" w:pos="567"/>
        </w:tabs>
        <w:autoSpaceDE w:val="0"/>
        <w:autoSpaceDN w:val="0"/>
        <w:adjustRightInd w:val="0"/>
        <w:ind w:left="426" w:hanging="425"/>
        <w:jc w:val="both"/>
        <w:rPr>
          <w:sz w:val="24"/>
          <w:szCs w:val="24"/>
        </w:rPr>
      </w:pPr>
      <w:r w:rsidRPr="00B86247">
        <w:rPr>
          <w:sz w:val="24"/>
          <w:szCs w:val="24"/>
        </w:rPr>
        <w:t>Komisija ir lemttiesīga, ja tās sēdē piedalās vairāk nekā puse no komisijas locekļiem.</w:t>
      </w:r>
    </w:p>
    <w:p w:rsidR="00530FA6" w:rsidRPr="00B86247" w:rsidRDefault="00530FA6" w:rsidP="00D12243">
      <w:pPr>
        <w:numPr>
          <w:ilvl w:val="1"/>
          <w:numId w:val="6"/>
        </w:numPr>
        <w:tabs>
          <w:tab w:val="left" w:pos="567"/>
        </w:tabs>
        <w:autoSpaceDE w:val="0"/>
        <w:autoSpaceDN w:val="0"/>
        <w:adjustRightInd w:val="0"/>
        <w:ind w:left="426" w:hanging="425"/>
        <w:jc w:val="both"/>
        <w:rPr>
          <w:sz w:val="24"/>
          <w:szCs w:val="24"/>
        </w:rPr>
      </w:pPr>
      <w:r w:rsidRPr="00B86247">
        <w:rPr>
          <w:sz w:val="24"/>
          <w:szCs w:val="24"/>
        </w:rPr>
        <w:t>Komisijas sēdes protokolē komisijas sekretārs.</w:t>
      </w:r>
    </w:p>
    <w:p w:rsidR="00530FA6" w:rsidRPr="00B86247" w:rsidRDefault="00530FA6" w:rsidP="00D12243">
      <w:pPr>
        <w:numPr>
          <w:ilvl w:val="1"/>
          <w:numId w:val="6"/>
        </w:numPr>
        <w:tabs>
          <w:tab w:val="left" w:pos="567"/>
        </w:tabs>
        <w:autoSpaceDE w:val="0"/>
        <w:autoSpaceDN w:val="0"/>
        <w:adjustRightInd w:val="0"/>
        <w:ind w:left="426" w:hanging="425"/>
        <w:jc w:val="both"/>
        <w:rPr>
          <w:sz w:val="24"/>
          <w:szCs w:val="24"/>
        </w:rPr>
      </w:pPr>
      <w:r w:rsidRPr="00B86247">
        <w:rPr>
          <w:sz w:val="24"/>
          <w:szCs w:val="24"/>
        </w:rPr>
        <w:t>Komisijas locekļi savā darbībā ievēro likumu „Par interešu konflikta novēršanu valsts amatpersonu darbībā”.</w:t>
      </w:r>
    </w:p>
    <w:p w:rsidR="00530FA6" w:rsidRPr="00B86247" w:rsidRDefault="00530FA6" w:rsidP="00D12243">
      <w:pPr>
        <w:numPr>
          <w:ilvl w:val="1"/>
          <w:numId w:val="6"/>
        </w:numPr>
        <w:tabs>
          <w:tab w:val="left" w:pos="567"/>
        </w:tabs>
        <w:autoSpaceDE w:val="0"/>
        <w:autoSpaceDN w:val="0"/>
        <w:adjustRightInd w:val="0"/>
        <w:ind w:left="426" w:hanging="425"/>
        <w:jc w:val="both"/>
        <w:rPr>
          <w:sz w:val="24"/>
          <w:szCs w:val="24"/>
        </w:rPr>
      </w:pPr>
      <w:r w:rsidRPr="00B86247">
        <w:rPr>
          <w:sz w:val="24"/>
          <w:szCs w:val="24"/>
        </w:rPr>
        <w:t>Pieteikumu izvērtēšanas rezultātus apstiprina Komisijā un Finanšu komitejā, gala lēmumu pieņem deputāti Amatas novada domes sēdē.</w:t>
      </w:r>
    </w:p>
    <w:p w:rsidR="00530FA6" w:rsidRPr="00B86247" w:rsidRDefault="00530FA6" w:rsidP="00D12243">
      <w:pPr>
        <w:numPr>
          <w:ilvl w:val="1"/>
          <w:numId w:val="6"/>
        </w:numPr>
        <w:tabs>
          <w:tab w:val="left" w:pos="567"/>
        </w:tabs>
        <w:autoSpaceDE w:val="0"/>
        <w:autoSpaceDN w:val="0"/>
        <w:adjustRightInd w:val="0"/>
        <w:ind w:left="426" w:hanging="425"/>
        <w:jc w:val="both"/>
        <w:rPr>
          <w:sz w:val="24"/>
          <w:szCs w:val="24"/>
        </w:rPr>
      </w:pPr>
      <w:r w:rsidRPr="00B86247">
        <w:rPr>
          <w:sz w:val="24"/>
          <w:szCs w:val="24"/>
        </w:rPr>
        <w:t>Pēc rezultātu apstiprināšanas Komisijas sekretārs elektroniski informē pretendentus par rezultātiem.</w:t>
      </w:r>
    </w:p>
    <w:p w:rsidR="00530FA6" w:rsidRPr="00B86247" w:rsidRDefault="00530FA6" w:rsidP="00D12243">
      <w:pPr>
        <w:numPr>
          <w:ilvl w:val="1"/>
          <w:numId w:val="6"/>
        </w:numPr>
        <w:tabs>
          <w:tab w:val="left" w:pos="567"/>
        </w:tabs>
        <w:autoSpaceDE w:val="0"/>
        <w:autoSpaceDN w:val="0"/>
        <w:adjustRightInd w:val="0"/>
        <w:ind w:left="426" w:hanging="425"/>
        <w:jc w:val="both"/>
        <w:rPr>
          <w:sz w:val="24"/>
          <w:szCs w:val="24"/>
        </w:rPr>
      </w:pPr>
      <w:r w:rsidRPr="00B86247">
        <w:rPr>
          <w:sz w:val="24"/>
          <w:szCs w:val="24"/>
        </w:rPr>
        <w:lastRenderedPageBreak/>
        <w:t>Komisija var pagarināt pieteikumu iesniegšanas termiņu, to pub</w:t>
      </w:r>
      <w:r w:rsidR="000A4423">
        <w:rPr>
          <w:sz w:val="24"/>
          <w:szCs w:val="24"/>
        </w:rPr>
        <w:t>licējot pašvaldības mājas lapā</w:t>
      </w:r>
      <w:r w:rsidRPr="00B86247">
        <w:rPr>
          <w:sz w:val="24"/>
          <w:szCs w:val="24"/>
        </w:rPr>
        <w:t xml:space="preserve"> </w:t>
      </w:r>
      <w:hyperlink r:id="rId20" w:history="1">
        <w:r w:rsidR="000A4423" w:rsidRPr="005F6653">
          <w:rPr>
            <w:rStyle w:val="Hyperlink"/>
            <w:sz w:val="24"/>
            <w:szCs w:val="24"/>
          </w:rPr>
          <w:t>www.amatasnovads.lv</w:t>
        </w:r>
      </w:hyperlink>
      <w:r w:rsidRPr="00B86247">
        <w:rPr>
          <w:sz w:val="24"/>
          <w:szCs w:val="24"/>
        </w:rPr>
        <w:t>,</w:t>
      </w:r>
      <w:r w:rsidR="000A4423">
        <w:rPr>
          <w:sz w:val="24"/>
          <w:szCs w:val="24"/>
        </w:rPr>
        <w:t xml:space="preserve"> </w:t>
      </w:r>
      <w:r w:rsidRPr="00B86247">
        <w:rPr>
          <w:sz w:val="24"/>
          <w:szCs w:val="24"/>
        </w:rPr>
        <w:t>kā arī nepieciešamības gadījumā citus termiņus, par to informējot pieteikumu iesniedzējus.</w:t>
      </w:r>
    </w:p>
    <w:p w:rsidR="00530FA6" w:rsidRPr="00B86247" w:rsidRDefault="00530FA6" w:rsidP="00D12243">
      <w:pPr>
        <w:numPr>
          <w:ilvl w:val="1"/>
          <w:numId w:val="6"/>
        </w:numPr>
        <w:tabs>
          <w:tab w:val="left" w:pos="567"/>
          <w:tab w:val="left" w:pos="1276"/>
        </w:tabs>
        <w:autoSpaceDE w:val="0"/>
        <w:autoSpaceDN w:val="0"/>
        <w:adjustRightInd w:val="0"/>
        <w:ind w:left="426" w:hanging="425"/>
        <w:jc w:val="both"/>
        <w:rPr>
          <w:sz w:val="24"/>
          <w:szCs w:val="24"/>
        </w:rPr>
      </w:pPr>
      <w:r w:rsidRPr="00B86247">
        <w:rPr>
          <w:sz w:val="24"/>
          <w:szCs w:val="24"/>
        </w:rPr>
        <w:t>Komisija</w:t>
      </w:r>
      <w:r w:rsidR="000A4423">
        <w:rPr>
          <w:sz w:val="24"/>
          <w:szCs w:val="24"/>
        </w:rPr>
        <w:t>,</w:t>
      </w:r>
      <w:r w:rsidRPr="00B86247">
        <w:rPr>
          <w:sz w:val="24"/>
          <w:szCs w:val="24"/>
        </w:rPr>
        <w:t xml:space="preserve"> izskatot pretendenta pieteikumu, ņem vērā kritē</w:t>
      </w:r>
      <w:r w:rsidR="00E624E6">
        <w:rPr>
          <w:sz w:val="24"/>
          <w:szCs w:val="24"/>
        </w:rPr>
        <w:t>rijus atbilstoši pielikumam Nr.2.</w:t>
      </w:r>
    </w:p>
    <w:p w:rsidR="00530FA6" w:rsidRPr="00B86247" w:rsidRDefault="00530FA6" w:rsidP="00D12243">
      <w:pPr>
        <w:numPr>
          <w:ilvl w:val="1"/>
          <w:numId w:val="6"/>
        </w:numPr>
        <w:tabs>
          <w:tab w:val="left" w:pos="567"/>
          <w:tab w:val="left" w:pos="1276"/>
        </w:tabs>
        <w:autoSpaceDE w:val="0"/>
        <w:autoSpaceDN w:val="0"/>
        <w:adjustRightInd w:val="0"/>
        <w:ind w:left="426" w:hanging="425"/>
        <w:jc w:val="both"/>
        <w:rPr>
          <w:sz w:val="24"/>
          <w:szCs w:val="24"/>
        </w:rPr>
      </w:pPr>
      <w:r w:rsidRPr="00B86247">
        <w:rPr>
          <w:sz w:val="24"/>
          <w:szCs w:val="24"/>
        </w:rPr>
        <w:t>Komisija ir tiesīga no pretendenta pieprasīt papildu</w:t>
      </w:r>
      <w:r w:rsidR="00026CBD">
        <w:rPr>
          <w:sz w:val="24"/>
          <w:szCs w:val="24"/>
        </w:rPr>
        <w:t>s</w:t>
      </w:r>
      <w:r w:rsidRPr="00B86247">
        <w:rPr>
          <w:sz w:val="24"/>
          <w:szCs w:val="24"/>
        </w:rPr>
        <w:t xml:space="preserve"> informāciju par pieteikumu.</w:t>
      </w:r>
    </w:p>
    <w:p w:rsidR="00530FA6" w:rsidRPr="00B86247" w:rsidRDefault="00530FA6" w:rsidP="00D12243">
      <w:pPr>
        <w:numPr>
          <w:ilvl w:val="1"/>
          <w:numId w:val="6"/>
        </w:numPr>
        <w:tabs>
          <w:tab w:val="left" w:pos="567"/>
          <w:tab w:val="left" w:pos="993"/>
        </w:tabs>
        <w:autoSpaceDE w:val="0"/>
        <w:autoSpaceDN w:val="0"/>
        <w:adjustRightInd w:val="0"/>
        <w:ind w:left="426" w:hanging="425"/>
        <w:jc w:val="both"/>
        <w:rPr>
          <w:sz w:val="24"/>
          <w:szCs w:val="24"/>
        </w:rPr>
      </w:pPr>
      <w:r w:rsidRPr="00B86247">
        <w:rPr>
          <w:sz w:val="24"/>
          <w:szCs w:val="24"/>
        </w:rPr>
        <w:t>Komisija izskata tikai termiņā iesniegtos pieteikumus.</w:t>
      </w:r>
    </w:p>
    <w:p w:rsidR="00530FA6" w:rsidRPr="00B86247" w:rsidRDefault="00530FA6" w:rsidP="00D12243">
      <w:pPr>
        <w:numPr>
          <w:ilvl w:val="1"/>
          <w:numId w:val="6"/>
        </w:numPr>
        <w:tabs>
          <w:tab w:val="left" w:pos="567"/>
          <w:tab w:val="left" w:pos="993"/>
        </w:tabs>
        <w:autoSpaceDE w:val="0"/>
        <w:autoSpaceDN w:val="0"/>
        <w:adjustRightInd w:val="0"/>
        <w:ind w:left="426" w:hanging="425"/>
        <w:jc w:val="both"/>
        <w:rPr>
          <w:sz w:val="24"/>
          <w:szCs w:val="24"/>
        </w:rPr>
      </w:pPr>
      <w:r w:rsidRPr="00B86247">
        <w:rPr>
          <w:sz w:val="24"/>
          <w:szCs w:val="24"/>
        </w:rPr>
        <w:t>Komisijai ir tiesības pieaicināt ekspertus, kuriem ir padomdevēja tiesības.</w:t>
      </w:r>
    </w:p>
    <w:p w:rsidR="00530FA6" w:rsidRPr="00B86247" w:rsidRDefault="00530FA6" w:rsidP="00D12243">
      <w:pPr>
        <w:numPr>
          <w:ilvl w:val="1"/>
          <w:numId w:val="6"/>
        </w:numPr>
        <w:tabs>
          <w:tab w:val="left" w:pos="567"/>
          <w:tab w:val="left" w:pos="993"/>
        </w:tabs>
        <w:autoSpaceDE w:val="0"/>
        <w:autoSpaceDN w:val="0"/>
        <w:adjustRightInd w:val="0"/>
        <w:ind w:left="426" w:hanging="425"/>
        <w:jc w:val="both"/>
        <w:rPr>
          <w:sz w:val="24"/>
          <w:szCs w:val="24"/>
        </w:rPr>
      </w:pPr>
      <w:r w:rsidRPr="00B86247">
        <w:rPr>
          <w:sz w:val="24"/>
          <w:szCs w:val="24"/>
        </w:rPr>
        <w:t>Pretendentam nav tiesības bez uzaicinājuma piedalīties izvērtēšanas komisijas sēdē.</w:t>
      </w:r>
    </w:p>
    <w:p w:rsidR="00530FA6" w:rsidRPr="00B86247" w:rsidRDefault="00530FA6" w:rsidP="00D12243">
      <w:pPr>
        <w:numPr>
          <w:ilvl w:val="1"/>
          <w:numId w:val="6"/>
        </w:numPr>
        <w:tabs>
          <w:tab w:val="left" w:pos="567"/>
          <w:tab w:val="left" w:pos="993"/>
        </w:tabs>
        <w:autoSpaceDE w:val="0"/>
        <w:autoSpaceDN w:val="0"/>
        <w:adjustRightInd w:val="0"/>
        <w:ind w:left="426" w:hanging="425"/>
        <w:jc w:val="both"/>
        <w:rPr>
          <w:sz w:val="24"/>
          <w:szCs w:val="24"/>
        </w:rPr>
      </w:pPr>
      <w:r w:rsidRPr="00B86247">
        <w:rPr>
          <w:sz w:val="24"/>
          <w:szCs w:val="24"/>
        </w:rPr>
        <w:t xml:space="preserve">Konkursa rezultāti tiek publicēti pašvaldības mājas lapā </w:t>
      </w:r>
      <w:hyperlink r:id="rId21" w:history="1">
        <w:r w:rsidRPr="00B86247">
          <w:rPr>
            <w:color w:val="0000FF"/>
            <w:sz w:val="24"/>
            <w:u w:val="single"/>
          </w:rPr>
          <w:t>www.amatasnovads.lv</w:t>
        </w:r>
      </w:hyperlink>
      <w:r w:rsidRPr="00B86247">
        <w:rPr>
          <w:sz w:val="24"/>
          <w:szCs w:val="24"/>
        </w:rPr>
        <w:t>.</w:t>
      </w:r>
    </w:p>
    <w:p w:rsidR="00530FA6" w:rsidRPr="001A53E8" w:rsidRDefault="00530FA6" w:rsidP="00530FA6">
      <w:pPr>
        <w:autoSpaceDE w:val="0"/>
        <w:autoSpaceDN w:val="0"/>
        <w:adjustRightInd w:val="0"/>
        <w:ind w:left="1276" w:hanging="425"/>
        <w:rPr>
          <w:b/>
          <w:bCs/>
          <w:szCs w:val="24"/>
        </w:rPr>
      </w:pPr>
    </w:p>
    <w:p w:rsidR="00530FA6" w:rsidRPr="00B86247" w:rsidRDefault="00530FA6" w:rsidP="00AD206A">
      <w:pPr>
        <w:autoSpaceDE w:val="0"/>
        <w:autoSpaceDN w:val="0"/>
        <w:adjustRightInd w:val="0"/>
        <w:jc w:val="center"/>
        <w:rPr>
          <w:b/>
          <w:bCs/>
          <w:sz w:val="24"/>
          <w:szCs w:val="24"/>
        </w:rPr>
      </w:pPr>
      <w:r w:rsidRPr="00B86247">
        <w:rPr>
          <w:b/>
          <w:bCs/>
          <w:sz w:val="24"/>
          <w:szCs w:val="24"/>
        </w:rPr>
        <w:t>5. LĪGUMS</w:t>
      </w:r>
    </w:p>
    <w:p w:rsidR="00530FA6" w:rsidRPr="007038C5" w:rsidRDefault="00530FA6" w:rsidP="00530FA6">
      <w:pPr>
        <w:tabs>
          <w:tab w:val="left" w:pos="426"/>
        </w:tabs>
        <w:jc w:val="both"/>
        <w:rPr>
          <w:sz w:val="12"/>
          <w:szCs w:val="24"/>
        </w:rPr>
      </w:pPr>
    </w:p>
    <w:p w:rsidR="00530FA6" w:rsidRPr="00B86247" w:rsidRDefault="00530FA6" w:rsidP="00530FA6">
      <w:pPr>
        <w:tabs>
          <w:tab w:val="left" w:pos="426"/>
        </w:tabs>
        <w:ind w:left="284"/>
        <w:jc w:val="both"/>
        <w:rPr>
          <w:sz w:val="24"/>
          <w:szCs w:val="24"/>
        </w:rPr>
      </w:pPr>
      <w:r w:rsidRPr="00B86247">
        <w:rPr>
          <w:sz w:val="24"/>
          <w:szCs w:val="24"/>
        </w:rPr>
        <w:t>Pašvaldība ar pretendentu slēdz līgumu par finansējuma piešķiršanu, līgumā nosakot:</w:t>
      </w:r>
    </w:p>
    <w:p w:rsidR="00530FA6" w:rsidRPr="00B86247" w:rsidRDefault="000A4423" w:rsidP="00D12243">
      <w:pPr>
        <w:numPr>
          <w:ilvl w:val="1"/>
          <w:numId w:val="7"/>
        </w:numPr>
        <w:tabs>
          <w:tab w:val="left" w:pos="426"/>
        </w:tabs>
        <w:ind w:left="284"/>
        <w:jc w:val="both"/>
        <w:rPr>
          <w:sz w:val="24"/>
          <w:szCs w:val="24"/>
        </w:rPr>
      </w:pPr>
      <w:r>
        <w:rPr>
          <w:sz w:val="24"/>
          <w:szCs w:val="24"/>
        </w:rPr>
        <w:t xml:space="preserve"> </w:t>
      </w:r>
      <w:r w:rsidR="00530FA6" w:rsidRPr="00B86247">
        <w:rPr>
          <w:sz w:val="24"/>
          <w:szCs w:val="24"/>
        </w:rPr>
        <w:t>līgumslēdzēju tiesības un pienākumus;</w:t>
      </w:r>
    </w:p>
    <w:p w:rsidR="00530FA6" w:rsidRPr="00B86247" w:rsidRDefault="000A4423" w:rsidP="00D12243">
      <w:pPr>
        <w:numPr>
          <w:ilvl w:val="1"/>
          <w:numId w:val="7"/>
        </w:numPr>
        <w:tabs>
          <w:tab w:val="left" w:pos="426"/>
        </w:tabs>
        <w:ind w:left="284"/>
        <w:jc w:val="both"/>
        <w:rPr>
          <w:sz w:val="24"/>
          <w:szCs w:val="24"/>
        </w:rPr>
      </w:pPr>
      <w:r>
        <w:rPr>
          <w:sz w:val="24"/>
          <w:szCs w:val="24"/>
        </w:rPr>
        <w:t xml:space="preserve"> </w:t>
      </w:r>
      <w:r w:rsidR="00530FA6" w:rsidRPr="00B86247">
        <w:rPr>
          <w:sz w:val="24"/>
          <w:szCs w:val="24"/>
        </w:rPr>
        <w:t>finansēšanas un atskaišu par piešķirto līdzekļu izlietojumu iesniegšanas kārtību un termiņus;</w:t>
      </w:r>
    </w:p>
    <w:p w:rsidR="00530FA6" w:rsidRPr="00B86247" w:rsidRDefault="000A4423" w:rsidP="00D12243">
      <w:pPr>
        <w:numPr>
          <w:ilvl w:val="1"/>
          <w:numId w:val="7"/>
        </w:numPr>
        <w:tabs>
          <w:tab w:val="left" w:pos="426"/>
        </w:tabs>
        <w:ind w:left="284"/>
        <w:jc w:val="both"/>
        <w:rPr>
          <w:sz w:val="24"/>
          <w:szCs w:val="24"/>
        </w:rPr>
      </w:pPr>
      <w:r>
        <w:rPr>
          <w:sz w:val="24"/>
          <w:szCs w:val="24"/>
        </w:rPr>
        <w:t xml:space="preserve"> </w:t>
      </w:r>
      <w:r w:rsidR="00530FA6" w:rsidRPr="00B86247">
        <w:rPr>
          <w:sz w:val="24"/>
          <w:szCs w:val="24"/>
        </w:rPr>
        <w:t>aktivitātes īstenošanas pārraudzību un kontroli.</w:t>
      </w:r>
    </w:p>
    <w:p w:rsidR="00530FA6" w:rsidRPr="001A53E8" w:rsidRDefault="00530FA6" w:rsidP="00530FA6">
      <w:pPr>
        <w:autoSpaceDE w:val="0"/>
        <w:autoSpaceDN w:val="0"/>
        <w:adjustRightInd w:val="0"/>
        <w:jc w:val="both"/>
        <w:rPr>
          <w:szCs w:val="24"/>
        </w:rPr>
      </w:pPr>
    </w:p>
    <w:p w:rsidR="00530FA6" w:rsidRPr="00B86247" w:rsidRDefault="00530FA6" w:rsidP="00530FA6">
      <w:pPr>
        <w:autoSpaceDE w:val="0"/>
        <w:autoSpaceDN w:val="0"/>
        <w:adjustRightInd w:val="0"/>
        <w:jc w:val="center"/>
        <w:rPr>
          <w:b/>
          <w:bCs/>
          <w:sz w:val="24"/>
          <w:szCs w:val="24"/>
        </w:rPr>
      </w:pPr>
      <w:r w:rsidRPr="00B86247">
        <w:rPr>
          <w:b/>
          <w:bCs/>
          <w:sz w:val="24"/>
          <w:szCs w:val="24"/>
        </w:rPr>
        <w:t>6. PROJEKTA DARBĪBAS KONTROLE</w:t>
      </w:r>
    </w:p>
    <w:p w:rsidR="00530FA6" w:rsidRPr="007038C5" w:rsidRDefault="00530FA6" w:rsidP="00530FA6">
      <w:pPr>
        <w:autoSpaceDE w:val="0"/>
        <w:autoSpaceDN w:val="0"/>
        <w:adjustRightInd w:val="0"/>
        <w:ind w:firstLine="1000"/>
        <w:jc w:val="both"/>
        <w:rPr>
          <w:sz w:val="12"/>
          <w:szCs w:val="24"/>
        </w:rPr>
      </w:pPr>
    </w:p>
    <w:p w:rsidR="00530FA6" w:rsidRPr="00B86247" w:rsidRDefault="00530FA6" w:rsidP="00D12243">
      <w:pPr>
        <w:numPr>
          <w:ilvl w:val="1"/>
          <w:numId w:val="8"/>
        </w:numPr>
        <w:tabs>
          <w:tab w:val="left" w:pos="567"/>
        </w:tabs>
        <w:autoSpaceDE w:val="0"/>
        <w:autoSpaceDN w:val="0"/>
        <w:adjustRightInd w:val="0"/>
        <w:ind w:left="567" w:hanging="567"/>
        <w:jc w:val="both"/>
        <w:rPr>
          <w:sz w:val="24"/>
          <w:szCs w:val="24"/>
        </w:rPr>
      </w:pPr>
      <w:r w:rsidRPr="00B86247">
        <w:rPr>
          <w:sz w:val="24"/>
          <w:szCs w:val="24"/>
        </w:rPr>
        <w:t>Pretendents, kurš saņēmis finansējumu, divu nedēļu laikā pēc projekta norises vai ne vēlāk kā līdz 2017.</w:t>
      </w:r>
      <w:r w:rsidR="000A4423">
        <w:rPr>
          <w:sz w:val="24"/>
          <w:szCs w:val="24"/>
        </w:rPr>
        <w:t xml:space="preserve"> </w:t>
      </w:r>
      <w:r w:rsidRPr="00B86247">
        <w:rPr>
          <w:sz w:val="24"/>
          <w:szCs w:val="24"/>
        </w:rPr>
        <w:t>gada 11.</w:t>
      </w:r>
      <w:r w:rsidR="000A4423">
        <w:rPr>
          <w:sz w:val="24"/>
          <w:szCs w:val="24"/>
        </w:rPr>
        <w:t xml:space="preserve"> </w:t>
      </w:r>
      <w:r w:rsidRPr="00B86247">
        <w:rPr>
          <w:sz w:val="24"/>
          <w:szCs w:val="24"/>
        </w:rPr>
        <w:t>decembrim iesniedz pašvaldībā:</w:t>
      </w:r>
    </w:p>
    <w:p w:rsidR="00530FA6" w:rsidRPr="00B86247" w:rsidRDefault="00530FA6" w:rsidP="00530FA6">
      <w:pPr>
        <w:tabs>
          <w:tab w:val="left" w:pos="1276"/>
        </w:tabs>
        <w:autoSpaceDE w:val="0"/>
        <w:autoSpaceDN w:val="0"/>
        <w:adjustRightInd w:val="0"/>
        <w:ind w:left="1276" w:hanging="709"/>
        <w:jc w:val="both"/>
        <w:rPr>
          <w:sz w:val="24"/>
          <w:szCs w:val="24"/>
        </w:rPr>
      </w:pPr>
      <w:r w:rsidRPr="00B86247">
        <w:rPr>
          <w:sz w:val="24"/>
          <w:szCs w:val="24"/>
        </w:rPr>
        <w:t>6.1.1. saturisku pārskatu par aktivitātēm, kas īstenotas saskaņā ar pieteikumu un kurām pretendents pieprasījis finansējumu;</w:t>
      </w:r>
    </w:p>
    <w:p w:rsidR="00530FA6" w:rsidRPr="00B86247" w:rsidRDefault="00530FA6" w:rsidP="00530FA6">
      <w:pPr>
        <w:tabs>
          <w:tab w:val="left" w:pos="1276"/>
        </w:tabs>
        <w:autoSpaceDE w:val="0"/>
        <w:autoSpaceDN w:val="0"/>
        <w:adjustRightInd w:val="0"/>
        <w:ind w:left="1276" w:hanging="709"/>
        <w:jc w:val="both"/>
        <w:rPr>
          <w:sz w:val="24"/>
          <w:szCs w:val="24"/>
        </w:rPr>
      </w:pPr>
      <w:r w:rsidRPr="00B86247">
        <w:rPr>
          <w:sz w:val="24"/>
          <w:szCs w:val="24"/>
        </w:rPr>
        <w:t xml:space="preserve">6.1.2. </w:t>
      </w:r>
      <w:r w:rsidRPr="00B86247">
        <w:rPr>
          <w:sz w:val="24"/>
          <w:szCs w:val="24"/>
        </w:rPr>
        <w:tab/>
        <w:t>piešķirtā finansējuma izlietojuma atskaiti (saskaņā ar līguma pielikumu), pievienojot grāmatvedības dokumentu oriģinālu kopijas (rēķinus, čekus, kvītis, līgumus, pieņemšanas nodošanas aktus).</w:t>
      </w:r>
    </w:p>
    <w:p w:rsidR="00530FA6" w:rsidRPr="00B86247" w:rsidRDefault="00530FA6" w:rsidP="00D12243">
      <w:pPr>
        <w:numPr>
          <w:ilvl w:val="1"/>
          <w:numId w:val="8"/>
        </w:numPr>
        <w:tabs>
          <w:tab w:val="left" w:pos="567"/>
        </w:tabs>
        <w:autoSpaceDE w:val="0"/>
        <w:autoSpaceDN w:val="0"/>
        <w:adjustRightInd w:val="0"/>
        <w:ind w:left="567" w:hanging="567"/>
        <w:jc w:val="both"/>
        <w:rPr>
          <w:sz w:val="24"/>
          <w:szCs w:val="24"/>
        </w:rPr>
      </w:pPr>
      <w:r w:rsidRPr="00B86247">
        <w:rPr>
          <w:sz w:val="24"/>
          <w:szCs w:val="24"/>
        </w:rPr>
        <w:t>Pašvaldībai ir tiesības nepieciešamības gadījumā veikt:</w:t>
      </w:r>
    </w:p>
    <w:p w:rsidR="00530FA6" w:rsidRPr="00B86247" w:rsidRDefault="00530FA6" w:rsidP="00D12243">
      <w:pPr>
        <w:numPr>
          <w:ilvl w:val="2"/>
          <w:numId w:val="8"/>
        </w:numPr>
        <w:tabs>
          <w:tab w:val="left" w:pos="1276"/>
          <w:tab w:val="left" w:pos="1418"/>
        </w:tabs>
        <w:autoSpaceDE w:val="0"/>
        <w:autoSpaceDN w:val="0"/>
        <w:adjustRightInd w:val="0"/>
        <w:ind w:left="1418" w:hanging="851"/>
        <w:contextualSpacing/>
        <w:jc w:val="both"/>
        <w:rPr>
          <w:sz w:val="24"/>
          <w:szCs w:val="24"/>
        </w:rPr>
      </w:pPr>
      <w:r w:rsidRPr="00B86247">
        <w:rPr>
          <w:sz w:val="24"/>
          <w:szCs w:val="24"/>
        </w:rPr>
        <w:t>aktivitāšu norišu pārbaudi to īstenošanas laikā;</w:t>
      </w:r>
    </w:p>
    <w:p w:rsidR="00530FA6" w:rsidRPr="00B86247" w:rsidRDefault="00530FA6" w:rsidP="00D12243">
      <w:pPr>
        <w:numPr>
          <w:ilvl w:val="2"/>
          <w:numId w:val="8"/>
        </w:numPr>
        <w:tabs>
          <w:tab w:val="left" w:pos="1276"/>
          <w:tab w:val="left" w:pos="1418"/>
        </w:tabs>
        <w:autoSpaceDE w:val="0"/>
        <w:autoSpaceDN w:val="0"/>
        <w:adjustRightInd w:val="0"/>
        <w:ind w:left="1418" w:hanging="851"/>
        <w:contextualSpacing/>
        <w:jc w:val="both"/>
        <w:rPr>
          <w:sz w:val="24"/>
          <w:szCs w:val="24"/>
        </w:rPr>
      </w:pPr>
      <w:r w:rsidRPr="00B86247">
        <w:rPr>
          <w:sz w:val="24"/>
          <w:szCs w:val="24"/>
        </w:rPr>
        <w:t>finanšu līdzekļu izlietojuma pārbaudi līguma darbības laikā.</w:t>
      </w:r>
    </w:p>
    <w:p w:rsidR="00530FA6" w:rsidRDefault="00530FA6" w:rsidP="00D12243">
      <w:pPr>
        <w:numPr>
          <w:ilvl w:val="1"/>
          <w:numId w:val="8"/>
        </w:numPr>
        <w:tabs>
          <w:tab w:val="left" w:pos="567"/>
        </w:tabs>
        <w:autoSpaceDE w:val="0"/>
        <w:autoSpaceDN w:val="0"/>
        <w:adjustRightInd w:val="0"/>
        <w:ind w:left="567" w:hanging="567"/>
        <w:jc w:val="both"/>
        <w:rPr>
          <w:sz w:val="24"/>
          <w:szCs w:val="24"/>
        </w:rPr>
      </w:pPr>
      <w:r w:rsidRPr="00B86247">
        <w:rPr>
          <w:sz w:val="24"/>
          <w:szCs w:val="24"/>
        </w:rPr>
        <w:t>Ja projekts netiek īstenots noteiktajā termiņā un atbilstoši iesniegtajam pieteikumam vai piešķirtais finansējums netiek izlietots paredzētajiem mērķiem un tiek fiksēti finanšu pārkāpumi, Konkursa komisija lemj par piešķirtā finansējuma atmaksu.</w:t>
      </w:r>
    </w:p>
    <w:p w:rsidR="001A53E8" w:rsidRPr="001A53E8" w:rsidRDefault="001A53E8" w:rsidP="001A53E8">
      <w:pPr>
        <w:tabs>
          <w:tab w:val="left" w:pos="567"/>
        </w:tabs>
        <w:autoSpaceDE w:val="0"/>
        <w:autoSpaceDN w:val="0"/>
        <w:adjustRightInd w:val="0"/>
        <w:ind w:left="567"/>
        <w:jc w:val="both"/>
        <w:rPr>
          <w:sz w:val="24"/>
          <w:szCs w:val="24"/>
        </w:rPr>
      </w:pPr>
    </w:p>
    <w:p w:rsidR="00530FA6" w:rsidRPr="00B86247" w:rsidRDefault="00530FA6" w:rsidP="00530FA6">
      <w:pPr>
        <w:tabs>
          <w:tab w:val="left" w:pos="567"/>
        </w:tabs>
        <w:autoSpaceDE w:val="0"/>
        <w:autoSpaceDN w:val="0"/>
        <w:adjustRightInd w:val="0"/>
        <w:jc w:val="both"/>
        <w:rPr>
          <w:sz w:val="24"/>
          <w:szCs w:val="24"/>
        </w:rPr>
      </w:pPr>
      <w:r w:rsidRPr="00B86247">
        <w:rPr>
          <w:sz w:val="24"/>
          <w:szCs w:val="24"/>
        </w:rPr>
        <w:t xml:space="preserve">Amatas novada domes priekšsēdētāja </w:t>
      </w:r>
      <w:r w:rsidRPr="00B86247">
        <w:rPr>
          <w:sz w:val="24"/>
          <w:szCs w:val="24"/>
        </w:rPr>
        <w:tab/>
      </w:r>
      <w:r w:rsidRPr="00B86247">
        <w:rPr>
          <w:sz w:val="24"/>
        </w:rPr>
        <w:tab/>
      </w:r>
      <w:r w:rsidRPr="00B86247">
        <w:rPr>
          <w:sz w:val="24"/>
        </w:rPr>
        <w:tab/>
      </w:r>
      <w:r w:rsidRPr="00B86247">
        <w:rPr>
          <w:sz w:val="24"/>
        </w:rPr>
        <w:tab/>
      </w:r>
      <w:r w:rsidRPr="00B86247">
        <w:rPr>
          <w:sz w:val="24"/>
          <w:szCs w:val="24"/>
        </w:rPr>
        <w:t>E.Eglīte</w:t>
      </w:r>
    </w:p>
    <w:p w:rsidR="00D343AC" w:rsidRDefault="00D343AC" w:rsidP="006769B4">
      <w:pPr>
        <w:rPr>
          <w:b/>
          <w:bCs/>
          <w:color w:val="000000"/>
          <w:sz w:val="24"/>
          <w:szCs w:val="22"/>
          <w:lang w:eastAsia="en-US"/>
        </w:rPr>
      </w:pPr>
    </w:p>
    <w:p w:rsidR="00530FA6" w:rsidRPr="001A2D36" w:rsidRDefault="00530FA6" w:rsidP="00530FA6">
      <w:pPr>
        <w:ind w:left="5812"/>
        <w:jc w:val="right"/>
        <w:rPr>
          <w:b/>
          <w:bCs/>
          <w:color w:val="000000"/>
          <w:sz w:val="24"/>
          <w:szCs w:val="22"/>
          <w:lang w:eastAsia="en-US"/>
        </w:rPr>
      </w:pPr>
      <w:r w:rsidRPr="001A2D36">
        <w:rPr>
          <w:b/>
          <w:bCs/>
          <w:color w:val="000000"/>
          <w:sz w:val="24"/>
          <w:szCs w:val="22"/>
          <w:lang w:eastAsia="en-US"/>
        </w:rPr>
        <w:t>1.</w:t>
      </w:r>
      <w:r w:rsidR="000A4423">
        <w:rPr>
          <w:b/>
          <w:bCs/>
          <w:color w:val="000000"/>
          <w:sz w:val="24"/>
          <w:szCs w:val="22"/>
          <w:lang w:eastAsia="en-US"/>
        </w:rPr>
        <w:t xml:space="preserve"> </w:t>
      </w:r>
      <w:r w:rsidRPr="001A2D36">
        <w:rPr>
          <w:b/>
          <w:bCs/>
          <w:color w:val="000000"/>
          <w:sz w:val="24"/>
          <w:szCs w:val="22"/>
          <w:lang w:eastAsia="en-US"/>
        </w:rPr>
        <w:t xml:space="preserve">pielikums </w:t>
      </w:r>
    </w:p>
    <w:p w:rsidR="00530FA6" w:rsidRPr="001A2D36" w:rsidRDefault="00530FA6" w:rsidP="00530FA6">
      <w:pPr>
        <w:ind w:left="5812"/>
        <w:jc w:val="right"/>
        <w:rPr>
          <w:color w:val="000000"/>
          <w:sz w:val="24"/>
          <w:szCs w:val="22"/>
          <w:lang w:eastAsia="en-US"/>
        </w:rPr>
      </w:pPr>
      <w:r w:rsidRPr="001A2D36">
        <w:rPr>
          <w:color w:val="000000"/>
          <w:sz w:val="24"/>
          <w:szCs w:val="22"/>
          <w:lang w:eastAsia="en-US"/>
        </w:rPr>
        <w:t>Amatas novada pašvaldības projektu konkursa</w:t>
      </w:r>
      <w:r w:rsidR="00026CBD">
        <w:rPr>
          <w:color w:val="000000"/>
          <w:sz w:val="24"/>
          <w:szCs w:val="22"/>
          <w:lang w:eastAsia="en-US"/>
        </w:rPr>
        <w:t xml:space="preserve"> “Sabiedrība ar dvēseli”</w:t>
      </w:r>
      <w:r w:rsidRPr="001A2D36">
        <w:rPr>
          <w:color w:val="000000"/>
          <w:sz w:val="24"/>
          <w:szCs w:val="22"/>
          <w:lang w:eastAsia="en-US"/>
        </w:rPr>
        <w:t xml:space="preserve"> nolikumam</w:t>
      </w:r>
    </w:p>
    <w:p w:rsidR="00530FA6" w:rsidRPr="001A2D36" w:rsidRDefault="00530FA6" w:rsidP="00530FA6">
      <w:pPr>
        <w:rPr>
          <w:b/>
          <w:bCs/>
          <w:sz w:val="24"/>
          <w:szCs w:val="22"/>
        </w:rPr>
      </w:pPr>
    </w:p>
    <w:p w:rsidR="00530FA6" w:rsidRPr="001A2D36" w:rsidRDefault="00530FA6" w:rsidP="00530FA6">
      <w:pPr>
        <w:jc w:val="center"/>
        <w:rPr>
          <w:b/>
          <w:bCs/>
          <w:sz w:val="28"/>
          <w:szCs w:val="28"/>
        </w:rPr>
      </w:pPr>
      <w:r w:rsidRPr="001A2D36">
        <w:rPr>
          <w:b/>
          <w:bCs/>
          <w:sz w:val="28"/>
          <w:szCs w:val="28"/>
        </w:rPr>
        <w:t>PIETEIKUMA VEIDLAPA</w:t>
      </w:r>
    </w:p>
    <w:p w:rsidR="00530FA6" w:rsidRPr="001A2D36" w:rsidRDefault="00530FA6" w:rsidP="00530FA6">
      <w:pPr>
        <w:jc w:val="center"/>
        <w:rPr>
          <w:b/>
          <w:bCs/>
          <w:sz w:val="28"/>
          <w:szCs w:val="28"/>
        </w:rPr>
      </w:pPr>
    </w:p>
    <w:p w:rsidR="00530FA6" w:rsidRPr="001A2D36" w:rsidRDefault="00530FA6" w:rsidP="00530FA6">
      <w:pPr>
        <w:jc w:val="center"/>
        <w:rPr>
          <w:b/>
          <w:bCs/>
          <w:sz w:val="18"/>
          <w:szCs w:val="18"/>
        </w:rPr>
      </w:pPr>
    </w:p>
    <w:p w:rsidR="00530FA6" w:rsidRPr="001A2D36" w:rsidRDefault="00530FA6" w:rsidP="00530FA6">
      <w:pPr>
        <w:jc w:val="center"/>
        <w:rPr>
          <w:b/>
          <w:bCs/>
          <w:sz w:val="24"/>
          <w:szCs w:val="24"/>
        </w:rPr>
      </w:pPr>
      <w:r w:rsidRPr="001A2D36">
        <w:rPr>
          <w:b/>
          <w:bCs/>
          <w:sz w:val="24"/>
          <w:szCs w:val="24"/>
        </w:rPr>
        <w:t>Projekta nosaukums ___________________________________________________________</w:t>
      </w:r>
    </w:p>
    <w:p w:rsidR="00530FA6" w:rsidRPr="001A2D36" w:rsidRDefault="00530FA6" w:rsidP="00530FA6">
      <w:pPr>
        <w:ind w:left="3960"/>
        <w:jc w:val="right"/>
        <w:rPr>
          <w:color w:val="000000"/>
          <w:sz w:val="24"/>
          <w:szCs w:val="24"/>
          <w:lang w:eastAsia="en-US"/>
        </w:rPr>
      </w:pPr>
    </w:p>
    <w:p w:rsidR="00530FA6" w:rsidRPr="001A2D36" w:rsidRDefault="00530FA6" w:rsidP="00530FA6">
      <w:pPr>
        <w:jc w:val="center"/>
        <w:rPr>
          <w:b/>
          <w:bCs/>
          <w:sz w:val="10"/>
          <w:szCs w:val="10"/>
        </w:rPr>
      </w:pPr>
    </w:p>
    <w:p w:rsidR="00530FA6" w:rsidRPr="001A2D36" w:rsidRDefault="00530FA6" w:rsidP="00530FA6">
      <w:pPr>
        <w:jc w:val="center"/>
        <w:rPr>
          <w:b/>
          <w:bCs/>
          <w:sz w:val="10"/>
          <w:szCs w:val="10"/>
        </w:rPr>
      </w:pPr>
    </w:p>
    <w:p w:rsidR="00530FA6" w:rsidRPr="001A2D36" w:rsidRDefault="00530FA6" w:rsidP="00530FA6">
      <w:pPr>
        <w:jc w:val="center"/>
        <w:rPr>
          <w:b/>
          <w:bCs/>
          <w:sz w:val="10"/>
          <w:szCs w:val="10"/>
        </w:rPr>
      </w:pPr>
    </w:p>
    <w:p w:rsidR="00530FA6" w:rsidRPr="001A2D36" w:rsidRDefault="00530FA6" w:rsidP="00530FA6">
      <w:pPr>
        <w:rPr>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057"/>
        <w:gridCol w:w="13"/>
        <w:gridCol w:w="1270"/>
        <w:gridCol w:w="2340"/>
        <w:gridCol w:w="1489"/>
      </w:tblGrid>
      <w:tr w:rsidR="00530FA6" w:rsidRPr="001A2D36" w:rsidTr="007F7530">
        <w:trPr>
          <w:trHeight w:val="333"/>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bCs/>
                <w:caps/>
              </w:rPr>
            </w:pPr>
            <w:r w:rsidRPr="001A2D36">
              <w:rPr>
                <w:b/>
                <w:bCs/>
                <w:caps/>
              </w:rPr>
              <w:t>1. INFORMĀCIJA PAR ORGANIZĀCIJU</w:t>
            </w:r>
          </w:p>
        </w:tc>
      </w:tr>
      <w:tr w:rsidR="00530FA6" w:rsidRPr="001A2D36" w:rsidTr="007F7530">
        <w:tc>
          <w:tcPr>
            <w:tcW w:w="4248" w:type="dxa"/>
            <w:gridSpan w:val="2"/>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ind w:right="72"/>
              <w:rPr>
                <w:sz w:val="22"/>
                <w:szCs w:val="22"/>
              </w:rPr>
            </w:pPr>
            <w:r w:rsidRPr="001A2D36">
              <w:rPr>
                <w:sz w:val="22"/>
                <w:szCs w:val="22"/>
              </w:rPr>
              <w:t>Organizācijas nosaukums, juridiskais statuss</w:t>
            </w:r>
          </w:p>
        </w:tc>
        <w:tc>
          <w:tcPr>
            <w:tcW w:w="5112" w:type="dxa"/>
            <w:gridSpan w:val="4"/>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48" w:type="dxa"/>
            <w:gridSpan w:val="2"/>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Adrese (juridiskā un pasta)</w:t>
            </w:r>
          </w:p>
        </w:tc>
        <w:tc>
          <w:tcPr>
            <w:tcW w:w="5112" w:type="dxa"/>
            <w:gridSpan w:val="4"/>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48" w:type="dxa"/>
            <w:gridSpan w:val="2"/>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Tālrunis, fakss</w:t>
            </w:r>
          </w:p>
        </w:tc>
        <w:tc>
          <w:tcPr>
            <w:tcW w:w="5112" w:type="dxa"/>
            <w:gridSpan w:val="4"/>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48" w:type="dxa"/>
            <w:gridSpan w:val="2"/>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lastRenderedPageBreak/>
              <w:t>E-pasts, mājas lapa</w:t>
            </w:r>
          </w:p>
        </w:tc>
        <w:tc>
          <w:tcPr>
            <w:tcW w:w="5112" w:type="dxa"/>
            <w:gridSpan w:val="4"/>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48" w:type="dxa"/>
            <w:gridSpan w:val="2"/>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Reģistrācijas Nr.</w:t>
            </w:r>
          </w:p>
        </w:tc>
        <w:tc>
          <w:tcPr>
            <w:tcW w:w="5112" w:type="dxa"/>
            <w:gridSpan w:val="4"/>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48" w:type="dxa"/>
            <w:gridSpan w:val="2"/>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Bankas nosaukums, bankas kods</w:t>
            </w:r>
          </w:p>
        </w:tc>
        <w:tc>
          <w:tcPr>
            <w:tcW w:w="5112" w:type="dxa"/>
            <w:gridSpan w:val="4"/>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48" w:type="dxa"/>
            <w:gridSpan w:val="2"/>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Bankas norēķinu konts</w:t>
            </w:r>
          </w:p>
        </w:tc>
        <w:tc>
          <w:tcPr>
            <w:tcW w:w="5112" w:type="dxa"/>
            <w:gridSpan w:val="4"/>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48" w:type="dxa"/>
            <w:gridSpan w:val="2"/>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Vadītāja vārds, uzvārds</w:t>
            </w:r>
          </w:p>
        </w:tc>
        <w:tc>
          <w:tcPr>
            <w:tcW w:w="5112" w:type="dxa"/>
            <w:gridSpan w:val="4"/>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rPr>
          <w:trHeight w:val="297"/>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bCs/>
                <w:caps/>
              </w:rPr>
            </w:pPr>
            <w:r w:rsidRPr="001A2D36">
              <w:rPr>
                <w:b/>
                <w:bCs/>
                <w:caps/>
              </w:rPr>
              <w:t>2. ORGANIZĀCIJAS kontaktpersona</w:t>
            </w:r>
          </w:p>
        </w:tc>
      </w:tr>
      <w:tr w:rsidR="00530FA6" w:rsidRPr="001A2D36" w:rsidTr="007F7530">
        <w:tc>
          <w:tcPr>
            <w:tcW w:w="4261" w:type="dxa"/>
            <w:gridSpan w:val="3"/>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Vārds, uzvārds</w:t>
            </w:r>
          </w:p>
        </w:tc>
        <w:tc>
          <w:tcPr>
            <w:tcW w:w="5099" w:type="dxa"/>
            <w:gridSpan w:val="3"/>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61" w:type="dxa"/>
            <w:gridSpan w:val="3"/>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Ieņemamais amats</w:t>
            </w:r>
          </w:p>
        </w:tc>
        <w:tc>
          <w:tcPr>
            <w:tcW w:w="5099" w:type="dxa"/>
            <w:gridSpan w:val="3"/>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61" w:type="dxa"/>
            <w:gridSpan w:val="3"/>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Adrese</w:t>
            </w:r>
          </w:p>
        </w:tc>
        <w:tc>
          <w:tcPr>
            <w:tcW w:w="5099" w:type="dxa"/>
            <w:gridSpan w:val="3"/>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61" w:type="dxa"/>
            <w:gridSpan w:val="3"/>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Tālrunis, fakss</w:t>
            </w:r>
          </w:p>
        </w:tc>
        <w:tc>
          <w:tcPr>
            <w:tcW w:w="5099" w:type="dxa"/>
            <w:gridSpan w:val="3"/>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61" w:type="dxa"/>
            <w:gridSpan w:val="3"/>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E-pasts</w:t>
            </w:r>
          </w:p>
        </w:tc>
        <w:tc>
          <w:tcPr>
            <w:tcW w:w="5099" w:type="dxa"/>
            <w:gridSpan w:val="3"/>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rPr>
          <w:trHeight w:val="364"/>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bCs/>
                <w:caps/>
              </w:rPr>
            </w:pPr>
            <w:r w:rsidRPr="001A2D36">
              <w:rPr>
                <w:b/>
                <w:bCs/>
                <w:caps/>
              </w:rPr>
              <w:t>3. Par finansējumu atbildīgā persona</w:t>
            </w:r>
          </w:p>
        </w:tc>
      </w:tr>
      <w:tr w:rsidR="00530FA6" w:rsidRPr="001A2D36" w:rsidTr="007F7530">
        <w:tc>
          <w:tcPr>
            <w:tcW w:w="4261" w:type="dxa"/>
            <w:gridSpan w:val="3"/>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Atbildīgās personas vārds, uzvārds</w:t>
            </w:r>
          </w:p>
        </w:tc>
        <w:tc>
          <w:tcPr>
            <w:tcW w:w="5099" w:type="dxa"/>
            <w:gridSpan w:val="3"/>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61" w:type="dxa"/>
            <w:gridSpan w:val="3"/>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Ieņemamais amats</w:t>
            </w:r>
          </w:p>
        </w:tc>
        <w:tc>
          <w:tcPr>
            <w:tcW w:w="5099" w:type="dxa"/>
            <w:gridSpan w:val="3"/>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61" w:type="dxa"/>
            <w:gridSpan w:val="3"/>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Adrese</w:t>
            </w:r>
          </w:p>
        </w:tc>
        <w:tc>
          <w:tcPr>
            <w:tcW w:w="5099" w:type="dxa"/>
            <w:gridSpan w:val="3"/>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61" w:type="dxa"/>
            <w:gridSpan w:val="3"/>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Tālrunis, fakss</w:t>
            </w:r>
          </w:p>
        </w:tc>
        <w:tc>
          <w:tcPr>
            <w:tcW w:w="5099" w:type="dxa"/>
            <w:gridSpan w:val="3"/>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c>
          <w:tcPr>
            <w:tcW w:w="4261" w:type="dxa"/>
            <w:gridSpan w:val="3"/>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rPr>
                <w:sz w:val="22"/>
                <w:szCs w:val="22"/>
              </w:rPr>
            </w:pPr>
            <w:r w:rsidRPr="001A2D36">
              <w:rPr>
                <w:sz w:val="22"/>
                <w:szCs w:val="22"/>
              </w:rPr>
              <w:t>E-pasts</w:t>
            </w:r>
          </w:p>
        </w:tc>
        <w:tc>
          <w:tcPr>
            <w:tcW w:w="5099" w:type="dxa"/>
            <w:gridSpan w:val="3"/>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rPr>
          <w:trHeight w:val="325"/>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bCs/>
                <w:caps/>
              </w:rPr>
            </w:pPr>
            <w:r w:rsidRPr="001A2D36">
              <w:rPr>
                <w:b/>
                <w:bCs/>
                <w:caps/>
              </w:rPr>
              <w:t>4.pROJEKTA APRAKSTS</w:t>
            </w:r>
          </w:p>
        </w:tc>
      </w:tr>
      <w:tr w:rsidR="00530FA6" w:rsidRPr="001A2D36" w:rsidTr="007F7530">
        <w:trPr>
          <w:trHeight w:val="273"/>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bCs/>
                <w:caps/>
              </w:rPr>
            </w:pPr>
            <w:r w:rsidRPr="001A2D36">
              <w:rPr>
                <w:b/>
                <w:bCs/>
                <w:caps/>
              </w:rPr>
              <w:t>4.1.PROJEKTA MĒRĶIS</w:t>
            </w:r>
          </w:p>
        </w:tc>
      </w:tr>
      <w:tr w:rsidR="00530FA6" w:rsidRPr="001A2D36" w:rsidTr="007F7530">
        <w:tc>
          <w:tcPr>
            <w:tcW w:w="9360" w:type="dxa"/>
            <w:gridSpan w:val="6"/>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p w:rsidR="00530FA6" w:rsidRPr="001A2D36" w:rsidRDefault="00530FA6" w:rsidP="007F7530">
            <w:pPr>
              <w:rPr>
                <w:sz w:val="22"/>
                <w:szCs w:val="22"/>
              </w:rPr>
            </w:pPr>
          </w:p>
          <w:p w:rsidR="00530FA6" w:rsidRPr="001A2D36" w:rsidRDefault="00530FA6" w:rsidP="007F7530">
            <w:pPr>
              <w:rPr>
                <w:sz w:val="22"/>
                <w:szCs w:val="22"/>
              </w:rPr>
            </w:pPr>
          </w:p>
        </w:tc>
      </w:tr>
      <w:tr w:rsidR="00530FA6" w:rsidRPr="001A2D36" w:rsidTr="007F7530">
        <w:trPr>
          <w:trHeight w:val="341"/>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bCs/>
                <w:caps/>
              </w:rPr>
            </w:pPr>
            <w:r w:rsidRPr="001A2D36">
              <w:rPr>
                <w:b/>
                <w:bCs/>
                <w:caps/>
              </w:rPr>
              <w:t>4.2.PROJEKTĀ RISINĀMĀ PROBLĒMA</w:t>
            </w:r>
          </w:p>
        </w:tc>
      </w:tr>
      <w:tr w:rsidR="00530FA6" w:rsidRPr="001A2D36" w:rsidTr="007F7530">
        <w:tc>
          <w:tcPr>
            <w:tcW w:w="9360" w:type="dxa"/>
            <w:gridSpan w:val="6"/>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p w:rsidR="00530FA6" w:rsidRPr="001A2D36" w:rsidRDefault="00530FA6" w:rsidP="007F7530">
            <w:pPr>
              <w:rPr>
                <w:sz w:val="22"/>
                <w:szCs w:val="22"/>
              </w:rPr>
            </w:pPr>
          </w:p>
          <w:p w:rsidR="00530FA6" w:rsidRPr="001A2D36" w:rsidRDefault="00530FA6" w:rsidP="007F7530">
            <w:pPr>
              <w:rPr>
                <w:sz w:val="22"/>
                <w:szCs w:val="22"/>
              </w:rPr>
            </w:pPr>
          </w:p>
          <w:p w:rsidR="00530FA6" w:rsidRPr="001A2D36" w:rsidRDefault="00530FA6" w:rsidP="007F7530">
            <w:pPr>
              <w:rPr>
                <w:sz w:val="22"/>
                <w:szCs w:val="22"/>
              </w:rPr>
            </w:pPr>
          </w:p>
        </w:tc>
      </w:tr>
      <w:tr w:rsidR="00530FA6" w:rsidRPr="001A2D36" w:rsidTr="007F7530">
        <w:trPr>
          <w:trHeight w:val="311"/>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bCs/>
                <w:caps/>
              </w:rPr>
            </w:pPr>
            <w:r w:rsidRPr="001A2D36">
              <w:rPr>
                <w:b/>
                <w:bCs/>
                <w:caps/>
              </w:rPr>
              <w:t>4.3.PROJEKTA UZDEVUMI</w:t>
            </w:r>
          </w:p>
        </w:tc>
      </w:tr>
      <w:tr w:rsidR="00530FA6" w:rsidRPr="001A2D36" w:rsidTr="007F7530">
        <w:tc>
          <w:tcPr>
            <w:tcW w:w="9360" w:type="dxa"/>
            <w:gridSpan w:val="6"/>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p w:rsidR="00530FA6" w:rsidRPr="001A2D36" w:rsidRDefault="00530FA6" w:rsidP="007F7530">
            <w:pPr>
              <w:rPr>
                <w:sz w:val="22"/>
                <w:szCs w:val="22"/>
              </w:rPr>
            </w:pPr>
          </w:p>
          <w:p w:rsidR="00530FA6" w:rsidRPr="001A2D36" w:rsidRDefault="00530FA6" w:rsidP="007F7530">
            <w:pPr>
              <w:rPr>
                <w:sz w:val="22"/>
                <w:szCs w:val="22"/>
              </w:rPr>
            </w:pPr>
          </w:p>
          <w:p w:rsidR="00530FA6" w:rsidRPr="001A2D36" w:rsidRDefault="00530FA6" w:rsidP="007F7530">
            <w:pPr>
              <w:rPr>
                <w:sz w:val="22"/>
                <w:szCs w:val="22"/>
              </w:rPr>
            </w:pPr>
          </w:p>
        </w:tc>
      </w:tr>
      <w:tr w:rsidR="00530FA6" w:rsidRPr="001A2D36" w:rsidTr="007F7530">
        <w:trPr>
          <w:trHeight w:val="337"/>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bCs/>
                <w:caps/>
              </w:rPr>
            </w:pPr>
            <w:r w:rsidRPr="001A2D36">
              <w:rPr>
                <w:b/>
                <w:bCs/>
                <w:caps/>
              </w:rPr>
              <w:t>4.4.PROJEKTA REZULTĀTI</w:t>
            </w:r>
          </w:p>
        </w:tc>
      </w:tr>
      <w:tr w:rsidR="00530FA6" w:rsidRPr="001A2D36" w:rsidTr="007F7530">
        <w:tc>
          <w:tcPr>
            <w:tcW w:w="9360" w:type="dxa"/>
            <w:gridSpan w:val="6"/>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p w:rsidR="00530FA6" w:rsidRPr="001A2D36" w:rsidRDefault="00530FA6" w:rsidP="007F7530">
            <w:pPr>
              <w:rPr>
                <w:sz w:val="22"/>
                <w:szCs w:val="22"/>
              </w:rPr>
            </w:pPr>
          </w:p>
          <w:p w:rsidR="00530FA6" w:rsidRPr="001A2D36" w:rsidRDefault="00530FA6" w:rsidP="007F7530">
            <w:pPr>
              <w:rPr>
                <w:sz w:val="22"/>
                <w:szCs w:val="22"/>
              </w:rPr>
            </w:pPr>
          </w:p>
          <w:p w:rsidR="00530FA6" w:rsidRPr="001A2D36" w:rsidRDefault="00530FA6" w:rsidP="007F7530">
            <w:pPr>
              <w:rPr>
                <w:sz w:val="22"/>
                <w:szCs w:val="22"/>
              </w:rPr>
            </w:pPr>
          </w:p>
          <w:p w:rsidR="00530FA6" w:rsidRPr="001A2D36" w:rsidRDefault="00530FA6" w:rsidP="007F7530">
            <w:pPr>
              <w:rPr>
                <w:sz w:val="22"/>
                <w:szCs w:val="22"/>
              </w:rPr>
            </w:pPr>
          </w:p>
          <w:p w:rsidR="00530FA6" w:rsidRPr="001A2D36" w:rsidRDefault="00530FA6" w:rsidP="007F7530">
            <w:pPr>
              <w:rPr>
                <w:sz w:val="22"/>
                <w:szCs w:val="22"/>
              </w:rPr>
            </w:pPr>
          </w:p>
        </w:tc>
      </w:tr>
      <w:tr w:rsidR="00530FA6" w:rsidRPr="001A2D36" w:rsidTr="007F7530">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sz w:val="24"/>
                <w:szCs w:val="24"/>
              </w:rPr>
            </w:pPr>
            <w:r w:rsidRPr="001A2D36">
              <w:rPr>
                <w:b/>
                <w:sz w:val="24"/>
                <w:szCs w:val="24"/>
              </w:rPr>
              <w:t>5.Projekta īstenošanā iesaistītie:</w:t>
            </w:r>
          </w:p>
          <w:p w:rsidR="00530FA6" w:rsidRPr="001A2D36" w:rsidRDefault="00530FA6" w:rsidP="007F7530">
            <w:pPr>
              <w:rPr>
                <w:i/>
                <w:sz w:val="24"/>
                <w:szCs w:val="24"/>
              </w:rPr>
            </w:pPr>
            <w:r w:rsidRPr="001A2D36">
              <w:rPr>
                <w:i/>
                <w:sz w:val="24"/>
                <w:szCs w:val="24"/>
              </w:rPr>
              <w:t>(</w:t>
            </w:r>
            <w:r w:rsidRPr="001A2D36">
              <w:rPr>
                <w:bCs/>
                <w:i/>
                <w:sz w:val="24"/>
                <w:szCs w:val="24"/>
              </w:rPr>
              <w:t>Kas piedalīsies projekta īstenošanā? Kā projekta īstenošanā līdzdarboties piesaistīti novada iedzīvotāji?</w:t>
            </w:r>
            <w:r w:rsidRPr="001A2D36">
              <w:rPr>
                <w:i/>
                <w:sz w:val="24"/>
                <w:szCs w:val="24"/>
              </w:rPr>
              <w:t>)</w:t>
            </w:r>
          </w:p>
        </w:tc>
      </w:tr>
      <w:tr w:rsidR="00530FA6" w:rsidRPr="001A2D36" w:rsidTr="007F7530">
        <w:trPr>
          <w:trHeight w:val="72"/>
        </w:trPr>
        <w:tc>
          <w:tcPr>
            <w:tcW w:w="9360" w:type="dxa"/>
            <w:gridSpan w:val="6"/>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b/>
                <w:sz w:val="22"/>
                <w:szCs w:val="22"/>
              </w:rPr>
            </w:pPr>
          </w:p>
          <w:p w:rsidR="00530FA6" w:rsidRPr="001A2D36" w:rsidRDefault="00530FA6" w:rsidP="007F7530">
            <w:pPr>
              <w:rPr>
                <w:b/>
                <w:sz w:val="22"/>
                <w:szCs w:val="22"/>
              </w:rPr>
            </w:pPr>
          </w:p>
          <w:p w:rsidR="00530FA6" w:rsidRPr="001A2D36" w:rsidRDefault="00530FA6" w:rsidP="007F7530">
            <w:pPr>
              <w:rPr>
                <w:b/>
                <w:sz w:val="22"/>
                <w:szCs w:val="22"/>
              </w:rPr>
            </w:pPr>
          </w:p>
          <w:p w:rsidR="00530FA6" w:rsidRPr="001A2D36" w:rsidRDefault="00530FA6" w:rsidP="007F7530">
            <w:pPr>
              <w:rPr>
                <w:b/>
                <w:sz w:val="22"/>
                <w:szCs w:val="22"/>
              </w:rPr>
            </w:pPr>
          </w:p>
          <w:p w:rsidR="00530FA6" w:rsidRPr="001A2D36" w:rsidRDefault="00530FA6" w:rsidP="007F7530">
            <w:pPr>
              <w:rPr>
                <w:b/>
                <w:sz w:val="22"/>
                <w:szCs w:val="22"/>
              </w:rPr>
            </w:pPr>
          </w:p>
        </w:tc>
      </w:tr>
      <w:tr w:rsidR="00530FA6" w:rsidRPr="001A2D36" w:rsidTr="007F7530">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sz w:val="24"/>
                <w:szCs w:val="24"/>
              </w:rPr>
            </w:pPr>
            <w:r w:rsidRPr="001A2D36">
              <w:rPr>
                <w:b/>
                <w:sz w:val="24"/>
                <w:szCs w:val="24"/>
              </w:rPr>
              <w:t>5.1.Projekta īstenošanas laiks</w:t>
            </w:r>
          </w:p>
        </w:tc>
      </w:tr>
      <w:tr w:rsidR="00530FA6" w:rsidRPr="001A2D36" w:rsidTr="007F7530">
        <w:trPr>
          <w:trHeight w:val="465"/>
        </w:trPr>
        <w:tc>
          <w:tcPr>
            <w:tcW w:w="3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jc w:val="right"/>
              <w:rPr>
                <w:sz w:val="22"/>
                <w:szCs w:val="22"/>
              </w:rPr>
            </w:pPr>
            <w:r w:rsidRPr="001A2D36">
              <w:rPr>
                <w:sz w:val="22"/>
                <w:szCs w:val="22"/>
              </w:rPr>
              <w:t>No:</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jc w:val="right"/>
              <w:rPr>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jc w:val="right"/>
              <w:rPr>
                <w:sz w:val="22"/>
                <w:szCs w:val="22"/>
              </w:rPr>
            </w:pPr>
            <w:r w:rsidRPr="001A2D36">
              <w:rPr>
                <w:sz w:val="22"/>
                <w:szCs w:val="22"/>
              </w:rPr>
              <w:t>Līdz:</w:t>
            </w:r>
          </w:p>
        </w:tc>
        <w:tc>
          <w:tcPr>
            <w:tcW w:w="1489" w:type="dxa"/>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rPr>
          <w:trHeight w:val="71"/>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sz w:val="24"/>
                <w:szCs w:val="24"/>
              </w:rPr>
            </w:pPr>
            <w:r w:rsidRPr="001A2D36">
              <w:rPr>
                <w:b/>
                <w:sz w:val="24"/>
                <w:szCs w:val="24"/>
              </w:rPr>
              <w:t xml:space="preserve">5.2.Projekta finansējuma kopsavilkums </w:t>
            </w:r>
          </w:p>
          <w:p w:rsidR="00530FA6" w:rsidRPr="001A2D36" w:rsidRDefault="00530FA6" w:rsidP="007F7530">
            <w:pPr>
              <w:rPr>
                <w:i/>
                <w:sz w:val="22"/>
                <w:szCs w:val="22"/>
              </w:rPr>
            </w:pPr>
            <w:r w:rsidRPr="001A2D36">
              <w:rPr>
                <w:i/>
                <w:sz w:val="22"/>
                <w:szCs w:val="22"/>
              </w:rPr>
              <w:t xml:space="preserve">(projekta budžeta veidlapa ar budžeta pozīciju atšifrējumu jāpievieno atsevišķi): </w:t>
            </w:r>
          </w:p>
        </w:tc>
      </w:tr>
      <w:tr w:rsidR="00530FA6" w:rsidRPr="001A2D36" w:rsidTr="007F7530">
        <w:trPr>
          <w:trHeight w:val="72"/>
        </w:trPr>
        <w:tc>
          <w:tcPr>
            <w:tcW w:w="5531" w:type="dxa"/>
            <w:gridSpan w:val="4"/>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jc w:val="right"/>
              <w:rPr>
                <w:sz w:val="22"/>
                <w:szCs w:val="22"/>
              </w:rPr>
            </w:pPr>
            <w:r w:rsidRPr="001A2D36">
              <w:rPr>
                <w:sz w:val="22"/>
                <w:szCs w:val="22"/>
              </w:rPr>
              <w:t>No pašvaldības pieprasītā summa:</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rPr>
          <w:trHeight w:val="71"/>
        </w:trPr>
        <w:tc>
          <w:tcPr>
            <w:tcW w:w="5531" w:type="dxa"/>
            <w:gridSpan w:val="4"/>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jc w:val="right"/>
              <w:rPr>
                <w:sz w:val="22"/>
                <w:szCs w:val="22"/>
              </w:rPr>
            </w:pPr>
            <w:r w:rsidRPr="001A2D36">
              <w:rPr>
                <w:sz w:val="22"/>
                <w:szCs w:val="22"/>
              </w:rPr>
              <w:t>Pašu līdzfinansējums:</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rPr>
          <w:trHeight w:val="71"/>
        </w:trPr>
        <w:tc>
          <w:tcPr>
            <w:tcW w:w="5531" w:type="dxa"/>
            <w:gridSpan w:val="4"/>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jc w:val="right"/>
              <w:rPr>
                <w:sz w:val="22"/>
                <w:szCs w:val="22"/>
              </w:rPr>
            </w:pPr>
            <w:r w:rsidRPr="001A2D36">
              <w:rPr>
                <w:sz w:val="22"/>
                <w:szCs w:val="22"/>
              </w:rPr>
              <w:lastRenderedPageBreak/>
              <w:t>Cits līdzfinansējums:</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rPr>
          <w:trHeight w:val="71"/>
        </w:trPr>
        <w:tc>
          <w:tcPr>
            <w:tcW w:w="5531" w:type="dxa"/>
            <w:gridSpan w:val="4"/>
            <w:tcBorders>
              <w:top w:val="single" w:sz="4" w:space="0" w:color="auto"/>
              <w:left w:val="single" w:sz="4" w:space="0" w:color="auto"/>
              <w:bottom w:val="single" w:sz="4" w:space="0" w:color="auto"/>
              <w:right w:val="single" w:sz="4" w:space="0" w:color="auto"/>
            </w:tcBorders>
            <w:vAlign w:val="center"/>
            <w:hideMark/>
          </w:tcPr>
          <w:p w:rsidR="00530FA6" w:rsidRPr="001A2D36" w:rsidRDefault="00530FA6" w:rsidP="007F7530">
            <w:pPr>
              <w:jc w:val="right"/>
              <w:rPr>
                <w:sz w:val="22"/>
                <w:szCs w:val="22"/>
              </w:rPr>
            </w:pPr>
            <w:r w:rsidRPr="001A2D36">
              <w:rPr>
                <w:sz w:val="22"/>
                <w:szCs w:val="22"/>
              </w:rPr>
              <w:t>KOPĀ:</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tc>
      </w:tr>
      <w:tr w:rsidR="00530FA6" w:rsidRPr="001A2D36" w:rsidTr="007F7530">
        <w:trPr>
          <w:trHeight w:val="71"/>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i/>
                <w:sz w:val="22"/>
                <w:szCs w:val="22"/>
              </w:rPr>
            </w:pPr>
            <w:r w:rsidRPr="001A2D36">
              <w:rPr>
                <w:b/>
                <w:sz w:val="24"/>
                <w:szCs w:val="24"/>
              </w:rPr>
              <w:t>5.3.</w:t>
            </w:r>
            <w:r w:rsidRPr="001A2D36">
              <w:rPr>
                <w:b/>
                <w:bCs/>
                <w:sz w:val="24"/>
              </w:rPr>
              <w:t xml:space="preserve"> Kāda ir plānotā projekta un tā sasniegto rezultātu ilgtspēja novada turpmākajā attīstībā?</w:t>
            </w:r>
          </w:p>
        </w:tc>
      </w:tr>
      <w:tr w:rsidR="00530FA6" w:rsidRPr="001A2D36" w:rsidTr="007F7530">
        <w:trPr>
          <w:trHeight w:val="71"/>
        </w:trPr>
        <w:tc>
          <w:tcPr>
            <w:tcW w:w="9360" w:type="dxa"/>
            <w:gridSpan w:val="6"/>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p w:rsidR="00530FA6" w:rsidRPr="001A2D36" w:rsidRDefault="00530FA6" w:rsidP="007F7530">
            <w:pPr>
              <w:rPr>
                <w:sz w:val="22"/>
                <w:szCs w:val="22"/>
              </w:rPr>
            </w:pPr>
          </w:p>
        </w:tc>
      </w:tr>
      <w:tr w:rsidR="00530FA6" w:rsidRPr="001A2D36" w:rsidTr="007F7530">
        <w:trPr>
          <w:trHeight w:val="223"/>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rPr>
                <w:b/>
                <w:sz w:val="22"/>
                <w:szCs w:val="22"/>
              </w:rPr>
            </w:pPr>
            <w:r w:rsidRPr="001A2D36">
              <w:rPr>
                <w:b/>
                <w:sz w:val="22"/>
                <w:szCs w:val="22"/>
              </w:rPr>
              <w:t>6.ORGANIZĀCIJAS 2015.GADA PAŠVĒRTĒJUMS</w:t>
            </w:r>
          </w:p>
          <w:p w:rsidR="00530FA6" w:rsidRPr="001A2D36" w:rsidRDefault="00530FA6" w:rsidP="007F7530">
            <w:pPr>
              <w:rPr>
                <w:i/>
                <w:sz w:val="22"/>
                <w:szCs w:val="22"/>
              </w:rPr>
            </w:pPr>
            <w:r w:rsidRPr="001A2D36">
              <w:rPr>
                <w:i/>
                <w:sz w:val="22"/>
                <w:szCs w:val="22"/>
              </w:rPr>
              <w:t>(Īstenotie projekti un aktivitātes, saņemtais finansējums, sadarbība u.c. informācija)</w:t>
            </w:r>
          </w:p>
        </w:tc>
      </w:tr>
      <w:tr w:rsidR="00530FA6" w:rsidRPr="001A2D36" w:rsidTr="007F7530">
        <w:tc>
          <w:tcPr>
            <w:tcW w:w="9360" w:type="dxa"/>
            <w:gridSpan w:val="6"/>
            <w:tcBorders>
              <w:top w:val="single" w:sz="4" w:space="0" w:color="auto"/>
              <w:left w:val="single" w:sz="4" w:space="0" w:color="auto"/>
              <w:bottom w:val="single" w:sz="4" w:space="0" w:color="auto"/>
              <w:right w:val="single" w:sz="4" w:space="0" w:color="auto"/>
            </w:tcBorders>
            <w:vAlign w:val="center"/>
          </w:tcPr>
          <w:p w:rsidR="00530FA6" w:rsidRPr="001A2D36" w:rsidRDefault="00530FA6" w:rsidP="007F7530">
            <w:pPr>
              <w:rPr>
                <w:sz w:val="22"/>
                <w:szCs w:val="22"/>
              </w:rPr>
            </w:pPr>
          </w:p>
          <w:p w:rsidR="00530FA6" w:rsidRPr="001A2D36" w:rsidRDefault="00530FA6" w:rsidP="007F7530">
            <w:pPr>
              <w:rPr>
                <w:sz w:val="22"/>
                <w:szCs w:val="22"/>
              </w:rPr>
            </w:pPr>
          </w:p>
        </w:tc>
      </w:tr>
    </w:tbl>
    <w:p w:rsidR="00530FA6" w:rsidRPr="001A2D36" w:rsidRDefault="00530FA6" w:rsidP="00530FA6">
      <w:pPr>
        <w:rPr>
          <w:sz w:val="10"/>
          <w:szCs w:val="10"/>
        </w:rPr>
      </w:pPr>
    </w:p>
    <w:p w:rsidR="00530FA6" w:rsidRPr="001A2D36" w:rsidRDefault="00530FA6" w:rsidP="00530FA6">
      <w:pPr>
        <w:rPr>
          <w:sz w:val="10"/>
          <w:szCs w:val="10"/>
        </w:rPr>
      </w:pPr>
    </w:p>
    <w:p w:rsidR="00530FA6" w:rsidRPr="001A2D36" w:rsidRDefault="00530FA6" w:rsidP="00530FA6">
      <w:pPr>
        <w:rPr>
          <w:sz w:val="10"/>
          <w:szCs w:val="10"/>
        </w:rPr>
      </w:pPr>
    </w:p>
    <w:p w:rsidR="00530FA6" w:rsidRPr="001A2D36" w:rsidRDefault="00530FA6" w:rsidP="00530FA6">
      <w:pPr>
        <w:rPr>
          <w:sz w:val="10"/>
          <w:szCs w:val="10"/>
        </w:rPr>
      </w:pPr>
    </w:p>
    <w:p w:rsidR="00530FA6" w:rsidRPr="001A2D36" w:rsidRDefault="00530FA6" w:rsidP="00530FA6">
      <w:pPr>
        <w:rPr>
          <w:sz w:val="10"/>
          <w:szCs w:val="10"/>
        </w:rPr>
      </w:pPr>
    </w:p>
    <w:p w:rsidR="00530FA6" w:rsidRPr="001A2D36" w:rsidRDefault="00530FA6" w:rsidP="00530FA6">
      <w:pPr>
        <w:rPr>
          <w:sz w:val="10"/>
          <w:szCs w:val="10"/>
        </w:rPr>
      </w:pPr>
    </w:p>
    <w:tbl>
      <w:tblPr>
        <w:tblpPr w:leftFromText="180" w:rightFromText="180" w:vertAnchor="text" w:horzAnchor="margin" w:tblpY="4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995"/>
      </w:tblGrid>
      <w:tr w:rsidR="00530FA6" w:rsidRPr="001A2D36" w:rsidTr="007F7530">
        <w:trPr>
          <w:trHeight w:val="360"/>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ind w:left="142"/>
              <w:rPr>
                <w:i/>
                <w:iCs/>
                <w:caps/>
              </w:rPr>
            </w:pPr>
            <w:r w:rsidRPr="001A2D36">
              <w:rPr>
                <w:b/>
                <w:bCs/>
                <w:caps/>
              </w:rPr>
              <w:t>7.Paraksti</w:t>
            </w:r>
          </w:p>
        </w:tc>
      </w:tr>
      <w:tr w:rsidR="00530FA6" w:rsidRPr="001A2D36" w:rsidTr="007F7530">
        <w:tc>
          <w:tcPr>
            <w:tcW w:w="3360"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keepNext/>
              <w:keepLines/>
              <w:ind w:left="142"/>
              <w:jc w:val="center"/>
              <w:outlineLvl w:val="0"/>
              <w:rPr>
                <w:rFonts w:cs="DokChampa"/>
                <w:sz w:val="22"/>
                <w:szCs w:val="22"/>
              </w:rPr>
            </w:pPr>
          </w:p>
          <w:p w:rsidR="00530FA6" w:rsidRPr="001A2D36" w:rsidRDefault="00530FA6" w:rsidP="007F7530">
            <w:pPr>
              <w:keepNext/>
              <w:keepLines/>
              <w:ind w:left="142"/>
              <w:outlineLvl w:val="0"/>
              <w:rPr>
                <w:rFonts w:cs="DokChampa"/>
                <w:sz w:val="22"/>
                <w:szCs w:val="22"/>
              </w:rPr>
            </w:pPr>
            <w:r w:rsidRPr="001A2D36">
              <w:rPr>
                <w:rFonts w:cs="DokChampa"/>
                <w:sz w:val="22"/>
                <w:szCs w:val="22"/>
              </w:rPr>
              <w:t>2016. gada _____._________________</w:t>
            </w:r>
          </w:p>
          <w:p w:rsidR="00530FA6" w:rsidRPr="001A2D36" w:rsidRDefault="00530FA6" w:rsidP="007F7530">
            <w:pPr>
              <w:ind w:left="142"/>
              <w:rPr>
                <w:sz w:val="22"/>
                <w:szCs w:val="22"/>
              </w:rPr>
            </w:pPr>
          </w:p>
        </w:tc>
        <w:tc>
          <w:tcPr>
            <w:tcW w:w="5995"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ind w:left="142"/>
              <w:rPr>
                <w:sz w:val="22"/>
                <w:szCs w:val="22"/>
              </w:rPr>
            </w:pPr>
            <w:r w:rsidRPr="001A2D36">
              <w:rPr>
                <w:sz w:val="22"/>
                <w:szCs w:val="22"/>
              </w:rPr>
              <w:t>Organizācijas vadītājs / vārds, uzvārds/</w:t>
            </w:r>
          </w:p>
          <w:p w:rsidR="00530FA6" w:rsidRPr="001A2D36" w:rsidRDefault="00530FA6" w:rsidP="007F7530">
            <w:pPr>
              <w:ind w:left="142"/>
              <w:rPr>
                <w:sz w:val="22"/>
                <w:szCs w:val="22"/>
              </w:rPr>
            </w:pPr>
          </w:p>
          <w:p w:rsidR="00530FA6" w:rsidRPr="001A2D36" w:rsidRDefault="00530FA6" w:rsidP="007F7530">
            <w:pPr>
              <w:ind w:left="142"/>
              <w:rPr>
                <w:sz w:val="22"/>
                <w:szCs w:val="22"/>
              </w:rPr>
            </w:pPr>
            <w:r w:rsidRPr="001A2D36">
              <w:rPr>
                <w:sz w:val="22"/>
                <w:szCs w:val="22"/>
              </w:rPr>
              <w:t xml:space="preserve">                                                      _________________</w:t>
            </w:r>
          </w:p>
          <w:p w:rsidR="00530FA6" w:rsidRPr="001A2D36" w:rsidRDefault="00530FA6" w:rsidP="007F7530">
            <w:pPr>
              <w:ind w:left="142"/>
              <w:rPr>
                <w:sz w:val="22"/>
                <w:szCs w:val="22"/>
              </w:rPr>
            </w:pPr>
            <w:r w:rsidRPr="001A2D36">
              <w:rPr>
                <w:sz w:val="22"/>
                <w:szCs w:val="22"/>
              </w:rPr>
              <w:t xml:space="preserve">                      z.v.                                     (paraksts)</w:t>
            </w:r>
          </w:p>
          <w:p w:rsidR="00530FA6" w:rsidRPr="001A2D36" w:rsidRDefault="00530FA6" w:rsidP="007F7530">
            <w:pPr>
              <w:ind w:left="142"/>
              <w:rPr>
                <w:sz w:val="22"/>
                <w:szCs w:val="22"/>
              </w:rPr>
            </w:pPr>
          </w:p>
          <w:p w:rsidR="00530FA6" w:rsidRPr="001A2D36" w:rsidRDefault="00530FA6" w:rsidP="007F7530">
            <w:pPr>
              <w:ind w:left="142"/>
              <w:rPr>
                <w:sz w:val="22"/>
                <w:szCs w:val="22"/>
              </w:rPr>
            </w:pPr>
          </w:p>
          <w:p w:rsidR="00530FA6" w:rsidRPr="001A2D36" w:rsidRDefault="00530FA6" w:rsidP="007F7530">
            <w:pPr>
              <w:tabs>
                <w:tab w:val="left" w:pos="240"/>
              </w:tabs>
              <w:ind w:left="142"/>
              <w:rPr>
                <w:sz w:val="22"/>
                <w:szCs w:val="22"/>
              </w:rPr>
            </w:pPr>
          </w:p>
        </w:tc>
      </w:tr>
    </w:tbl>
    <w:p w:rsidR="00530FA6" w:rsidRPr="001A2D36" w:rsidRDefault="00530FA6" w:rsidP="00530FA6">
      <w:pPr>
        <w:rPr>
          <w:sz w:val="10"/>
          <w:szCs w:val="10"/>
        </w:rPr>
      </w:pPr>
    </w:p>
    <w:p w:rsidR="00530FA6" w:rsidRPr="001A2D36" w:rsidRDefault="00530FA6" w:rsidP="00530FA6">
      <w:pPr>
        <w:ind w:left="142"/>
        <w:rPr>
          <w:sz w:val="24"/>
        </w:rPr>
      </w:pPr>
    </w:p>
    <w:tbl>
      <w:tblPr>
        <w:tblpPr w:leftFromText="180" w:rightFromText="180" w:vertAnchor="text" w:horzAnchor="margin" w:tblpY="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530FA6" w:rsidRPr="001A2D36" w:rsidTr="007F7530">
        <w:trPr>
          <w:trHeight w:val="360"/>
        </w:trPr>
        <w:tc>
          <w:tcPr>
            <w:tcW w:w="93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0FA6" w:rsidRPr="001A2D36" w:rsidRDefault="00530FA6" w:rsidP="007F7530">
            <w:pPr>
              <w:ind w:left="142"/>
              <w:rPr>
                <w:i/>
                <w:iCs/>
                <w:caps/>
                <w:sz w:val="22"/>
              </w:rPr>
            </w:pPr>
            <w:r w:rsidRPr="001A2D36">
              <w:rPr>
                <w:b/>
                <w:bCs/>
                <w:caps/>
                <w:sz w:val="22"/>
              </w:rPr>
              <w:t xml:space="preserve">8. Pielikumi </w:t>
            </w:r>
          </w:p>
        </w:tc>
      </w:tr>
      <w:tr w:rsidR="00530FA6" w:rsidRPr="001A2D36" w:rsidTr="007F7530">
        <w:trPr>
          <w:trHeight w:val="360"/>
        </w:trPr>
        <w:tc>
          <w:tcPr>
            <w:tcW w:w="9355" w:type="dxa"/>
            <w:tcBorders>
              <w:top w:val="single" w:sz="4" w:space="0" w:color="auto"/>
              <w:left w:val="single" w:sz="4" w:space="0" w:color="auto"/>
              <w:bottom w:val="single" w:sz="4" w:space="0" w:color="auto"/>
              <w:right w:val="single" w:sz="4" w:space="0" w:color="auto"/>
            </w:tcBorders>
            <w:shd w:val="clear" w:color="auto" w:fill="FFFFFF"/>
            <w:vAlign w:val="center"/>
          </w:tcPr>
          <w:p w:rsidR="00530FA6" w:rsidRPr="001A2D36" w:rsidRDefault="00530FA6" w:rsidP="007F7530">
            <w:pPr>
              <w:ind w:left="142"/>
              <w:rPr>
                <w:caps/>
              </w:rPr>
            </w:pPr>
            <w:r w:rsidRPr="001A2D36">
              <w:rPr>
                <w:caps/>
              </w:rPr>
              <w:t>1. Projekta budžeta veidlapa</w:t>
            </w:r>
          </w:p>
          <w:p w:rsidR="00530FA6" w:rsidRPr="001A2D36" w:rsidRDefault="00530FA6" w:rsidP="007F7530">
            <w:pPr>
              <w:ind w:left="142"/>
              <w:rPr>
                <w:caps/>
              </w:rPr>
            </w:pPr>
            <w:r w:rsidRPr="001A2D36">
              <w:rPr>
                <w:caps/>
              </w:rPr>
              <w:t>2.</w:t>
            </w:r>
          </w:p>
          <w:p w:rsidR="00530FA6" w:rsidRPr="001A2D36" w:rsidRDefault="00530FA6" w:rsidP="007F7530">
            <w:pPr>
              <w:ind w:left="142"/>
              <w:rPr>
                <w:caps/>
              </w:rPr>
            </w:pPr>
            <w:r w:rsidRPr="001A2D36">
              <w:rPr>
                <w:caps/>
              </w:rPr>
              <w:t>3.</w:t>
            </w:r>
          </w:p>
          <w:p w:rsidR="00530FA6" w:rsidRPr="001A2D36" w:rsidRDefault="00530FA6" w:rsidP="007F7530">
            <w:pPr>
              <w:ind w:left="142"/>
              <w:rPr>
                <w:b/>
                <w:bCs/>
                <w:caps/>
              </w:rPr>
            </w:pPr>
          </w:p>
        </w:tc>
      </w:tr>
    </w:tbl>
    <w:p w:rsidR="00530FA6" w:rsidRPr="001A2D36" w:rsidRDefault="00530FA6" w:rsidP="00530FA6">
      <w:pPr>
        <w:tabs>
          <w:tab w:val="center" w:pos="4153"/>
          <w:tab w:val="right" w:pos="8306"/>
        </w:tabs>
        <w:ind w:right="360"/>
        <w:rPr>
          <w:sz w:val="22"/>
          <w:szCs w:val="22"/>
        </w:rPr>
      </w:pPr>
    </w:p>
    <w:p w:rsidR="00530FA6" w:rsidRPr="001A2D36" w:rsidRDefault="00530FA6" w:rsidP="00530FA6">
      <w:pPr>
        <w:tabs>
          <w:tab w:val="center" w:pos="4153"/>
          <w:tab w:val="right" w:pos="8306"/>
        </w:tabs>
        <w:ind w:right="360"/>
        <w:jc w:val="center"/>
        <w:rPr>
          <w:sz w:val="22"/>
          <w:szCs w:val="22"/>
        </w:rPr>
      </w:pPr>
    </w:p>
    <w:p w:rsidR="00D343AC" w:rsidRPr="002B565D" w:rsidRDefault="00530FA6" w:rsidP="002B565D">
      <w:pPr>
        <w:tabs>
          <w:tab w:val="center" w:pos="4153"/>
          <w:tab w:val="right" w:pos="8306"/>
        </w:tabs>
        <w:ind w:right="360"/>
        <w:jc w:val="center"/>
        <w:rPr>
          <w:sz w:val="22"/>
          <w:szCs w:val="22"/>
        </w:rPr>
      </w:pPr>
      <w:r w:rsidRPr="001A2D36">
        <w:rPr>
          <w:sz w:val="22"/>
          <w:szCs w:val="22"/>
        </w:rPr>
        <w:t>Aizpildot pieteikuma formu, pagariniet tabulas nepieciešamajā apjomā.</w:t>
      </w:r>
    </w:p>
    <w:p w:rsidR="00D343AC" w:rsidRDefault="00D343AC" w:rsidP="00530FA6">
      <w:pPr>
        <w:tabs>
          <w:tab w:val="left" w:pos="6096"/>
          <w:tab w:val="left" w:pos="8222"/>
        </w:tabs>
        <w:ind w:left="5812"/>
        <w:jc w:val="right"/>
        <w:rPr>
          <w:b/>
          <w:bCs/>
          <w:color w:val="000000"/>
          <w:sz w:val="24"/>
          <w:szCs w:val="24"/>
          <w:lang w:eastAsia="en-US"/>
        </w:rPr>
      </w:pPr>
    </w:p>
    <w:p w:rsidR="00530FA6" w:rsidRPr="001A2D36" w:rsidRDefault="00E624E6" w:rsidP="00530FA6">
      <w:pPr>
        <w:tabs>
          <w:tab w:val="left" w:pos="6096"/>
          <w:tab w:val="left" w:pos="8222"/>
        </w:tabs>
        <w:ind w:left="5812"/>
        <w:jc w:val="right"/>
        <w:rPr>
          <w:b/>
          <w:bCs/>
          <w:color w:val="000000"/>
          <w:sz w:val="24"/>
          <w:szCs w:val="24"/>
          <w:lang w:eastAsia="en-US"/>
        </w:rPr>
      </w:pPr>
      <w:r>
        <w:rPr>
          <w:b/>
          <w:bCs/>
          <w:color w:val="000000"/>
          <w:sz w:val="24"/>
          <w:szCs w:val="24"/>
          <w:lang w:eastAsia="en-US"/>
        </w:rPr>
        <w:t>2</w:t>
      </w:r>
      <w:r w:rsidR="00530FA6" w:rsidRPr="001A2D36">
        <w:rPr>
          <w:b/>
          <w:bCs/>
          <w:color w:val="000000"/>
          <w:sz w:val="24"/>
          <w:szCs w:val="24"/>
          <w:lang w:eastAsia="en-US"/>
        </w:rPr>
        <w:t>.</w:t>
      </w:r>
      <w:r w:rsidR="000A4423">
        <w:rPr>
          <w:b/>
          <w:bCs/>
          <w:color w:val="000000"/>
          <w:sz w:val="24"/>
          <w:szCs w:val="24"/>
          <w:lang w:eastAsia="en-US"/>
        </w:rPr>
        <w:t xml:space="preserve"> </w:t>
      </w:r>
      <w:r w:rsidR="00530FA6" w:rsidRPr="001A2D36">
        <w:rPr>
          <w:b/>
          <w:bCs/>
          <w:color w:val="000000"/>
          <w:sz w:val="24"/>
          <w:szCs w:val="24"/>
          <w:lang w:eastAsia="en-US"/>
        </w:rPr>
        <w:t xml:space="preserve">pielikums </w:t>
      </w:r>
    </w:p>
    <w:p w:rsidR="00530FA6" w:rsidRPr="001A2D36" w:rsidRDefault="00530FA6" w:rsidP="00530FA6">
      <w:pPr>
        <w:ind w:left="5812"/>
        <w:jc w:val="right"/>
        <w:rPr>
          <w:color w:val="000000"/>
          <w:sz w:val="24"/>
          <w:szCs w:val="22"/>
          <w:lang w:eastAsia="en-US"/>
        </w:rPr>
      </w:pPr>
      <w:r w:rsidRPr="001A2D36">
        <w:rPr>
          <w:color w:val="000000"/>
          <w:sz w:val="24"/>
          <w:szCs w:val="22"/>
          <w:lang w:eastAsia="en-US"/>
        </w:rPr>
        <w:t>Amatas novada pašvaldības projektu konkursa</w:t>
      </w:r>
      <w:r w:rsidR="00026CBD">
        <w:rPr>
          <w:color w:val="000000"/>
          <w:sz w:val="24"/>
          <w:szCs w:val="22"/>
          <w:lang w:eastAsia="en-US"/>
        </w:rPr>
        <w:t xml:space="preserve"> “Sabiedrība ar dvēseli”</w:t>
      </w:r>
      <w:r w:rsidRPr="001A2D36">
        <w:rPr>
          <w:color w:val="000000"/>
          <w:sz w:val="24"/>
          <w:szCs w:val="22"/>
          <w:lang w:eastAsia="en-US"/>
        </w:rPr>
        <w:t xml:space="preserve"> nolikumam</w:t>
      </w:r>
    </w:p>
    <w:p w:rsidR="00530FA6" w:rsidRPr="001A2D36" w:rsidRDefault="00530FA6" w:rsidP="00530FA6">
      <w:pPr>
        <w:rPr>
          <w:b/>
          <w:bCs/>
          <w:color w:val="000000"/>
          <w:sz w:val="22"/>
          <w:szCs w:val="22"/>
          <w:lang w:eastAsia="en-US"/>
        </w:rPr>
      </w:pPr>
    </w:p>
    <w:p w:rsidR="00530FA6" w:rsidRPr="001A2D36" w:rsidRDefault="00530FA6" w:rsidP="00530FA6">
      <w:pPr>
        <w:jc w:val="center"/>
        <w:rPr>
          <w:b/>
          <w:sz w:val="24"/>
        </w:rPr>
      </w:pPr>
      <w:r w:rsidRPr="001A2D36">
        <w:rPr>
          <w:b/>
          <w:sz w:val="24"/>
        </w:rPr>
        <w:t>Amatas novada pašvaldības finansētā nevalstisko organizāciju (NVO) projektu konkursa vērtēšanas kritēriji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4961"/>
        <w:gridCol w:w="1417"/>
      </w:tblGrid>
      <w:tr w:rsidR="00530FA6" w:rsidRPr="001A2D36" w:rsidTr="007F7530">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30FA6" w:rsidRPr="001A2D36" w:rsidRDefault="00530FA6" w:rsidP="007F7530">
            <w:pPr>
              <w:spacing w:line="276" w:lineRule="auto"/>
              <w:ind w:left="-142" w:right="-108"/>
              <w:jc w:val="center"/>
              <w:rPr>
                <w:b/>
                <w:sz w:val="24"/>
                <w:lang w:eastAsia="en-US"/>
              </w:rPr>
            </w:pPr>
            <w:r w:rsidRPr="001A2D36">
              <w:rPr>
                <w:b/>
                <w:sz w:val="24"/>
                <w:lang w:eastAsia="en-US"/>
              </w:rPr>
              <w:t>Nr.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30FA6" w:rsidRPr="001A2D36" w:rsidRDefault="00530FA6" w:rsidP="007F7530">
            <w:pPr>
              <w:spacing w:line="276" w:lineRule="auto"/>
              <w:jc w:val="center"/>
              <w:rPr>
                <w:b/>
                <w:sz w:val="24"/>
                <w:lang w:eastAsia="en-US"/>
              </w:rPr>
            </w:pPr>
            <w:r w:rsidRPr="001A2D36">
              <w:rPr>
                <w:b/>
                <w:sz w:val="24"/>
                <w:lang w:eastAsia="en-US"/>
              </w:rPr>
              <w:t>Kritērijs</w:t>
            </w:r>
          </w:p>
        </w:tc>
        <w:tc>
          <w:tcPr>
            <w:tcW w:w="496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30FA6" w:rsidRPr="001A2D36" w:rsidRDefault="00530FA6" w:rsidP="007F7530">
            <w:pPr>
              <w:spacing w:line="276" w:lineRule="auto"/>
              <w:jc w:val="center"/>
              <w:rPr>
                <w:b/>
                <w:sz w:val="24"/>
                <w:lang w:eastAsia="en-US"/>
              </w:rPr>
            </w:pPr>
            <w:r w:rsidRPr="001A2D36">
              <w:rPr>
                <w:b/>
                <w:sz w:val="24"/>
                <w:lang w:eastAsia="en-US"/>
              </w:rPr>
              <w:t>Vērtējums</w:t>
            </w:r>
          </w:p>
        </w:tc>
        <w:tc>
          <w:tcPr>
            <w:tcW w:w="1417" w:type="dxa"/>
            <w:tcBorders>
              <w:top w:val="single" w:sz="4" w:space="0" w:color="auto"/>
              <w:left w:val="single" w:sz="4" w:space="0" w:color="auto"/>
              <w:bottom w:val="single" w:sz="4" w:space="0" w:color="auto"/>
              <w:right w:val="single" w:sz="4" w:space="0" w:color="auto"/>
            </w:tcBorders>
            <w:shd w:val="clear" w:color="auto" w:fill="DAEEF3"/>
            <w:vAlign w:val="center"/>
          </w:tcPr>
          <w:p w:rsidR="00530FA6" w:rsidRPr="001A2D36" w:rsidRDefault="00530FA6" w:rsidP="007F7530">
            <w:pPr>
              <w:spacing w:line="276" w:lineRule="auto"/>
              <w:jc w:val="center"/>
              <w:rPr>
                <w:b/>
                <w:sz w:val="24"/>
                <w:lang w:eastAsia="en-US"/>
              </w:rPr>
            </w:pPr>
            <w:r w:rsidRPr="001A2D36">
              <w:rPr>
                <w:b/>
                <w:sz w:val="24"/>
                <w:lang w:eastAsia="en-US"/>
              </w:rPr>
              <w:t>Atbilst/</w:t>
            </w:r>
          </w:p>
          <w:p w:rsidR="00530FA6" w:rsidRPr="001A2D36" w:rsidRDefault="00530FA6" w:rsidP="007F7530">
            <w:pPr>
              <w:spacing w:line="276" w:lineRule="auto"/>
              <w:ind w:left="-108" w:right="-108"/>
              <w:jc w:val="center"/>
              <w:rPr>
                <w:b/>
                <w:sz w:val="24"/>
                <w:lang w:eastAsia="en-US"/>
              </w:rPr>
            </w:pPr>
            <w:r w:rsidRPr="001A2D36">
              <w:rPr>
                <w:b/>
                <w:sz w:val="24"/>
                <w:lang w:eastAsia="en-US"/>
              </w:rPr>
              <w:t>Neatbilst</w:t>
            </w:r>
          </w:p>
          <w:p w:rsidR="00530FA6" w:rsidRPr="001A2D36" w:rsidRDefault="00530FA6" w:rsidP="007F7530">
            <w:pPr>
              <w:spacing w:line="276" w:lineRule="auto"/>
              <w:jc w:val="center"/>
              <w:rPr>
                <w:b/>
                <w:sz w:val="24"/>
                <w:lang w:eastAsia="en-US"/>
              </w:rPr>
            </w:pPr>
          </w:p>
          <w:p w:rsidR="00530FA6" w:rsidRPr="001A2D36" w:rsidRDefault="00530FA6" w:rsidP="007F7530">
            <w:pPr>
              <w:spacing w:line="276" w:lineRule="auto"/>
              <w:jc w:val="center"/>
              <w:rPr>
                <w:b/>
                <w:sz w:val="24"/>
                <w:lang w:eastAsia="en-US"/>
              </w:rPr>
            </w:pPr>
          </w:p>
        </w:tc>
      </w:tr>
      <w:tr w:rsidR="00530FA6" w:rsidRPr="001A2D36" w:rsidTr="007F7530">
        <w:tc>
          <w:tcPr>
            <w:tcW w:w="534"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Iesniedzējs ir nevalstiskā organizācija (biedrība, nodibinājums, reliģiska organizācija)</w:t>
            </w:r>
          </w:p>
        </w:tc>
        <w:tc>
          <w:tcPr>
            <w:tcW w:w="4961"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Ja nav atbilstošs, projekta iesniegums tālāk netiek vērtēts</w:t>
            </w:r>
          </w:p>
        </w:tc>
        <w:tc>
          <w:tcPr>
            <w:tcW w:w="1417"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jc w:val="center"/>
              <w:rPr>
                <w:sz w:val="24"/>
                <w:lang w:eastAsia="en-US"/>
              </w:rPr>
            </w:pPr>
            <w:r w:rsidRPr="001A2D36">
              <w:rPr>
                <w:sz w:val="24"/>
                <w:lang w:eastAsia="en-US"/>
              </w:rPr>
              <w:t>A/N</w:t>
            </w:r>
          </w:p>
        </w:tc>
      </w:tr>
      <w:tr w:rsidR="00530FA6" w:rsidRPr="001A2D36" w:rsidTr="007F7530">
        <w:tc>
          <w:tcPr>
            <w:tcW w:w="534"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szCs w:val="24"/>
                <w:lang w:eastAsia="en-US"/>
              </w:rPr>
              <w:t xml:space="preserve">Projekta aktivitātes notiek Amatas </w:t>
            </w:r>
            <w:r w:rsidRPr="001A2D36">
              <w:rPr>
                <w:sz w:val="24"/>
                <w:szCs w:val="24"/>
                <w:lang w:eastAsia="en-US"/>
              </w:rPr>
              <w:lastRenderedPageBreak/>
              <w:t>novadā vai ieguvēji no projekta rezultātiem būs Amatas novada iedzīvotāji</w:t>
            </w:r>
          </w:p>
        </w:tc>
        <w:tc>
          <w:tcPr>
            <w:tcW w:w="4961"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lastRenderedPageBreak/>
              <w:t>Ja nav atbilstošs, projekta iesniegums tālāk netiek vērtēts</w:t>
            </w:r>
          </w:p>
        </w:tc>
        <w:tc>
          <w:tcPr>
            <w:tcW w:w="1417"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jc w:val="center"/>
              <w:rPr>
                <w:sz w:val="24"/>
                <w:lang w:eastAsia="en-US"/>
              </w:rPr>
            </w:pPr>
            <w:r w:rsidRPr="001A2D36">
              <w:rPr>
                <w:sz w:val="24"/>
                <w:lang w:eastAsia="en-US"/>
              </w:rPr>
              <w:t>A/N</w:t>
            </w:r>
          </w:p>
        </w:tc>
      </w:tr>
      <w:tr w:rsidR="00530FA6" w:rsidRPr="001A2D36" w:rsidTr="007F7530">
        <w:tc>
          <w:tcPr>
            <w:tcW w:w="534"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Projekta mērķi atbilst NVO projektu konkursa nolikumam</w:t>
            </w:r>
          </w:p>
        </w:tc>
        <w:tc>
          <w:tcPr>
            <w:tcW w:w="4961"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Ja nav atbilstošs, projekta iesniegums tālāk netiek vērtēts</w:t>
            </w:r>
          </w:p>
        </w:tc>
        <w:tc>
          <w:tcPr>
            <w:tcW w:w="1417"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jc w:val="center"/>
              <w:rPr>
                <w:sz w:val="24"/>
                <w:lang w:eastAsia="en-US"/>
              </w:rPr>
            </w:pPr>
            <w:r w:rsidRPr="001A2D36">
              <w:rPr>
                <w:sz w:val="24"/>
                <w:lang w:eastAsia="en-US"/>
              </w:rPr>
              <w:t>A/N</w:t>
            </w:r>
          </w:p>
        </w:tc>
      </w:tr>
      <w:tr w:rsidR="00530FA6" w:rsidRPr="001A2D36" w:rsidTr="007F7530">
        <w:tc>
          <w:tcPr>
            <w:tcW w:w="534" w:type="dxa"/>
            <w:tcBorders>
              <w:top w:val="single" w:sz="4" w:space="0" w:color="auto"/>
              <w:left w:val="single" w:sz="4" w:space="0" w:color="auto"/>
              <w:bottom w:val="single" w:sz="4" w:space="0" w:color="auto"/>
              <w:right w:val="single" w:sz="4" w:space="0" w:color="auto"/>
            </w:tcBorders>
            <w:shd w:val="clear" w:color="auto" w:fill="DAEEF3"/>
          </w:tcPr>
          <w:p w:rsidR="00530FA6" w:rsidRPr="001A2D36" w:rsidRDefault="00530FA6" w:rsidP="007F7530">
            <w:pPr>
              <w:spacing w:line="276" w:lineRule="auto"/>
              <w:rPr>
                <w:sz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DAEEF3"/>
          </w:tcPr>
          <w:p w:rsidR="00530FA6" w:rsidRPr="001A2D36" w:rsidRDefault="00530FA6" w:rsidP="007F7530">
            <w:pPr>
              <w:spacing w:line="276" w:lineRule="auto"/>
              <w:rPr>
                <w:sz w:val="24"/>
                <w:lang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DAEEF3"/>
          </w:tcPr>
          <w:p w:rsidR="00530FA6" w:rsidRPr="001A2D36" w:rsidRDefault="00530FA6" w:rsidP="007F7530">
            <w:pPr>
              <w:spacing w:line="276" w:lineRule="auto"/>
              <w:rPr>
                <w:b/>
                <w:sz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AEEF3"/>
            <w:hideMark/>
          </w:tcPr>
          <w:p w:rsidR="00530FA6" w:rsidRPr="001A2D36" w:rsidRDefault="00530FA6" w:rsidP="007F7530">
            <w:pPr>
              <w:spacing w:line="276" w:lineRule="auto"/>
              <w:jc w:val="center"/>
              <w:rPr>
                <w:sz w:val="24"/>
                <w:lang w:eastAsia="en-US"/>
              </w:rPr>
            </w:pPr>
            <w:r w:rsidRPr="001A2D36">
              <w:rPr>
                <w:b/>
                <w:sz w:val="24"/>
                <w:lang w:eastAsia="en-US"/>
              </w:rPr>
              <w:t>Punktu skaits</w:t>
            </w:r>
          </w:p>
        </w:tc>
      </w:tr>
      <w:tr w:rsidR="00530FA6" w:rsidRPr="001A2D36" w:rsidTr="007F7530">
        <w:tc>
          <w:tcPr>
            <w:tcW w:w="534"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Projektā risināmās problēmas nozīmīgums</w:t>
            </w:r>
          </w:p>
        </w:tc>
        <w:tc>
          <w:tcPr>
            <w:tcW w:w="4961"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rPr>
                <w:sz w:val="24"/>
                <w:lang w:eastAsia="en-US"/>
              </w:rPr>
            </w:pPr>
            <w:r w:rsidRPr="001A2D36">
              <w:rPr>
                <w:sz w:val="24"/>
                <w:lang w:eastAsia="en-US"/>
              </w:rPr>
              <w:t>Ir aprakstīta problēmas būtība, tā pamatota ar esošo statistiku un ir aprakstītas sekas, ja problēmu nerisinās</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Problēmas būtība ir aprakstīta daļēji, tā nav pamatota ar esošo statistiku, sekas, ja problēmu nerisinās, ir aprakstītas daļēji</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Problēmas būtība un sekas, ja to nerisinās, ir aprakstītas nepilnīgi, nav pamatotas</w:t>
            </w:r>
          </w:p>
        </w:tc>
        <w:tc>
          <w:tcPr>
            <w:tcW w:w="1417"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jc w:val="center"/>
              <w:rPr>
                <w:sz w:val="24"/>
                <w:lang w:eastAsia="en-US"/>
              </w:rPr>
            </w:pPr>
            <w:r w:rsidRPr="001A2D36">
              <w:rPr>
                <w:sz w:val="24"/>
                <w:lang w:eastAsia="en-US"/>
              </w:rPr>
              <w:t>2</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1</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0</w:t>
            </w:r>
          </w:p>
        </w:tc>
      </w:tr>
      <w:tr w:rsidR="00530FA6" w:rsidRPr="001A2D36" w:rsidTr="007F7530">
        <w:tc>
          <w:tcPr>
            <w:tcW w:w="534"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5.</w:t>
            </w:r>
          </w:p>
        </w:tc>
        <w:tc>
          <w:tcPr>
            <w:tcW w:w="2268"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rPr>
                <w:sz w:val="24"/>
                <w:lang w:eastAsia="en-US"/>
              </w:rPr>
            </w:pPr>
            <w:r w:rsidRPr="001A2D36">
              <w:rPr>
                <w:sz w:val="24"/>
                <w:lang w:eastAsia="en-US"/>
              </w:rPr>
              <w:t>Projektā izvirzīto uzdevumu atbilstība projekta mērķa sasniegšanai</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rPr>
                <w:sz w:val="24"/>
                <w:lang w:eastAsia="en-US"/>
              </w:rPr>
            </w:pPr>
            <w:r w:rsidRPr="001A2D36">
              <w:rPr>
                <w:sz w:val="24"/>
                <w:lang w:eastAsia="en-US"/>
              </w:rPr>
              <w:t>Projektā paredzētie uzdevumi ir noformulēti precīzi, tie ir nepieciešami projekta mērķa sasniegšanai</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Projektā paredzētie uzdevumi ir noformulēti daļēji, taču tie veicina projekta mērķa sasniegšanu</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Projektā paredzētie uzdevumi nav formulēti vai arī tie neveicina projekta mērķa sasniegšanu</w:t>
            </w:r>
          </w:p>
        </w:tc>
        <w:tc>
          <w:tcPr>
            <w:tcW w:w="1417"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jc w:val="center"/>
              <w:rPr>
                <w:sz w:val="24"/>
                <w:lang w:eastAsia="en-US"/>
              </w:rPr>
            </w:pPr>
            <w:r w:rsidRPr="001A2D36">
              <w:rPr>
                <w:sz w:val="24"/>
                <w:lang w:eastAsia="en-US"/>
              </w:rPr>
              <w:t>2</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1</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0</w:t>
            </w:r>
          </w:p>
        </w:tc>
      </w:tr>
      <w:tr w:rsidR="00530FA6" w:rsidRPr="001A2D36" w:rsidTr="007F7530">
        <w:tc>
          <w:tcPr>
            <w:tcW w:w="534"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Projekta mērķa grupu skaitliskais apjoms</w:t>
            </w:r>
          </w:p>
        </w:tc>
        <w:tc>
          <w:tcPr>
            <w:tcW w:w="4961"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rPr>
                <w:sz w:val="24"/>
                <w:lang w:eastAsia="en-US"/>
              </w:rPr>
            </w:pPr>
            <w:r w:rsidRPr="001A2D36">
              <w:rPr>
                <w:sz w:val="24"/>
                <w:lang w:eastAsia="en-US"/>
              </w:rPr>
              <w:t>Projekta tiešā mērķa grupa aptver vismaz 50 novada iedzīvotāju;</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Projekta tiešā mērķa grupa aptver vismaz 40 novada iedzīvotāju;</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Projekta tiešā mērķa grupa aptver vismaz 30 novada iedzīvotāju;</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Projekta tiešā mērķa grupa aptver vismaz 20 novada iedzīvotāju;</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Projekta tiešā mērķa grupa aptver mazāk kā 20 novada iedzīvotāju</w:t>
            </w:r>
          </w:p>
        </w:tc>
        <w:tc>
          <w:tcPr>
            <w:tcW w:w="1417"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jc w:val="center"/>
              <w:rPr>
                <w:sz w:val="24"/>
                <w:lang w:eastAsia="en-US"/>
              </w:rPr>
            </w:pPr>
            <w:r w:rsidRPr="001A2D36">
              <w:rPr>
                <w:sz w:val="24"/>
                <w:lang w:eastAsia="en-US"/>
              </w:rPr>
              <w:t>3</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2.5</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2.0</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1.0</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0</w:t>
            </w:r>
          </w:p>
        </w:tc>
      </w:tr>
      <w:tr w:rsidR="00530FA6" w:rsidRPr="001A2D36" w:rsidTr="007F7530">
        <w:tc>
          <w:tcPr>
            <w:tcW w:w="534"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 xml:space="preserve">Projekta aktivitāšu </w:t>
            </w:r>
            <w:r w:rsidRPr="001A2D36">
              <w:rPr>
                <w:sz w:val="24"/>
                <w:lang w:eastAsia="en-US"/>
              </w:rPr>
              <w:lastRenderedPageBreak/>
              <w:t>novitāte</w:t>
            </w:r>
          </w:p>
        </w:tc>
        <w:tc>
          <w:tcPr>
            <w:tcW w:w="4961"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rPr>
                <w:sz w:val="24"/>
                <w:lang w:eastAsia="en-US"/>
              </w:rPr>
            </w:pPr>
            <w:r w:rsidRPr="001A2D36">
              <w:rPr>
                <w:sz w:val="24"/>
                <w:lang w:eastAsia="en-US"/>
              </w:rPr>
              <w:lastRenderedPageBreak/>
              <w:t xml:space="preserve">Projektā paredzētās aktivitātes vietējā pagasta </w:t>
            </w:r>
            <w:r w:rsidRPr="001A2D36">
              <w:rPr>
                <w:sz w:val="24"/>
                <w:lang w:eastAsia="en-US"/>
              </w:rPr>
              <w:lastRenderedPageBreak/>
              <w:t>teritorijā iepriekš nav īstenotas</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Daļa no projektā paredzētām aktivitātēm vietējā pagasta teritorijā iepriekš nav īstenotas</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Projektā paredzētām aktivitātēm līdzīgas aktivitātes vietējā pagasta teritorijā iepriekš ir īstenotas, bet ir pamatota nepieciešamība tās atkārtot</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Projekta pieteikuma veidlapa neatspoguļo projekta idejas un aktivitāšu aprakstu</w:t>
            </w:r>
          </w:p>
        </w:tc>
        <w:tc>
          <w:tcPr>
            <w:tcW w:w="1417"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jc w:val="center"/>
              <w:rPr>
                <w:sz w:val="24"/>
                <w:lang w:eastAsia="en-US"/>
              </w:rPr>
            </w:pPr>
            <w:r w:rsidRPr="001A2D36">
              <w:rPr>
                <w:sz w:val="24"/>
                <w:lang w:eastAsia="en-US"/>
              </w:rPr>
              <w:lastRenderedPageBreak/>
              <w:t>3</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2</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1</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0</w:t>
            </w:r>
          </w:p>
        </w:tc>
      </w:tr>
      <w:tr w:rsidR="00530FA6" w:rsidRPr="001A2D36" w:rsidTr="007F7530">
        <w:tc>
          <w:tcPr>
            <w:tcW w:w="534"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lastRenderedPageBreak/>
              <w:t>8.</w:t>
            </w:r>
          </w:p>
        </w:tc>
        <w:tc>
          <w:tcPr>
            <w:tcW w:w="2268"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Projekta rezultātu nozīmīgums mērķa grupām</w:t>
            </w:r>
          </w:p>
        </w:tc>
        <w:tc>
          <w:tcPr>
            <w:tcW w:w="4961"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rPr>
                <w:sz w:val="24"/>
                <w:lang w:eastAsia="en-US"/>
              </w:rPr>
            </w:pPr>
            <w:r w:rsidRPr="001A2D36">
              <w:rPr>
                <w:sz w:val="24"/>
                <w:lang w:eastAsia="en-US"/>
              </w:rPr>
              <w:t>Rezultāti ir uzskaitīti skaitliski un tie atspoguļo mērķa grupu ieguvumu, dzīves kvalitātes uzlabošanas pakāpi</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Rezultāti ir uzskaitīti skaitliski, tie neatspoguļo mērķa grupu ieguvumu</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Ir norādīti rezultāti, tie nav uzskaitīti skaitliski</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 xml:space="preserve">Rezultāti ir atspoguļoti nepārliecinoši, nav izteikti skaitliski </w:t>
            </w:r>
          </w:p>
        </w:tc>
        <w:tc>
          <w:tcPr>
            <w:tcW w:w="1417"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jc w:val="center"/>
              <w:rPr>
                <w:sz w:val="24"/>
                <w:lang w:eastAsia="en-US"/>
              </w:rPr>
            </w:pPr>
            <w:r w:rsidRPr="001A2D36">
              <w:rPr>
                <w:sz w:val="24"/>
                <w:lang w:eastAsia="en-US"/>
              </w:rPr>
              <w:t>3</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2</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1</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0</w:t>
            </w:r>
          </w:p>
        </w:tc>
      </w:tr>
      <w:tr w:rsidR="00530FA6" w:rsidRPr="001A2D36" w:rsidTr="007F7530">
        <w:tc>
          <w:tcPr>
            <w:tcW w:w="534"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sz w:val="24"/>
                <w:lang w:eastAsia="en-US"/>
              </w:rPr>
            </w:pPr>
            <w:r w:rsidRPr="001A2D36">
              <w:rPr>
                <w:sz w:val="24"/>
                <w:lang w:eastAsia="en-US"/>
              </w:rPr>
              <w:t>Projekta rezultātu izmantošana</w:t>
            </w:r>
          </w:p>
        </w:tc>
        <w:tc>
          <w:tcPr>
            <w:tcW w:w="4961"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rPr>
                <w:sz w:val="24"/>
                <w:lang w:eastAsia="en-US"/>
              </w:rPr>
            </w:pPr>
            <w:r w:rsidRPr="001A2D36">
              <w:rPr>
                <w:sz w:val="24"/>
                <w:lang w:eastAsia="en-US"/>
              </w:rPr>
              <w:t>Projekta rezultātus iespējams izmantot turpmāk, ir norādīts kādā veidā un cik bieži</w:t>
            </w:r>
          </w:p>
          <w:p w:rsidR="00530FA6" w:rsidRPr="001A2D36" w:rsidRDefault="00530FA6" w:rsidP="007F7530">
            <w:pPr>
              <w:spacing w:line="276" w:lineRule="auto"/>
              <w:rPr>
                <w:sz w:val="24"/>
                <w:lang w:eastAsia="en-US"/>
              </w:rPr>
            </w:pPr>
          </w:p>
          <w:p w:rsidR="00530FA6" w:rsidRPr="001A2D36" w:rsidRDefault="00530FA6" w:rsidP="007F7530">
            <w:pPr>
              <w:spacing w:line="276" w:lineRule="auto"/>
              <w:rPr>
                <w:sz w:val="24"/>
                <w:lang w:eastAsia="en-US"/>
              </w:rPr>
            </w:pPr>
            <w:r w:rsidRPr="001A2D36">
              <w:rPr>
                <w:sz w:val="24"/>
                <w:lang w:eastAsia="en-US"/>
              </w:rPr>
              <w:t>Projekta rezultātus nav iespējams izmantot turpmāk, tiem ir vienreizējs raksturs</w:t>
            </w:r>
          </w:p>
        </w:tc>
        <w:tc>
          <w:tcPr>
            <w:tcW w:w="1417"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jc w:val="center"/>
              <w:rPr>
                <w:sz w:val="24"/>
                <w:lang w:eastAsia="en-US"/>
              </w:rPr>
            </w:pPr>
            <w:r w:rsidRPr="001A2D36">
              <w:rPr>
                <w:sz w:val="24"/>
                <w:lang w:eastAsia="en-US"/>
              </w:rPr>
              <w:t>2</w:t>
            </w: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p>
          <w:p w:rsidR="00530FA6" w:rsidRPr="001A2D36" w:rsidRDefault="00530FA6" w:rsidP="007F7530">
            <w:pPr>
              <w:spacing w:line="276" w:lineRule="auto"/>
              <w:jc w:val="center"/>
              <w:rPr>
                <w:sz w:val="24"/>
                <w:lang w:eastAsia="en-US"/>
              </w:rPr>
            </w:pPr>
            <w:r w:rsidRPr="001A2D36">
              <w:rPr>
                <w:sz w:val="24"/>
                <w:lang w:eastAsia="en-US"/>
              </w:rPr>
              <w:t>0.5</w:t>
            </w:r>
          </w:p>
        </w:tc>
      </w:tr>
      <w:tr w:rsidR="00530FA6" w:rsidRPr="001A2D36" w:rsidTr="007F7530">
        <w:tc>
          <w:tcPr>
            <w:tcW w:w="534"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rPr>
                <w:sz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530FA6" w:rsidRPr="001A2D36" w:rsidRDefault="00530FA6" w:rsidP="007F7530">
            <w:pPr>
              <w:spacing w:line="276" w:lineRule="auto"/>
              <w:rPr>
                <w:sz w:val="24"/>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rPr>
                <w:b/>
                <w:sz w:val="24"/>
                <w:lang w:eastAsia="en-US"/>
              </w:rPr>
            </w:pPr>
            <w:r w:rsidRPr="001A2D36">
              <w:rPr>
                <w:b/>
                <w:sz w:val="24"/>
                <w:lang w:eastAsia="en-US"/>
              </w:rPr>
              <w:t>Maksimāli iegūstamais punktu skaits</w:t>
            </w:r>
          </w:p>
        </w:tc>
        <w:tc>
          <w:tcPr>
            <w:tcW w:w="1417" w:type="dxa"/>
            <w:tcBorders>
              <w:top w:val="single" w:sz="4" w:space="0" w:color="auto"/>
              <w:left w:val="single" w:sz="4" w:space="0" w:color="auto"/>
              <w:bottom w:val="single" w:sz="4" w:space="0" w:color="auto"/>
              <w:right w:val="single" w:sz="4" w:space="0" w:color="auto"/>
            </w:tcBorders>
            <w:hideMark/>
          </w:tcPr>
          <w:p w:rsidR="00530FA6" w:rsidRPr="001A2D36" w:rsidRDefault="00530FA6" w:rsidP="007F7530">
            <w:pPr>
              <w:spacing w:line="276" w:lineRule="auto"/>
              <w:jc w:val="center"/>
              <w:rPr>
                <w:b/>
                <w:sz w:val="24"/>
                <w:lang w:eastAsia="en-US"/>
              </w:rPr>
            </w:pPr>
            <w:r w:rsidRPr="001A2D36">
              <w:rPr>
                <w:b/>
                <w:sz w:val="24"/>
                <w:lang w:eastAsia="en-US"/>
              </w:rPr>
              <w:t>15</w:t>
            </w:r>
          </w:p>
        </w:tc>
      </w:tr>
    </w:tbl>
    <w:p w:rsidR="00530FA6" w:rsidRPr="002B565D" w:rsidRDefault="00530FA6" w:rsidP="007038C5">
      <w:pPr>
        <w:rPr>
          <w:b/>
          <w:bCs/>
          <w:color w:val="000000"/>
          <w:sz w:val="56"/>
          <w:szCs w:val="24"/>
        </w:rPr>
      </w:pPr>
    </w:p>
    <w:p w:rsidR="007F7530" w:rsidRDefault="00B40180" w:rsidP="007F7530">
      <w:pPr>
        <w:pBdr>
          <w:bottom w:val="single" w:sz="12" w:space="1" w:color="auto"/>
        </w:pBdr>
        <w:jc w:val="center"/>
        <w:rPr>
          <w:b/>
          <w:bCs/>
          <w:color w:val="000000"/>
          <w:sz w:val="24"/>
          <w:szCs w:val="24"/>
        </w:rPr>
      </w:pPr>
      <w:r>
        <w:rPr>
          <w:b/>
          <w:bCs/>
          <w:color w:val="000000"/>
          <w:sz w:val="24"/>
          <w:szCs w:val="24"/>
        </w:rPr>
        <w:t>5</w:t>
      </w:r>
      <w:r w:rsidR="007F7530">
        <w:rPr>
          <w:b/>
          <w:bCs/>
          <w:color w:val="000000"/>
          <w:sz w:val="24"/>
          <w:szCs w:val="24"/>
        </w:rPr>
        <w:t>.</w:t>
      </w:r>
      <w:r w:rsidR="007F7530" w:rsidRPr="00DA0E3A">
        <w:rPr>
          <w:b/>
          <w:sz w:val="24"/>
          <w:szCs w:val="24"/>
        </w:rPr>
        <w:t>§</w:t>
      </w:r>
    </w:p>
    <w:p w:rsidR="007F7530" w:rsidRDefault="007F7530" w:rsidP="007F7530">
      <w:pPr>
        <w:pBdr>
          <w:bottom w:val="single" w:sz="12" w:space="1" w:color="auto"/>
        </w:pBdr>
        <w:jc w:val="center"/>
        <w:rPr>
          <w:b/>
          <w:bCs/>
          <w:color w:val="000000"/>
          <w:sz w:val="24"/>
          <w:szCs w:val="24"/>
        </w:rPr>
      </w:pPr>
      <w:r w:rsidRPr="00B80F71">
        <w:rPr>
          <w:b/>
          <w:bCs/>
          <w:color w:val="000000"/>
          <w:sz w:val="24"/>
          <w:szCs w:val="24"/>
        </w:rPr>
        <w:t>Par kārtības, kādā organizējama skolēnu prakse vasarā</w:t>
      </w:r>
    </w:p>
    <w:p w:rsidR="007F7530" w:rsidRDefault="007F7530" w:rsidP="007F7530">
      <w:pPr>
        <w:pBdr>
          <w:bottom w:val="single" w:sz="12" w:space="1" w:color="auto"/>
        </w:pBdr>
        <w:jc w:val="center"/>
        <w:rPr>
          <w:b/>
          <w:sz w:val="24"/>
          <w:szCs w:val="24"/>
        </w:rPr>
      </w:pPr>
      <w:r w:rsidRPr="00B80F71">
        <w:rPr>
          <w:b/>
          <w:bCs/>
          <w:color w:val="000000"/>
          <w:sz w:val="24"/>
          <w:szCs w:val="24"/>
        </w:rPr>
        <w:t>Amatas novadā 2017. gadā</w:t>
      </w:r>
      <w:r>
        <w:rPr>
          <w:b/>
          <w:bCs/>
          <w:color w:val="000000"/>
          <w:sz w:val="24"/>
          <w:szCs w:val="24"/>
        </w:rPr>
        <w:t>,</w:t>
      </w:r>
      <w:r w:rsidRPr="00B80F71">
        <w:rPr>
          <w:b/>
          <w:bCs/>
          <w:color w:val="000000"/>
          <w:sz w:val="24"/>
          <w:szCs w:val="24"/>
        </w:rPr>
        <w:t xml:space="preserve">  apstiprināšanu</w:t>
      </w:r>
    </w:p>
    <w:p w:rsidR="007F7530" w:rsidRDefault="00DD7B1A" w:rsidP="007F7530">
      <w:pPr>
        <w:rPr>
          <w:bCs/>
          <w:color w:val="000000"/>
          <w:sz w:val="24"/>
          <w:szCs w:val="24"/>
        </w:rPr>
      </w:pPr>
      <w:r>
        <w:rPr>
          <w:bCs/>
          <w:color w:val="000000"/>
          <w:sz w:val="24"/>
          <w:szCs w:val="24"/>
        </w:rPr>
        <w:t xml:space="preserve">Ziņo domes priekšsēdētāja E. </w:t>
      </w:r>
      <w:r w:rsidR="007F7530">
        <w:rPr>
          <w:bCs/>
          <w:color w:val="000000"/>
          <w:sz w:val="24"/>
          <w:szCs w:val="24"/>
        </w:rPr>
        <w:t>Eglīte</w:t>
      </w:r>
    </w:p>
    <w:p w:rsidR="000A4423" w:rsidRDefault="000A4423" w:rsidP="007F7530">
      <w:pPr>
        <w:rPr>
          <w:bCs/>
          <w:color w:val="000000"/>
          <w:sz w:val="24"/>
          <w:szCs w:val="24"/>
        </w:rPr>
      </w:pPr>
      <w:r>
        <w:rPr>
          <w:bCs/>
          <w:color w:val="000000"/>
          <w:sz w:val="24"/>
          <w:szCs w:val="24"/>
        </w:rPr>
        <w:t>Izsakās</w:t>
      </w:r>
      <w:r w:rsidR="00A1573F">
        <w:rPr>
          <w:bCs/>
          <w:color w:val="000000"/>
          <w:sz w:val="24"/>
          <w:szCs w:val="24"/>
        </w:rPr>
        <w:t xml:space="preserve"> M. Timermanis</w:t>
      </w:r>
    </w:p>
    <w:p w:rsidR="00530FA6" w:rsidRPr="00837519" w:rsidRDefault="00530FA6" w:rsidP="00714938">
      <w:pPr>
        <w:jc w:val="both"/>
        <w:rPr>
          <w:b/>
          <w:bCs/>
          <w:color w:val="000000"/>
          <w:sz w:val="12"/>
          <w:szCs w:val="24"/>
        </w:rPr>
      </w:pPr>
    </w:p>
    <w:p w:rsidR="00714938" w:rsidRDefault="00714938" w:rsidP="00714938">
      <w:pPr>
        <w:ind w:firstLine="720"/>
        <w:jc w:val="both"/>
        <w:rPr>
          <w:sz w:val="24"/>
          <w:szCs w:val="24"/>
          <w:lang w:eastAsia="en-US"/>
        </w:rPr>
      </w:pPr>
      <w:r w:rsidRPr="00CE04DE">
        <w:rPr>
          <w:sz w:val="24"/>
          <w:szCs w:val="24"/>
          <w:lang w:eastAsia="en-US"/>
        </w:rPr>
        <w:t>Lai nodrošinātu Amatas  novadā deklarētajiem sko</w:t>
      </w:r>
      <w:r w:rsidR="0085587B">
        <w:rPr>
          <w:sz w:val="24"/>
          <w:szCs w:val="24"/>
          <w:lang w:eastAsia="en-US"/>
        </w:rPr>
        <w:t>lēniem vecumā no 13 – 18 gadiem</w:t>
      </w:r>
      <w:r w:rsidRPr="00CE04DE">
        <w:rPr>
          <w:sz w:val="24"/>
          <w:szCs w:val="24"/>
          <w:lang w:eastAsia="en-US"/>
        </w:rPr>
        <w:t xml:space="preserve"> iespēju veikt vasaras praksi, labiekārtojot novada teritoriju un veicot dažādus palīgdarbus,</w:t>
      </w:r>
      <w:r>
        <w:rPr>
          <w:sz w:val="24"/>
          <w:szCs w:val="24"/>
          <w:lang w:eastAsia="en-US"/>
        </w:rPr>
        <w:t xml:space="preserve"> un </w:t>
      </w:r>
    </w:p>
    <w:p w:rsidR="00D343AC" w:rsidRDefault="00714938" w:rsidP="00714938">
      <w:pPr>
        <w:ind w:firstLine="720"/>
        <w:jc w:val="both"/>
        <w:rPr>
          <w:rFonts w:eastAsiaTheme="minorHAnsi"/>
          <w:sz w:val="24"/>
          <w:szCs w:val="24"/>
          <w:lang w:eastAsia="en-US"/>
        </w:rPr>
      </w:pPr>
      <w:r>
        <w:rPr>
          <w:sz w:val="24"/>
          <w:szCs w:val="24"/>
          <w:lang w:eastAsia="en-US"/>
        </w:rPr>
        <w:t>p</w:t>
      </w:r>
      <w:r w:rsidRPr="00CE04DE">
        <w:rPr>
          <w:rFonts w:eastAsiaTheme="minorHAnsi"/>
          <w:sz w:val="24"/>
          <w:szCs w:val="24"/>
          <w:lang w:eastAsia="en-US"/>
        </w:rPr>
        <w:t>amatojoties uz likuma „Par pašvaldībām” 41. panta pirmās daļas 2. punktu, kas nosaka, ka pašvaldības dome pieņem iekšējos normatīvos aktus (noteik</w:t>
      </w:r>
      <w:r w:rsidR="00D343AC">
        <w:rPr>
          <w:rFonts w:eastAsiaTheme="minorHAnsi"/>
          <w:sz w:val="24"/>
          <w:szCs w:val="24"/>
          <w:lang w:eastAsia="en-US"/>
        </w:rPr>
        <w:t>umus, nolikumus, instrukcijas),</w:t>
      </w:r>
    </w:p>
    <w:p w:rsidR="00714938" w:rsidRPr="00CE04DE" w:rsidRDefault="0098337F" w:rsidP="00714938">
      <w:pPr>
        <w:ind w:firstLine="720"/>
        <w:jc w:val="both"/>
        <w:rPr>
          <w:rFonts w:eastAsiaTheme="minorHAnsi"/>
          <w:sz w:val="24"/>
          <w:szCs w:val="24"/>
          <w:lang w:eastAsia="en-US"/>
        </w:rPr>
      </w:pPr>
      <w:r w:rsidRPr="007B6F48">
        <w:rPr>
          <w:b/>
          <w:sz w:val="24"/>
          <w:szCs w:val="22"/>
          <w:lang w:eastAsia="en-US"/>
        </w:rPr>
        <w:t>Amatas novada dome</w:t>
      </w:r>
      <w:r>
        <w:rPr>
          <w:b/>
          <w:sz w:val="24"/>
          <w:szCs w:val="22"/>
          <w:lang w:eastAsia="en-US"/>
        </w:rPr>
        <w:t xml:space="preserve">, </w:t>
      </w:r>
      <w:r>
        <w:rPr>
          <w:sz w:val="24"/>
          <w:szCs w:val="24"/>
        </w:rPr>
        <w:t xml:space="preserve">atklāti balsojot </w:t>
      </w:r>
      <w:r w:rsidR="00A1573F">
        <w:rPr>
          <w:bCs/>
          <w:color w:val="000000"/>
          <w:sz w:val="24"/>
          <w:szCs w:val="24"/>
        </w:rPr>
        <w:t>(</w:t>
      </w:r>
      <w:r w:rsidR="00A1573F" w:rsidRPr="005C1275">
        <w:rPr>
          <w:b/>
          <w:bCs/>
          <w:color w:val="000000"/>
          <w:sz w:val="24"/>
          <w:szCs w:val="24"/>
        </w:rPr>
        <w:t>PAR</w:t>
      </w:r>
      <w:r w:rsidR="00A1573F">
        <w:rPr>
          <w:b/>
          <w:bCs/>
          <w:color w:val="000000"/>
          <w:sz w:val="24"/>
          <w:szCs w:val="24"/>
        </w:rPr>
        <w:t xml:space="preserve"> </w:t>
      </w:r>
      <w:r w:rsidR="00A1573F" w:rsidRPr="005C1275">
        <w:rPr>
          <w:bCs/>
          <w:color w:val="000000"/>
          <w:sz w:val="24"/>
          <w:szCs w:val="24"/>
        </w:rPr>
        <w:t>-</w:t>
      </w:r>
      <w:r w:rsidR="00A1573F">
        <w:rPr>
          <w:bCs/>
          <w:color w:val="000000"/>
          <w:sz w:val="24"/>
          <w:szCs w:val="24"/>
        </w:rPr>
        <w:t xml:space="preserve"> 11: </w:t>
      </w:r>
      <w:r w:rsidR="00A1573F" w:rsidRPr="00306305">
        <w:rPr>
          <w:color w:val="000000"/>
          <w:sz w:val="24"/>
          <w:szCs w:val="24"/>
        </w:rPr>
        <w:t xml:space="preserve">Elita Eglīte, Andris Jansons, </w:t>
      </w:r>
      <w:r w:rsidR="00A1573F" w:rsidRPr="00306305">
        <w:rPr>
          <w:sz w:val="24"/>
          <w:szCs w:val="24"/>
        </w:rPr>
        <w:t>Ingrīda Lāce, Jānis Kārkliņš,</w:t>
      </w:r>
      <w:r w:rsidR="00A1573F" w:rsidRPr="00306305">
        <w:rPr>
          <w:color w:val="000000"/>
          <w:sz w:val="24"/>
          <w:szCs w:val="24"/>
        </w:rPr>
        <w:t xml:space="preserve"> Solvita Krastiņa, Olita Elmere, Āris Kazerovskis, Arnis </w:t>
      </w:r>
      <w:r w:rsidR="00A1573F" w:rsidRPr="00306305">
        <w:rPr>
          <w:color w:val="000000"/>
          <w:sz w:val="24"/>
          <w:szCs w:val="24"/>
        </w:rPr>
        <w:lastRenderedPageBreak/>
        <w:t>Lemešonoks</w:t>
      </w:r>
      <w:r w:rsidR="00A1573F" w:rsidRPr="00306305">
        <w:rPr>
          <w:sz w:val="24"/>
          <w:szCs w:val="24"/>
        </w:rPr>
        <w:t>,</w:t>
      </w:r>
      <w:r w:rsidR="00A1573F" w:rsidRPr="00306305">
        <w:rPr>
          <w:color w:val="000000"/>
          <w:sz w:val="24"/>
          <w:szCs w:val="24"/>
        </w:rPr>
        <w:t xml:space="preserve"> Pēteris Grugulis</w:t>
      </w:r>
      <w:r w:rsidR="00A1573F" w:rsidRPr="00306305">
        <w:rPr>
          <w:sz w:val="24"/>
          <w:szCs w:val="24"/>
        </w:rPr>
        <w:t>,</w:t>
      </w:r>
      <w:r w:rsidR="00A1573F" w:rsidRPr="00306305">
        <w:rPr>
          <w:color w:val="000000"/>
          <w:sz w:val="24"/>
          <w:szCs w:val="24"/>
        </w:rPr>
        <w:t xml:space="preserve"> Sarmīte Sviderska,</w:t>
      </w:r>
      <w:r w:rsidR="00A1573F" w:rsidRPr="00306305">
        <w:rPr>
          <w:sz w:val="24"/>
          <w:szCs w:val="24"/>
        </w:rPr>
        <w:t xml:space="preserve"> </w:t>
      </w:r>
      <w:r w:rsidR="00A1573F">
        <w:rPr>
          <w:sz w:val="24"/>
          <w:szCs w:val="24"/>
        </w:rPr>
        <w:t>Valdis Lācis</w:t>
      </w:r>
      <w:r w:rsidR="00A1573F" w:rsidRPr="005C1275">
        <w:rPr>
          <w:bCs/>
          <w:color w:val="000000"/>
          <w:sz w:val="24"/>
          <w:szCs w:val="24"/>
        </w:rPr>
        <w:t xml:space="preserve">; </w:t>
      </w:r>
      <w:r w:rsidR="00A1573F" w:rsidRPr="005C1275">
        <w:rPr>
          <w:b/>
          <w:bCs/>
          <w:color w:val="000000"/>
          <w:sz w:val="24"/>
          <w:szCs w:val="24"/>
        </w:rPr>
        <w:t>PRET</w:t>
      </w:r>
      <w:r w:rsidR="0085587B">
        <w:rPr>
          <w:b/>
          <w:bCs/>
          <w:color w:val="000000"/>
          <w:sz w:val="24"/>
          <w:szCs w:val="24"/>
        </w:rPr>
        <w:t xml:space="preserve"> </w:t>
      </w:r>
      <w:r w:rsidR="00A1573F" w:rsidRPr="005C1275">
        <w:rPr>
          <w:bCs/>
          <w:color w:val="000000"/>
          <w:sz w:val="24"/>
          <w:szCs w:val="24"/>
        </w:rPr>
        <w:t>-</w:t>
      </w:r>
      <w:r w:rsidR="00A1573F">
        <w:rPr>
          <w:bCs/>
          <w:color w:val="000000"/>
          <w:sz w:val="24"/>
          <w:szCs w:val="24"/>
        </w:rPr>
        <w:t xml:space="preserve"> nav</w:t>
      </w:r>
      <w:r w:rsidR="00A1573F" w:rsidRPr="005C1275">
        <w:rPr>
          <w:bCs/>
          <w:color w:val="000000"/>
          <w:sz w:val="24"/>
          <w:szCs w:val="24"/>
        </w:rPr>
        <w:t xml:space="preserve">; </w:t>
      </w:r>
      <w:r w:rsidR="00A1573F" w:rsidRPr="005C1275">
        <w:rPr>
          <w:b/>
          <w:bCs/>
          <w:color w:val="000000"/>
          <w:sz w:val="24"/>
          <w:szCs w:val="24"/>
        </w:rPr>
        <w:t>ATTURAS</w:t>
      </w:r>
      <w:r w:rsidR="00A1573F">
        <w:rPr>
          <w:b/>
          <w:bCs/>
          <w:color w:val="000000"/>
          <w:sz w:val="24"/>
          <w:szCs w:val="24"/>
        </w:rPr>
        <w:t xml:space="preserve"> </w:t>
      </w:r>
      <w:r w:rsidR="00A1573F" w:rsidRPr="005C1275">
        <w:rPr>
          <w:bCs/>
          <w:color w:val="000000"/>
          <w:sz w:val="24"/>
          <w:szCs w:val="24"/>
        </w:rPr>
        <w:t>-</w:t>
      </w:r>
      <w:r w:rsidR="00A1573F">
        <w:rPr>
          <w:bCs/>
          <w:color w:val="000000"/>
          <w:sz w:val="24"/>
          <w:szCs w:val="24"/>
        </w:rPr>
        <w:t xml:space="preserve"> nav</w:t>
      </w:r>
      <w:r w:rsidR="00A1573F" w:rsidRPr="005C1275">
        <w:rPr>
          <w:bCs/>
          <w:color w:val="000000"/>
          <w:sz w:val="24"/>
          <w:szCs w:val="24"/>
        </w:rPr>
        <w:t>)</w:t>
      </w:r>
      <w:r>
        <w:rPr>
          <w:sz w:val="24"/>
          <w:szCs w:val="24"/>
        </w:rPr>
        <w:t xml:space="preserve">, </w:t>
      </w:r>
      <w:r>
        <w:rPr>
          <w:b/>
          <w:sz w:val="24"/>
          <w:szCs w:val="24"/>
        </w:rPr>
        <w:t>nolemj</w:t>
      </w:r>
      <w:r w:rsidRPr="007B6F48">
        <w:rPr>
          <w:b/>
          <w:sz w:val="24"/>
          <w:szCs w:val="22"/>
          <w:lang w:eastAsia="en-US"/>
        </w:rPr>
        <w:t>:</w:t>
      </w:r>
      <w:r w:rsidR="00714938" w:rsidRPr="00CE04DE">
        <w:rPr>
          <w:rFonts w:eastAsiaTheme="minorHAnsi"/>
          <w:sz w:val="24"/>
          <w:szCs w:val="24"/>
          <w:lang w:eastAsia="en-US"/>
        </w:rPr>
        <w:t>:</w:t>
      </w:r>
    </w:p>
    <w:p w:rsidR="00714938" w:rsidRPr="00CE04DE" w:rsidRDefault="00714938" w:rsidP="00D12243">
      <w:pPr>
        <w:numPr>
          <w:ilvl w:val="0"/>
          <w:numId w:val="17"/>
        </w:numPr>
        <w:shd w:val="clear" w:color="auto" w:fill="FFFFFF"/>
        <w:ind w:left="714" w:right="-57" w:hanging="357"/>
        <w:contextualSpacing/>
        <w:jc w:val="both"/>
        <w:rPr>
          <w:rFonts w:eastAsiaTheme="minorHAnsi"/>
          <w:sz w:val="24"/>
          <w:szCs w:val="24"/>
          <w:lang w:eastAsia="en-US"/>
        </w:rPr>
      </w:pPr>
      <w:r w:rsidRPr="00CE04DE">
        <w:rPr>
          <w:rFonts w:eastAsiaTheme="minorHAnsi"/>
          <w:sz w:val="24"/>
          <w:szCs w:val="24"/>
          <w:lang w:eastAsia="en-US"/>
        </w:rPr>
        <w:t>Pieņemt iekšējo normatīvo aktu – noteikumus „Kārtība, kādā organizējama skolēnu prakse vasarā Amatas novadā</w:t>
      </w:r>
      <w:r w:rsidR="0085587B">
        <w:rPr>
          <w:rFonts w:eastAsiaTheme="minorHAnsi"/>
          <w:sz w:val="24"/>
          <w:szCs w:val="24"/>
          <w:lang w:eastAsia="en-US"/>
        </w:rPr>
        <w:t>” projektu (lēmuma p</w:t>
      </w:r>
      <w:r>
        <w:rPr>
          <w:rFonts w:eastAsiaTheme="minorHAnsi"/>
          <w:sz w:val="24"/>
          <w:szCs w:val="24"/>
          <w:lang w:eastAsia="en-US"/>
        </w:rPr>
        <w:t>ielikums Nr. 1)</w:t>
      </w:r>
      <w:r w:rsidR="00AB2CA2">
        <w:rPr>
          <w:rFonts w:eastAsiaTheme="minorHAnsi"/>
          <w:sz w:val="24"/>
          <w:szCs w:val="24"/>
          <w:lang w:eastAsia="en-US"/>
        </w:rPr>
        <w:t>.</w:t>
      </w:r>
    </w:p>
    <w:p w:rsidR="00714938" w:rsidRPr="00CE04DE" w:rsidRDefault="00714938" w:rsidP="00D12243">
      <w:pPr>
        <w:numPr>
          <w:ilvl w:val="0"/>
          <w:numId w:val="17"/>
        </w:numPr>
        <w:shd w:val="clear" w:color="auto" w:fill="FFFFFF"/>
        <w:ind w:left="714" w:right="-57" w:hanging="357"/>
        <w:contextualSpacing/>
        <w:jc w:val="both"/>
        <w:rPr>
          <w:rFonts w:eastAsiaTheme="minorHAnsi"/>
          <w:sz w:val="24"/>
          <w:szCs w:val="24"/>
          <w:lang w:eastAsia="en-US"/>
        </w:rPr>
      </w:pPr>
      <w:r w:rsidRPr="00CE04DE">
        <w:rPr>
          <w:rFonts w:eastAsiaTheme="minorHAnsi"/>
          <w:sz w:val="24"/>
          <w:szCs w:val="24"/>
          <w:lang w:eastAsia="en-US"/>
        </w:rPr>
        <w:t>Noteikt</w:t>
      </w:r>
      <w:r>
        <w:rPr>
          <w:rFonts w:eastAsiaTheme="minorHAnsi"/>
          <w:sz w:val="24"/>
          <w:szCs w:val="24"/>
          <w:lang w:eastAsia="en-US"/>
        </w:rPr>
        <w:t>, ka noteikumi stājas spēkā 2017. gada 1</w:t>
      </w:r>
      <w:r w:rsidRPr="00CE04DE">
        <w:rPr>
          <w:rFonts w:eastAsiaTheme="minorHAnsi"/>
          <w:sz w:val="24"/>
          <w:szCs w:val="24"/>
          <w:lang w:eastAsia="en-US"/>
        </w:rPr>
        <w:t xml:space="preserve">. </w:t>
      </w:r>
      <w:r>
        <w:rPr>
          <w:rFonts w:eastAsiaTheme="minorHAnsi"/>
          <w:sz w:val="24"/>
          <w:szCs w:val="24"/>
          <w:lang w:eastAsia="en-US"/>
        </w:rPr>
        <w:t>aprīli</w:t>
      </w:r>
      <w:r w:rsidR="00AB2CA2">
        <w:rPr>
          <w:rFonts w:eastAsiaTheme="minorHAnsi"/>
          <w:sz w:val="24"/>
          <w:szCs w:val="24"/>
          <w:lang w:eastAsia="en-US"/>
        </w:rPr>
        <w:t>.</w:t>
      </w:r>
    </w:p>
    <w:p w:rsidR="00714938" w:rsidRDefault="00714938" w:rsidP="00D12243">
      <w:pPr>
        <w:numPr>
          <w:ilvl w:val="0"/>
          <w:numId w:val="17"/>
        </w:numPr>
        <w:shd w:val="clear" w:color="auto" w:fill="FFFFFF"/>
        <w:ind w:left="714" w:right="-57" w:hanging="357"/>
        <w:jc w:val="both"/>
        <w:rPr>
          <w:rFonts w:eastAsiaTheme="minorHAnsi"/>
          <w:sz w:val="24"/>
          <w:szCs w:val="24"/>
          <w:lang w:eastAsia="en-US"/>
        </w:rPr>
      </w:pPr>
      <w:r>
        <w:rPr>
          <w:rFonts w:eastAsiaTheme="minorHAnsi"/>
          <w:sz w:val="24"/>
          <w:szCs w:val="24"/>
          <w:lang w:eastAsia="en-US"/>
        </w:rPr>
        <w:t xml:space="preserve">Noteikt, ka ar </w:t>
      </w:r>
      <w:r w:rsidR="00AB2CA2">
        <w:rPr>
          <w:rFonts w:eastAsiaTheme="minorHAnsi"/>
          <w:sz w:val="24"/>
          <w:szCs w:val="24"/>
          <w:lang w:eastAsia="en-US"/>
        </w:rPr>
        <w:t xml:space="preserve">2017. gada </w:t>
      </w:r>
      <w:r w:rsidRPr="00CE04DE">
        <w:rPr>
          <w:rFonts w:eastAsiaTheme="minorHAnsi"/>
          <w:sz w:val="24"/>
          <w:szCs w:val="24"/>
          <w:lang w:eastAsia="en-US"/>
        </w:rPr>
        <w:t xml:space="preserve">1. </w:t>
      </w:r>
      <w:r>
        <w:rPr>
          <w:rFonts w:eastAsiaTheme="minorHAnsi"/>
          <w:sz w:val="24"/>
          <w:szCs w:val="24"/>
          <w:lang w:eastAsia="en-US"/>
        </w:rPr>
        <w:t>a</w:t>
      </w:r>
      <w:r w:rsidRPr="00CE04DE">
        <w:rPr>
          <w:rFonts w:eastAsiaTheme="minorHAnsi"/>
          <w:sz w:val="24"/>
          <w:szCs w:val="24"/>
          <w:lang w:eastAsia="en-US"/>
        </w:rPr>
        <w:t>prīli</w:t>
      </w:r>
      <w:r>
        <w:rPr>
          <w:rFonts w:eastAsiaTheme="minorHAnsi"/>
          <w:sz w:val="24"/>
          <w:szCs w:val="24"/>
          <w:lang w:eastAsia="en-US"/>
        </w:rPr>
        <w:t xml:space="preserve">  spēku zaudē</w:t>
      </w:r>
      <w:r w:rsidRPr="00CE04DE">
        <w:rPr>
          <w:rFonts w:eastAsiaTheme="minorHAnsi"/>
          <w:sz w:val="24"/>
          <w:szCs w:val="24"/>
          <w:lang w:eastAsia="en-US"/>
        </w:rPr>
        <w:t xml:space="preserve"> </w:t>
      </w:r>
      <w:r>
        <w:rPr>
          <w:rFonts w:eastAsiaTheme="minorHAnsi"/>
          <w:sz w:val="24"/>
          <w:szCs w:val="24"/>
          <w:lang w:eastAsia="en-US"/>
        </w:rPr>
        <w:t>noteikumi</w:t>
      </w:r>
      <w:r w:rsidR="0085587B">
        <w:rPr>
          <w:rFonts w:eastAsiaTheme="minorHAnsi"/>
          <w:sz w:val="24"/>
          <w:szCs w:val="24"/>
          <w:lang w:eastAsia="en-US"/>
        </w:rPr>
        <w:t xml:space="preserve"> </w:t>
      </w:r>
      <w:r w:rsidRPr="00CE04DE">
        <w:rPr>
          <w:rFonts w:eastAsiaTheme="minorHAnsi"/>
          <w:sz w:val="24"/>
          <w:szCs w:val="24"/>
          <w:lang w:eastAsia="en-US"/>
        </w:rPr>
        <w:t>,,Kārtība, kādā organizējama skolē</w:t>
      </w:r>
      <w:r w:rsidR="0085587B">
        <w:rPr>
          <w:rFonts w:eastAsiaTheme="minorHAnsi"/>
          <w:sz w:val="24"/>
          <w:szCs w:val="24"/>
          <w:lang w:eastAsia="en-US"/>
        </w:rPr>
        <w:t>nu prakse vasarā Amatas novadā”</w:t>
      </w:r>
      <w:r>
        <w:rPr>
          <w:rFonts w:eastAsiaTheme="minorHAnsi"/>
          <w:sz w:val="24"/>
          <w:szCs w:val="24"/>
          <w:lang w:eastAsia="en-US"/>
        </w:rPr>
        <w:t xml:space="preserve">, kas apstiprināti ar </w:t>
      </w:r>
      <w:r w:rsidRPr="00CE04DE">
        <w:rPr>
          <w:rFonts w:eastAsiaTheme="minorHAnsi"/>
          <w:sz w:val="24"/>
          <w:szCs w:val="24"/>
          <w:lang w:eastAsia="en-US"/>
        </w:rPr>
        <w:t>2013.</w:t>
      </w:r>
      <w:r w:rsidR="00196D55">
        <w:rPr>
          <w:rFonts w:eastAsiaTheme="minorHAnsi"/>
          <w:sz w:val="24"/>
          <w:szCs w:val="24"/>
          <w:lang w:eastAsia="en-US"/>
        </w:rPr>
        <w:t xml:space="preserve"> </w:t>
      </w:r>
      <w:r w:rsidRPr="00CE04DE">
        <w:rPr>
          <w:rFonts w:eastAsiaTheme="minorHAnsi"/>
          <w:sz w:val="24"/>
          <w:szCs w:val="24"/>
          <w:lang w:eastAsia="en-US"/>
        </w:rPr>
        <w:t>gada 23. oktobra sēdes (Protokols Nr. 12)</w:t>
      </w:r>
      <w:r>
        <w:rPr>
          <w:rFonts w:eastAsiaTheme="minorHAnsi"/>
          <w:sz w:val="24"/>
          <w:szCs w:val="24"/>
          <w:lang w:eastAsia="en-US"/>
        </w:rPr>
        <w:t xml:space="preserve"> lēmumu</w:t>
      </w:r>
      <w:r w:rsidRPr="00CE04DE">
        <w:rPr>
          <w:rFonts w:eastAsiaTheme="minorHAnsi"/>
          <w:sz w:val="24"/>
          <w:szCs w:val="24"/>
          <w:lang w:eastAsia="en-US"/>
        </w:rPr>
        <w:t>.</w:t>
      </w:r>
    </w:p>
    <w:p w:rsidR="00714938" w:rsidRPr="00CE04DE" w:rsidRDefault="00714938" w:rsidP="00D12243">
      <w:pPr>
        <w:numPr>
          <w:ilvl w:val="0"/>
          <w:numId w:val="17"/>
        </w:numPr>
        <w:shd w:val="clear" w:color="auto" w:fill="FFFFFF"/>
        <w:ind w:left="714" w:right="-57" w:hanging="357"/>
        <w:jc w:val="both"/>
        <w:rPr>
          <w:rFonts w:eastAsiaTheme="minorHAnsi"/>
          <w:sz w:val="24"/>
          <w:szCs w:val="24"/>
          <w:lang w:eastAsia="en-US"/>
        </w:rPr>
      </w:pPr>
      <w:r w:rsidRPr="00CE04DE">
        <w:rPr>
          <w:rFonts w:eastAsiaTheme="minorHAnsi"/>
          <w:sz w:val="24"/>
          <w:szCs w:val="24"/>
          <w:lang w:eastAsia="en-US"/>
        </w:rPr>
        <w:t>Uzdot novada domes izpilddirektoram Mārim Timermanim saskaņā ar apstiprināto kārtību izdot rīkojumu “</w:t>
      </w:r>
      <w:r w:rsidRPr="00CE04DE">
        <w:rPr>
          <w:sz w:val="24"/>
          <w:szCs w:val="24"/>
          <w:lang w:eastAsia="en-US"/>
        </w:rPr>
        <w:t xml:space="preserve">Par skolēnu prakses vasarā organizēšanu” līdz </w:t>
      </w:r>
      <w:r w:rsidR="00A22013">
        <w:rPr>
          <w:sz w:val="24"/>
          <w:szCs w:val="24"/>
          <w:lang w:eastAsia="en-US"/>
        </w:rPr>
        <w:t xml:space="preserve"> kārtējā gada 31. </w:t>
      </w:r>
      <w:r>
        <w:rPr>
          <w:sz w:val="24"/>
          <w:szCs w:val="24"/>
          <w:lang w:eastAsia="en-US"/>
        </w:rPr>
        <w:t>m</w:t>
      </w:r>
      <w:r w:rsidRPr="00CE04DE">
        <w:rPr>
          <w:sz w:val="24"/>
          <w:szCs w:val="24"/>
          <w:lang w:eastAsia="en-US"/>
        </w:rPr>
        <w:t>artam</w:t>
      </w:r>
      <w:r>
        <w:rPr>
          <w:sz w:val="24"/>
          <w:szCs w:val="24"/>
          <w:lang w:eastAsia="en-US"/>
        </w:rPr>
        <w:t xml:space="preserve"> un nodrošināt vasaras prakšu norisi.</w:t>
      </w:r>
    </w:p>
    <w:p w:rsidR="00714938" w:rsidRPr="00CE04DE" w:rsidRDefault="00714938" w:rsidP="00D12243">
      <w:pPr>
        <w:numPr>
          <w:ilvl w:val="0"/>
          <w:numId w:val="17"/>
        </w:numPr>
        <w:shd w:val="clear" w:color="auto" w:fill="FFFFFF"/>
        <w:ind w:left="714" w:right="-57" w:hanging="357"/>
        <w:rPr>
          <w:rFonts w:eastAsiaTheme="minorHAnsi"/>
          <w:sz w:val="24"/>
          <w:szCs w:val="24"/>
          <w:lang w:eastAsia="en-US"/>
        </w:rPr>
      </w:pPr>
      <w:r w:rsidRPr="00CE04DE">
        <w:rPr>
          <w:rFonts w:eastAsiaTheme="minorHAnsi"/>
          <w:sz w:val="24"/>
          <w:szCs w:val="24"/>
          <w:lang w:eastAsia="en-US"/>
        </w:rPr>
        <w:t>Kontroli par lēmuma izpildi uzdot novada domes</w:t>
      </w:r>
      <w:r w:rsidRPr="00511956">
        <w:rPr>
          <w:sz w:val="24"/>
          <w:szCs w:val="24"/>
          <w:lang w:eastAsia="en-US"/>
        </w:rPr>
        <w:t xml:space="preserve"> </w:t>
      </w:r>
      <w:r w:rsidRPr="00511956">
        <w:rPr>
          <w:rFonts w:eastAsiaTheme="minorHAnsi"/>
          <w:sz w:val="24"/>
          <w:szCs w:val="24"/>
          <w:lang w:eastAsia="en-US"/>
        </w:rPr>
        <w:t>priekšsēdētāja</w:t>
      </w:r>
      <w:r>
        <w:rPr>
          <w:rFonts w:eastAsiaTheme="minorHAnsi"/>
          <w:sz w:val="24"/>
          <w:szCs w:val="24"/>
          <w:lang w:eastAsia="en-US"/>
        </w:rPr>
        <w:t>i</w:t>
      </w:r>
      <w:r w:rsidRPr="00511956">
        <w:rPr>
          <w:rFonts w:eastAsiaTheme="minorHAnsi"/>
          <w:sz w:val="24"/>
          <w:szCs w:val="24"/>
          <w:lang w:eastAsia="en-US"/>
        </w:rPr>
        <w:t xml:space="preserve"> Elita</w:t>
      </w:r>
      <w:r>
        <w:rPr>
          <w:rFonts w:eastAsiaTheme="minorHAnsi"/>
          <w:sz w:val="24"/>
          <w:szCs w:val="24"/>
          <w:lang w:eastAsia="en-US"/>
        </w:rPr>
        <w:t>i</w:t>
      </w:r>
      <w:r w:rsidRPr="00511956">
        <w:rPr>
          <w:rFonts w:eastAsiaTheme="minorHAnsi"/>
          <w:sz w:val="24"/>
          <w:szCs w:val="24"/>
          <w:lang w:eastAsia="en-US"/>
        </w:rPr>
        <w:t xml:space="preserve"> Eglīte</w:t>
      </w:r>
      <w:r>
        <w:rPr>
          <w:rFonts w:eastAsiaTheme="minorHAnsi"/>
          <w:sz w:val="24"/>
          <w:szCs w:val="24"/>
          <w:lang w:eastAsia="en-US"/>
        </w:rPr>
        <w:t>i.</w:t>
      </w:r>
    </w:p>
    <w:p w:rsidR="00714938" w:rsidRPr="00511956" w:rsidRDefault="00714938" w:rsidP="00714938">
      <w:pPr>
        <w:rPr>
          <w:rFonts w:eastAsiaTheme="minorHAnsi"/>
          <w:b/>
          <w:sz w:val="24"/>
          <w:szCs w:val="24"/>
          <w:lang w:eastAsia="en-US"/>
        </w:rPr>
      </w:pPr>
    </w:p>
    <w:p w:rsidR="00307C35" w:rsidRPr="00094D25" w:rsidRDefault="00307C35" w:rsidP="00307C35">
      <w:pPr>
        <w:jc w:val="right"/>
        <w:rPr>
          <w:sz w:val="24"/>
          <w:szCs w:val="24"/>
          <w:lang w:val="en-GB" w:eastAsia="en-US"/>
        </w:rPr>
      </w:pPr>
      <w:r w:rsidRPr="00094D25">
        <w:rPr>
          <w:sz w:val="24"/>
          <w:szCs w:val="24"/>
          <w:lang w:val="en-GB" w:eastAsia="en-US"/>
        </w:rPr>
        <w:t>Pielikums Nr. 1</w:t>
      </w:r>
    </w:p>
    <w:p w:rsidR="00307C35" w:rsidRPr="00094D25" w:rsidRDefault="00307C35" w:rsidP="00307C35">
      <w:pPr>
        <w:jc w:val="right"/>
        <w:rPr>
          <w:b/>
          <w:sz w:val="12"/>
          <w:szCs w:val="24"/>
          <w:lang w:val="en-GB" w:eastAsia="en-US"/>
        </w:rPr>
      </w:pPr>
    </w:p>
    <w:p w:rsidR="00307C35" w:rsidRPr="00B86247" w:rsidRDefault="00307C35" w:rsidP="00307C35">
      <w:pPr>
        <w:jc w:val="right"/>
        <w:rPr>
          <w:sz w:val="24"/>
          <w:szCs w:val="24"/>
        </w:rPr>
      </w:pPr>
      <w:r w:rsidRPr="00B86247">
        <w:rPr>
          <w:caps/>
          <w:sz w:val="24"/>
          <w:szCs w:val="24"/>
        </w:rPr>
        <w:t>Apstiprināts</w:t>
      </w:r>
    </w:p>
    <w:p w:rsidR="00307C35" w:rsidRPr="00B86247" w:rsidRDefault="00307C35" w:rsidP="00307C35">
      <w:pPr>
        <w:jc w:val="right"/>
        <w:rPr>
          <w:sz w:val="24"/>
          <w:szCs w:val="24"/>
        </w:rPr>
      </w:pPr>
      <w:r w:rsidRPr="00B86247">
        <w:rPr>
          <w:sz w:val="24"/>
          <w:szCs w:val="24"/>
        </w:rPr>
        <w:t xml:space="preserve">ar Amatas novada domes </w:t>
      </w:r>
    </w:p>
    <w:p w:rsidR="00307C35" w:rsidRPr="00CC49FE" w:rsidRDefault="00307C35" w:rsidP="00307C35">
      <w:pPr>
        <w:jc w:val="right"/>
        <w:rPr>
          <w:sz w:val="24"/>
          <w:szCs w:val="24"/>
        </w:rPr>
      </w:pPr>
      <w:r w:rsidRPr="00CC49FE">
        <w:rPr>
          <w:sz w:val="24"/>
          <w:szCs w:val="24"/>
        </w:rPr>
        <w:t xml:space="preserve">2017.gada </w:t>
      </w:r>
      <w:r>
        <w:rPr>
          <w:sz w:val="24"/>
          <w:szCs w:val="24"/>
        </w:rPr>
        <w:t>23</w:t>
      </w:r>
      <w:r w:rsidRPr="00CC49FE">
        <w:rPr>
          <w:sz w:val="24"/>
          <w:szCs w:val="24"/>
        </w:rPr>
        <w:t>.</w:t>
      </w:r>
      <w:r>
        <w:rPr>
          <w:sz w:val="24"/>
          <w:szCs w:val="24"/>
        </w:rPr>
        <w:t xml:space="preserve"> </w:t>
      </w:r>
      <w:r w:rsidRPr="00CC49FE">
        <w:rPr>
          <w:sz w:val="24"/>
          <w:szCs w:val="24"/>
        </w:rPr>
        <w:t>marta sēdes Nr.</w:t>
      </w:r>
      <w:r>
        <w:rPr>
          <w:sz w:val="24"/>
          <w:szCs w:val="24"/>
        </w:rPr>
        <w:t xml:space="preserve"> 4</w:t>
      </w:r>
    </w:p>
    <w:p w:rsidR="00307C35" w:rsidRPr="005A29AF" w:rsidRDefault="00307C35" w:rsidP="00307C35">
      <w:pPr>
        <w:jc w:val="right"/>
        <w:rPr>
          <w:lang w:val="en-GB" w:eastAsia="en-US"/>
        </w:rPr>
      </w:pPr>
      <w:r w:rsidRPr="00CC49FE">
        <w:rPr>
          <w:sz w:val="24"/>
          <w:szCs w:val="24"/>
        </w:rPr>
        <w:t>lēmumu (</w:t>
      </w:r>
      <w:r w:rsidR="00837519" w:rsidRPr="00CC49FE">
        <w:rPr>
          <w:sz w:val="24"/>
          <w:szCs w:val="24"/>
        </w:rPr>
        <w:t>protokols Nr.</w:t>
      </w:r>
      <w:r w:rsidR="00844201">
        <w:rPr>
          <w:sz w:val="24"/>
          <w:szCs w:val="24"/>
        </w:rPr>
        <w:t xml:space="preserve"> 4, 5</w:t>
      </w:r>
      <w:r w:rsidR="00837519">
        <w:rPr>
          <w:sz w:val="24"/>
          <w:szCs w:val="24"/>
        </w:rPr>
        <w:t>.</w:t>
      </w:r>
      <w:r w:rsidR="00837519" w:rsidRPr="00D05FBB">
        <w:rPr>
          <w:color w:val="000000"/>
          <w:sz w:val="24"/>
          <w:szCs w:val="24"/>
        </w:rPr>
        <w:t>§</w:t>
      </w:r>
      <w:r w:rsidRPr="00CC49FE">
        <w:rPr>
          <w:sz w:val="24"/>
          <w:szCs w:val="24"/>
        </w:rPr>
        <w:t>)</w:t>
      </w:r>
    </w:p>
    <w:p w:rsidR="00714938" w:rsidRPr="00511956" w:rsidRDefault="00714938" w:rsidP="00714938">
      <w:pPr>
        <w:jc w:val="center"/>
        <w:rPr>
          <w:rFonts w:eastAsiaTheme="minorHAnsi"/>
          <w:b/>
          <w:sz w:val="24"/>
          <w:szCs w:val="24"/>
          <w:lang w:eastAsia="en-US"/>
        </w:rPr>
      </w:pPr>
    </w:p>
    <w:p w:rsidR="00714938" w:rsidRPr="00511956" w:rsidRDefault="00714938" w:rsidP="00714938">
      <w:pPr>
        <w:jc w:val="center"/>
        <w:rPr>
          <w:rFonts w:eastAsiaTheme="minorHAnsi"/>
          <w:b/>
          <w:sz w:val="24"/>
          <w:szCs w:val="24"/>
          <w:lang w:eastAsia="en-US"/>
        </w:rPr>
      </w:pPr>
      <w:r w:rsidRPr="00511956">
        <w:rPr>
          <w:rFonts w:eastAsiaTheme="minorHAnsi"/>
          <w:b/>
          <w:sz w:val="24"/>
          <w:szCs w:val="24"/>
          <w:lang w:eastAsia="en-US"/>
        </w:rPr>
        <w:t>Kārtība, kādā organizējama skolēnu prakse vasarā</w:t>
      </w:r>
    </w:p>
    <w:p w:rsidR="00714938" w:rsidRPr="00511956" w:rsidRDefault="00714938" w:rsidP="00714938">
      <w:pPr>
        <w:jc w:val="center"/>
        <w:rPr>
          <w:rFonts w:eastAsiaTheme="minorHAnsi"/>
          <w:b/>
          <w:sz w:val="24"/>
          <w:szCs w:val="24"/>
          <w:lang w:eastAsia="en-US"/>
        </w:rPr>
      </w:pPr>
      <w:r w:rsidRPr="00511956">
        <w:rPr>
          <w:rFonts w:eastAsiaTheme="minorHAnsi"/>
          <w:b/>
          <w:sz w:val="24"/>
          <w:szCs w:val="24"/>
          <w:lang w:eastAsia="en-US"/>
        </w:rPr>
        <w:t>Amatas novadā</w:t>
      </w:r>
    </w:p>
    <w:p w:rsidR="00714938" w:rsidRPr="0085587B" w:rsidRDefault="00714938" w:rsidP="00714938">
      <w:pPr>
        <w:rPr>
          <w:rFonts w:eastAsiaTheme="minorHAnsi"/>
          <w:sz w:val="12"/>
          <w:szCs w:val="24"/>
          <w:lang w:eastAsia="en-US"/>
        </w:rPr>
      </w:pPr>
    </w:p>
    <w:p w:rsidR="00714938" w:rsidRPr="00511956" w:rsidRDefault="00714938" w:rsidP="00714938">
      <w:pPr>
        <w:jc w:val="right"/>
        <w:outlineLvl w:val="0"/>
        <w:rPr>
          <w:rFonts w:eastAsiaTheme="minorHAnsi"/>
          <w:sz w:val="24"/>
          <w:szCs w:val="24"/>
          <w:lang w:eastAsia="en-US"/>
        </w:rPr>
      </w:pPr>
      <w:r w:rsidRPr="00511956">
        <w:rPr>
          <w:rFonts w:eastAsiaTheme="minorHAnsi"/>
          <w:sz w:val="24"/>
          <w:szCs w:val="24"/>
          <w:lang w:eastAsia="en-US"/>
        </w:rPr>
        <w:t>Izdoti saskaņā Izglītības likuma 17.</w:t>
      </w:r>
      <w:r w:rsidR="00307C35">
        <w:rPr>
          <w:rFonts w:eastAsiaTheme="minorHAnsi"/>
          <w:sz w:val="24"/>
          <w:szCs w:val="24"/>
          <w:lang w:eastAsia="en-US"/>
        </w:rPr>
        <w:t xml:space="preserve"> </w:t>
      </w:r>
      <w:r w:rsidRPr="00511956">
        <w:rPr>
          <w:rFonts w:eastAsiaTheme="minorHAnsi"/>
          <w:sz w:val="24"/>
          <w:szCs w:val="24"/>
          <w:lang w:eastAsia="en-US"/>
        </w:rPr>
        <w:t>panta pirmo daļu,</w:t>
      </w:r>
    </w:p>
    <w:p w:rsidR="00714938" w:rsidRPr="00511956" w:rsidRDefault="00714938" w:rsidP="00714938">
      <w:pPr>
        <w:jc w:val="right"/>
        <w:outlineLvl w:val="0"/>
        <w:rPr>
          <w:rFonts w:eastAsiaTheme="minorHAnsi"/>
          <w:sz w:val="24"/>
          <w:szCs w:val="24"/>
          <w:lang w:eastAsia="en-US"/>
        </w:rPr>
      </w:pPr>
      <w:r w:rsidRPr="00511956">
        <w:rPr>
          <w:rFonts w:eastAsiaTheme="minorHAnsi"/>
          <w:sz w:val="24"/>
          <w:szCs w:val="24"/>
          <w:lang w:eastAsia="en-US"/>
        </w:rPr>
        <w:t>Valsts pārvaldes iekārtas likuma 72.</w:t>
      </w:r>
      <w:r w:rsidR="00307C35">
        <w:rPr>
          <w:rFonts w:eastAsiaTheme="minorHAnsi"/>
          <w:sz w:val="24"/>
          <w:szCs w:val="24"/>
          <w:lang w:eastAsia="en-US"/>
        </w:rPr>
        <w:t xml:space="preserve"> </w:t>
      </w:r>
      <w:r w:rsidRPr="00511956">
        <w:rPr>
          <w:rFonts w:eastAsiaTheme="minorHAnsi"/>
          <w:sz w:val="24"/>
          <w:szCs w:val="24"/>
          <w:lang w:eastAsia="en-US"/>
        </w:rPr>
        <w:t>panta pirmās daļas 2.</w:t>
      </w:r>
      <w:r w:rsidR="00307C35">
        <w:rPr>
          <w:rFonts w:eastAsiaTheme="minorHAnsi"/>
          <w:sz w:val="24"/>
          <w:szCs w:val="24"/>
          <w:lang w:eastAsia="en-US"/>
        </w:rPr>
        <w:t xml:space="preserve"> </w:t>
      </w:r>
      <w:r w:rsidRPr="00511956">
        <w:rPr>
          <w:rFonts w:eastAsiaTheme="minorHAnsi"/>
          <w:sz w:val="24"/>
          <w:szCs w:val="24"/>
          <w:lang w:eastAsia="en-US"/>
        </w:rPr>
        <w:t>punktu</w:t>
      </w:r>
    </w:p>
    <w:p w:rsidR="00714938" w:rsidRPr="00511956" w:rsidRDefault="00714938" w:rsidP="00714938">
      <w:pPr>
        <w:jc w:val="right"/>
        <w:outlineLvl w:val="0"/>
        <w:rPr>
          <w:rFonts w:eastAsiaTheme="minorHAnsi"/>
          <w:sz w:val="24"/>
          <w:szCs w:val="24"/>
          <w:lang w:eastAsia="en-US"/>
        </w:rPr>
      </w:pPr>
      <w:r w:rsidRPr="00511956">
        <w:rPr>
          <w:rFonts w:eastAsiaTheme="minorHAnsi"/>
          <w:sz w:val="24"/>
          <w:szCs w:val="24"/>
          <w:lang w:eastAsia="en-US"/>
        </w:rPr>
        <w:t>un 73.</w:t>
      </w:r>
      <w:r w:rsidR="00307C35">
        <w:rPr>
          <w:rFonts w:eastAsiaTheme="minorHAnsi"/>
          <w:sz w:val="24"/>
          <w:szCs w:val="24"/>
          <w:lang w:eastAsia="en-US"/>
        </w:rPr>
        <w:t xml:space="preserve"> </w:t>
      </w:r>
      <w:r w:rsidRPr="00511956">
        <w:rPr>
          <w:rFonts w:eastAsiaTheme="minorHAnsi"/>
          <w:sz w:val="24"/>
          <w:szCs w:val="24"/>
          <w:lang w:eastAsia="en-US"/>
        </w:rPr>
        <w:t>panta pirmās daļas 6.</w:t>
      </w:r>
      <w:r w:rsidR="00307C35">
        <w:rPr>
          <w:rFonts w:eastAsiaTheme="minorHAnsi"/>
          <w:sz w:val="24"/>
          <w:szCs w:val="24"/>
          <w:lang w:eastAsia="en-US"/>
        </w:rPr>
        <w:t xml:space="preserve"> </w:t>
      </w:r>
      <w:r w:rsidRPr="00511956">
        <w:rPr>
          <w:rFonts w:eastAsiaTheme="minorHAnsi"/>
          <w:sz w:val="24"/>
          <w:szCs w:val="24"/>
          <w:lang w:eastAsia="en-US"/>
        </w:rPr>
        <w:t>punktu</w:t>
      </w:r>
    </w:p>
    <w:p w:rsidR="00714938" w:rsidRPr="00511956" w:rsidRDefault="00714938" w:rsidP="00714938">
      <w:pPr>
        <w:jc w:val="right"/>
        <w:outlineLvl w:val="0"/>
        <w:rPr>
          <w:rFonts w:eastAsiaTheme="minorHAnsi"/>
          <w:sz w:val="24"/>
          <w:szCs w:val="24"/>
          <w:lang w:eastAsia="en-US"/>
        </w:rPr>
      </w:pPr>
    </w:p>
    <w:p w:rsidR="00714938" w:rsidRPr="00511956" w:rsidRDefault="00307C35" w:rsidP="00714938">
      <w:pPr>
        <w:jc w:val="center"/>
        <w:rPr>
          <w:rFonts w:eastAsiaTheme="minorHAnsi"/>
          <w:b/>
          <w:sz w:val="24"/>
          <w:szCs w:val="24"/>
          <w:lang w:eastAsia="en-US"/>
        </w:rPr>
      </w:pPr>
      <w:r>
        <w:rPr>
          <w:rFonts w:eastAsiaTheme="minorHAnsi"/>
          <w:b/>
          <w:sz w:val="24"/>
          <w:szCs w:val="24"/>
          <w:lang w:eastAsia="en-US"/>
        </w:rPr>
        <w:t>I. Vispārējie noteikumi</w:t>
      </w:r>
    </w:p>
    <w:p w:rsidR="00714938" w:rsidRPr="001D164B" w:rsidRDefault="00714938" w:rsidP="00714938">
      <w:pPr>
        <w:jc w:val="both"/>
        <w:rPr>
          <w:rFonts w:eastAsiaTheme="minorHAnsi"/>
          <w:szCs w:val="24"/>
          <w:lang w:eastAsia="en-US"/>
        </w:rPr>
      </w:pPr>
    </w:p>
    <w:p w:rsidR="00714938" w:rsidRPr="00307C35" w:rsidRDefault="00307C35" w:rsidP="00D12243">
      <w:pPr>
        <w:numPr>
          <w:ilvl w:val="1"/>
          <w:numId w:val="18"/>
        </w:numPr>
        <w:contextualSpacing/>
        <w:jc w:val="both"/>
        <w:rPr>
          <w:rFonts w:eastAsiaTheme="minorHAnsi"/>
          <w:sz w:val="24"/>
          <w:szCs w:val="24"/>
          <w:lang w:eastAsia="en-US"/>
        </w:rPr>
      </w:pPr>
      <w:r>
        <w:rPr>
          <w:rFonts w:eastAsiaTheme="minorHAnsi"/>
          <w:sz w:val="24"/>
          <w:szCs w:val="24"/>
          <w:lang w:eastAsia="en-US"/>
        </w:rPr>
        <w:t xml:space="preserve"> </w:t>
      </w:r>
      <w:r w:rsidR="00714938" w:rsidRPr="00511956">
        <w:rPr>
          <w:rFonts w:eastAsiaTheme="minorHAnsi"/>
          <w:sz w:val="24"/>
          <w:szCs w:val="24"/>
          <w:lang w:eastAsia="en-US"/>
        </w:rPr>
        <w:t>Šie noteikumi nosaka kārtību, kādā organizējama skolēnu prakse vasarā (turpmāk tekstā – nolikums) pamatizglītības un vidējās izglītības programmā iegūto zināšanu, prasmju un attieksmju nostiprināšanai.</w:t>
      </w:r>
    </w:p>
    <w:p w:rsidR="00714938" w:rsidRPr="00307C35" w:rsidRDefault="00307C35" w:rsidP="00D12243">
      <w:pPr>
        <w:numPr>
          <w:ilvl w:val="1"/>
          <w:numId w:val="18"/>
        </w:numPr>
        <w:contextualSpacing/>
        <w:jc w:val="both"/>
        <w:rPr>
          <w:rFonts w:eastAsiaTheme="minorHAnsi"/>
          <w:sz w:val="24"/>
          <w:szCs w:val="24"/>
          <w:lang w:eastAsia="en-US"/>
        </w:rPr>
      </w:pPr>
      <w:r>
        <w:rPr>
          <w:rFonts w:eastAsiaTheme="minorHAnsi"/>
          <w:sz w:val="24"/>
          <w:szCs w:val="24"/>
          <w:lang w:eastAsia="en-US"/>
        </w:rPr>
        <w:t xml:space="preserve"> </w:t>
      </w:r>
      <w:r w:rsidR="00714938" w:rsidRPr="00511956">
        <w:rPr>
          <w:rFonts w:eastAsiaTheme="minorHAnsi"/>
          <w:sz w:val="24"/>
          <w:szCs w:val="24"/>
          <w:lang w:eastAsia="en-US"/>
        </w:rPr>
        <w:t>Skolēnu vasaras prakses mērķis – organizēt skolēnu vasaras praksi skolēnu vasaras brīvlaikā (jūnijs, jūlijs, augusts), dodot iespēju skolēniem praktiski sagatavoties konkurētspējai darba tirgū, radot iespēju apgūt nepieciešamās pamatprasmes un iemaņas.</w:t>
      </w:r>
    </w:p>
    <w:p w:rsidR="00714938" w:rsidRPr="00307C35" w:rsidRDefault="00307C35" w:rsidP="00D12243">
      <w:pPr>
        <w:numPr>
          <w:ilvl w:val="1"/>
          <w:numId w:val="18"/>
        </w:numPr>
        <w:autoSpaceDE w:val="0"/>
        <w:autoSpaceDN w:val="0"/>
        <w:adjustRightInd w:val="0"/>
        <w:contextualSpacing/>
        <w:jc w:val="both"/>
        <w:rPr>
          <w:rFonts w:eastAsiaTheme="minorHAnsi"/>
          <w:sz w:val="24"/>
          <w:szCs w:val="24"/>
          <w:lang w:eastAsia="en-US"/>
        </w:rPr>
      </w:pPr>
      <w:r>
        <w:rPr>
          <w:rFonts w:eastAsiaTheme="minorHAnsi"/>
          <w:sz w:val="24"/>
          <w:szCs w:val="24"/>
          <w:lang w:eastAsia="en-US"/>
        </w:rPr>
        <w:t xml:space="preserve"> </w:t>
      </w:r>
      <w:r w:rsidR="00714938" w:rsidRPr="00511956">
        <w:rPr>
          <w:rFonts w:eastAsiaTheme="minorHAnsi"/>
          <w:sz w:val="24"/>
          <w:szCs w:val="24"/>
          <w:lang w:eastAsia="en-US"/>
        </w:rPr>
        <w:t>Nodarbinātības pa</w:t>
      </w:r>
      <w:r w:rsidR="00846D65">
        <w:rPr>
          <w:rFonts w:eastAsiaTheme="minorHAnsi"/>
          <w:sz w:val="24"/>
          <w:szCs w:val="24"/>
          <w:lang w:eastAsia="en-US"/>
        </w:rPr>
        <w:t xml:space="preserve">sākumi tiek nodrošināti Amatas </w:t>
      </w:r>
      <w:r w:rsidR="00714938" w:rsidRPr="00511956">
        <w:rPr>
          <w:rFonts w:eastAsiaTheme="minorHAnsi"/>
          <w:sz w:val="24"/>
          <w:szCs w:val="24"/>
          <w:lang w:eastAsia="en-US"/>
        </w:rPr>
        <w:t>novadā deklarētiem skolēniem vecumā no 13 – 18 gadiem.</w:t>
      </w:r>
    </w:p>
    <w:p w:rsidR="00714938" w:rsidRPr="00511956" w:rsidRDefault="00714938" w:rsidP="00307C35">
      <w:pPr>
        <w:jc w:val="both"/>
        <w:rPr>
          <w:rFonts w:eastAsiaTheme="minorHAnsi"/>
          <w:sz w:val="24"/>
          <w:szCs w:val="24"/>
          <w:lang w:eastAsia="en-US"/>
        </w:rPr>
      </w:pPr>
      <w:r w:rsidRPr="00511956">
        <w:rPr>
          <w:rFonts w:eastAsiaTheme="minorHAnsi"/>
          <w:sz w:val="24"/>
          <w:szCs w:val="24"/>
          <w:lang w:eastAsia="en-US"/>
        </w:rPr>
        <w:t>1.4. Noteikumos izmantotie termini:</w:t>
      </w:r>
    </w:p>
    <w:p w:rsidR="00714938" w:rsidRPr="00511956" w:rsidRDefault="00714938" w:rsidP="0085587B">
      <w:pPr>
        <w:ind w:left="993" w:hanging="567"/>
        <w:jc w:val="both"/>
        <w:rPr>
          <w:rFonts w:eastAsiaTheme="minorHAnsi"/>
          <w:sz w:val="24"/>
          <w:szCs w:val="24"/>
          <w:lang w:eastAsia="en-US"/>
        </w:rPr>
      </w:pPr>
      <w:r w:rsidRPr="00511956">
        <w:rPr>
          <w:rFonts w:eastAsiaTheme="minorHAnsi"/>
          <w:sz w:val="24"/>
          <w:szCs w:val="24"/>
          <w:lang w:eastAsia="en-US"/>
        </w:rPr>
        <w:t>1.4.1. Skolēni – pusaudži vecumā no 15 līdz 18 gadiem un bērni vecum</w:t>
      </w:r>
      <w:r w:rsidR="00846D65">
        <w:rPr>
          <w:rFonts w:eastAsiaTheme="minorHAnsi"/>
          <w:sz w:val="24"/>
          <w:szCs w:val="24"/>
          <w:lang w:eastAsia="en-US"/>
        </w:rPr>
        <w:t>ā no 13 līdz 15 </w:t>
      </w:r>
      <w:r w:rsidRPr="00511956">
        <w:rPr>
          <w:rFonts w:eastAsiaTheme="minorHAnsi"/>
          <w:sz w:val="24"/>
          <w:szCs w:val="24"/>
          <w:lang w:eastAsia="en-US"/>
        </w:rPr>
        <w:t>gadiem, kuru dzīvesvieta deklarēta Amatas novada teritorijā.</w:t>
      </w:r>
    </w:p>
    <w:p w:rsidR="00714938" w:rsidRPr="00511956" w:rsidRDefault="0085587B" w:rsidP="0085587B">
      <w:pPr>
        <w:ind w:left="993" w:hanging="567"/>
        <w:jc w:val="both"/>
        <w:rPr>
          <w:rFonts w:eastAsiaTheme="minorHAnsi"/>
          <w:sz w:val="24"/>
          <w:szCs w:val="24"/>
          <w:lang w:eastAsia="en-US"/>
        </w:rPr>
      </w:pPr>
      <w:r>
        <w:rPr>
          <w:rFonts w:eastAsiaTheme="minorHAnsi"/>
          <w:sz w:val="24"/>
          <w:szCs w:val="24"/>
          <w:lang w:eastAsia="en-US"/>
        </w:rPr>
        <w:t xml:space="preserve">1.4.2. </w:t>
      </w:r>
      <w:r w:rsidR="00714938" w:rsidRPr="00511956">
        <w:rPr>
          <w:rFonts w:eastAsiaTheme="minorHAnsi"/>
          <w:sz w:val="24"/>
          <w:szCs w:val="24"/>
          <w:lang w:eastAsia="en-US"/>
        </w:rPr>
        <w:t>Vasaras prakses organizators – Amatas novada pašvaldība (turpmāk tekstā –Pašvaldība), kura Amatas novadā nodrošina konkrētu zināšanu, prasmju apguves organizēšanu skolēniem vasaras prakses laikā atbilstoši Latvijas Republikas spēkā esoš</w:t>
      </w:r>
      <w:r>
        <w:rPr>
          <w:rFonts w:eastAsiaTheme="minorHAnsi"/>
          <w:sz w:val="24"/>
          <w:szCs w:val="24"/>
          <w:lang w:eastAsia="en-US"/>
        </w:rPr>
        <w:t>aj</w:t>
      </w:r>
      <w:r w:rsidR="00714938" w:rsidRPr="00511956">
        <w:rPr>
          <w:rFonts w:eastAsiaTheme="minorHAnsi"/>
          <w:sz w:val="24"/>
          <w:szCs w:val="24"/>
          <w:lang w:eastAsia="en-US"/>
        </w:rPr>
        <w:t>iem normatīviem aktiem.</w:t>
      </w:r>
    </w:p>
    <w:p w:rsidR="00714938" w:rsidRPr="00511956" w:rsidRDefault="00714938" w:rsidP="0085587B">
      <w:pPr>
        <w:ind w:left="993" w:hanging="567"/>
        <w:jc w:val="both"/>
        <w:rPr>
          <w:rFonts w:eastAsiaTheme="minorHAnsi"/>
          <w:sz w:val="24"/>
          <w:szCs w:val="24"/>
          <w:lang w:eastAsia="en-US"/>
        </w:rPr>
      </w:pPr>
      <w:r w:rsidRPr="00511956">
        <w:rPr>
          <w:rFonts w:eastAsiaTheme="minorHAnsi"/>
          <w:sz w:val="24"/>
          <w:szCs w:val="24"/>
          <w:lang w:eastAsia="en-US"/>
        </w:rPr>
        <w:t>1.4.3. Skolēnu prakse vasarā – noteiktu zināšanu un prasmju apguve, kas nav pretrunā ar Latvijas Republikas spēkā esošajos normatīvajos aktos noteiktajiem bērnu darba ierobežojumiem, kas nav kaitīga skolēna drošībai, veselībai, tikumībai un attīstībai.</w:t>
      </w:r>
    </w:p>
    <w:p w:rsidR="00714938" w:rsidRPr="00511956" w:rsidRDefault="00714938" w:rsidP="0085587B">
      <w:pPr>
        <w:autoSpaceDE w:val="0"/>
        <w:autoSpaceDN w:val="0"/>
        <w:adjustRightInd w:val="0"/>
        <w:ind w:left="993" w:hanging="567"/>
        <w:jc w:val="both"/>
        <w:rPr>
          <w:rFonts w:eastAsiaTheme="minorHAnsi"/>
          <w:sz w:val="24"/>
          <w:szCs w:val="24"/>
          <w:lang w:eastAsia="en-US"/>
        </w:rPr>
      </w:pPr>
      <w:r w:rsidRPr="00511956">
        <w:rPr>
          <w:rFonts w:eastAsiaTheme="minorHAnsi"/>
          <w:sz w:val="24"/>
          <w:szCs w:val="24"/>
          <w:lang w:eastAsia="en-US"/>
        </w:rPr>
        <w:t>1.4.4. Skolēnu vasaras prakses darba laiks un samaksa – noteiktu zināšanu un prasmju apguvē pavadot ne vairāk kā 4 stundas dienā un 20 stundas nedēļā, un ne vairāk kā divas nedēļas vienam skolēnam vienas vasaras laikā, saņemot atlīdzību valstī noteiktās minimālās stundas tarifa likmes apmērā par faktiski nostrādātajām stundām.</w:t>
      </w:r>
    </w:p>
    <w:p w:rsidR="00714938" w:rsidRPr="00511956" w:rsidRDefault="00714938" w:rsidP="0085587B">
      <w:pPr>
        <w:ind w:left="993" w:hanging="567"/>
        <w:jc w:val="both"/>
        <w:rPr>
          <w:rFonts w:eastAsiaTheme="minorHAnsi"/>
          <w:sz w:val="24"/>
          <w:szCs w:val="24"/>
          <w:lang w:eastAsia="en-US"/>
        </w:rPr>
      </w:pPr>
      <w:r w:rsidRPr="00511956">
        <w:rPr>
          <w:rFonts w:eastAsiaTheme="minorHAnsi"/>
          <w:sz w:val="24"/>
          <w:szCs w:val="24"/>
          <w:lang w:eastAsia="en-US"/>
        </w:rPr>
        <w:lastRenderedPageBreak/>
        <w:t>1.4.5. Līgums par vasaras prakses uzdevumu veikšanu – Latvijas Republikas spēkā esošajiem normatīvajiem aktiem atbilstoši noformēta rakstveida vienošanās starp skolēnu un Pašvaldību.</w:t>
      </w:r>
    </w:p>
    <w:p w:rsidR="00714938" w:rsidRPr="00511956" w:rsidRDefault="00846D65" w:rsidP="00307C35">
      <w:pPr>
        <w:tabs>
          <w:tab w:val="left" w:pos="0"/>
        </w:tabs>
        <w:rPr>
          <w:rFonts w:eastAsiaTheme="minorHAnsi"/>
          <w:sz w:val="24"/>
          <w:szCs w:val="24"/>
          <w:lang w:eastAsia="en-US"/>
        </w:rPr>
      </w:pPr>
      <w:r>
        <w:rPr>
          <w:rFonts w:eastAsiaTheme="minorHAnsi"/>
          <w:sz w:val="24"/>
          <w:szCs w:val="24"/>
          <w:lang w:eastAsia="en-US"/>
        </w:rPr>
        <w:t>1.5</w:t>
      </w:r>
      <w:r w:rsidR="00714938" w:rsidRPr="00511956">
        <w:rPr>
          <w:rFonts w:eastAsiaTheme="minorHAnsi"/>
          <w:sz w:val="24"/>
          <w:szCs w:val="24"/>
          <w:lang w:eastAsia="en-US"/>
        </w:rPr>
        <w:t>. Skolēnu vasaras prakses uzdevumi:</w:t>
      </w:r>
    </w:p>
    <w:p w:rsidR="00714938" w:rsidRPr="00511956" w:rsidRDefault="00846D65" w:rsidP="0085587B">
      <w:pPr>
        <w:ind w:left="993" w:hanging="567"/>
        <w:jc w:val="both"/>
        <w:rPr>
          <w:rFonts w:eastAsiaTheme="minorHAnsi"/>
          <w:sz w:val="24"/>
          <w:szCs w:val="24"/>
          <w:lang w:eastAsia="en-US"/>
        </w:rPr>
      </w:pPr>
      <w:r>
        <w:rPr>
          <w:rFonts w:eastAsiaTheme="minorHAnsi"/>
          <w:sz w:val="24"/>
          <w:szCs w:val="24"/>
          <w:lang w:eastAsia="en-US"/>
        </w:rPr>
        <w:t>1.5</w:t>
      </w:r>
      <w:r w:rsidR="00714938" w:rsidRPr="00511956">
        <w:rPr>
          <w:rFonts w:eastAsiaTheme="minorHAnsi"/>
          <w:sz w:val="24"/>
          <w:szCs w:val="24"/>
          <w:lang w:eastAsia="en-US"/>
        </w:rPr>
        <w:t>.1. sniegt skolēniem izpratni par profesijām un nepieciešamo zināšanu līmeni tajās, darba saturu, pienākumiem, perspektīvu, kā arī profesionāļu uzraudzībā iespēju gūt pirmo praktisko pieredzi,</w:t>
      </w:r>
    </w:p>
    <w:p w:rsidR="00714938" w:rsidRPr="00511956" w:rsidRDefault="00846D65" w:rsidP="0085587B">
      <w:pPr>
        <w:ind w:left="993" w:hanging="567"/>
        <w:jc w:val="both"/>
        <w:rPr>
          <w:rFonts w:eastAsiaTheme="minorHAnsi"/>
          <w:sz w:val="24"/>
          <w:szCs w:val="24"/>
          <w:lang w:eastAsia="en-US"/>
        </w:rPr>
      </w:pPr>
      <w:r>
        <w:rPr>
          <w:rFonts w:eastAsiaTheme="minorHAnsi"/>
          <w:sz w:val="24"/>
          <w:szCs w:val="24"/>
          <w:lang w:eastAsia="en-US"/>
        </w:rPr>
        <w:t>1.5</w:t>
      </w:r>
      <w:r w:rsidR="00714938" w:rsidRPr="00511956">
        <w:rPr>
          <w:rFonts w:eastAsiaTheme="minorHAnsi"/>
          <w:sz w:val="24"/>
          <w:szCs w:val="24"/>
          <w:lang w:eastAsia="en-US"/>
        </w:rPr>
        <w:t>.2. lietderīgi pavadīt mācību gada vasaras brīvdienas.</w:t>
      </w:r>
    </w:p>
    <w:p w:rsidR="00714938" w:rsidRPr="001D164B" w:rsidRDefault="00714938" w:rsidP="00714938">
      <w:pPr>
        <w:rPr>
          <w:rFonts w:eastAsiaTheme="minorHAnsi"/>
          <w:b/>
          <w:sz w:val="28"/>
          <w:szCs w:val="24"/>
          <w:lang w:eastAsia="en-US"/>
        </w:rPr>
      </w:pPr>
    </w:p>
    <w:p w:rsidR="00714938" w:rsidRPr="00511956" w:rsidRDefault="00714938" w:rsidP="00714938">
      <w:pPr>
        <w:jc w:val="center"/>
        <w:rPr>
          <w:rFonts w:eastAsiaTheme="minorHAnsi"/>
          <w:b/>
          <w:sz w:val="24"/>
          <w:szCs w:val="24"/>
          <w:lang w:eastAsia="en-US"/>
        </w:rPr>
      </w:pPr>
      <w:r w:rsidRPr="00511956">
        <w:rPr>
          <w:rFonts w:eastAsiaTheme="minorHAnsi"/>
          <w:b/>
          <w:sz w:val="24"/>
          <w:szCs w:val="24"/>
          <w:lang w:eastAsia="en-US"/>
        </w:rPr>
        <w:t>II. Skolēnu prakses vasarā organizēšanā iesaistīto pušu kompetence</w:t>
      </w:r>
    </w:p>
    <w:p w:rsidR="00714938" w:rsidRPr="001D164B" w:rsidRDefault="00714938" w:rsidP="00714938">
      <w:pPr>
        <w:rPr>
          <w:rFonts w:eastAsiaTheme="minorHAnsi"/>
          <w:sz w:val="24"/>
          <w:szCs w:val="24"/>
          <w:lang w:eastAsia="en-US"/>
        </w:rPr>
      </w:pPr>
    </w:p>
    <w:p w:rsidR="00714938" w:rsidRPr="00511956" w:rsidRDefault="00714938" w:rsidP="00714938">
      <w:pPr>
        <w:rPr>
          <w:rFonts w:eastAsiaTheme="minorHAnsi"/>
          <w:sz w:val="24"/>
          <w:szCs w:val="24"/>
          <w:lang w:eastAsia="en-US"/>
        </w:rPr>
      </w:pPr>
      <w:r w:rsidRPr="00511956">
        <w:rPr>
          <w:rFonts w:eastAsiaTheme="minorHAnsi"/>
          <w:sz w:val="24"/>
          <w:szCs w:val="24"/>
          <w:lang w:eastAsia="en-US"/>
        </w:rPr>
        <w:t>2.1. Pašvaldības kompetence :</w:t>
      </w:r>
    </w:p>
    <w:p w:rsidR="00714938" w:rsidRPr="00511956" w:rsidRDefault="00714938" w:rsidP="0085587B">
      <w:pPr>
        <w:ind w:left="993" w:hanging="567"/>
        <w:jc w:val="both"/>
        <w:rPr>
          <w:rFonts w:eastAsiaTheme="minorHAnsi"/>
          <w:sz w:val="24"/>
          <w:szCs w:val="24"/>
          <w:lang w:eastAsia="en-US"/>
        </w:rPr>
      </w:pPr>
      <w:r w:rsidRPr="00511956">
        <w:rPr>
          <w:rFonts w:eastAsiaTheme="minorHAnsi"/>
          <w:sz w:val="24"/>
          <w:szCs w:val="24"/>
          <w:lang w:eastAsia="en-US"/>
        </w:rPr>
        <w:t>2.1.1. skolēnu prakses vasarā organizēšanai izveidot komisiju, kuru apstiprina ar Amatas novada domes priekšsēdētājas rīkojumu;</w:t>
      </w:r>
    </w:p>
    <w:p w:rsidR="00714938" w:rsidRPr="00511956" w:rsidRDefault="00714938" w:rsidP="0085587B">
      <w:pPr>
        <w:autoSpaceDE w:val="0"/>
        <w:autoSpaceDN w:val="0"/>
        <w:adjustRightInd w:val="0"/>
        <w:ind w:left="993" w:hanging="567"/>
        <w:jc w:val="both"/>
        <w:rPr>
          <w:rFonts w:eastAsiaTheme="minorHAnsi"/>
          <w:sz w:val="24"/>
          <w:szCs w:val="24"/>
          <w:lang w:eastAsia="en-US"/>
        </w:rPr>
      </w:pPr>
      <w:r w:rsidRPr="00511956">
        <w:rPr>
          <w:rFonts w:eastAsiaTheme="minorHAnsi"/>
          <w:sz w:val="24"/>
          <w:szCs w:val="24"/>
          <w:lang w:eastAsia="en-US"/>
        </w:rPr>
        <w:t>2.1.2. veikt skolēnu vasaras prakses organizēšanu un finansēšanu apstiprinātā budžeta ietvaros, nodrošinot darba samaksu skolēniem par padarīto darbu 7</w:t>
      </w:r>
      <w:r w:rsidR="007015EF">
        <w:rPr>
          <w:rFonts w:eastAsiaTheme="minorHAnsi"/>
          <w:sz w:val="24"/>
          <w:szCs w:val="24"/>
          <w:lang w:eastAsia="en-US"/>
        </w:rPr>
        <w:t xml:space="preserve"> (septiņu)</w:t>
      </w:r>
      <w:r w:rsidRPr="00511956">
        <w:rPr>
          <w:rFonts w:eastAsiaTheme="minorHAnsi"/>
          <w:sz w:val="24"/>
          <w:szCs w:val="24"/>
          <w:lang w:eastAsia="en-US"/>
        </w:rPr>
        <w:t xml:space="preserve"> darba dienu laikā pēc darba laika uzskaites tabeles un pārskata par kvalitatīvi veiktu darbu prakses laikā iesniegšanas Pašvaldībā;</w:t>
      </w:r>
    </w:p>
    <w:p w:rsidR="00714938" w:rsidRPr="00511956" w:rsidRDefault="00714938" w:rsidP="0085587B">
      <w:pPr>
        <w:ind w:left="993" w:hanging="567"/>
        <w:jc w:val="both"/>
        <w:rPr>
          <w:rFonts w:eastAsiaTheme="minorHAnsi"/>
          <w:sz w:val="24"/>
          <w:szCs w:val="24"/>
          <w:lang w:eastAsia="en-US"/>
        </w:rPr>
      </w:pPr>
      <w:r w:rsidRPr="00511956">
        <w:rPr>
          <w:rFonts w:eastAsiaTheme="minorHAnsi"/>
          <w:sz w:val="24"/>
          <w:szCs w:val="24"/>
          <w:lang w:eastAsia="en-US"/>
        </w:rPr>
        <w:t>2.1.3. ierādīt skolēnam noteiktu vasaras prakses uzdevuma apjomu;</w:t>
      </w:r>
    </w:p>
    <w:p w:rsidR="00714938" w:rsidRPr="00511956" w:rsidRDefault="00714938" w:rsidP="0085587B">
      <w:pPr>
        <w:ind w:left="993" w:hanging="567"/>
        <w:jc w:val="both"/>
        <w:rPr>
          <w:rFonts w:eastAsiaTheme="minorHAnsi"/>
          <w:sz w:val="24"/>
          <w:szCs w:val="24"/>
          <w:lang w:eastAsia="en-US"/>
        </w:rPr>
      </w:pPr>
      <w:r w:rsidRPr="00511956">
        <w:rPr>
          <w:rFonts w:eastAsiaTheme="minorHAnsi"/>
          <w:sz w:val="24"/>
          <w:szCs w:val="24"/>
          <w:lang w:eastAsia="en-US"/>
        </w:rPr>
        <w:t>2.1.4. iecelt vasaras prakses vadītāju, kurš uzraudzītu skolēnu vasaras praksi;</w:t>
      </w:r>
    </w:p>
    <w:p w:rsidR="00714938" w:rsidRPr="00511956" w:rsidRDefault="00714938" w:rsidP="0085587B">
      <w:pPr>
        <w:ind w:left="993" w:hanging="567"/>
        <w:jc w:val="both"/>
        <w:rPr>
          <w:rFonts w:eastAsiaTheme="minorHAnsi"/>
          <w:sz w:val="24"/>
          <w:szCs w:val="24"/>
          <w:lang w:eastAsia="en-US"/>
        </w:rPr>
      </w:pPr>
      <w:r w:rsidRPr="00511956">
        <w:rPr>
          <w:rFonts w:eastAsiaTheme="minorHAnsi"/>
          <w:sz w:val="24"/>
          <w:szCs w:val="24"/>
          <w:lang w:eastAsia="en-US"/>
        </w:rPr>
        <w:t>2.1.5. ziņot Pašvaldības komisijai par skolēna vasaras prakses norisi;</w:t>
      </w:r>
    </w:p>
    <w:p w:rsidR="00714938" w:rsidRPr="00511956" w:rsidRDefault="00714938" w:rsidP="0085587B">
      <w:pPr>
        <w:ind w:left="993" w:hanging="567"/>
        <w:jc w:val="both"/>
        <w:rPr>
          <w:rFonts w:eastAsiaTheme="minorHAnsi"/>
          <w:sz w:val="24"/>
          <w:szCs w:val="24"/>
          <w:lang w:eastAsia="en-US"/>
        </w:rPr>
      </w:pPr>
      <w:r w:rsidRPr="00511956">
        <w:rPr>
          <w:rFonts w:eastAsiaTheme="minorHAnsi"/>
          <w:sz w:val="24"/>
          <w:szCs w:val="24"/>
          <w:lang w:eastAsia="en-US"/>
        </w:rPr>
        <w:t>2.1.6. nodrošināt darba aizsardzības noteikumiem atbilstošus apstākļus vasaras prakses uzdevumu veikšanai;</w:t>
      </w:r>
    </w:p>
    <w:p w:rsidR="00714938" w:rsidRPr="00511956" w:rsidRDefault="00714938" w:rsidP="0085587B">
      <w:pPr>
        <w:ind w:left="993" w:hanging="567"/>
        <w:jc w:val="both"/>
        <w:rPr>
          <w:rFonts w:eastAsiaTheme="minorHAnsi"/>
          <w:sz w:val="24"/>
          <w:szCs w:val="24"/>
          <w:lang w:eastAsia="en-US"/>
        </w:rPr>
      </w:pPr>
      <w:r w:rsidRPr="00511956">
        <w:rPr>
          <w:rFonts w:eastAsiaTheme="minorHAnsi"/>
          <w:sz w:val="24"/>
          <w:szCs w:val="24"/>
          <w:lang w:eastAsia="en-US"/>
        </w:rPr>
        <w:t>2.1.7. veikt skolēnu vasaras prakses uzdevumu veikšanas laika uzskaiti;</w:t>
      </w:r>
    </w:p>
    <w:p w:rsidR="00714938" w:rsidRPr="00511956" w:rsidRDefault="00714938" w:rsidP="0085587B">
      <w:pPr>
        <w:ind w:left="993" w:hanging="567"/>
        <w:jc w:val="both"/>
        <w:rPr>
          <w:rFonts w:eastAsiaTheme="minorHAnsi"/>
          <w:sz w:val="24"/>
          <w:szCs w:val="24"/>
          <w:lang w:eastAsia="en-US"/>
        </w:rPr>
      </w:pPr>
      <w:r w:rsidRPr="00511956">
        <w:rPr>
          <w:rFonts w:eastAsiaTheme="minorHAnsi"/>
          <w:sz w:val="24"/>
          <w:szCs w:val="24"/>
          <w:lang w:eastAsia="en-US"/>
        </w:rPr>
        <w:t>2.1.8. instruēt par darba drošības prasībām, kuras jāievēro</w:t>
      </w:r>
      <w:r w:rsidR="00846D65">
        <w:rPr>
          <w:rFonts w:eastAsiaTheme="minorHAnsi"/>
          <w:sz w:val="24"/>
          <w:szCs w:val="24"/>
          <w:lang w:eastAsia="en-US"/>
        </w:rPr>
        <w:t>,</w:t>
      </w:r>
      <w:r w:rsidRPr="00511956">
        <w:rPr>
          <w:rFonts w:eastAsiaTheme="minorHAnsi"/>
          <w:sz w:val="24"/>
          <w:szCs w:val="24"/>
          <w:lang w:eastAsia="en-US"/>
        </w:rPr>
        <w:t xml:space="preserve"> </w:t>
      </w:r>
      <w:r w:rsidR="00307C35">
        <w:rPr>
          <w:rFonts w:eastAsiaTheme="minorHAnsi"/>
          <w:sz w:val="24"/>
          <w:szCs w:val="24"/>
          <w:lang w:eastAsia="en-US"/>
        </w:rPr>
        <w:t>veicot vasaras prakses uzdevumu.</w:t>
      </w:r>
    </w:p>
    <w:p w:rsidR="00714938" w:rsidRPr="00511956" w:rsidRDefault="00714938" w:rsidP="00714938">
      <w:pPr>
        <w:rPr>
          <w:rFonts w:eastAsiaTheme="minorHAnsi"/>
          <w:sz w:val="24"/>
          <w:szCs w:val="24"/>
          <w:lang w:eastAsia="en-US"/>
        </w:rPr>
      </w:pPr>
      <w:r w:rsidRPr="00511956">
        <w:rPr>
          <w:rFonts w:eastAsiaTheme="minorHAnsi"/>
          <w:sz w:val="24"/>
          <w:szCs w:val="24"/>
          <w:lang w:eastAsia="en-US"/>
        </w:rPr>
        <w:t>2.2. Komisijas kompetence:</w:t>
      </w:r>
    </w:p>
    <w:p w:rsidR="00714938" w:rsidRPr="00511956" w:rsidRDefault="00714938" w:rsidP="007015EF">
      <w:pPr>
        <w:ind w:left="993" w:hanging="567"/>
        <w:jc w:val="both"/>
        <w:rPr>
          <w:rFonts w:eastAsiaTheme="minorHAnsi"/>
          <w:sz w:val="24"/>
          <w:szCs w:val="24"/>
          <w:lang w:eastAsia="en-US"/>
        </w:rPr>
      </w:pPr>
      <w:r w:rsidRPr="00511956">
        <w:rPr>
          <w:rFonts w:eastAsiaTheme="minorHAnsi"/>
          <w:sz w:val="24"/>
          <w:szCs w:val="24"/>
          <w:lang w:eastAsia="en-US"/>
        </w:rPr>
        <w:t>2.2.1. organizēt skolēnu pieteikšanos un pieteikumu anketu – iesniegumu izvērtēšanu;</w:t>
      </w:r>
    </w:p>
    <w:p w:rsidR="00714938" w:rsidRPr="00511956" w:rsidRDefault="00714938" w:rsidP="007015EF">
      <w:pPr>
        <w:ind w:left="993" w:hanging="567"/>
        <w:jc w:val="both"/>
        <w:rPr>
          <w:rFonts w:eastAsiaTheme="minorHAnsi"/>
          <w:sz w:val="24"/>
          <w:szCs w:val="24"/>
          <w:lang w:eastAsia="en-US"/>
        </w:rPr>
      </w:pPr>
      <w:r w:rsidRPr="00511956">
        <w:rPr>
          <w:rFonts w:eastAsiaTheme="minorHAnsi"/>
          <w:sz w:val="24"/>
          <w:szCs w:val="24"/>
          <w:lang w:eastAsia="en-US"/>
        </w:rPr>
        <w:t>2.2.2. izvērtēt un izraudzīties Latvijas Republikas spēkā esošajiem normatīvajiem aktiem atbilstošas skolēnu vasaras prakses vietas;</w:t>
      </w:r>
    </w:p>
    <w:p w:rsidR="00714938" w:rsidRPr="00511956" w:rsidRDefault="00714938" w:rsidP="007015EF">
      <w:pPr>
        <w:ind w:left="993" w:hanging="567"/>
        <w:jc w:val="both"/>
        <w:rPr>
          <w:rFonts w:eastAsiaTheme="minorHAnsi"/>
          <w:sz w:val="24"/>
          <w:szCs w:val="24"/>
          <w:lang w:eastAsia="en-US"/>
        </w:rPr>
      </w:pPr>
      <w:r w:rsidRPr="00511956">
        <w:rPr>
          <w:rFonts w:eastAsiaTheme="minorHAnsi"/>
          <w:sz w:val="24"/>
          <w:szCs w:val="24"/>
          <w:lang w:eastAsia="en-US"/>
        </w:rPr>
        <w:t>2.2.3. organizēt Pašvaldības, skolēnu un viņu vecāku vai personu, kas realizē vecāku varu, tikšanos (turpmāk tekstā – Vecāki);</w:t>
      </w:r>
    </w:p>
    <w:p w:rsidR="00714938" w:rsidRPr="00511956" w:rsidRDefault="00714938" w:rsidP="007015EF">
      <w:pPr>
        <w:ind w:left="993" w:hanging="567"/>
        <w:jc w:val="both"/>
        <w:rPr>
          <w:rFonts w:eastAsiaTheme="minorHAnsi"/>
          <w:sz w:val="24"/>
          <w:szCs w:val="24"/>
          <w:lang w:eastAsia="en-US"/>
        </w:rPr>
      </w:pPr>
      <w:r w:rsidRPr="00511956">
        <w:rPr>
          <w:rFonts w:eastAsiaTheme="minorHAnsi"/>
          <w:sz w:val="24"/>
          <w:szCs w:val="24"/>
          <w:lang w:eastAsia="en-US"/>
        </w:rPr>
        <w:t>2.2.4. pamatojoties uz skolēnu pieteikumu anketu – iesniegumu un ārsta izziņu</w:t>
      </w:r>
      <w:r w:rsidR="00846D65">
        <w:rPr>
          <w:rFonts w:eastAsiaTheme="minorHAnsi"/>
          <w:sz w:val="24"/>
          <w:szCs w:val="24"/>
          <w:lang w:eastAsia="en-US"/>
        </w:rPr>
        <w:t>,</w:t>
      </w:r>
      <w:r w:rsidRPr="00511956">
        <w:rPr>
          <w:rFonts w:eastAsiaTheme="minorHAnsi"/>
          <w:sz w:val="24"/>
          <w:szCs w:val="24"/>
          <w:lang w:eastAsia="en-US"/>
        </w:rPr>
        <w:t xml:space="preserve"> izvērtēt un piedāvāt noteiktu vasaras prakses vietu;</w:t>
      </w:r>
    </w:p>
    <w:p w:rsidR="00714938" w:rsidRPr="00307C35" w:rsidRDefault="00714938" w:rsidP="007015EF">
      <w:pPr>
        <w:ind w:left="993" w:hanging="567"/>
        <w:jc w:val="both"/>
        <w:rPr>
          <w:rFonts w:eastAsiaTheme="minorHAnsi"/>
          <w:sz w:val="24"/>
          <w:szCs w:val="24"/>
          <w:lang w:eastAsia="en-US"/>
        </w:rPr>
      </w:pPr>
      <w:r w:rsidRPr="00511956">
        <w:rPr>
          <w:rFonts w:eastAsiaTheme="minorHAnsi"/>
          <w:sz w:val="24"/>
          <w:szCs w:val="24"/>
          <w:lang w:eastAsia="en-US"/>
        </w:rPr>
        <w:t>2.2.5. konstatējot skolēna attiecīgu prasmju un iemaņu trūkumu vai nevērīgu attieksmi pret veicamo uzdevumu vasaras prakses laikā, izvērtēt iespēju noteiktā uzdevuma izpildē skolēnu aizstāt ar citu.</w:t>
      </w:r>
    </w:p>
    <w:p w:rsidR="00714938" w:rsidRPr="00307C35" w:rsidRDefault="00714938" w:rsidP="00714938">
      <w:pPr>
        <w:rPr>
          <w:rFonts w:eastAsiaTheme="minorHAnsi"/>
          <w:sz w:val="24"/>
          <w:szCs w:val="24"/>
          <w:lang w:eastAsia="en-US"/>
        </w:rPr>
      </w:pPr>
      <w:r w:rsidRPr="00511956">
        <w:rPr>
          <w:rFonts w:eastAsiaTheme="minorHAnsi"/>
          <w:sz w:val="24"/>
          <w:szCs w:val="24"/>
          <w:lang w:eastAsia="en-US"/>
        </w:rPr>
        <w:t>2.3. Skolēna kompetence:</w:t>
      </w:r>
    </w:p>
    <w:p w:rsidR="00714938" w:rsidRPr="00511956" w:rsidRDefault="00714938" w:rsidP="007015EF">
      <w:pPr>
        <w:ind w:left="993" w:hanging="567"/>
        <w:jc w:val="both"/>
        <w:rPr>
          <w:rFonts w:eastAsiaTheme="minorHAnsi"/>
          <w:sz w:val="24"/>
          <w:szCs w:val="24"/>
          <w:lang w:eastAsia="en-US"/>
        </w:rPr>
      </w:pPr>
      <w:r w:rsidRPr="00511956">
        <w:rPr>
          <w:rFonts w:eastAsiaTheme="minorHAnsi"/>
          <w:sz w:val="24"/>
          <w:szCs w:val="24"/>
          <w:lang w:eastAsia="en-US"/>
        </w:rPr>
        <w:t>2.3.1. iesniegt pieteikumu anketu – iesniegumu Pašvaldībā vai novada izglītības iestādē par vēlmi piedalīties skolēnu vasaras praksē un ārsta izziņu par veselības stāvokli;</w:t>
      </w:r>
    </w:p>
    <w:p w:rsidR="00714938" w:rsidRPr="00511956" w:rsidRDefault="00714938" w:rsidP="007015EF">
      <w:pPr>
        <w:ind w:left="993" w:hanging="567"/>
        <w:jc w:val="both"/>
        <w:rPr>
          <w:rFonts w:eastAsiaTheme="minorHAnsi"/>
          <w:sz w:val="24"/>
          <w:szCs w:val="24"/>
          <w:lang w:eastAsia="en-US"/>
        </w:rPr>
      </w:pPr>
      <w:r w:rsidRPr="00511956">
        <w:rPr>
          <w:rFonts w:eastAsiaTheme="minorHAnsi"/>
          <w:sz w:val="24"/>
          <w:szCs w:val="24"/>
          <w:lang w:eastAsia="en-US"/>
        </w:rPr>
        <w:t>2.3.2. veikt Izpildītāja uzdoto uzdevumu noteiktajā apmērā, termiņā un pēc iespējas labākā kvalitātē;</w:t>
      </w:r>
    </w:p>
    <w:p w:rsidR="00714938" w:rsidRPr="00511956" w:rsidRDefault="00714938" w:rsidP="007015EF">
      <w:pPr>
        <w:ind w:left="993" w:hanging="567"/>
        <w:jc w:val="both"/>
        <w:rPr>
          <w:rFonts w:eastAsiaTheme="minorHAnsi"/>
          <w:sz w:val="24"/>
          <w:szCs w:val="24"/>
          <w:lang w:eastAsia="en-US"/>
        </w:rPr>
      </w:pPr>
      <w:r w:rsidRPr="00511956">
        <w:rPr>
          <w:rFonts w:eastAsiaTheme="minorHAnsi"/>
          <w:sz w:val="24"/>
          <w:szCs w:val="24"/>
          <w:lang w:eastAsia="en-US"/>
        </w:rPr>
        <w:t>2.3.3. neveikt nekādus pasākumus, kas varētu apdraudēt paša skolēna un citu skolēnu veselību vai dzīvību;</w:t>
      </w:r>
    </w:p>
    <w:p w:rsidR="00714938" w:rsidRPr="00511956" w:rsidRDefault="00714938" w:rsidP="007015EF">
      <w:pPr>
        <w:ind w:left="993" w:hanging="567"/>
        <w:jc w:val="both"/>
        <w:rPr>
          <w:rFonts w:eastAsiaTheme="minorHAnsi"/>
          <w:sz w:val="24"/>
          <w:szCs w:val="24"/>
          <w:lang w:eastAsia="en-US"/>
        </w:rPr>
      </w:pPr>
      <w:r w:rsidRPr="00511956">
        <w:rPr>
          <w:rFonts w:eastAsiaTheme="minorHAnsi"/>
          <w:sz w:val="24"/>
          <w:szCs w:val="24"/>
          <w:lang w:eastAsia="en-US"/>
        </w:rPr>
        <w:t>2.3.4. ievērot darba aizsardzības prasības.</w:t>
      </w:r>
    </w:p>
    <w:p w:rsidR="00714938" w:rsidRPr="00511956" w:rsidRDefault="00714938" w:rsidP="00714938">
      <w:pPr>
        <w:rPr>
          <w:rFonts w:eastAsiaTheme="minorHAnsi"/>
          <w:sz w:val="24"/>
          <w:szCs w:val="24"/>
          <w:lang w:eastAsia="en-US"/>
        </w:rPr>
      </w:pPr>
    </w:p>
    <w:p w:rsidR="00714938" w:rsidRPr="00511956" w:rsidRDefault="00714938" w:rsidP="00714938">
      <w:pPr>
        <w:jc w:val="center"/>
        <w:rPr>
          <w:rFonts w:eastAsiaTheme="minorHAnsi"/>
          <w:b/>
          <w:sz w:val="24"/>
          <w:szCs w:val="24"/>
          <w:lang w:eastAsia="en-US"/>
        </w:rPr>
      </w:pPr>
      <w:r w:rsidRPr="00511956">
        <w:rPr>
          <w:rFonts w:eastAsiaTheme="minorHAnsi"/>
          <w:b/>
          <w:sz w:val="24"/>
          <w:szCs w:val="24"/>
          <w:lang w:eastAsia="en-US"/>
        </w:rPr>
        <w:t>III. Skolēnu pieteikums un nosūtīšana praksē</w:t>
      </w:r>
    </w:p>
    <w:p w:rsidR="00714938" w:rsidRPr="00511956" w:rsidRDefault="00714938" w:rsidP="00714938">
      <w:pPr>
        <w:rPr>
          <w:rFonts w:eastAsiaTheme="minorHAnsi"/>
          <w:sz w:val="24"/>
          <w:szCs w:val="24"/>
          <w:lang w:eastAsia="en-US"/>
        </w:rPr>
      </w:pPr>
    </w:p>
    <w:p w:rsidR="00714938" w:rsidRPr="00511956" w:rsidRDefault="00714938" w:rsidP="007015EF">
      <w:pPr>
        <w:ind w:left="426" w:hanging="426"/>
        <w:jc w:val="both"/>
        <w:rPr>
          <w:rFonts w:eastAsiaTheme="minorHAnsi"/>
          <w:sz w:val="24"/>
          <w:szCs w:val="24"/>
          <w:lang w:eastAsia="en-US"/>
        </w:rPr>
      </w:pPr>
      <w:r w:rsidRPr="00511956">
        <w:rPr>
          <w:rFonts w:eastAsiaTheme="minorHAnsi"/>
          <w:sz w:val="24"/>
          <w:szCs w:val="24"/>
          <w:lang w:eastAsia="en-US"/>
        </w:rPr>
        <w:t>3.1. Skolēns Pašvaldības noteiktajā termiņā iesniedz pieteikumu</w:t>
      </w:r>
      <w:r w:rsidR="007015EF">
        <w:rPr>
          <w:rFonts w:eastAsiaTheme="minorHAnsi"/>
          <w:sz w:val="24"/>
          <w:szCs w:val="24"/>
          <w:lang w:eastAsia="en-US"/>
        </w:rPr>
        <w:t xml:space="preserve"> - anketu</w:t>
      </w:r>
      <w:r w:rsidRPr="00511956">
        <w:rPr>
          <w:rFonts w:eastAsiaTheme="minorHAnsi"/>
          <w:sz w:val="24"/>
          <w:szCs w:val="24"/>
          <w:lang w:eastAsia="en-US"/>
        </w:rPr>
        <w:t>, pievienojot ārsta izziņu par veselības stāvokļa atbilstību vasaras prakses veikšanai.</w:t>
      </w:r>
    </w:p>
    <w:p w:rsidR="00714938" w:rsidRPr="00511956" w:rsidRDefault="00714938" w:rsidP="007015EF">
      <w:pPr>
        <w:ind w:left="426" w:hanging="426"/>
        <w:jc w:val="both"/>
        <w:rPr>
          <w:rFonts w:eastAsiaTheme="minorHAnsi"/>
          <w:sz w:val="24"/>
          <w:szCs w:val="24"/>
          <w:lang w:eastAsia="en-US"/>
        </w:rPr>
      </w:pPr>
      <w:r w:rsidRPr="00511956">
        <w:rPr>
          <w:rFonts w:eastAsiaTheme="minorHAnsi"/>
          <w:sz w:val="24"/>
          <w:szCs w:val="24"/>
          <w:lang w:eastAsia="en-US"/>
        </w:rPr>
        <w:t>3.2. Pašvaldības izveidotā komisija izvērtē tos skolēnu iesniegtos pieteikumus – anketas, kas iesniegti termiņā un kam pievienoti visi noteiktie dokumenti.</w:t>
      </w:r>
    </w:p>
    <w:p w:rsidR="00714938" w:rsidRPr="00511956" w:rsidRDefault="00714938" w:rsidP="007015EF">
      <w:pPr>
        <w:ind w:left="426" w:hanging="426"/>
        <w:jc w:val="both"/>
        <w:rPr>
          <w:rFonts w:eastAsiaTheme="minorHAnsi"/>
          <w:sz w:val="24"/>
          <w:szCs w:val="24"/>
          <w:lang w:eastAsia="en-US"/>
        </w:rPr>
      </w:pPr>
      <w:r w:rsidRPr="00511956">
        <w:rPr>
          <w:rFonts w:eastAsiaTheme="minorHAnsi"/>
          <w:sz w:val="24"/>
          <w:szCs w:val="24"/>
          <w:lang w:eastAsia="en-US"/>
        </w:rPr>
        <w:lastRenderedPageBreak/>
        <w:t>3.3. Pašvaldības izveidotā darba grupa līdz noteiktajam termiņam pieteikumu iesniegšanas secībā nosaka skolēnu vasaras prakses vietu.</w:t>
      </w:r>
    </w:p>
    <w:p w:rsidR="00714938" w:rsidRPr="00511956" w:rsidRDefault="00714938" w:rsidP="007015EF">
      <w:pPr>
        <w:ind w:left="426" w:hanging="426"/>
        <w:jc w:val="both"/>
        <w:rPr>
          <w:rFonts w:eastAsiaTheme="minorHAnsi"/>
          <w:sz w:val="24"/>
          <w:szCs w:val="24"/>
          <w:lang w:eastAsia="en-US"/>
        </w:rPr>
      </w:pPr>
      <w:r w:rsidRPr="00511956">
        <w:rPr>
          <w:rFonts w:eastAsiaTheme="minorHAnsi"/>
          <w:sz w:val="24"/>
          <w:szCs w:val="24"/>
          <w:lang w:eastAsia="en-US"/>
        </w:rPr>
        <w:t xml:space="preserve">3.4. Pašvaldība </w:t>
      </w:r>
      <w:r w:rsidR="007015EF">
        <w:rPr>
          <w:rFonts w:eastAsiaTheme="minorHAnsi"/>
          <w:sz w:val="24"/>
          <w:szCs w:val="24"/>
          <w:lang w:eastAsia="en-US"/>
        </w:rPr>
        <w:t>10 (</w:t>
      </w:r>
      <w:r w:rsidRPr="00511956">
        <w:rPr>
          <w:rFonts w:eastAsiaTheme="minorHAnsi"/>
          <w:sz w:val="24"/>
          <w:szCs w:val="24"/>
          <w:lang w:eastAsia="en-US"/>
        </w:rPr>
        <w:t>desmit</w:t>
      </w:r>
      <w:r w:rsidR="007015EF">
        <w:rPr>
          <w:rFonts w:eastAsiaTheme="minorHAnsi"/>
          <w:sz w:val="24"/>
          <w:szCs w:val="24"/>
          <w:lang w:eastAsia="en-US"/>
        </w:rPr>
        <w:t>)</w:t>
      </w:r>
      <w:r w:rsidRPr="00511956">
        <w:rPr>
          <w:rFonts w:eastAsiaTheme="minorHAnsi"/>
          <w:sz w:val="24"/>
          <w:szCs w:val="24"/>
          <w:lang w:eastAsia="en-US"/>
        </w:rPr>
        <w:t xml:space="preserve"> dienu laikā informē skolēnu par  rezultātiem.</w:t>
      </w:r>
    </w:p>
    <w:p w:rsidR="00B40180" w:rsidRDefault="00B40180" w:rsidP="00A1573F">
      <w:pPr>
        <w:rPr>
          <w:b/>
          <w:color w:val="000000"/>
          <w:sz w:val="24"/>
          <w:szCs w:val="24"/>
        </w:rPr>
      </w:pPr>
    </w:p>
    <w:p w:rsidR="00B40180" w:rsidRPr="00306305" w:rsidRDefault="00B40180" w:rsidP="00B40180">
      <w:pPr>
        <w:jc w:val="center"/>
        <w:rPr>
          <w:b/>
          <w:color w:val="000000"/>
          <w:sz w:val="24"/>
          <w:szCs w:val="24"/>
        </w:rPr>
      </w:pPr>
      <w:r>
        <w:rPr>
          <w:b/>
          <w:color w:val="000000"/>
          <w:sz w:val="24"/>
          <w:szCs w:val="24"/>
        </w:rPr>
        <w:t>6</w:t>
      </w:r>
      <w:r w:rsidRPr="00306305">
        <w:rPr>
          <w:b/>
          <w:color w:val="000000"/>
          <w:sz w:val="24"/>
          <w:szCs w:val="24"/>
        </w:rPr>
        <w:t>.§</w:t>
      </w:r>
    </w:p>
    <w:p w:rsidR="007B6F48" w:rsidRPr="001D164B" w:rsidRDefault="007B6F48" w:rsidP="00B82962">
      <w:pPr>
        <w:pBdr>
          <w:bottom w:val="single" w:sz="12" w:space="1" w:color="auto"/>
        </w:pBdr>
        <w:jc w:val="center"/>
        <w:rPr>
          <w:b/>
          <w:sz w:val="24"/>
          <w:szCs w:val="22"/>
        </w:rPr>
      </w:pPr>
      <w:r w:rsidRPr="001D164B">
        <w:rPr>
          <w:b/>
          <w:sz w:val="24"/>
          <w:szCs w:val="22"/>
        </w:rPr>
        <w:t>Par Elitas Eglīte</w:t>
      </w:r>
      <w:r w:rsidR="00C90A6F" w:rsidRPr="001D164B">
        <w:rPr>
          <w:b/>
          <w:sz w:val="24"/>
          <w:szCs w:val="22"/>
        </w:rPr>
        <w:t>s</w:t>
      </w:r>
      <w:r w:rsidRPr="001D164B">
        <w:rPr>
          <w:b/>
          <w:sz w:val="24"/>
          <w:szCs w:val="22"/>
        </w:rPr>
        <w:t xml:space="preserve"> ārvalstu komandējumu uz Norvēģiju</w:t>
      </w:r>
    </w:p>
    <w:p w:rsidR="007B6F48" w:rsidRDefault="00DD7B1A" w:rsidP="007B6F48">
      <w:pPr>
        <w:rPr>
          <w:bCs/>
          <w:color w:val="000000"/>
          <w:sz w:val="24"/>
          <w:szCs w:val="24"/>
        </w:rPr>
      </w:pPr>
      <w:r>
        <w:rPr>
          <w:bCs/>
          <w:color w:val="000000"/>
          <w:sz w:val="24"/>
          <w:szCs w:val="24"/>
        </w:rPr>
        <w:t>Ziņo domes priekšsēdētāja E.</w:t>
      </w:r>
      <w:r w:rsidR="007B6F48">
        <w:rPr>
          <w:bCs/>
          <w:color w:val="000000"/>
          <w:sz w:val="24"/>
          <w:szCs w:val="24"/>
        </w:rPr>
        <w:t xml:space="preserve"> Eglīte</w:t>
      </w:r>
    </w:p>
    <w:p w:rsidR="007B6F48" w:rsidRPr="007B6F48" w:rsidRDefault="007B6F48" w:rsidP="007B6F48">
      <w:pPr>
        <w:jc w:val="both"/>
        <w:rPr>
          <w:bCs/>
          <w:color w:val="000000"/>
          <w:sz w:val="12"/>
          <w:szCs w:val="24"/>
        </w:rPr>
      </w:pPr>
    </w:p>
    <w:p w:rsidR="00D343AC" w:rsidRDefault="007B6F48" w:rsidP="007B6F48">
      <w:pPr>
        <w:ind w:firstLine="720"/>
        <w:jc w:val="both"/>
        <w:rPr>
          <w:sz w:val="24"/>
          <w:szCs w:val="22"/>
          <w:lang w:eastAsia="en-US"/>
        </w:rPr>
      </w:pPr>
      <w:r w:rsidRPr="007B6F48">
        <w:rPr>
          <w:sz w:val="24"/>
          <w:szCs w:val="22"/>
          <w:lang w:val="pl-PL" w:eastAsia="en-US"/>
        </w:rPr>
        <w:t>Pamatojoties uz Latvijas Pašvaldību savienības 201</w:t>
      </w:r>
      <w:r>
        <w:rPr>
          <w:sz w:val="24"/>
          <w:szCs w:val="22"/>
          <w:lang w:val="pl-PL" w:eastAsia="en-US"/>
        </w:rPr>
        <w:t>7. gada 17. februāra vēstuli Nr. </w:t>
      </w:r>
      <w:r w:rsidRPr="007B6F48">
        <w:rPr>
          <w:sz w:val="24"/>
          <w:szCs w:val="22"/>
          <w:lang w:val="pl-PL" w:eastAsia="en-US"/>
        </w:rPr>
        <w:t>0220170406/</w:t>
      </w:r>
      <w:r>
        <w:rPr>
          <w:sz w:val="24"/>
          <w:szCs w:val="22"/>
          <w:lang w:val="pl-PL" w:eastAsia="en-US"/>
        </w:rPr>
        <w:t xml:space="preserve">A289 </w:t>
      </w:r>
      <w:r w:rsidRPr="007B6F48">
        <w:rPr>
          <w:sz w:val="24"/>
          <w:szCs w:val="22"/>
          <w:lang w:val="pl-PL" w:eastAsia="en-US"/>
        </w:rPr>
        <w:t xml:space="preserve">par Latvijas Pašvaldību savienības organizēto pieredze apmaiņas vizīti Bergenā (Norvēģijā) un </w:t>
      </w:r>
      <w:r w:rsidRPr="007B6F48">
        <w:rPr>
          <w:sz w:val="24"/>
          <w:szCs w:val="22"/>
          <w:lang w:eastAsia="en-US"/>
        </w:rPr>
        <w:t>ievērojot LR Ministru kabineta 12.10.2010. noteikumu</w:t>
      </w:r>
      <w:r w:rsidR="00386FF2">
        <w:rPr>
          <w:sz w:val="24"/>
          <w:szCs w:val="22"/>
          <w:lang w:eastAsia="en-US"/>
        </w:rPr>
        <w:t>s</w:t>
      </w:r>
      <w:r w:rsidRPr="007B6F48">
        <w:rPr>
          <w:sz w:val="24"/>
          <w:szCs w:val="22"/>
          <w:lang w:eastAsia="en-US"/>
        </w:rPr>
        <w:t xml:space="preserve"> Nr.969 „Kārtība, kādā atlīdzināmi ar komandējumiem saistītie izdevumi” un likuma „Par pašvaldībām” 21.</w:t>
      </w:r>
      <w:r w:rsidR="00FE1559">
        <w:rPr>
          <w:sz w:val="24"/>
          <w:szCs w:val="22"/>
          <w:lang w:eastAsia="en-US"/>
        </w:rPr>
        <w:t xml:space="preserve"> </w:t>
      </w:r>
      <w:r w:rsidRPr="007B6F48">
        <w:rPr>
          <w:sz w:val="24"/>
          <w:szCs w:val="22"/>
          <w:lang w:eastAsia="en-US"/>
        </w:rPr>
        <w:t>panta pirmās daļas 27.</w:t>
      </w:r>
      <w:r w:rsidR="00FE1559">
        <w:rPr>
          <w:sz w:val="24"/>
          <w:szCs w:val="22"/>
          <w:lang w:eastAsia="en-US"/>
        </w:rPr>
        <w:t xml:space="preserve"> </w:t>
      </w:r>
      <w:r w:rsidR="00D343AC">
        <w:rPr>
          <w:sz w:val="24"/>
          <w:szCs w:val="22"/>
          <w:lang w:eastAsia="en-US"/>
        </w:rPr>
        <w:t>punktu,</w:t>
      </w:r>
    </w:p>
    <w:p w:rsidR="007B6F48" w:rsidRPr="00D343AC" w:rsidRDefault="007B6F48" w:rsidP="00D343AC">
      <w:pPr>
        <w:ind w:firstLine="720"/>
        <w:jc w:val="both"/>
        <w:rPr>
          <w:b/>
          <w:sz w:val="24"/>
          <w:szCs w:val="22"/>
          <w:lang w:eastAsia="en-US"/>
        </w:rPr>
      </w:pPr>
      <w:r w:rsidRPr="007B6F48">
        <w:rPr>
          <w:b/>
          <w:sz w:val="24"/>
          <w:szCs w:val="22"/>
          <w:lang w:eastAsia="en-US"/>
        </w:rPr>
        <w:t>Amatas novada dome</w:t>
      </w:r>
      <w:r>
        <w:rPr>
          <w:b/>
          <w:sz w:val="24"/>
          <w:szCs w:val="22"/>
          <w:lang w:eastAsia="en-US"/>
        </w:rPr>
        <w:t xml:space="preserve">, </w:t>
      </w:r>
      <w:r>
        <w:rPr>
          <w:sz w:val="24"/>
          <w:szCs w:val="24"/>
        </w:rPr>
        <w:t xml:space="preserve">atklāti balsojot </w:t>
      </w:r>
      <w:r w:rsidR="00FE1559">
        <w:rPr>
          <w:bCs/>
          <w:color w:val="000000"/>
          <w:sz w:val="24"/>
          <w:szCs w:val="24"/>
        </w:rPr>
        <w:t>(</w:t>
      </w:r>
      <w:r w:rsidR="00FE1559" w:rsidRPr="005C1275">
        <w:rPr>
          <w:b/>
          <w:bCs/>
          <w:color w:val="000000"/>
          <w:sz w:val="24"/>
          <w:szCs w:val="24"/>
        </w:rPr>
        <w:t>PAR</w:t>
      </w:r>
      <w:r w:rsidR="00FE1559">
        <w:rPr>
          <w:b/>
          <w:bCs/>
          <w:color w:val="000000"/>
          <w:sz w:val="24"/>
          <w:szCs w:val="24"/>
        </w:rPr>
        <w:t xml:space="preserve"> </w:t>
      </w:r>
      <w:r w:rsidR="00FE1559" w:rsidRPr="005C1275">
        <w:rPr>
          <w:bCs/>
          <w:color w:val="000000"/>
          <w:sz w:val="24"/>
          <w:szCs w:val="24"/>
        </w:rPr>
        <w:t>-</w:t>
      </w:r>
      <w:r w:rsidR="00FE1559">
        <w:rPr>
          <w:bCs/>
          <w:color w:val="000000"/>
          <w:sz w:val="24"/>
          <w:szCs w:val="24"/>
        </w:rPr>
        <w:t xml:space="preserve"> 10:</w:t>
      </w:r>
      <w:r w:rsidR="00FE1559" w:rsidRPr="00306305">
        <w:rPr>
          <w:color w:val="000000"/>
          <w:sz w:val="24"/>
          <w:szCs w:val="24"/>
        </w:rPr>
        <w:t xml:space="preserve"> Andris Jansons, </w:t>
      </w:r>
      <w:r w:rsidR="00FE1559" w:rsidRPr="00306305">
        <w:rPr>
          <w:sz w:val="24"/>
          <w:szCs w:val="24"/>
        </w:rPr>
        <w:t>Ingrīda Lāce, Jānis Kārkliņš,</w:t>
      </w:r>
      <w:r w:rsidR="00FE1559" w:rsidRPr="00306305">
        <w:rPr>
          <w:color w:val="000000"/>
          <w:sz w:val="24"/>
          <w:szCs w:val="24"/>
        </w:rPr>
        <w:t xml:space="preserve"> Solvita Krastiņa, Olita Elmere, Āris Kazerovskis, Arnis Lemešonoks</w:t>
      </w:r>
      <w:r w:rsidR="00FE1559" w:rsidRPr="00306305">
        <w:rPr>
          <w:sz w:val="24"/>
          <w:szCs w:val="24"/>
        </w:rPr>
        <w:t>,</w:t>
      </w:r>
      <w:r w:rsidR="00FE1559" w:rsidRPr="00306305">
        <w:rPr>
          <w:color w:val="000000"/>
          <w:sz w:val="24"/>
          <w:szCs w:val="24"/>
        </w:rPr>
        <w:t xml:space="preserve"> Pēteris Grugulis</w:t>
      </w:r>
      <w:r w:rsidR="00FE1559" w:rsidRPr="00306305">
        <w:rPr>
          <w:sz w:val="24"/>
          <w:szCs w:val="24"/>
        </w:rPr>
        <w:t>,</w:t>
      </w:r>
      <w:r w:rsidR="00FE1559" w:rsidRPr="00306305">
        <w:rPr>
          <w:color w:val="000000"/>
          <w:sz w:val="24"/>
          <w:szCs w:val="24"/>
        </w:rPr>
        <w:t xml:space="preserve"> Sarmīte Sviderska,</w:t>
      </w:r>
      <w:r w:rsidR="00FE1559" w:rsidRPr="00306305">
        <w:rPr>
          <w:sz w:val="24"/>
          <w:szCs w:val="24"/>
        </w:rPr>
        <w:t xml:space="preserve"> </w:t>
      </w:r>
      <w:r w:rsidR="00FE1559">
        <w:rPr>
          <w:sz w:val="24"/>
          <w:szCs w:val="24"/>
        </w:rPr>
        <w:t>Valdis Lācis</w:t>
      </w:r>
      <w:r w:rsidR="00FE1559" w:rsidRPr="005C1275">
        <w:rPr>
          <w:bCs/>
          <w:color w:val="000000"/>
          <w:sz w:val="24"/>
          <w:szCs w:val="24"/>
        </w:rPr>
        <w:t xml:space="preserve">; </w:t>
      </w:r>
      <w:r w:rsidR="00FE1559" w:rsidRPr="005C1275">
        <w:rPr>
          <w:b/>
          <w:bCs/>
          <w:color w:val="000000"/>
          <w:sz w:val="24"/>
          <w:szCs w:val="24"/>
        </w:rPr>
        <w:t>PRET</w:t>
      </w:r>
      <w:r w:rsidR="00386FF2">
        <w:rPr>
          <w:b/>
          <w:bCs/>
          <w:color w:val="000000"/>
          <w:sz w:val="24"/>
          <w:szCs w:val="24"/>
        </w:rPr>
        <w:t xml:space="preserve"> </w:t>
      </w:r>
      <w:r w:rsidR="00FE1559" w:rsidRPr="005C1275">
        <w:rPr>
          <w:bCs/>
          <w:color w:val="000000"/>
          <w:sz w:val="24"/>
          <w:szCs w:val="24"/>
        </w:rPr>
        <w:t>-</w:t>
      </w:r>
      <w:r w:rsidR="00FE1559">
        <w:rPr>
          <w:bCs/>
          <w:color w:val="000000"/>
          <w:sz w:val="24"/>
          <w:szCs w:val="24"/>
        </w:rPr>
        <w:t xml:space="preserve"> nav</w:t>
      </w:r>
      <w:r w:rsidR="00FE1559" w:rsidRPr="005C1275">
        <w:rPr>
          <w:bCs/>
          <w:color w:val="000000"/>
          <w:sz w:val="24"/>
          <w:szCs w:val="24"/>
        </w:rPr>
        <w:t xml:space="preserve">; </w:t>
      </w:r>
      <w:r w:rsidR="00FE1559" w:rsidRPr="005C1275">
        <w:rPr>
          <w:b/>
          <w:bCs/>
          <w:color w:val="000000"/>
          <w:sz w:val="24"/>
          <w:szCs w:val="24"/>
        </w:rPr>
        <w:t>ATTURAS</w:t>
      </w:r>
      <w:r w:rsidR="00FE1559">
        <w:rPr>
          <w:b/>
          <w:bCs/>
          <w:color w:val="000000"/>
          <w:sz w:val="24"/>
          <w:szCs w:val="24"/>
        </w:rPr>
        <w:t xml:space="preserve"> </w:t>
      </w:r>
      <w:r w:rsidR="00FE1559">
        <w:rPr>
          <w:bCs/>
          <w:color w:val="000000"/>
          <w:sz w:val="24"/>
          <w:szCs w:val="24"/>
        </w:rPr>
        <w:t xml:space="preserve">– 1: </w:t>
      </w:r>
      <w:r w:rsidR="00FE1559" w:rsidRPr="00306305">
        <w:rPr>
          <w:color w:val="000000"/>
          <w:sz w:val="24"/>
          <w:szCs w:val="24"/>
        </w:rPr>
        <w:t>Elita Eglīte</w:t>
      </w:r>
      <w:r w:rsidR="00FE1559" w:rsidRPr="005C1275">
        <w:rPr>
          <w:bCs/>
          <w:color w:val="000000"/>
          <w:sz w:val="24"/>
          <w:szCs w:val="24"/>
        </w:rPr>
        <w:t>)</w:t>
      </w:r>
      <w:r>
        <w:rPr>
          <w:sz w:val="24"/>
          <w:szCs w:val="24"/>
        </w:rPr>
        <w:t xml:space="preserve">, </w:t>
      </w:r>
      <w:r>
        <w:rPr>
          <w:b/>
          <w:sz w:val="24"/>
          <w:szCs w:val="24"/>
        </w:rPr>
        <w:t>nolemj</w:t>
      </w:r>
      <w:r w:rsidR="00D343AC">
        <w:rPr>
          <w:b/>
          <w:sz w:val="24"/>
          <w:szCs w:val="22"/>
          <w:lang w:eastAsia="en-US"/>
        </w:rPr>
        <w:t>:</w:t>
      </w:r>
    </w:p>
    <w:p w:rsidR="007B6F48" w:rsidRPr="007B6F48" w:rsidRDefault="007B6F48" w:rsidP="007B6F48">
      <w:pPr>
        <w:ind w:firstLine="720"/>
        <w:jc w:val="both"/>
        <w:rPr>
          <w:b/>
          <w:sz w:val="24"/>
          <w:szCs w:val="22"/>
        </w:rPr>
      </w:pPr>
      <w:r w:rsidRPr="007B6F48">
        <w:rPr>
          <w:sz w:val="24"/>
          <w:szCs w:val="22"/>
          <w:lang w:val="pl-PL"/>
        </w:rPr>
        <w:t>1.</w:t>
      </w:r>
      <w:r w:rsidRPr="007B6F48">
        <w:rPr>
          <w:sz w:val="24"/>
          <w:szCs w:val="22"/>
        </w:rPr>
        <w:t xml:space="preserve"> Norīkot ārvalstu komandējumā Amatas novada domes priekšsēdētāju</w:t>
      </w:r>
      <w:r w:rsidRPr="007B6F48">
        <w:rPr>
          <w:b/>
          <w:sz w:val="24"/>
          <w:szCs w:val="22"/>
        </w:rPr>
        <w:t xml:space="preserve"> Elitu  Eglīti </w:t>
      </w:r>
      <w:r w:rsidRPr="007B6F48">
        <w:rPr>
          <w:sz w:val="24"/>
          <w:szCs w:val="22"/>
        </w:rPr>
        <w:t>laikā no 2017.</w:t>
      </w:r>
      <w:r w:rsidR="00837519">
        <w:rPr>
          <w:sz w:val="24"/>
          <w:szCs w:val="22"/>
        </w:rPr>
        <w:t xml:space="preserve"> </w:t>
      </w:r>
      <w:r w:rsidRPr="007B6F48">
        <w:rPr>
          <w:sz w:val="24"/>
          <w:szCs w:val="22"/>
        </w:rPr>
        <w:t>gada 2.</w:t>
      </w:r>
      <w:r>
        <w:rPr>
          <w:sz w:val="24"/>
          <w:szCs w:val="22"/>
        </w:rPr>
        <w:t xml:space="preserve"> </w:t>
      </w:r>
      <w:r w:rsidRPr="007B6F48">
        <w:rPr>
          <w:sz w:val="24"/>
          <w:szCs w:val="22"/>
        </w:rPr>
        <w:t>aprīļa līdz 2017.</w:t>
      </w:r>
      <w:r>
        <w:rPr>
          <w:sz w:val="24"/>
          <w:szCs w:val="22"/>
        </w:rPr>
        <w:t xml:space="preserve"> </w:t>
      </w:r>
      <w:r w:rsidRPr="007B6F48">
        <w:rPr>
          <w:sz w:val="24"/>
          <w:szCs w:val="22"/>
        </w:rPr>
        <w:t>gada 5.</w:t>
      </w:r>
      <w:r>
        <w:rPr>
          <w:sz w:val="24"/>
          <w:szCs w:val="22"/>
        </w:rPr>
        <w:t xml:space="preserve"> </w:t>
      </w:r>
      <w:r w:rsidRPr="007B6F48">
        <w:rPr>
          <w:sz w:val="24"/>
          <w:szCs w:val="22"/>
        </w:rPr>
        <w:t>aprīlim uz Norvēģiju, Bergenu, lai tiktos ar Norvēģijas Vietējo un reģionālo varas iestāžu asociācijas (KS) un Norvēģijas pašvaldību pārstāvjiem,  iepazītos un izvērtētu Norvēģijas pašvaldību pieredzi institucionālās sadarbības jomā un dažādu pašvaldības sadarbības formu pielietošanu publisko pakalpojumu sniegšanā.</w:t>
      </w:r>
    </w:p>
    <w:p w:rsidR="007B6F48" w:rsidRPr="007B6F48" w:rsidRDefault="007B6F48" w:rsidP="007B6F48">
      <w:pPr>
        <w:ind w:firstLine="720"/>
        <w:jc w:val="both"/>
        <w:rPr>
          <w:sz w:val="24"/>
          <w:szCs w:val="22"/>
        </w:rPr>
      </w:pPr>
      <w:r w:rsidRPr="007B6F48">
        <w:rPr>
          <w:sz w:val="24"/>
          <w:szCs w:val="22"/>
        </w:rPr>
        <w:t>2.</w:t>
      </w:r>
      <w:r w:rsidRPr="007B6F48">
        <w:rPr>
          <w:sz w:val="24"/>
          <w:szCs w:val="22"/>
          <w:lang w:val="pl-PL"/>
        </w:rPr>
        <w:t xml:space="preserve"> Ceļa un uzturēšanās izdevumi tiek segti no Latvijas Pašva</w:t>
      </w:r>
      <w:r w:rsidR="005F608E">
        <w:rPr>
          <w:sz w:val="24"/>
          <w:szCs w:val="22"/>
          <w:lang w:val="pl-PL"/>
        </w:rPr>
        <w:t xml:space="preserve">ldību savienības </w:t>
      </w:r>
      <w:r w:rsidRPr="007B6F48">
        <w:rPr>
          <w:sz w:val="24"/>
          <w:szCs w:val="22"/>
          <w:lang w:val="pl-PL"/>
        </w:rPr>
        <w:t>budžeta.</w:t>
      </w:r>
    </w:p>
    <w:p w:rsidR="007B6F48" w:rsidRPr="007B6F48" w:rsidRDefault="007B6F48" w:rsidP="007B6F48">
      <w:pPr>
        <w:ind w:firstLine="720"/>
        <w:jc w:val="both"/>
        <w:rPr>
          <w:b/>
          <w:sz w:val="24"/>
          <w:szCs w:val="22"/>
          <w:u w:val="single"/>
        </w:rPr>
      </w:pPr>
      <w:r w:rsidRPr="007B6F48">
        <w:rPr>
          <w:sz w:val="24"/>
          <w:szCs w:val="22"/>
        </w:rPr>
        <w:t>3.</w:t>
      </w:r>
      <w:r w:rsidR="008858F8">
        <w:rPr>
          <w:sz w:val="24"/>
          <w:szCs w:val="22"/>
        </w:rPr>
        <w:t xml:space="preserve"> </w:t>
      </w:r>
      <w:r w:rsidRPr="007B6F48">
        <w:rPr>
          <w:sz w:val="24"/>
          <w:szCs w:val="22"/>
        </w:rPr>
        <w:t>Domes priekšsēdētāja</w:t>
      </w:r>
      <w:r w:rsidR="00386FF2">
        <w:rPr>
          <w:sz w:val="24"/>
          <w:szCs w:val="22"/>
        </w:rPr>
        <w:t>s</w:t>
      </w:r>
      <w:r w:rsidRPr="007B6F48">
        <w:rPr>
          <w:sz w:val="24"/>
          <w:szCs w:val="22"/>
        </w:rPr>
        <w:t xml:space="preserve"> pienākumus E.</w:t>
      </w:r>
      <w:r>
        <w:rPr>
          <w:sz w:val="24"/>
          <w:szCs w:val="22"/>
        </w:rPr>
        <w:t xml:space="preserve"> </w:t>
      </w:r>
      <w:r w:rsidRPr="007B6F48">
        <w:rPr>
          <w:sz w:val="24"/>
          <w:szCs w:val="22"/>
        </w:rPr>
        <w:t xml:space="preserve">Eglītes prombūtnes laikā veiks </w:t>
      </w:r>
      <w:r w:rsidR="00C44301" w:rsidRPr="00C44301">
        <w:rPr>
          <w:sz w:val="24"/>
          <w:szCs w:val="22"/>
        </w:rPr>
        <w:t>priekšsēdētājas vietniece Guna Kalniņa-Priede</w:t>
      </w:r>
      <w:r w:rsidR="00C44301">
        <w:rPr>
          <w:sz w:val="24"/>
          <w:szCs w:val="22"/>
        </w:rPr>
        <w:t>.</w:t>
      </w:r>
    </w:p>
    <w:p w:rsidR="0080071C" w:rsidRPr="00063FB7" w:rsidRDefault="0080071C" w:rsidP="00994D7F">
      <w:pPr>
        <w:rPr>
          <w:b/>
          <w:sz w:val="16"/>
          <w:szCs w:val="24"/>
        </w:rPr>
      </w:pPr>
    </w:p>
    <w:p w:rsidR="00EC447D" w:rsidRPr="000D4B45" w:rsidRDefault="00B82962" w:rsidP="000D4B45">
      <w:pPr>
        <w:jc w:val="center"/>
        <w:rPr>
          <w:b/>
          <w:color w:val="000000"/>
          <w:sz w:val="24"/>
          <w:szCs w:val="24"/>
        </w:rPr>
      </w:pPr>
      <w:r>
        <w:rPr>
          <w:b/>
          <w:color w:val="000000"/>
          <w:sz w:val="24"/>
          <w:szCs w:val="24"/>
        </w:rPr>
        <w:t>7</w:t>
      </w:r>
      <w:r w:rsidR="000D4B45">
        <w:rPr>
          <w:b/>
          <w:color w:val="000000"/>
          <w:sz w:val="24"/>
          <w:szCs w:val="24"/>
        </w:rPr>
        <w:t>.§</w:t>
      </w:r>
    </w:p>
    <w:p w:rsidR="00EC447D" w:rsidRDefault="00EC447D" w:rsidP="00EC447D">
      <w:pPr>
        <w:pBdr>
          <w:bottom w:val="single" w:sz="12" w:space="1" w:color="auto"/>
        </w:pBdr>
        <w:jc w:val="center"/>
        <w:rPr>
          <w:b/>
          <w:sz w:val="24"/>
          <w:szCs w:val="24"/>
        </w:rPr>
      </w:pPr>
      <w:r w:rsidRPr="004E3C21">
        <w:rPr>
          <w:b/>
          <w:sz w:val="24"/>
          <w:szCs w:val="24"/>
        </w:rPr>
        <w:t>Par nekustamā īpašuma lietošanas mērķa maiņu Skujenes pagasta nekustamajā īpašumā “Grantnieki”</w:t>
      </w:r>
    </w:p>
    <w:p w:rsidR="00EC447D" w:rsidRPr="0063581E" w:rsidRDefault="000E0A17" w:rsidP="00EC447D">
      <w:pPr>
        <w:jc w:val="both"/>
        <w:rPr>
          <w:bCs/>
          <w:sz w:val="24"/>
          <w:szCs w:val="24"/>
        </w:rPr>
      </w:pPr>
      <w:r>
        <w:rPr>
          <w:bCs/>
          <w:sz w:val="24"/>
          <w:szCs w:val="24"/>
        </w:rPr>
        <w:t>Ziņo</w:t>
      </w:r>
      <w:r w:rsidR="00EC447D" w:rsidRPr="00784A6B">
        <w:rPr>
          <w:bCs/>
          <w:sz w:val="24"/>
          <w:szCs w:val="24"/>
        </w:rPr>
        <w:t xml:space="preserve"> Zem</w:t>
      </w:r>
      <w:r w:rsidR="00DD7B1A">
        <w:rPr>
          <w:bCs/>
          <w:sz w:val="24"/>
          <w:szCs w:val="24"/>
        </w:rPr>
        <w:t>es lietu speciālists G.</w:t>
      </w:r>
      <w:r w:rsidR="00EC447D" w:rsidRPr="00784A6B">
        <w:rPr>
          <w:bCs/>
          <w:sz w:val="24"/>
          <w:szCs w:val="24"/>
        </w:rPr>
        <w:t xml:space="preserve"> Bauers</w:t>
      </w:r>
    </w:p>
    <w:p w:rsidR="00020395" w:rsidRPr="000337A4" w:rsidRDefault="00020395" w:rsidP="00EC447D">
      <w:pPr>
        <w:jc w:val="both"/>
        <w:rPr>
          <w:sz w:val="12"/>
          <w:szCs w:val="24"/>
        </w:rPr>
      </w:pPr>
    </w:p>
    <w:p w:rsidR="00EC447D" w:rsidRPr="004E3C21" w:rsidRDefault="000E2F0A" w:rsidP="000D4B45">
      <w:pPr>
        <w:ind w:firstLine="720"/>
        <w:jc w:val="both"/>
        <w:rPr>
          <w:sz w:val="24"/>
          <w:szCs w:val="24"/>
        </w:rPr>
      </w:pPr>
      <w:r>
        <w:rPr>
          <w:sz w:val="24"/>
          <w:szCs w:val="24"/>
        </w:rPr>
        <w:t>Amatas novada dome</w:t>
      </w:r>
      <w:r w:rsidR="00A83773">
        <w:rPr>
          <w:sz w:val="24"/>
          <w:szCs w:val="24"/>
        </w:rPr>
        <w:t xml:space="preserve"> </w:t>
      </w:r>
      <w:r w:rsidR="002F7BD8">
        <w:rPr>
          <w:sz w:val="24"/>
          <w:szCs w:val="24"/>
        </w:rPr>
        <w:t>ir izskatījusi Ā. K.</w:t>
      </w:r>
      <w:r w:rsidR="00EC447D" w:rsidRPr="004E3C21">
        <w:rPr>
          <w:sz w:val="24"/>
          <w:szCs w:val="24"/>
        </w:rPr>
        <w:t xml:space="preserve"> 2017.</w:t>
      </w:r>
      <w:r>
        <w:rPr>
          <w:sz w:val="24"/>
          <w:szCs w:val="24"/>
        </w:rPr>
        <w:t xml:space="preserve"> </w:t>
      </w:r>
      <w:r w:rsidR="00EC447D" w:rsidRPr="004E3C21">
        <w:rPr>
          <w:sz w:val="24"/>
          <w:szCs w:val="24"/>
        </w:rPr>
        <w:t>gada 22.</w:t>
      </w:r>
      <w:r w:rsidR="00BC0CF2">
        <w:rPr>
          <w:sz w:val="24"/>
          <w:szCs w:val="24"/>
        </w:rPr>
        <w:t> </w:t>
      </w:r>
      <w:r w:rsidR="00EC447D" w:rsidRPr="004E3C21">
        <w:rPr>
          <w:sz w:val="24"/>
          <w:szCs w:val="24"/>
        </w:rPr>
        <w:t xml:space="preserve">februārī reģistrēto iesniegumu (reģ.Nr.0220170268) ar lūgumu mainīt nekustamā īpašuma lietošanas mērķi  no rūpnieciskās ražošanas uzņēmumu apbūves (kods 1001) uz zemi, kuras galvenā saimnieciskā darbība </w:t>
      </w:r>
      <w:r w:rsidR="004460A2">
        <w:rPr>
          <w:sz w:val="24"/>
          <w:szCs w:val="24"/>
        </w:rPr>
        <w:t xml:space="preserve">ir lauksaimniecība (kods 0101) </w:t>
      </w:r>
      <w:r w:rsidR="00EC447D" w:rsidRPr="004E3C21">
        <w:rPr>
          <w:sz w:val="24"/>
          <w:szCs w:val="24"/>
        </w:rPr>
        <w:t xml:space="preserve">Skujenes pagasta nekustamā īpašuma “Grantnieki” (kad.Nr.42780070073) zemes vienībai ar kadastra apzīmējumu 42780070073. </w:t>
      </w:r>
    </w:p>
    <w:p w:rsidR="00862929" w:rsidRDefault="00EC447D" w:rsidP="000D4B45">
      <w:pPr>
        <w:ind w:firstLine="720"/>
        <w:jc w:val="both"/>
        <w:rPr>
          <w:sz w:val="24"/>
          <w:szCs w:val="24"/>
        </w:rPr>
      </w:pPr>
      <w:r w:rsidRPr="004E3C21">
        <w:rPr>
          <w:sz w:val="24"/>
          <w:szCs w:val="24"/>
        </w:rPr>
        <w:t>Pamatojoties uz LR M</w:t>
      </w:r>
      <w:r w:rsidR="004460A2">
        <w:rPr>
          <w:sz w:val="24"/>
          <w:szCs w:val="24"/>
        </w:rPr>
        <w:t>inistru kabineta</w:t>
      </w:r>
      <w:r w:rsidRPr="004E3C21">
        <w:rPr>
          <w:sz w:val="24"/>
          <w:szCs w:val="24"/>
        </w:rPr>
        <w:t xml:space="preserve"> 20.06.2006. noteikumiem Nr.496 “Nekustamā īpašuma lietošanas mērķu klasifikācija un nekustamā īpašuma lietošanas mērķu noteikšanas un maiņas kārtība”, LR </w:t>
      </w:r>
      <w:r w:rsidR="004460A2" w:rsidRPr="004E3C21">
        <w:rPr>
          <w:sz w:val="24"/>
          <w:szCs w:val="24"/>
        </w:rPr>
        <w:t>M</w:t>
      </w:r>
      <w:r w:rsidR="004460A2">
        <w:rPr>
          <w:sz w:val="24"/>
          <w:szCs w:val="24"/>
        </w:rPr>
        <w:t>inistru kabineta</w:t>
      </w:r>
      <w:r w:rsidR="004460A2" w:rsidRPr="004E3C21">
        <w:rPr>
          <w:sz w:val="24"/>
          <w:szCs w:val="24"/>
        </w:rPr>
        <w:t xml:space="preserve"> </w:t>
      </w:r>
      <w:r w:rsidRPr="004E3C21">
        <w:rPr>
          <w:sz w:val="24"/>
          <w:szCs w:val="24"/>
        </w:rPr>
        <w:t>10.04.2012 noteikumu Nr.263 “Kadastra objekta reģistrācijas un kadastra datu aktualizācijas noteikumi” 3.2.</w:t>
      </w:r>
      <w:r w:rsidR="004460A2">
        <w:rPr>
          <w:sz w:val="24"/>
          <w:szCs w:val="24"/>
        </w:rPr>
        <w:t xml:space="preserve"> </w:t>
      </w:r>
      <w:r w:rsidRPr="004E3C21">
        <w:rPr>
          <w:sz w:val="24"/>
          <w:szCs w:val="24"/>
        </w:rPr>
        <w:t>daļas 71.3.</w:t>
      </w:r>
      <w:r w:rsidR="004460A2">
        <w:rPr>
          <w:sz w:val="24"/>
          <w:szCs w:val="24"/>
        </w:rPr>
        <w:t xml:space="preserve"> </w:t>
      </w:r>
      <w:r w:rsidR="002F7BD8">
        <w:rPr>
          <w:sz w:val="24"/>
          <w:szCs w:val="24"/>
        </w:rPr>
        <w:t>punktu un Ā.</w:t>
      </w:r>
      <w:r w:rsidRPr="004E3C21">
        <w:rPr>
          <w:sz w:val="24"/>
          <w:szCs w:val="24"/>
        </w:rPr>
        <w:t xml:space="preserve"> K</w:t>
      </w:r>
      <w:r w:rsidR="002F7BD8">
        <w:rPr>
          <w:sz w:val="24"/>
          <w:szCs w:val="24"/>
        </w:rPr>
        <w:t>.</w:t>
      </w:r>
      <w:r w:rsidRPr="004E3C21">
        <w:rPr>
          <w:sz w:val="24"/>
          <w:szCs w:val="24"/>
        </w:rPr>
        <w:t xml:space="preserve"> 2017.</w:t>
      </w:r>
      <w:r w:rsidR="002F7BD8">
        <w:rPr>
          <w:sz w:val="24"/>
          <w:szCs w:val="24"/>
        </w:rPr>
        <w:t> </w:t>
      </w:r>
      <w:r w:rsidRPr="004E3C21">
        <w:rPr>
          <w:sz w:val="24"/>
          <w:szCs w:val="24"/>
        </w:rPr>
        <w:t>gada 22.</w:t>
      </w:r>
      <w:r w:rsidR="004460A2">
        <w:rPr>
          <w:sz w:val="24"/>
          <w:szCs w:val="24"/>
        </w:rPr>
        <w:t xml:space="preserve"> </w:t>
      </w:r>
      <w:r w:rsidR="00862929">
        <w:rPr>
          <w:sz w:val="24"/>
          <w:szCs w:val="24"/>
        </w:rPr>
        <w:t>februārī reģistrēto iesniegumu,</w:t>
      </w:r>
    </w:p>
    <w:p w:rsidR="000E2F0A" w:rsidRPr="000E2F0A" w:rsidRDefault="000E2F0A" w:rsidP="00D343AC">
      <w:pPr>
        <w:widowControl w:val="0"/>
        <w:shd w:val="clear" w:color="auto" w:fill="FFFFFF"/>
        <w:autoSpaceDE w:val="0"/>
        <w:autoSpaceDN w:val="0"/>
        <w:adjustRightInd w:val="0"/>
        <w:ind w:firstLine="720"/>
        <w:jc w:val="both"/>
        <w:rPr>
          <w:bCs/>
          <w:color w:val="000000"/>
          <w:sz w:val="24"/>
          <w:szCs w:val="24"/>
        </w:rPr>
      </w:pPr>
      <w:r w:rsidRPr="000E2F0A">
        <w:rPr>
          <w:b/>
          <w:sz w:val="24"/>
          <w:szCs w:val="22"/>
          <w:lang w:eastAsia="en-US"/>
        </w:rPr>
        <w:t xml:space="preserve">Amatas novada dome, </w:t>
      </w:r>
      <w:r w:rsidRPr="000E2F0A">
        <w:rPr>
          <w:sz w:val="24"/>
          <w:szCs w:val="24"/>
        </w:rPr>
        <w:t xml:space="preserve">atklāti balsojot </w:t>
      </w:r>
      <w:r w:rsidR="002E20E3">
        <w:rPr>
          <w:bCs/>
          <w:color w:val="000000"/>
          <w:sz w:val="24"/>
          <w:szCs w:val="24"/>
        </w:rPr>
        <w:t>(</w:t>
      </w:r>
      <w:r w:rsidR="002E20E3" w:rsidRPr="005C1275">
        <w:rPr>
          <w:b/>
          <w:bCs/>
          <w:color w:val="000000"/>
          <w:sz w:val="24"/>
          <w:szCs w:val="24"/>
        </w:rPr>
        <w:t>PAR</w:t>
      </w:r>
      <w:r w:rsidR="002E20E3">
        <w:rPr>
          <w:b/>
          <w:bCs/>
          <w:color w:val="000000"/>
          <w:sz w:val="24"/>
          <w:szCs w:val="24"/>
        </w:rPr>
        <w:t xml:space="preserve"> </w:t>
      </w:r>
      <w:r w:rsidR="002E20E3" w:rsidRPr="005C1275">
        <w:rPr>
          <w:bCs/>
          <w:color w:val="000000"/>
          <w:sz w:val="24"/>
          <w:szCs w:val="24"/>
        </w:rPr>
        <w:t>-</w:t>
      </w:r>
      <w:r w:rsidR="002E20E3">
        <w:rPr>
          <w:bCs/>
          <w:color w:val="000000"/>
          <w:sz w:val="24"/>
          <w:szCs w:val="24"/>
        </w:rPr>
        <w:t xml:space="preserve"> 10: </w:t>
      </w:r>
      <w:r w:rsidR="002E20E3" w:rsidRPr="00306305">
        <w:rPr>
          <w:color w:val="000000"/>
          <w:sz w:val="24"/>
          <w:szCs w:val="24"/>
        </w:rPr>
        <w:t xml:space="preserve">Elita Eglīte, Andris Jansons, </w:t>
      </w:r>
      <w:r w:rsidR="002E20E3" w:rsidRPr="00306305">
        <w:rPr>
          <w:sz w:val="24"/>
          <w:szCs w:val="24"/>
        </w:rPr>
        <w:t>Ingrīda Lāce, Jānis Kārkliņš,</w:t>
      </w:r>
      <w:r w:rsidR="002E20E3" w:rsidRPr="00306305">
        <w:rPr>
          <w:color w:val="000000"/>
          <w:sz w:val="24"/>
          <w:szCs w:val="24"/>
        </w:rPr>
        <w:t xml:space="preserve"> Solvita Krastiņa, Olita Elmere, Arnis Lemešonoks</w:t>
      </w:r>
      <w:r w:rsidR="002E20E3" w:rsidRPr="00306305">
        <w:rPr>
          <w:sz w:val="24"/>
          <w:szCs w:val="24"/>
        </w:rPr>
        <w:t>,</w:t>
      </w:r>
      <w:r w:rsidR="002E20E3" w:rsidRPr="00306305">
        <w:rPr>
          <w:color w:val="000000"/>
          <w:sz w:val="24"/>
          <w:szCs w:val="24"/>
        </w:rPr>
        <w:t xml:space="preserve"> Pēteris Grugulis</w:t>
      </w:r>
      <w:r w:rsidR="002E20E3" w:rsidRPr="00306305">
        <w:rPr>
          <w:sz w:val="24"/>
          <w:szCs w:val="24"/>
        </w:rPr>
        <w:t>,</w:t>
      </w:r>
      <w:r w:rsidR="002E20E3" w:rsidRPr="00306305">
        <w:rPr>
          <w:color w:val="000000"/>
          <w:sz w:val="24"/>
          <w:szCs w:val="24"/>
        </w:rPr>
        <w:t xml:space="preserve"> Sarmīte Sviderska,</w:t>
      </w:r>
      <w:r w:rsidR="002E20E3" w:rsidRPr="00306305">
        <w:rPr>
          <w:sz w:val="24"/>
          <w:szCs w:val="24"/>
        </w:rPr>
        <w:t xml:space="preserve"> </w:t>
      </w:r>
      <w:r w:rsidR="002E20E3">
        <w:rPr>
          <w:sz w:val="24"/>
          <w:szCs w:val="24"/>
        </w:rPr>
        <w:t>Valdis Lācis</w:t>
      </w:r>
      <w:r w:rsidR="002E20E3" w:rsidRPr="005C1275">
        <w:rPr>
          <w:bCs/>
          <w:color w:val="000000"/>
          <w:sz w:val="24"/>
          <w:szCs w:val="24"/>
        </w:rPr>
        <w:t xml:space="preserve">; </w:t>
      </w:r>
      <w:r w:rsidR="002E20E3" w:rsidRPr="005C1275">
        <w:rPr>
          <w:b/>
          <w:bCs/>
          <w:color w:val="000000"/>
          <w:sz w:val="24"/>
          <w:szCs w:val="24"/>
        </w:rPr>
        <w:t>PRET</w:t>
      </w:r>
      <w:r w:rsidR="004460A2">
        <w:rPr>
          <w:b/>
          <w:bCs/>
          <w:color w:val="000000"/>
          <w:sz w:val="24"/>
          <w:szCs w:val="24"/>
        </w:rPr>
        <w:t xml:space="preserve"> </w:t>
      </w:r>
      <w:r w:rsidR="002E20E3" w:rsidRPr="005C1275">
        <w:rPr>
          <w:bCs/>
          <w:color w:val="000000"/>
          <w:sz w:val="24"/>
          <w:szCs w:val="24"/>
        </w:rPr>
        <w:t>-</w:t>
      </w:r>
      <w:r w:rsidR="002E20E3">
        <w:rPr>
          <w:bCs/>
          <w:color w:val="000000"/>
          <w:sz w:val="24"/>
          <w:szCs w:val="24"/>
        </w:rPr>
        <w:t xml:space="preserve"> nav</w:t>
      </w:r>
      <w:r w:rsidR="002E20E3" w:rsidRPr="005C1275">
        <w:rPr>
          <w:bCs/>
          <w:color w:val="000000"/>
          <w:sz w:val="24"/>
          <w:szCs w:val="24"/>
        </w:rPr>
        <w:t xml:space="preserve">; </w:t>
      </w:r>
      <w:r w:rsidR="002E20E3" w:rsidRPr="005C1275">
        <w:rPr>
          <w:b/>
          <w:bCs/>
          <w:color w:val="000000"/>
          <w:sz w:val="24"/>
          <w:szCs w:val="24"/>
        </w:rPr>
        <w:t>ATTURAS</w:t>
      </w:r>
      <w:r w:rsidR="002E20E3">
        <w:rPr>
          <w:b/>
          <w:bCs/>
          <w:color w:val="000000"/>
          <w:sz w:val="24"/>
          <w:szCs w:val="24"/>
        </w:rPr>
        <w:t xml:space="preserve"> </w:t>
      </w:r>
      <w:r w:rsidR="002E20E3">
        <w:rPr>
          <w:bCs/>
          <w:color w:val="000000"/>
          <w:sz w:val="24"/>
          <w:szCs w:val="24"/>
        </w:rPr>
        <w:t xml:space="preserve">– 1: </w:t>
      </w:r>
      <w:r w:rsidR="002E20E3" w:rsidRPr="00306305">
        <w:rPr>
          <w:color w:val="000000"/>
          <w:sz w:val="24"/>
          <w:szCs w:val="24"/>
        </w:rPr>
        <w:t>Āris Kazerovskis</w:t>
      </w:r>
      <w:r w:rsidR="002E20E3" w:rsidRPr="005C1275">
        <w:rPr>
          <w:bCs/>
          <w:color w:val="000000"/>
          <w:sz w:val="24"/>
          <w:szCs w:val="24"/>
        </w:rPr>
        <w:t>)</w:t>
      </w:r>
      <w:r w:rsidRPr="000E2F0A">
        <w:rPr>
          <w:sz w:val="24"/>
          <w:szCs w:val="24"/>
        </w:rPr>
        <w:t xml:space="preserve">, </w:t>
      </w:r>
      <w:r w:rsidRPr="000E2F0A">
        <w:rPr>
          <w:b/>
          <w:sz w:val="24"/>
          <w:szCs w:val="24"/>
        </w:rPr>
        <w:t>nolemj</w:t>
      </w:r>
      <w:r w:rsidRPr="000E2F0A">
        <w:rPr>
          <w:b/>
          <w:sz w:val="24"/>
          <w:szCs w:val="22"/>
          <w:lang w:eastAsia="en-US"/>
        </w:rPr>
        <w:t>:</w:t>
      </w:r>
    </w:p>
    <w:p w:rsidR="005F608E" w:rsidRPr="005F608E" w:rsidRDefault="005F608E" w:rsidP="005F608E">
      <w:pPr>
        <w:ind w:firstLine="720"/>
        <w:jc w:val="both"/>
        <w:rPr>
          <w:sz w:val="12"/>
          <w:szCs w:val="24"/>
        </w:rPr>
      </w:pPr>
    </w:p>
    <w:p w:rsidR="00EC447D" w:rsidRPr="004E3C21" w:rsidRDefault="00EC447D" w:rsidP="005F608E">
      <w:pPr>
        <w:ind w:firstLine="720"/>
        <w:jc w:val="both"/>
        <w:rPr>
          <w:sz w:val="24"/>
          <w:szCs w:val="24"/>
        </w:rPr>
      </w:pPr>
      <w:r w:rsidRPr="004E3C21">
        <w:rPr>
          <w:sz w:val="24"/>
          <w:szCs w:val="24"/>
        </w:rPr>
        <w:t xml:space="preserve">Mainīt Skujenes pagasta nekustamā īpašuma </w:t>
      </w:r>
      <w:r w:rsidRPr="004E3C21">
        <w:rPr>
          <w:b/>
          <w:sz w:val="24"/>
          <w:szCs w:val="24"/>
        </w:rPr>
        <w:t xml:space="preserve">“Grantnieki” </w:t>
      </w:r>
      <w:r w:rsidRPr="004E3C21">
        <w:rPr>
          <w:sz w:val="24"/>
          <w:szCs w:val="24"/>
        </w:rPr>
        <w:t>(NĪ kadastra Nr.42780070073)  zemes vienībai ar kadastra apzīmējumu 42780070073  nekustamā īpašuma lietošanas mērķi no rūpnieciskās ražošanas uzņēmumu apbūves (kods 1001) uz zemi, kuras galvenā saimnieciskā darbība ir lauksaimniecība (kods 0101)   – 5,2 ha.</w:t>
      </w:r>
    </w:p>
    <w:p w:rsidR="00EC447D" w:rsidRPr="000337A4" w:rsidRDefault="00EC447D" w:rsidP="00EC447D">
      <w:pPr>
        <w:jc w:val="both"/>
        <w:rPr>
          <w:sz w:val="12"/>
          <w:szCs w:val="24"/>
        </w:rPr>
      </w:pPr>
    </w:p>
    <w:p w:rsidR="00EC447D" w:rsidRPr="004E3C21" w:rsidRDefault="00EC447D" w:rsidP="00EC447D">
      <w:pPr>
        <w:jc w:val="both"/>
        <w:rPr>
          <w:sz w:val="24"/>
          <w:szCs w:val="24"/>
        </w:rPr>
      </w:pPr>
      <w:r w:rsidRPr="004E3C21">
        <w:rPr>
          <w:sz w:val="24"/>
          <w:szCs w:val="24"/>
        </w:rPr>
        <w:t>Lēmums stājas spēkā ar tā pieņemšanas brīdi.</w:t>
      </w:r>
    </w:p>
    <w:p w:rsidR="00EC447D" w:rsidRPr="004E3C21" w:rsidRDefault="00EC447D" w:rsidP="00EC447D">
      <w:pPr>
        <w:jc w:val="both"/>
        <w:rPr>
          <w:sz w:val="24"/>
          <w:szCs w:val="24"/>
        </w:rPr>
      </w:pPr>
      <w:r w:rsidRPr="004E3C21">
        <w:rPr>
          <w:sz w:val="24"/>
          <w:szCs w:val="24"/>
        </w:rPr>
        <w:lastRenderedPageBreak/>
        <w:t>Šo lēmumu var pārsūdzēt Administratīvajā rajona tiesā (Administratīvās rajona tiesas tiesu namā Valmierā, Voldemāra Baloža iela 13a, LV-4201) viena mēneša laikā no tā spēkā stāšanās dienas.</w:t>
      </w:r>
    </w:p>
    <w:p w:rsidR="00020395" w:rsidRPr="00341BB5" w:rsidRDefault="00020395" w:rsidP="00EC447D">
      <w:pPr>
        <w:rPr>
          <w:b/>
          <w:color w:val="000000"/>
          <w:sz w:val="12"/>
          <w:szCs w:val="24"/>
        </w:rPr>
      </w:pPr>
    </w:p>
    <w:p w:rsidR="00EC447D" w:rsidRDefault="00B82962" w:rsidP="00EC447D">
      <w:pPr>
        <w:pBdr>
          <w:bottom w:val="single" w:sz="12" w:space="1" w:color="auto"/>
        </w:pBdr>
        <w:jc w:val="center"/>
        <w:rPr>
          <w:b/>
          <w:color w:val="000000"/>
          <w:sz w:val="24"/>
          <w:szCs w:val="24"/>
        </w:rPr>
      </w:pPr>
      <w:r>
        <w:rPr>
          <w:b/>
          <w:color w:val="000000"/>
          <w:sz w:val="24"/>
          <w:szCs w:val="24"/>
        </w:rPr>
        <w:t>8</w:t>
      </w:r>
      <w:r w:rsidR="00EC447D" w:rsidRPr="00784A6B">
        <w:rPr>
          <w:b/>
          <w:color w:val="000000"/>
          <w:sz w:val="24"/>
          <w:szCs w:val="24"/>
        </w:rPr>
        <w:t>.§</w:t>
      </w:r>
    </w:p>
    <w:p w:rsidR="00EC447D" w:rsidRDefault="00EC447D" w:rsidP="00EC447D">
      <w:pPr>
        <w:pBdr>
          <w:bottom w:val="single" w:sz="12" w:space="1" w:color="auto"/>
        </w:pBdr>
        <w:jc w:val="center"/>
        <w:rPr>
          <w:b/>
          <w:color w:val="000000"/>
          <w:sz w:val="24"/>
          <w:szCs w:val="24"/>
        </w:rPr>
      </w:pPr>
      <w:r w:rsidRPr="00784A6B">
        <w:rPr>
          <w:b/>
          <w:color w:val="000000"/>
          <w:sz w:val="24"/>
          <w:szCs w:val="24"/>
        </w:rPr>
        <w:t>Par Zaubes pagasta nekustamā īpašuma „Rubeņi” zemes vienības ar kadastra ap</w:t>
      </w:r>
      <w:r w:rsidR="00844201">
        <w:rPr>
          <w:b/>
          <w:color w:val="000000"/>
          <w:sz w:val="24"/>
          <w:szCs w:val="24"/>
        </w:rPr>
        <w:t>zīmējumu 42960030057 sadalīšanu</w:t>
      </w:r>
    </w:p>
    <w:p w:rsidR="00DD7B1A" w:rsidRPr="0063581E" w:rsidRDefault="00DD7B1A" w:rsidP="00DD7B1A">
      <w:pPr>
        <w:jc w:val="both"/>
        <w:rPr>
          <w:bCs/>
          <w:sz w:val="24"/>
          <w:szCs w:val="24"/>
        </w:rPr>
      </w:pPr>
      <w:r>
        <w:rPr>
          <w:bCs/>
          <w:sz w:val="24"/>
          <w:szCs w:val="24"/>
        </w:rPr>
        <w:t>Ziņo</w:t>
      </w:r>
      <w:r w:rsidRPr="00784A6B">
        <w:rPr>
          <w:bCs/>
          <w:sz w:val="24"/>
          <w:szCs w:val="24"/>
        </w:rPr>
        <w:t xml:space="preserve"> Zem</w:t>
      </w:r>
      <w:r>
        <w:rPr>
          <w:bCs/>
          <w:sz w:val="24"/>
          <w:szCs w:val="24"/>
        </w:rPr>
        <w:t>es lietu speciālists G.</w:t>
      </w:r>
      <w:r w:rsidRPr="00784A6B">
        <w:rPr>
          <w:bCs/>
          <w:sz w:val="24"/>
          <w:szCs w:val="24"/>
        </w:rPr>
        <w:t xml:space="preserve"> Bauers</w:t>
      </w:r>
    </w:p>
    <w:p w:rsidR="00EC447D" w:rsidRPr="000337A4" w:rsidRDefault="00EC447D" w:rsidP="00EC447D">
      <w:pPr>
        <w:rPr>
          <w:b/>
          <w:color w:val="000000"/>
          <w:sz w:val="12"/>
          <w:szCs w:val="24"/>
        </w:rPr>
      </w:pPr>
    </w:p>
    <w:p w:rsidR="00EC447D" w:rsidRPr="00784A6B" w:rsidRDefault="008858F8" w:rsidP="000337A4">
      <w:pPr>
        <w:widowControl w:val="0"/>
        <w:autoSpaceDE w:val="0"/>
        <w:autoSpaceDN w:val="0"/>
        <w:adjustRightInd w:val="0"/>
        <w:ind w:firstLine="720"/>
        <w:jc w:val="both"/>
        <w:rPr>
          <w:sz w:val="24"/>
          <w:szCs w:val="24"/>
        </w:rPr>
      </w:pPr>
      <w:r>
        <w:rPr>
          <w:sz w:val="24"/>
          <w:szCs w:val="24"/>
        </w:rPr>
        <w:t>Amatas novada dome</w:t>
      </w:r>
      <w:r w:rsidR="00A83773">
        <w:rPr>
          <w:sz w:val="24"/>
          <w:szCs w:val="24"/>
        </w:rPr>
        <w:t xml:space="preserve"> ir</w:t>
      </w:r>
      <w:r w:rsidR="00EC447D" w:rsidRPr="00784A6B">
        <w:rPr>
          <w:sz w:val="24"/>
          <w:szCs w:val="24"/>
        </w:rPr>
        <w:t xml:space="preserve"> izskatījusi SIA “ZS Voldemāri” (reģ.Nr.44101032167) pilnvarotās personas G</w:t>
      </w:r>
      <w:r w:rsidR="002F7BD8">
        <w:rPr>
          <w:sz w:val="24"/>
          <w:szCs w:val="24"/>
        </w:rPr>
        <w:t>.</w:t>
      </w:r>
      <w:r w:rsidR="00EC447D" w:rsidRPr="00784A6B">
        <w:rPr>
          <w:sz w:val="24"/>
          <w:szCs w:val="24"/>
        </w:rPr>
        <w:t xml:space="preserve"> V</w:t>
      </w:r>
      <w:r w:rsidR="002F7BD8">
        <w:rPr>
          <w:sz w:val="24"/>
          <w:szCs w:val="24"/>
        </w:rPr>
        <w:t>.</w:t>
      </w:r>
      <w:r w:rsidR="00EC447D" w:rsidRPr="00784A6B">
        <w:rPr>
          <w:sz w:val="24"/>
          <w:szCs w:val="24"/>
        </w:rPr>
        <w:t xml:space="preserve"> 2017.</w:t>
      </w:r>
      <w:r w:rsidR="004460A2">
        <w:rPr>
          <w:sz w:val="24"/>
          <w:szCs w:val="24"/>
        </w:rPr>
        <w:t xml:space="preserve">  </w:t>
      </w:r>
      <w:r w:rsidR="00EC447D" w:rsidRPr="00784A6B">
        <w:rPr>
          <w:sz w:val="24"/>
          <w:szCs w:val="24"/>
        </w:rPr>
        <w:t>gada 27.</w:t>
      </w:r>
      <w:r w:rsidR="004460A2">
        <w:rPr>
          <w:sz w:val="24"/>
          <w:szCs w:val="24"/>
        </w:rPr>
        <w:t xml:space="preserve"> </w:t>
      </w:r>
      <w:r w:rsidR="00EC447D" w:rsidRPr="00784A6B">
        <w:rPr>
          <w:sz w:val="24"/>
          <w:szCs w:val="24"/>
        </w:rPr>
        <w:t>febru</w:t>
      </w:r>
      <w:r w:rsidR="00D56FCA">
        <w:rPr>
          <w:sz w:val="24"/>
          <w:szCs w:val="24"/>
        </w:rPr>
        <w:t>ārī reģistrēto iesniegumu (reģ. </w:t>
      </w:r>
      <w:r w:rsidR="00EC447D" w:rsidRPr="00784A6B">
        <w:rPr>
          <w:sz w:val="24"/>
          <w:szCs w:val="24"/>
        </w:rPr>
        <w:t>Nr.0220170302) ar lūgumu piekrist sadalīt Zaubes pagasta nekustamā īpašuma  „Rubeņi” zemes vienību ar kadastra apzīmējumu 42960030057.</w:t>
      </w:r>
    </w:p>
    <w:p w:rsidR="00EC447D" w:rsidRPr="00784A6B" w:rsidRDefault="00EC447D" w:rsidP="000337A4">
      <w:pPr>
        <w:widowControl w:val="0"/>
        <w:autoSpaceDE w:val="0"/>
        <w:autoSpaceDN w:val="0"/>
        <w:adjustRightInd w:val="0"/>
        <w:ind w:firstLine="720"/>
        <w:jc w:val="both"/>
        <w:rPr>
          <w:sz w:val="24"/>
          <w:szCs w:val="24"/>
        </w:rPr>
      </w:pPr>
      <w:r w:rsidRPr="00784A6B">
        <w:rPr>
          <w:sz w:val="24"/>
          <w:szCs w:val="24"/>
        </w:rPr>
        <w:t>Saskaņā ar Amatas novada pašvaldības 26.02.2014. saistošajiem noteikumiem Nr.6 „Amatas novada ter</w:t>
      </w:r>
      <w:r w:rsidR="004460A2">
        <w:rPr>
          <w:sz w:val="24"/>
          <w:szCs w:val="24"/>
        </w:rPr>
        <w:t>itorijas plānojums 2014.-2024.gadam</w:t>
      </w:r>
      <w:r w:rsidRPr="00784A6B">
        <w:rPr>
          <w:sz w:val="24"/>
          <w:szCs w:val="24"/>
        </w:rPr>
        <w:t>”  grafiskās daļas noteikto teritorijas plānoto un atļauto izmantošanu nekustamā īpašuma „Rubeņi” atļautā teritorijas izmantošana noteikta kā lauksaimniecības teritorija (L) un mežu teritorija (L, M - apzīmējumi teritorijas plānojuma „Grafiskajā daļā”). Minimālā no jauna izveidojamā nekustamā īpašuma zemes vienības platība ir noteikta - 2,0 ha.</w:t>
      </w:r>
    </w:p>
    <w:p w:rsidR="00862929" w:rsidRDefault="00EC447D" w:rsidP="00862929">
      <w:pPr>
        <w:widowControl w:val="0"/>
        <w:shd w:val="clear" w:color="auto" w:fill="FFFFFF"/>
        <w:autoSpaceDE w:val="0"/>
        <w:autoSpaceDN w:val="0"/>
        <w:adjustRightInd w:val="0"/>
        <w:ind w:left="29" w:firstLine="727"/>
        <w:jc w:val="both"/>
        <w:rPr>
          <w:sz w:val="24"/>
          <w:szCs w:val="24"/>
        </w:rPr>
      </w:pPr>
      <w:r w:rsidRPr="00784A6B">
        <w:rPr>
          <w:sz w:val="24"/>
          <w:szCs w:val="24"/>
        </w:rPr>
        <w:t>Pamatojoties uz Amatas novada saistošajiem noteikumiem Nr.6. „Amatas novada te</w:t>
      </w:r>
      <w:r w:rsidR="004460A2">
        <w:rPr>
          <w:sz w:val="24"/>
          <w:szCs w:val="24"/>
        </w:rPr>
        <w:t>ritorijas plānojums 2014.-2024.</w:t>
      </w:r>
      <w:r w:rsidR="00D56FCA">
        <w:rPr>
          <w:sz w:val="24"/>
          <w:szCs w:val="24"/>
        </w:rPr>
        <w:t>g</w:t>
      </w:r>
      <w:r w:rsidR="004460A2">
        <w:rPr>
          <w:sz w:val="24"/>
          <w:szCs w:val="24"/>
        </w:rPr>
        <w:t>adam.”, LR Zemes ierīcības likuma</w:t>
      </w:r>
      <w:r w:rsidRPr="00784A6B">
        <w:rPr>
          <w:sz w:val="24"/>
          <w:szCs w:val="24"/>
        </w:rPr>
        <w:t xml:space="preserve"> 5.</w:t>
      </w:r>
      <w:r w:rsidR="00D343AC">
        <w:rPr>
          <w:sz w:val="24"/>
          <w:szCs w:val="24"/>
        </w:rPr>
        <w:t xml:space="preserve"> </w:t>
      </w:r>
      <w:r w:rsidRPr="00784A6B">
        <w:rPr>
          <w:sz w:val="24"/>
          <w:szCs w:val="24"/>
        </w:rPr>
        <w:t>panta 1.</w:t>
      </w:r>
      <w:r w:rsidR="00D343AC">
        <w:rPr>
          <w:sz w:val="24"/>
          <w:szCs w:val="24"/>
        </w:rPr>
        <w:t xml:space="preserve"> </w:t>
      </w:r>
      <w:r w:rsidRPr="00784A6B">
        <w:rPr>
          <w:sz w:val="24"/>
          <w:szCs w:val="24"/>
        </w:rPr>
        <w:t>punktu, 9.</w:t>
      </w:r>
      <w:r w:rsidR="00D343AC">
        <w:rPr>
          <w:sz w:val="24"/>
          <w:szCs w:val="24"/>
        </w:rPr>
        <w:t> </w:t>
      </w:r>
      <w:r w:rsidRPr="00784A6B">
        <w:rPr>
          <w:sz w:val="24"/>
          <w:szCs w:val="24"/>
        </w:rPr>
        <w:t xml:space="preserve">panta 1.daļu, </w:t>
      </w:r>
      <w:r w:rsidR="004460A2" w:rsidRPr="004E3C21">
        <w:rPr>
          <w:sz w:val="24"/>
          <w:szCs w:val="24"/>
        </w:rPr>
        <w:t>M</w:t>
      </w:r>
      <w:r w:rsidR="004460A2">
        <w:rPr>
          <w:sz w:val="24"/>
          <w:szCs w:val="24"/>
        </w:rPr>
        <w:t>inistru kabineta</w:t>
      </w:r>
      <w:r w:rsidR="004460A2" w:rsidRPr="00784A6B">
        <w:rPr>
          <w:color w:val="000000"/>
          <w:spacing w:val="-7"/>
          <w:sz w:val="24"/>
          <w:szCs w:val="24"/>
        </w:rPr>
        <w:t xml:space="preserve"> </w:t>
      </w:r>
      <w:r w:rsidRPr="00784A6B">
        <w:rPr>
          <w:color w:val="000000"/>
          <w:spacing w:val="-7"/>
          <w:sz w:val="24"/>
          <w:szCs w:val="24"/>
        </w:rPr>
        <w:t xml:space="preserve">noteikumiem Nr.867. „Zemes ierīcības projekta izstrādes noteikumi” 10.3. punktu </w:t>
      </w:r>
      <w:r w:rsidRPr="00784A6B">
        <w:rPr>
          <w:sz w:val="24"/>
          <w:szCs w:val="24"/>
        </w:rPr>
        <w:t>un, saskaņā ar ierosin</w:t>
      </w:r>
      <w:r w:rsidR="00862929">
        <w:rPr>
          <w:sz w:val="24"/>
          <w:szCs w:val="24"/>
        </w:rPr>
        <w:t>ātāja G</w:t>
      </w:r>
      <w:r w:rsidR="002F7BD8">
        <w:rPr>
          <w:sz w:val="24"/>
          <w:szCs w:val="24"/>
        </w:rPr>
        <w:t>.</w:t>
      </w:r>
      <w:r w:rsidR="00862929">
        <w:rPr>
          <w:sz w:val="24"/>
          <w:szCs w:val="24"/>
        </w:rPr>
        <w:t xml:space="preserve"> V</w:t>
      </w:r>
      <w:r w:rsidR="002F7BD8">
        <w:rPr>
          <w:sz w:val="24"/>
          <w:szCs w:val="24"/>
        </w:rPr>
        <w:t>.</w:t>
      </w:r>
      <w:r w:rsidR="00862929">
        <w:rPr>
          <w:sz w:val="24"/>
          <w:szCs w:val="24"/>
        </w:rPr>
        <w:t xml:space="preserve"> iesniegumu,</w:t>
      </w:r>
    </w:p>
    <w:p w:rsidR="005474CD" w:rsidRPr="005474CD" w:rsidRDefault="005474CD" w:rsidP="004460A2">
      <w:pPr>
        <w:widowControl w:val="0"/>
        <w:shd w:val="clear" w:color="auto" w:fill="FFFFFF"/>
        <w:autoSpaceDE w:val="0"/>
        <w:autoSpaceDN w:val="0"/>
        <w:adjustRightInd w:val="0"/>
        <w:ind w:firstLine="720"/>
        <w:jc w:val="both"/>
        <w:rPr>
          <w:bCs/>
          <w:color w:val="000000"/>
          <w:sz w:val="24"/>
          <w:szCs w:val="24"/>
        </w:rPr>
      </w:pPr>
      <w:r w:rsidRPr="005474CD">
        <w:rPr>
          <w:b/>
          <w:sz w:val="24"/>
          <w:szCs w:val="22"/>
          <w:lang w:eastAsia="en-US"/>
        </w:rPr>
        <w:t xml:space="preserve">Amatas novada dome, </w:t>
      </w:r>
      <w:r w:rsidRPr="005474CD">
        <w:rPr>
          <w:sz w:val="24"/>
          <w:szCs w:val="24"/>
        </w:rPr>
        <w:t xml:space="preserve">atklāti balsojot </w:t>
      </w:r>
      <w:r w:rsidR="00E616D0">
        <w:rPr>
          <w:bCs/>
          <w:color w:val="000000"/>
          <w:sz w:val="24"/>
          <w:szCs w:val="24"/>
        </w:rPr>
        <w:t>(</w:t>
      </w:r>
      <w:r w:rsidR="00E616D0" w:rsidRPr="005C1275">
        <w:rPr>
          <w:b/>
          <w:bCs/>
          <w:color w:val="000000"/>
          <w:sz w:val="24"/>
          <w:szCs w:val="24"/>
        </w:rPr>
        <w:t>PAR</w:t>
      </w:r>
      <w:r w:rsidR="00E616D0">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11: </w:t>
      </w:r>
      <w:r w:rsidR="00E616D0" w:rsidRPr="00306305">
        <w:rPr>
          <w:color w:val="000000"/>
          <w:sz w:val="24"/>
          <w:szCs w:val="24"/>
        </w:rPr>
        <w:t xml:space="preserve">Elita Eglīte, Andris Jansons, </w:t>
      </w:r>
      <w:r w:rsidR="00E616D0" w:rsidRPr="00306305">
        <w:rPr>
          <w:sz w:val="24"/>
          <w:szCs w:val="24"/>
        </w:rPr>
        <w:t>Ingrīda Lāce, Jānis Kārkliņš,</w:t>
      </w:r>
      <w:r w:rsidR="00E616D0" w:rsidRPr="00306305">
        <w:rPr>
          <w:color w:val="000000"/>
          <w:sz w:val="24"/>
          <w:szCs w:val="24"/>
        </w:rPr>
        <w:t xml:space="preserve"> Solvita Krastiņa, Olita Elmere, Āris Kazerovskis, Arnis Lemešonoks</w:t>
      </w:r>
      <w:r w:rsidR="00E616D0" w:rsidRPr="00306305">
        <w:rPr>
          <w:sz w:val="24"/>
          <w:szCs w:val="24"/>
        </w:rPr>
        <w:t>,</w:t>
      </w:r>
      <w:r w:rsidR="00E616D0" w:rsidRPr="00306305">
        <w:rPr>
          <w:color w:val="000000"/>
          <w:sz w:val="24"/>
          <w:szCs w:val="24"/>
        </w:rPr>
        <w:t xml:space="preserve"> Pēteris Grugulis</w:t>
      </w:r>
      <w:r w:rsidR="00E616D0" w:rsidRPr="00306305">
        <w:rPr>
          <w:sz w:val="24"/>
          <w:szCs w:val="24"/>
        </w:rPr>
        <w:t>,</w:t>
      </w:r>
      <w:r w:rsidR="00E616D0" w:rsidRPr="00306305">
        <w:rPr>
          <w:color w:val="000000"/>
          <w:sz w:val="24"/>
          <w:szCs w:val="24"/>
        </w:rPr>
        <w:t xml:space="preserve"> Sarmīte Sviderska,</w:t>
      </w:r>
      <w:r w:rsidR="00E616D0" w:rsidRPr="00306305">
        <w:rPr>
          <w:sz w:val="24"/>
          <w:szCs w:val="24"/>
        </w:rPr>
        <w:t xml:space="preserve"> </w:t>
      </w:r>
      <w:r w:rsidR="00E616D0">
        <w:rPr>
          <w:sz w:val="24"/>
          <w:szCs w:val="24"/>
        </w:rPr>
        <w:t>Valdis Lācis</w:t>
      </w:r>
      <w:r w:rsidR="00E616D0" w:rsidRPr="005C1275">
        <w:rPr>
          <w:bCs/>
          <w:color w:val="000000"/>
          <w:sz w:val="24"/>
          <w:szCs w:val="24"/>
        </w:rPr>
        <w:t xml:space="preserve">; </w:t>
      </w:r>
      <w:r w:rsidR="00E616D0" w:rsidRPr="005C1275">
        <w:rPr>
          <w:b/>
          <w:bCs/>
          <w:color w:val="000000"/>
          <w:sz w:val="24"/>
          <w:szCs w:val="24"/>
        </w:rPr>
        <w:t>PRET</w:t>
      </w:r>
      <w:r w:rsidR="004460A2">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nav</w:t>
      </w:r>
      <w:r w:rsidR="00E616D0" w:rsidRPr="005C1275">
        <w:rPr>
          <w:bCs/>
          <w:color w:val="000000"/>
          <w:sz w:val="24"/>
          <w:szCs w:val="24"/>
        </w:rPr>
        <w:t xml:space="preserve">; </w:t>
      </w:r>
      <w:r w:rsidR="00E616D0" w:rsidRPr="005C1275">
        <w:rPr>
          <w:b/>
          <w:bCs/>
          <w:color w:val="000000"/>
          <w:sz w:val="24"/>
          <w:szCs w:val="24"/>
        </w:rPr>
        <w:t>ATTURAS</w:t>
      </w:r>
      <w:r w:rsidR="00E616D0">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nav</w:t>
      </w:r>
      <w:r w:rsidR="00E616D0" w:rsidRPr="005C1275">
        <w:rPr>
          <w:bCs/>
          <w:color w:val="000000"/>
          <w:sz w:val="24"/>
          <w:szCs w:val="24"/>
        </w:rPr>
        <w:t>)</w:t>
      </w:r>
      <w:r w:rsidRPr="005474CD">
        <w:rPr>
          <w:sz w:val="24"/>
          <w:szCs w:val="24"/>
        </w:rPr>
        <w:t xml:space="preserve">, </w:t>
      </w:r>
      <w:r w:rsidRPr="005474CD">
        <w:rPr>
          <w:b/>
          <w:sz w:val="24"/>
          <w:szCs w:val="24"/>
        </w:rPr>
        <w:t>nolemj</w:t>
      </w:r>
      <w:r w:rsidRPr="005474CD">
        <w:rPr>
          <w:b/>
          <w:sz w:val="24"/>
          <w:szCs w:val="22"/>
          <w:lang w:eastAsia="en-US"/>
        </w:rPr>
        <w:t>:</w:t>
      </w:r>
    </w:p>
    <w:p w:rsidR="00EC447D" w:rsidRPr="001D164B" w:rsidRDefault="00EC447D" w:rsidP="00D12243">
      <w:pPr>
        <w:pStyle w:val="ListParagraph"/>
        <w:widowControl w:val="0"/>
        <w:numPr>
          <w:ilvl w:val="0"/>
          <w:numId w:val="30"/>
        </w:numPr>
        <w:autoSpaceDE w:val="0"/>
        <w:autoSpaceDN w:val="0"/>
        <w:adjustRightInd w:val="0"/>
        <w:ind w:left="1134"/>
        <w:jc w:val="both"/>
        <w:rPr>
          <w:sz w:val="24"/>
          <w:szCs w:val="24"/>
        </w:rPr>
      </w:pPr>
      <w:r w:rsidRPr="001D164B">
        <w:rPr>
          <w:sz w:val="24"/>
          <w:szCs w:val="24"/>
        </w:rPr>
        <w:t>Piekrist Zaubes pagasta  nekustamā īpašuma „Rubeņi” (NĪ kad.Nr.42960030057)  zemes vienības ar kadastra apzīmējumu 42960030057 sada</w:t>
      </w:r>
      <w:r w:rsidR="00E56650">
        <w:rPr>
          <w:sz w:val="24"/>
          <w:szCs w:val="24"/>
        </w:rPr>
        <w:t>līšanai</w:t>
      </w:r>
      <w:r w:rsidRPr="001D164B">
        <w:rPr>
          <w:sz w:val="24"/>
          <w:szCs w:val="24"/>
        </w:rPr>
        <w:t xml:space="preserve"> atbilstoši pievienotajai zemes robežu plānā attēlotajai skicei.</w:t>
      </w:r>
    </w:p>
    <w:p w:rsidR="00EC447D" w:rsidRPr="001D164B" w:rsidRDefault="00EC447D" w:rsidP="00D12243">
      <w:pPr>
        <w:pStyle w:val="ListParagraph"/>
        <w:widowControl w:val="0"/>
        <w:numPr>
          <w:ilvl w:val="0"/>
          <w:numId w:val="30"/>
        </w:numPr>
        <w:autoSpaceDE w:val="0"/>
        <w:autoSpaceDN w:val="0"/>
        <w:adjustRightInd w:val="0"/>
        <w:ind w:left="1134"/>
        <w:jc w:val="both"/>
        <w:rPr>
          <w:sz w:val="24"/>
          <w:szCs w:val="24"/>
        </w:rPr>
      </w:pPr>
      <w:r w:rsidRPr="001D164B">
        <w:rPr>
          <w:sz w:val="24"/>
          <w:szCs w:val="24"/>
        </w:rPr>
        <w:t>Veikt zemes ierīcības projekta izstrādi saskaņā ar lēmumam pievienoto zemes ierī</w:t>
      </w:r>
      <w:r w:rsidR="004460A2">
        <w:rPr>
          <w:sz w:val="24"/>
          <w:szCs w:val="24"/>
        </w:rPr>
        <w:t xml:space="preserve">cības projekta darba uzdevumu (lēmuma </w:t>
      </w:r>
      <w:r w:rsidRPr="001D164B">
        <w:rPr>
          <w:sz w:val="24"/>
          <w:szCs w:val="24"/>
        </w:rPr>
        <w:t>pielikums Nr.1</w:t>
      </w:r>
      <w:r w:rsidR="004460A2">
        <w:rPr>
          <w:sz w:val="24"/>
          <w:szCs w:val="24"/>
        </w:rPr>
        <w:t>)</w:t>
      </w:r>
      <w:r w:rsidRPr="001D164B">
        <w:rPr>
          <w:sz w:val="24"/>
          <w:szCs w:val="24"/>
        </w:rPr>
        <w:t>.</w:t>
      </w:r>
    </w:p>
    <w:p w:rsidR="00492DD4" w:rsidRPr="00492DD4" w:rsidRDefault="00492DD4" w:rsidP="00AE1C00">
      <w:pPr>
        <w:widowControl w:val="0"/>
        <w:autoSpaceDE w:val="0"/>
        <w:autoSpaceDN w:val="0"/>
        <w:adjustRightInd w:val="0"/>
        <w:ind w:firstLine="567"/>
        <w:jc w:val="both"/>
        <w:rPr>
          <w:sz w:val="12"/>
          <w:szCs w:val="24"/>
        </w:rPr>
      </w:pPr>
    </w:p>
    <w:p w:rsidR="00EC447D" w:rsidRPr="00784A6B" w:rsidRDefault="00EC447D" w:rsidP="00AE1C00">
      <w:pPr>
        <w:widowControl w:val="0"/>
        <w:autoSpaceDE w:val="0"/>
        <w:autoSpaceDN w:val="0"/>
        <w:adjustRightInd w:val="0"/>
        <w:ind w:firstLine="567"/>
        <w:jc w:val="both"/>
        <w:rPr>
          <w:sz w:val="24"/>
          <w:szCs w:val="24"/>
        </w:rPr>
      </w:pPr>
      <w:r w:rsidRPr="00784A6B">
        <w:rPr>
          <w:sz w:val="24"/>
          <w:szCs w:val="24"/>
        </w:rPr>
        <w:t>Amatas novada domes sēdē pieņemtais administratīvais akts stājas spēkā piecu dienu laikā no tā pieņemšanas.</w:t>
      </w:r>
    </w:p>
    <w:p w:rsidR="00492DD4" w:rsidRPr="001D164B" w:rsidRDefault="004460A2" w:rsidP="001D164B">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Administratīvo aktu pēc tā stāšanās spēkā</w:t>
      </w:r>
      <w:r w:rsidR="00EC447D" w:rsidRPr="00784A6B">
        <w:rPr>
          <w:sz w:val="24"/>
          <w:szCs w:val="24"/>
        </w:rPr>
        <w:t xml:space="preserve"> var pārsūdzēt viena mēneša laikā </w:t>
      </w:r>
      <w:r w:rsidR="001D164B">
        <w:rPr>
          <w:sz w:val="24"/>
          <w:szCs w:val="24"/>
        </w:rPr>
        <w:t xml:space="preserve"> administratīvajā rajona tiesā</w:t>
      </w:r>
      <w:r>
        <w:rPr>
          <w:sz w:val="24"/>
          <w:szCs w:val="24"/>
        </w:rPr>
        <w:t xml:space="preserve"> </w:t>
      </w:r>
      <w:r w:rsidRPr="004E3C21">
        <w:rPr>
          <w:sz w:val="24"/>
          <w:szCs w:val="24"/>
        </w:rPr>
        <w:t>(Administratīvās rajona tiesas tiesu namā Valmierā, Voldemāra Baloža iela 13a, LV-4201)</w:t>
      </w:r>
      <w:r w:rsidR="001D164B">
        <w:rPr>
          <w:sz w:val="24"/>
          <w:szCs w:val="24"/>
        </w:rPr>
        <w:t>.</w:t>
      </w:r>
    </w:p>
    <w:p w:rsidR="00DA3592" w:rsidRDefault="00DA3592" w:rsidP="00EC447D">
      <w:pPr>
        <w:widowControl w:val="0"/>
        <w:shd w:val="clear" w:color="auto" w:fill="FFFFFF"/>
        <w:autoSpaceDE w:val="0"/>
        <w:autoSpaceDN w:val="0"/>
        <w:adjustRightInd w:val="0"/>
        <w:jc w:val="right"/>
        <w:rPr>
          <w:color w:val="000000"/>
          <w:spacing w:val="-4"/>
          <w:sz w:val="24"/>
          <w:szCs w:val="24"/>
        </w:rPr>
      </w:pPr>
    </w:p>
    <w:p w:rsidR="00EC447D" w:rsidRPr="00784A6B" w:rsidRDefault="00EC447D" w:rsidP="00EC447D">
      <w:pPr>
        <w:widowControl w:val="0"/>
        <w:shd w:val="clear" w:color="auto" w:fill="FFFFFF"/>
        <w:autoSpaceDE w:val="0"/>
        <w:autoSpaceDN w:val="0"/>
        <w:adjustRightInd w:val="0"/>
        <w:jc w:val="right"/>
        <w:rPr>
          <w:sz w:val="24"/>
          <w:szCs w:val="24"/>
        </w:rPr>
      </w:pPr>
      <w:r w:rsidRPr="00784A6B">
        <w:rPr>
          <w:color w:val="000000"/>
          <w:spacing w:val="-4"/>
          <w:sz w:val="24"/>
          <w:szCs w:val="24"/>
        </w:rPr>
        <w:t>Pielikums Nr.1</w:t>
      </w:r>
    </w:p>
    <w:p w:rsidR="00EC447D" w:rsidRPr="00784A6B" w:rsidRDefault="00EC447D" w:rsidP="00EC447D">
      <w:pPr>
        <w:widowControl w:val="0"/>
        <w:shd w:val="clear" w:color="auto" w:fill="FFFFFF"/>
        <w:autoSpaceDE w:val="0"/>
        <w:autoSpaceDN w:val="0"/>
        <w:adjustRightInd w:val="0"/>
        <w:ind w:left="4666"/>
        <w:jc w:val="right"/>
        <w:rPr>
          <w:color w:val="000000"/>
          <w:spacing w:val="-3"/>
          <w:sz w:val="24"/>
          <w:szCs w:val="24"/>
        </w:rPr>
      </w:pPr>
      <w:r w:rsidRPr="00784A6B">
        <w:rPr>
          <w:color w:val="000000"/>
          <w:spacing w:val="-3"/>
          <w:sz w:val="24"/>
          <w:szCs w:val="24"/>
        </w:rPr>
        <w:t xml:space="preserve">Amatas novada </w:t>
      </w:r>
      <w:r w:rsidR="005474CD">
        <w:rPr>
          <w:color w:val="000000"/>
          <w:spacing w:val="-3"/>
          <w:sz w:val="24"/>
          <w:szCs w:val="24"/>
        </w:rPr>
        <w:t>domes</w:t>
      </w:r>
      <w:r w:rsidRPr="00784A6B">
        <w:rPr>
          <w:color w:val="000000"/>
          <w:spacing w:val="-3"/>
          <w:sz w:val="24"/>
          <w:szCs w:val="24"/>
        </w:rPr>
        <w:t xml:space="preserve"> sēdes</w:t>
      </w:r>
    </w:p>
    <w:p w:rsidR="00EC447D" w:rsidRPr="00784A6B" w:rsidRDefault="001D164B" w:rsidP="00EC447D">
      <w:pPr>
        <w:widowControl w:val="0"/>
        <w:shd w:val="clear" w:color="auto" w:fill="FFFFFF"/>
        <w:autoSpaceDE w:val="0"/>
        <w:autoSpaceDN w:val="0"/>
        <w:adjustRightInd w:val="0"/>
        <w:ind w:left="3600" w:firstLine="720"/>
        <w:jc w:val="right"/>
        <w:rPr>
          <w:sz w:val="24"/>
          <w:szCs w:val="24"/>
        </w:rPr>
      </w:pPr>
      <w:r>
        <w:rPr>
          <w:color w:val="000000"/>
          <w:spacing w:val="-3"/>
          <w:sz w:val="24"/>
          <w:szCs w:val="24"/>
        </w:rPr>
        <w:t>23</w:t>
      </w:r>
      <w:r w:rsidR="005474CD">
        <w:rPr>
          <w:color w:val="000000"/>
          <w:spacing w:val="-3"/>
          <w:sz w:val="24"/>
          <w:szCs w:val="24"/>
        </w:rPr>
        <w:t xml:space="preserve">.03.2017. </w:t>
      </w:r>
      <w:r w:rsidR="00CF3423">
        <w:rPr>
          <w:color w:val="000000"/>
          <w:spacing w:val="-3"/>
          <w:sz w:val="24"/>
          <w:szCs w:val="24"/>
        </w:rPr>
        <w:t xml:space="preserve"> </w:t>
      </w:r>
      <w:r w:rsidR="005474CD">
        <w:rPr>
          <w:color w:val="000000"/>
          <w:spacing w:val="-3"/>
          <w:sz w:val="24"/>
          <w:szCs w:val="24"/>
        </w:rPr>
        <w:t>lēmumam (</w:t>
      </w:r>
      <w:r w:rsidR="00837519" w:rsidRPr="00CC49FE">
        <w:rPr>
          <w:sz w:val="24"/>
          <w:szCs w:val="24"/>
        </w:rPr>
        <w:t>protokols Nr.</w:t>
      </w:r>
      <w:r w:rsidR="00F849B7">
        <w:rPr>
          <w:sz w:val="24"/>
          <w:szCs w:val="24"/>
        </w:rPr>
        <w:t xml:space="preserve"> 4, 8</w:t>
      </w:r>
      <w:r w:rsidR="00837519">
        <w:rPr>
          <w:sz w:val="24"/>
          <w:szCs w:val="24"/>
        </w:rPr>
        <w:t>.</w:t>
      </w:r>
      <w:r w:rsidR="00837519" w:rsidRPr="00D05FBB">
        <w:rPr>
          <w:color w:val="000000"/>
          <w:sz w:val="24"/>
          <w:szCs w:val="24"/>
        </w:rPr>
        <w:t>§</w:t>
      </w:r>
      <w:r w:rsidR="00EC447D" w:rsidRPr="00784A6B">
        <w:rPr>
          <w:color w:val="000000"/>
          <w:spacing w:val="-3"/>
          <w:sz w:val="24"/>
          <w:szCs w:val="24"/>
        </w:rPr>
        <w:t>).</w:t>
      </w:r>
    </w:p>
    <w:p w:rsidR="00EC447D" w:rsidRDefault="00EC447D" w:rsidP="000337A4">
      <w:pPr>
        <w:widowControl w:val="0"/>
        <w:shd w:val="clear" w:color="auto" w:fill="FFFFFF"/>
        <w:autoSpaceDE w:val="0"/>
        <w:autoSpaceDN w:val="0"/>
        <w:adjustRightInd w:val="0"/>
        <w:rPr>
          <w:b/>
          <w:bCs/>
          <w:color w:val="000000"/>
          <w:spacing w:val="-2"/>
          <w:sz w:val="24"/>
          <w:szCs w:val="24"/>
        </w:rPr>
      </w:pPr>
    </w:p>
    <w:p w:rsidR="00EC447D" w:rsidRPr="00784A6B" w:rsidRDefault="00EC447D" w:rsidP="00EC447D">
      <w:pPr>
        <w:widowControl w:val="0"/>
        <w:shd w:val="clear" w:color="auto" w:fill="FFFFFF"/>
        <w:autoSpaceDE w:val="0"/>
        <w:autoSpaceDN w:val="0"/>
        <w:adjustRightInd w:val="0"/>
        <w:ind w:left="58"/>
        <w:jc w:val="center"/>
        <w:rPr>
          <w:sz w:val="24"/>
          <w:szCs w:val="24"/>
        </w:rPr>
      </w:pPr>
      <w:r w:rsidRPr="00784A6B">
        <w:rPr>
          <w:b/>
          <w:bCs/>
          <w:color w:val="000000"/>
          <w:spacing w:val="-2"/>
          <w:sz w:val="24"/>
          <w:szCs w:val="24"/>
        </w:rPr>
        <w:t>DARBA UZDEVUMS</w:t>
      </w:r>
    </w:p>
    <w:p w:rsidR="00EC447D" w:rsidRPr="00784A6B" w:rsidRDefault="00EC447D" w:rsidP="00EC447D">
      <w:pPr>
        <w:widowControl w:val="0"/>
        <w:shd w:val="clear" w:color="auto" w:fill="FFFFFF"/>
        <w:autoSpaceDE w:val="0"/>
        <w:autoSpaceDN w:val="0"/>
        <w:adjustRightInd w:val="0"/>
        <w:ind w:firstLine="6"/>
        <w:jc w:val="center"/>
        <w:rPr>
          <w:color w:val="000000"/>
          <w:sz w:val="24"/>
          <w:szCs w:val="24"/>
        </w:rPr>
      </w:pPr>
      <w:r w:rsidRPr="00784A6B">
        <w:rPr>
          <w:color w:val="000000"/>
          <w:spacing w:val="-1"/>
          <w:sz w:val="24"/>
          <w:szCs w:val="24"/>
        </w:rPr>
        <w:t>Amatas novada zemes ierīcības projekta izstrādei Zaubes pagasta nekustamā īpašuma „Rubeņi” zemes vienībai ar kadastra apzīmējumu</w:t>
      </w:r>
      <w:r w:rsidRPr="00784A6B">
        <w:rPr>
          <w:color w:val="000000"/>
          <w:sz w:val="24"/>
          <w:szCs w:val="24"/>
        </w:rPr>
        <w:t xml:space="preserve"> 4296 003 0057.</w:t>
      </w:r>
    </w:p>
    <w:p w:rsidR="00EC447D" w:rsidRPr="00C11893" w:rsidRDefault="00EC447D" w:rsidP="00EC447D">
      <w:pPr>
        <w:widowControl w:val="0"/>
        <w:shd w:val="clear" w:color="auto" w:fill="FFFFFF"/>
        <w:autoSpaceDE w:val="0"/>
        <w:autoSpaceDN w:val="0"/>
        <w:adjustRightInd w:val="0"/>
        <w:spacing w:line="278" w:lineRule="exact"/>
        <w:ind w:firstLine="6"/>
        <w:jc w:val="center"/>
        <w:rPr>
          <w:sz w:val="12"/>
          <w:szCs w:val="24"/>
        </w:rPr>
      </w:pPr>
    </w:p>
    <w:p w:rsidR="00EC447D" w:rsidRPr="00784A6B" w:rsidRDefault="00EC447D" w:rsidP="00D12243">
      <w:pPr>
        <w:widowControl w:val="0"/>
        <w:numPr>
          <w:ilvl w:val="0"/>
          <w:numId w:val="9"/>
        </w:numPr>
        <w:shd w:val="clear" w:color="auto" w:fill="FFFFFF"/>
        <w:tabs>
          <w:tab w:val="left" w:pos="274"/>
        </w:tabs>
        <w:autoSpaceDE w:val="0"/>
        <w:autoSpaceDN w:val="0"/>
        <w:adjustRightInd w:val="0"/>
        <w:spacing w:line="278" w:lineRule="exact"/>
        <w:ind w:left="14"/>
        <w:jc w:val="both"/>
        <w:rPr>
          <w:color w:val="000000"/>
          <w:spacing w:val="-21"/>
          <w:sz w:val="24"/>
          <w:szCs w:val="24"/>
        </w:rPr>
      </w:pPr>
      <w:r w:rsidRPr="00784A6B">
        <w:rPr>
          <w:color w:val="000000"/>
          <w:sz w:val="24"/>
          <w:szCs w:val="24"/>
        </w:rPr>
        <w:t>Zemes ierīcības p</w:t>
      </w:r>
      <w:r w:rsidR="0086416D">
        <w:rPr>
          <w:color w:val="000000"/>
          <w:sz w:val="24"/>
          <w:szCs w:val="24"/>
        </w:rPr>
        <w:t xml:space="preserve">rojekta izstrādes pamatojums: </w:t>
      </w:r>
      <w:r w:rsidRPr="00784A6B">
        <w:rPr>
          <w:b/>
          <w:bCs/>
          <w:color w:val="000000"/>
          <w:sz w:val="24"/>
          <w:szCs w:val="24"/>
        </w:rPr>
        <w:t>Zemes ierīcības likums,</w:t>
      </w:r>
      <w:r w:rsidRPr="00784A6B">
        <w:rPr>
          <w:b/>
          <w:bCs/>
          <w:color w:val="000000"/>
          <w:spacing w:val="1"/>
          <w:sz w:val="24"/>
          <w:szCs w:val="24"/>
        </w:rPr>
        <w:t xml:space="preserve"> stājies spēkā 2007. gada 1. janvārī, Amatas novada saistošie noteikumiem </w:t>
      </w:r>
      <w:r w:rsidRPr="00784A6B">
        <w:rPr>
          <w:b/>
          <w:bCs/>
          <w:color w:val="000000"/>
          <w:spacing w:val="2"/>
          <w:sz w:val="24"/>
          <w:szCs w:val="24"/>
        </w:rPr>
        <w:t>Nr.</w:t>
      </w:r>
      <w:r w:rsidR="0086416D">
        <w:rPr>
          <w:b/>
          <w:bCs/>
          <w:color w:val="000000"/>
          <w:spacing w:val="2"/>
          <w:sz w:val="24"/>
          <w:szCs w:val="24"/>
        </w:rPr>
        <w:t xml:space="preserve"> </w:t>
      </w:r>
      <w:r w:rsidRPr="00784A6B">
        <w:rPr>
          <w:b/>
          <w:bCs/>
          <w:color w:val="000000"/>
          <w:spacing w:val="2"/>
          <w:sz w:val="24"/>
          <w:szCs w:val="24"/>
        </w:rPr>
        <w:t>6 "Amatas novada teritorijas plānojum</w:t>
      </w:r>
      <w:r w:rsidR="0086416D">
        <w:rPr>
          <w:b/>
          <w:bCs/>
          <w:color w:val="000000"/>
          <w:spacing w:val="2"/>
          <w:sz w:val="24"/>
          <w:szCs w:val="24"/>
        </w:rPr>
        <w:t>s</w:t>
      </w:r>
      <w:r w:rsidRPr="00784A6B">
        <w:rPr>
          <w:b/>
          <w:bCs/>
          <w:color w:val="000000"/>
          <w:spacing w:val="2"/>
          <w:sz w:val="24"/>
          <w:szCs w:val="24"/>
        </w:rPr>
        <w:t xml:space="preserve"> 2014.-2024.g</w:t>
      </w:r>
      <w:r w:rsidR="00016D26">
        <w:rPr>
          <w:b/>
          <w:bCs/>
          <w:color w:val="000000"/>
          <w:spacing w:val="2"/>
          <w:sz w:val="24"/>
          <w:szCs w:val="24"/>
        </w:rPr>
        <w:t>adam</w:t>
      </w:r>
      <w:r w:rsidRPr="00784A6B">
        <w:rPr>
          <w:b/>
          <w:bCs/>
          <w:color w:val="000000"/>
          <w:spacing w:val="2"/>
          <w:sz w:val="24"/>
          <w:szCs w:val="24"/>
        </w:rPr>
        <w:t>".</w:t>
      </w:r>
    </w:p>
    <w:p w:rsidR="00EC447D" w:rsidRPr="00784A6B" w:rsidRDefault="00EC447D" w:rsidP="00D12243">
      <w:pPr>
        <w:widowControl w:val="0"/>
        <w:numPr>
          <w:ilvl w:val="0"/>
          <w:numId w:val="9"/>
        </w:numPr>
        <w:shd w:val="clear" w:color="auto" w:fill="FFFFFF"/>
        <w:tabs>
          <w:tab w:val="left" w:pos="274"/>
        </w:tabs>
        <w:autoSpaceDE w:val="0"/>
        <w:autoSpaceDN w:val="0"/>
        <w:adjustRightInd w:val="0"/>
        <w:spacing w:line="278" w:lineRule="exact"/>
        <w:ind w:left="11"/>
        <w:jc w:val="both"/>
        <w:rPr>
          <w:b/>
          <w:bCs/>
          <w:color w:val="000000"/>
          <w:spacing w:val="-10"/>
          <w:sz w:val="24"/>
          <w:szCs w:val="24"/>
        </w:rPr>
      </w:pPr>
      <w:r w:rsidRPr="00784A6B">
        <w:rPr>
          <w:b/>
          <w:bCs/>
          <w:color w:val="000000"/>
          <w:sz w:val="24"/>
          <w:szCs w:val="24"/>
        </w:rPr>
        <w:t>Zemes ierīcības projekta izstrādes uzdevumi:</w:t>
      </w:r>
    </w:p>
    <w:p w:rsidR="00EC447D" w:rsidRPr="00784A6B" w:rsidRDefault="00EC447D" w:rsidP="008F27CB">
      <w:pPr>
        <w:widowControl w:val="0"/>
        <w:shd w:val="clear" w:color="auto" w:fill="FFFFFF"/>
        <w:autoSpaceDE w:val="0"/>
        <w:autoSpaceDN w:val="0"/>
        <w:adjustRightInd w:val="0"/>
        <w:spacing w:line="278" w:lineRule="exact"/>
        <w:ind w:left="379"/>
        <w:jc w:val="both"/>
        <w:rPr>
          <w:sz w:val="24"/>
          <w:szCs w:val="24"/>
        </w:rPr>
      </w:pPr>
      <w:r w:rsidRPr="00784A6B">
        <w:rPr>
          <w:color w:val="000000"/>
          <w:spacing w:val="3"/>
          <w:sz w:val="24"/>
          <w:szCs w:val="24"/>
        </w:rPr>
        <w:t xml:space="preserve">Zemes ierīcības projekts izstrādājams Zaubes pagasta nekustamā īpašuma „Rubeņi” zemes vienībai ar </w:t>
      </w:r>
      <w:r w:rsidRPr="00784A6B">
        <w:rPr>
          <w:color w:val="000000"/>
          <w:sz w:val="24"/>
          <w:szCs w:val="24"/>
        </w:rPr>
        <w:t>kadastra apzīmējumu 4296 003 0057:</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8" w:lineRule="exact"/>
        <w:ind w:left="355"/>
        <w:jc w:val="both"/>
        <w:rPr>
          <w:color w:val="000000"/>
          <w:sz w:val="24"/>
          <w:szCs w:val="24"/>
        </w:rPr>
      </w:pPr>
      <w:r w:rsidRPr="00784A6B">
        <w:rPr>
          <w:color w:val="000000"/>
          <w:sz w:val="24"/>
          <w:szCs w:val="24"/>
        </w:rPr>
        <w:lastRenderedPageBreak/>
        <w:t>zemes gabala robežu pārkārtošanai, sadalīšanai;</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8" w:lineRule="exact"/>
        <w:ind w:left="355"/>
        <w:jc w:val="both"/>
        <w:rPr>
          <w:color w:val="000000"/>
          <w:sz w:val="24"/>
          <w:szCs w:val="24"/>
        </w:rPr>
      </w:pPr>
      <w:r w:rsidRPr="00784A6B">
        <w:rPr>
          <w:color w:val="000000"/>
          <w:sz w:val="24"/>
          <w:szCs w:val="24"/>
        </w:rPr>
        <w:t>apgrūtinājumu konkretizēšanai;</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8" w:lineRule="exact"/>
        <w:ind w:left="355"/>
        <w:jc w:val="both"/>
        <w:rPr>
          <w:color w:val="000000"/>
          <w:sz w:val="24"/>
          <w:szCs w:val="24"/>
        </w:rPr>
      </w:pPr>
      <w:r w:rsidRPr="00784A6B">
        <w:rPr>
          <w:color w:val="000000"/>
          <w:sz w:val="24"/>
          <w:szCs w:val="24"/>
        </w:rPr>
        <w:t>zemes lietošanas veidu aktualizācijai;</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8" w:lineRule="exact"/>
        <w:ind w:left="355"/>
        <w:jc w:val="both"/>
        <w:rPr>
          <w:color w:val="000000"/>
          <w:sz w:val="24"/>
          <w:szCs w:val="24"/>
        </w:rPr>
      </w:pPr>
      <w:r w:rsidRPr="00784A6B">
        <w:rPr>
          <w:color w:val="000000"/>
          <w:sz w:val="24"/>
          <w:szCs w:val="24"/>
        </w:rPr>
        <w:t>nosaukuma maiņa.</w:t>
      </w:r>
    </w:p>
    <w:p w:rsidR="00EC447D" w:rsidRPr="00784A6B" w:rsidRDefault="0021222C" w:rsidP="008F27CB">
      <w:pPr>
        <w:widowControl w:val="0"/>
        <w:shd w:val="clear" w:color="auto" w:fill="FFFFFF"/>
        <w:tabs>
          <w:tab w:val="left" w:pos="365"/>
        </w:tabs>
        <w:autoSpaceDE w:val="0"/>
        <w:autoSpaceDN w:val="0"/>
        <w:adjustRightInd w:val="0"/>
        <w:jc w:val="both"/>
        <w:rPr>
          <w:sz w:val="24"/>
          <w:szCs w:val="24"/>
        </w:rPr>
      </w:pPr>
      <w:r>
        <w:rPr>
          <w:b/>
          <w:bCs/>
          <w:color w:val="000000"/>
          <w:spacing w:val="-11"/>
          <w:sz w:val="24"/>
          <w:szCs w:val="24"/>
        </w:rPr>
        <w:t>3</w:t>
      </w:r>
      <w:r w:rsidR="00EC447D" w:rsidRPr="00784A6B">
        <w:rPr>
          <w:b/>
          <w:bCs/>
          <w:color w:val="000000"/>
          <w:spacing w:val="-11"/>
          <w:sz w:val="24"/>
          <w:szCs w:val="24"/>
        </w:rPr>
        <w:t>.</w:t>
      </w:r>
      <w:r w:rsidR="00EC447D" w:rsidRPr="00784A6B">
        <w:rPr>
          <w:b/>
          <w:bCs/>
          <w:color w:val="000000"/>
          <w:sz w:val="24"/>
          <w:szCs w:val="24"/>
        </w:rPr>
        <w:tab/>
      </w:r>
      <w:r w:rsidR="00EC447D" w:rsidRPr="00784A6B">
        <w:rPr>
          <w:b/>
          <w:bCs/>
          <w:color w:val="000000"/>
          <w:spacing w:val="-1"/>
          <w:sz w:val="24"/>
          <w:szCs w:val="24"/>
        </w:rPr>
        <w:t>Izejas materiāli:</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74" w:lineRule="exact"/>
        <w:ind w:left="701" w:hanging="346"/>
        <w:jc w:val="both"/>
        <w:rPr>
          <w:color w:val="000000"/>
          <w:sz w:val="24"/>
          <w:szCs w:val="24"/>
        </w:rPr>
      </w:pPr>
      <w:r w:rsidRPr="00784A6B">
        <w:rPr>
          <w:color w:val="000000"/>
          <w:spacing w:val="2"/>
          <w:sz w:val="24"/>
          <w:szCs w:val="24"/>
        </w:rPr>
        <w:t>no 2014.</w:t>
      </w:r>
      <w:r w:rsidR="00BF0AD3">
        <w:rPr>
          <w:color w:val="000000"/>
          <w:spacing w:val="2"/>
          <w:sz w:val="24"/>
          <w:szCs w:val="24"/>
        </w:rPr>
        <w:t xml:space="preserve"> </w:t>
      </w:r>
      <w:r w:rsidRPr="00784A6B">
        <w:rPr>
          <w:color w:val="000000"/>
          <w:spacing w:val="2"/>
          <w:sz w:val="24"/>
          <w:szCs w:val="24"/>
        </w:rPr>
        <w:t>gada 26.</w:t>
      </w:r>
      <w:r w:rsidR="00BF0AD3">
        <w:rPr>
          <w:color w:val="000000"/>
          <w:spacing w:val="2"/>
          <w:sz w:val="24"/>
          <w:szCs w:val="24"/>
        </w:rPr>
        <w:t xml:space="preserve"> </w:t>
      </w:r>
      <w:r w:rsidRPr="00784A6B">
        <w:rPr>
          <w:color w:val="000000"/>
          <w:spacing w:val="2"/>
          <w:sz w:val="24"/>
          <w:szCs w:val="24"/>
        </w:rPr>
        <w:t xml:space="preserve">februāra spēkā esošais Amatas novada teritorijas </w:t>
      </w:r>
      <w:r w:rsidRPr="00784A6B">
        <w:rPr>
          <w:color w:val="000000"/>
          <w:spacing w:val="-2"/>
          <w:sz w:val="24"/>
          <w:szCs w:val="24"/>
        </w:rPr>
        <w:t xml:space="preserve">plānojums (pieejams arī internetā - </w:t>
      </w:r>
      <w:r w:rsidR="00C44301">
        <w:rPr>
          <w:color w:val="000000"/>
          <w:spacing w:val="-2"/>
          <w:sz w:val="24"/>
          <w:szCs w:val="24"/>
        </w:rPr>
        <w:t>www.amatasnovads</w:t>
      </w:r>
      <w:r w:rsidRPr="00784A6B">
        <w:rPr>
          <w:color w:val="000000"/>
          <w:spacing w:val="-2"/>
          <w:sz w:val="24"/>
          <w:szCs w:val="24"/>
        </w:rPr>
        <w:t>.lv);</w:t>
      </w:r>
      <w:r w:rsidR="00C44301">
        <w:rPr>
          <w:color w:val="000000"/>
          <w:spacing w:val="-2"/>
          <w:sz w:val="24"/>
          <w:szCs w:val="24"/>
        </w:rPr>
        <w:t xml:space="preserve"> </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3" w:lineRule="exact"/>
        <w:ind w:left="355"/>
        <w:jc w:val="both"/>
        <w:rPr>
          <w:color w:val="000000"/>
          <w:sz w:val="24"/>
          <w:szCs w:val="24"/>
        </w:rPr>
      </w:pPr>
      <w:r w:rsidRPr="00784A6B">
        <w:rPr>
          <w:color w:val="000000"/>
          <w:spacing w:val="3"/>
          <w:sz w:val="24"/>
          <w:szCs w:val="24"/>
        </w:rPr>
        <w:t>īpašnieka priekšlikumi;</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3" w:lineRule="exact"/>
        <w:ind w:left="701" w:hanging="346"/>
        <w:jc w:val="both"/>
        <w:rPr>
          <w:color w:val="000000"/>
          <w:sz w:val="24"/>
          <w:szCs w:val="24"/>
        </w:rPr>
      </w:pPr>
      <w:r w:rsidRPr="00784A6B">
        <w:rPr>
          <w:color w:val="000000"/>
          <w:sz w:val="24"/>
          <w:szCs w:val="24"/>
        </w:rPr>
        <w:t>inženierkomunikāciju turētāju informācija par gaisvadu un apakšzemes komunikāciju izvietojumu vai neesamību;</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3" w:lineRule="exact"/>
        <w:ind w:left="701" w:hanging="346"/>
        <w:jc w:val="both"/>
        <w:rPr>
          <w:color w:val="000000"/>
          <w:sz w:val="24"/>
          <w:szCs w:val="24"/>
        </w:rPr>
      </w:pPr>
      <w:r w:rsidRPr="00784A6B">
        <w:rPr>
          <w:color w:val="000000"/>
          <w:spacing w:val="3"/>
          <w:sz w:val="24"/>
          <w:szCs w:val="24"/>
        </w:rPr>
        <w:t xml:space="preserve">dokumenti par nekustamā īpašuma apgrūtinājumu noteikšanu vai </w:t>
      </w:r>
      <w:r w:rsidRPr="00784A6B">
        <w:rPr>
          <w:color w:val="000000"/>
          <w:spacing w:val="1"/>
          <w:sz w:val="24"/>
          <w:szCs w:val="24"/>
        </w:rPr>
        <w:t xml:space="preserve">servitūta nodibināšanu, ja tie nav reģistrēti Nekustamā īpašuma valsts </w:t>
      </w:r>
      <w:r w:rsidRPr="00784A6B">
        <w:rPr>
          <w:color w:val="000000"/>
          <w:sz w:val="24"/>
          <w:szCs w:val="24"/>
        </w:rPr>
        <w:t>kadastra informācijas sistēmā vai ierakstīt zemesgrāmatā.</w:t>
      </w:r>
    </w:p>
    <w:p w:rsidR="00EC447D" w:rsidRPr="00784A6B" w:rsidRDefault="0021222C" w:rsidP="008F27CB">
      <w:pPr>
        <w:widowControl w:val="0"/>
        <w:shd w:val="clear" w:color="auto" w:fill="FFFFFF"/>
        <w:tabs>
          <w:tab w:val="left" w:pos="365"/>
        </w:tabs>
        <w:autoSpaceDE w:val="0"/>
        <w:autoSpaceDN w:val="0"/>
        <w:adjustRightInd w:val="0"/>
        <w:spacing w:line="283" w:lineRule="exact"/>
        <w:jc w:val="both"/>
        <w:rPr>
          <w:sz w:val="24"/>
          <w:szCs w:val="24"/>
        </w:rPr>
      </w:pPr>
      <w:r>
        <w:rPr>
          <w:b/>
          <w:bCs/>
          <w:color w:val="000000"/>
          <w:spacing w:val="-15"/>
          <w:sz w:val="24"/>
          <w:szCs w:val="24"/>
        </w:rPr>
        <w:t>4</w:t>
      </w:r>
      <w:r w:rsidR="00EC447D" w:rsidRPr="00784A6B">
        <w:rPr>
          <w:b/>
          <w:bCs/>
          <w:color w:val="000000"/>
          <w:spacing w:val="-15"/>
          <w:sz w:val="24"/>
          <w:szCs w:val="24"/>
        </w:rPr>
        <w:t>.</w:t>
      </w:r>
      <w:r w:rsidR="00EC447D" w:rsidRPr="00784A6B">
        <w:rPr>
          <w:b/>
          <w:bCs/>
          <w:color w:val="000000"/>
          <w:sz w:val="24"/>
          <w:szCs w:val="24"/>
        </w:rPr>
        <w:tab/>
      </w:r>
      <w:r w:rsidR="00EC447D" w:rsidRPr="00784A6B">
        <w:rPr>
          <w:b/>
          <w:bCs/>
          <w:color w:val="000000"/>
          <w:spacing w:val="-1"/>
          <w:sz w:val="24"/>
          <w:szCs w:val="24"/>
        </w:rPr>
        <w:t>Izstrādes nosacījumi:</w:t>
      </w:r>
    </w:p>
    <w:p w:rsidR="00EC447D" w:rsidRPr="00784A6B" w:rsidRDefault="00EC447D" w:rsidP="008F27CB">
      <w:pPr>
        <w:widowControl w:val="0"/>
        <w:shd w:val="clear" w:color="auto" w:fill="FFFFFF"/>
        <w:autoSpaceDE w:val="0"/>
        <w:autoSpaceDN w:val="0"/>
        <w:adjustRightInd w:val="0"/>
        <w:spacing w:line="283" w:lineRule="exact"/>
        <w:ind w:firstLine="426"/>
        <w:jc w:val="both"/>
        <w:rPr>
          <w:sz w:val="24"/>
          <w:szCs w:val="24"/>
        </w:rPr>
      </w:pPr>
      <w:r w:rsidRPr="00784A6B">
        <w:rPr>
          <w:color w:val="000000"/>
          <w:sz w:val="24"/>
          <w:szCs w:val="24"/>
        </w:rPr>
        <w:t>Zemes ierīcības projekts sastāv no paskaidrojuma raksta un grafiskās daļas.</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3" w:lineRule="exact"/>
        <w:ind w:left="701" w:hanging="346"/>
        <w:jc w:val="both"/>
        <w:rPr>
          <w:color w:val="000000"/>
          <w:sz w:val="24"/>
          <w:szCs w:val="24"/>
        </w:rPr>
      </w:pPr>
      <w:r w:rsidRPr="00784A6B">
        <w:rPr>
          <w:color w:val="000000"/>
          <w:spacing w:val="5"/>
          <w:sz w:val="24"/>
          <w:szCs w:val="24"/>
        </w:rPr>
        <w:t xml:space="preserve">projekta paskaidrojuma raksts sastāv no projekta pamatojuma, kurā </w:t>
      </w:r>
      <w:r w:rsidRPr="00784A6B">
        <w:rPr>
          <w:color w:val="000000"/>
          <w:spacing w:val="-1"/>
          <w:sz w:val="24"/>
          <w:szCs w:val="24"/>
        </w:rPr>
        <w:t xml:space="preserve">sniedz informāciju, par aptvertās teritorijas kadastrālo </w:t>
      </w:r>
      <w:r w:rsidRPr="00784A6B">
        <w:rPr>
          <w:color w:val="000000"/>
          <w:spacing w:val="2"/>
          <w:sz w:val="24"/>
          <w:szCs w:val="24"/>
        </w:rPr>
        <w:t xml:space="preserve">raksturojumu, īpašnieka iesnieguma dokumenti par nekustamā </w:t>
      </w:r>
      <w:r w:rsidRPr="00784A6B">
        <w:rPr>
          <w:color w:val="000000"/>
          <w:spacing w:val="4"/>
          <w:sz w:val="24"/>
          <w:szCs w:val="24"/>
        </w:rPr>
        <w:t xml:space="preserve">īpašuma apgrūtinājumiem vai servitūtu nodibināšanu, dokumenti par </w:t>
      </w:r>
      <w:r w:rsidRPr="00784A6B">
        <w:rPr>
          <w:color w:val="000000"/>
          <w:sz w:val="24"/>
          <w:szCs w:val="24"/>
        </w:rPr>
        <w:t xml:space="preserve">esošajām inženierkomunikācijām, īpašnieka apliecinājums par </w:t>
      </w:r>
      <w:r w:rsidRPr="00784A6B">
        <w:rPr>
          <w:color w:val="000000"/>
          <w:spacing w:val="6"/>
          <w:sz w:val="24"/>
          <w:szCs w:val="24"/>
        </w:rPr>
        <w:t xml:space="preserve">kredītsaistībām, zemes ierīkotajā informācija par vērā ņemtiem vai </w:t>
      </w:r>
      <w:r w:rsidRPr="00784A6B">
        <w:rPr>
          <w:color w:val="000000"/>
          <w:spacing w:val="1"/>
          <w:sz w:val="24"/>
          <w:szCs w:val="24"/>
        </w:rPr>
        <w:t xml:space="preserve">noraidītiem īpašnieka priekšlikumiem, pašvaldības lēmums par zemes </w:t>
      </w:r>
      <w:r w:rsidRPr="00784A6B">
        <w:rPr>
          <w:color w:val="000000"/>
          <w:sz w:val="24"/>
          <w:szCs w:val="24"/>
        </w:rPr>
        <w:t>ierīcības projekta izstrādi un izsniegtajiem nosacījumiem;</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78" w:lineRule="exact"/>
        <w:ind w:left="701" w:hanging="346"/>
        <w:jc w:val="both"/>
        <w:rPr>
          <w:color w:val="000000"/>
          <w:sz w:val="24"/>
          <w:szCs w:val="24"/>
        </w:rPr>
      </w:pPr>
      <w:r w:rsidRPr="00784A6B">
        <w:rPr>
          <w:color w:val="000000"/>
          <w:spacing w:val="1"/>
          <w:sz w:val="24"/>
          <w:szCs w:val="24"/>
        </w:rPr>
        <w:t xml:space="preserve">projekta grafiskajā daļā attēlo projekta robežu, esošās zemes vienības </w:t>
      </w:r>
      <w:r w:rsidRPr="00784A6B">
        <w:rPr>
          <w:color w:val="000000"/>
          <w:sz w:val="24"/>
          <w:szCs w:val="24"/>
        </w:rPr>
        <w:t xml:space="preserve">robežas, būves kontūras, projektētās zemes vienības robežas, norādot </w:t>
      </w:r>
      <w:r w:rsidRPr="00784A6B">
        <w:rPr>
          <w:color w:val="000000"/>
          <w:spacing w:val="4"/>
          <w:sz w:val="24"/>
          <w:szCs w:val="24"/>
        </w:rPr>
        <w:t>zemes vienības kārtas numurus un projektētās platības, piekļūšanas</w:t>
      </w:r>
    </w:p>
    <w:p w:rsidR="00EC447D" w:rsidRPr="00784A6B" w:rsidRDefault="00EC447D" w:rsidP="008F27CB">
      <w:pPr>
        <w:widowControl w:val="0"/>
        <w:shd w:val="clear" w:color="auto" w:fill="FFFFFF"/>
        <w:autoSpaceDE w:val="0"/>
        <w:autoSpaceDN w:val="0"/>
        <w:adjustRightInd w:val="0"/>
        <w:spacing w:line="288" w:lineRule="exact"/>
        <w:ind w:left="806"/>
        <w:jc w:val="both"/>
        <w:rPr>
          <w:sz w:val="24"/>
          <w:szCs w:val="24"/>
        </w:rPr>
      </w:pPr>
      <w:r w:rsidRPr="00784A6B">
        <w:rPr>
          <w:color w:val="000000"/>
          <w:spacing w:val="3"/>
          <w:sz w:val="24"/>
          <w:szCs w:val="24"/>
        </w:rPr>
        <w:t xml:space="preserve">iespējas katram zemes gabalam(vienībai),apgrūtinājumus ar kodiem, </w:t>
      </w:r>
      <w:r w:rsidRPr="00784A6B">
        <w:rPr>
          <w:color w:val="000000"/>
          <w:sz w:val="24"/>
          <w:szCs w:val="24"/>
        </w:rPr>
        <w:t>robežām un platībām.</w:t>
      </w:r>
    </w:p>
    <w:p w:rsidR="00EC447D" w:rsidRPr="00784A6B" w:rsidRDefault="00EC447D" w:rsidP="00D12243">
      <w:pPr>
        <w:widowControl w:val="0"/>
        <w:numPr>
          <w:ilvl w:val="0"/>
          <w:numId w:val="11"/>
        </w:numPr>
        <w:shd w:val="clear" w:color="auto" w:fill="FFFFFF"/>
        <w:tabs>
          <w:tab w:val="left" w:pos="763"/>
        </w:tabs>
        <w:autoSpaceDE w:val="0"/>
        <w:autoSpaceDN w:val="0"/>
        <w:adjustRightInd w:val="0"/>
        <w:spacing w:line="288" w:lineRule="exact"/>
        <w:ind w:left="763" w:hanging="350"/>
        <w:jc w:val="both"/>
        <w:rPr>
          <w:color w:val="000000"/>
          <w:sz w:val="24"/>
          <w:szCs w:val="24"/>
        </w:rPr>
      </w:pPr>
      <w:r w:rsidRPr="00784A6B">
        <w:rPr>
          <w:color w:val="000000"/>
          <w:spacing w:val="6"/>
          <w:sz w:val="24"/>
          <w:szCs w:val="24"/>
        </w:rPr>
        <w:t>projektam nosacījumu pieprasīšanu un saskaņošanu veic ar  SIA „Lattelecom” un saskaņošanu veic ar VAS „Latvenergo”</w:t>
      </w:r>
      <w:r w:rsidRPr="00784A6B">
        <w:rPr>
          <w:color w:val="000000"/>
          <w:spacing w:val="1"/>
          <w:sz w:val="24"/>
          <w:szCs w:val="24"/>
        </w:rPr>
        <w:t>.</w:t>
      </w:r>
    </w:p>
    <w:p w:rsidR="00EC447D" w:rsidRPr="00784A6B" w:rsidRDefault="0021222C" w:rsidP="008F27CB">
      <w:pPr>
        <w:widowControl w:val="0"/>
        <w:shd w:val="clear" w:color="auto" w:fill="FFFFFF"/>
        <w:autoSpaceDE w:val="0"/>
        <w:autoSpaceDN w:val="0"/>
        <w:adjustRightInd w:val="0"/>
        <w:spacing w:line="283" w:lineRule="exact"/>
        <w:ind w:left="68"/>
        <w:jc w:val="both"/>
        <w:rPr>
          <w:b/>
          <w:sz w:val="24"/>
          <w:szCs w:val="24"/>
        </w:rPr>
      </w:pPr>
      <w:r>
        <w:rPr>
          <w:b/>
          <w:color w:val="000000"/>
          <w:spacing w:val="3"/>
          <w:sz w:val="24"/>
          <w:szCs w:val="24"/>
        </w:rPr>
        <w:t>5</w:t>
      </w:r>
      <w:r w:rsidR="00EC447D" w:rsidRPr="00784A6B">
        <w:rPr>
          <w:b/>
          <w:color w:val="000000"/>
          <w:spacing w:val="3"/>
          <w:sz w:val="24"/>
          <w:szCs w:val="24"/>
        </w:rPr>
        <w:t>.</w:t>
      </w:r>
      <w:r>
        <w:rPr>
          <w:b/>
          <w:color w:val="000000"/>
          <w:spacing w:val="3"/>
          <w:sz w:val="24"/>
          <w:szCs w:val="24"/>
        </w:rPr>
        <w:t xml:space="preserve"> </w:t>
      </w:r>
      <w:r w:rsidR="00EC447D" w:rsidRPr="00784A6B">
        <w:rPr>
          <w:b/>
          <w:color w:val="000000"/>
          <w:spacing w:val="3"/>
          <w:sz w:val="24"/>
          <w:szCs w:val="24"/>
        </w:rPr>
        <w:t>Izpilde:</w:t>
      </w:r>
    </w:p>
    <w:p w:rsidR="00EC447D" w:rsidRPr="00784A6B" w:rsidRDefault="00EC447D" w:rsidP="00D12243">
      <w:pPr>
        <w:widowControl w:val="0"/>
        <w:numPr>
          <w:ilvl w:val="0"/>
          <w:numId w:val="11"/>
        </w:numPr>
        <w:shd w:val="clear" w:color="auto" w:fill="FFFFFF"/>
        <w:tabs>
          <w:tab w:val="left" w:pos="763"/>
        </w:tabs>
        <w:autoSpaceDE w:val="0"/>
        <w:autoSpaceDN w:val="0"/>
        <w:adjustRightInd w:val="0"/>
        <w:spacing w:line="283" w:lineRule="exact"/>
        <w:ind w:left="763" w:hanging="350"/>
        <w:jc w:val="both"/>
        <w:rPr>
          <w:color w:val="000000"/>
          <w:sz w:val="24"/>
          <w:szCs w:val="24"/>
        </w:rPr>
      </w:pPr>
      <w:r w:rsidRPr="00784A6B">
        <w:rPr>
          <w:color w:val="000000"/>
          <w:spacing w:val="7"/>
          <w:sz w:val="24"/>
          <w:szCs w:val="24"/>
        </w:rPr>
        <w:t xml:space="preserve">izpildi uzsāk pēc pašvaldības lēmuma par zemes ierīcības projekta </w:t>
      </w:r>
      <w:r w:rsidRPr="00784A6B">
        <w:rPr>
          <w:color w:val="000000"/>
          <w:spacing w:val="1"/>
          <w:sz w:val="24"/>
          <w:szCs w:val="24"/>
        </w:rPr>
        <w:t>apstiprināšanu spēkā stāšanos;</w:t>
      </w:r>
    </w:p>
    <w:p w:rsidR="00EC447D" w:rsidRPr="00784A6B" w:rsidRDefault="00EC447D" w:rsidP="00D12243">
      <w:pPr>
        <w:widowControl w:val="0"/>
        <w:numPr>
          <w:ilvl w:val="0"/>
          <w:numId w:val="11"/>
        </w:numPr>
        <w:shd w:val="clear" w:color="auto" w:fill="FFFFFF"/>
        <w:tabs>
          <w:tab w:val="left" w:pos="763"/>
        </w:tabs>
        <w:autoSpaceDE w:val="0"/>
        <w:autoSpaceDN w:val="0"/>
        <w:adjustRightInd w:val="0"/>
        <w:ind w:left="413"/>
        <w:jc w:val="both"/>
        <w:rPr>
          <w:color w:val="000000"/>
          <w:sz w:val="24"/>
          <w:szCs w:val="24"/>
        </w:rPr>
      </w:pPr>
      <w:r w:rsidRPr="00784A6B">
        <w:rPr>
          <w:color w:val="000000"/>
          <w:sz w:val="24"/>
          <w:szCs w:val="24"/>
        </w:rPr>
        <w:t>zemes ierīcības projekts īstenojams 4.gadu laikā;</w:t>
      </w:r>
    </w:p>
    <w:p w:rsidR="00EC447D" w:rsidRPr="00784A6B" w:rsidRDefault="00EC447D" w:rsidP="00D12243">
      <w:pPr>
        <w:widowControl w:val="0"/>
        <w:numPr>
          <w:ilvl w:val="0"/>
          <w:numId w:val="11"/>
        </w:numPr>
        <w:shd w:val="clear" w:color="auto" w:fill="FFFFFF"/>
        <w:tabs>
          <w:tab w:val="left" w:pos="763"/>
        </w:tabs>
        <w:autoSpaceDE w:val="0"/>
        <w:autoSpaceDN w:val="0"/>
        <w:adjustRightInd w:val="0"/>
        <w:ind w:left="763" w:hanging="350"/>
        <w:jc w:val="both"/>
        <w:rPr>
          <w:color w:val="000000"/>
          <w:sz w:val="24"/>
          <w:szCs w:val="24"/>
        </w:rPr>
      </w:pPr>
      <w:r w:rsidRPr="00784A6B">
        <w:rPr>
          <w:color w:val="000000"/>
          <w:spacing w:val="1"/>
          <w:sz w:val="24"/>
          <w:szCs w:val="24"/>
        </w:rPr>
        <w:t>zemes ierīcības projekts ir īstenots, ja projektētie zemes gabali</w:t>
      </w:r>
      <w:r w:rsidRPr="00784A6B">
        <w:rPr>
          <w:color w:val="000000"/>
          <w:spacing w:val="-1"/>
          <w:sz w:val="24"/>
          <w:szCs w:val="24"/>
        </w:rPr>
        <w:t xml:space="preserve"> reģistrēti nekustamā īpašuma valsts kadastra </w:t>
      </w:r>
      <w:r w:rsidRPr="00784A6B">
        <w:rPr>
          <w:color w:val="000000"/>
          <w:sz w:val="24"/>
          <w:szCs w:val="24"/>
        </w:rPr>
        <w:t>informācijas sistēmā un ierakstīti zemesgrāmatā.</w:t>
      </w:r>
    </w:p>
    <w:p w:rsidR="0086416D" w:rsidRPr="00C11893" w:rsidRDefault="0086416D" w:rsidP="008F27CB">
      <w:pPr>
        <w:widowControl w:val="0"/>
        <w:shd w:val="clear" w:color="auto" w:fill="FFFFFF"/>
        <w:autoSpaceDE w:val="0"/>
        <w:autoSpaceDN w:val="0"/>
        <w:adjustRightInd w:val="0"/>
        <w:ind w:left="29" w:right="518"/>
        <w:jc w:val="both"/>
        <w:rPr>
          <w:color w:val="000000"/>
          <w:spacing w:val="-2"/>
          <w:sz w:val="12"/>
          <w:szCs w:val="24"/>
        </w:rPr>
      </w:pPr>
    </w:p>
    <w:p w:rsidR="00EC447D" w:rsidRPr="00784A6B" w:rsidRDefault="00EC447D" w:rsidP="008F27CB">
      <w:pPr>
        <w:widowControl w:val="0"/>
        <w:shd w:val="clear" w:color="auto" w:fill="FFFFFF"/>
        <w:autoSpaceDE w:val="0"/>
        <w:autoSpaceDN w:val="0"/>
        <w:adjustRightInd w:val="0"/>
        <w:ind w:left="29" w:right="518"/>
        <w:jc w:val="both"/>
        <w:rPr>
          <w:color w:val="000000"/>
          <w:spacing w:val="-2"/>
          <w:sz w:val="24"/>
          <w:szCs w:val="24"/>
        </w:rPr>
      </w:pPr>
      <w:r w:rsidRPr="00784A6B">
        <w:rPr>
          <w:color w:val="000000"/>
          <w:spacing w:val="-2"/>
          <w:sz w:val="24"/>
          <w:szCs w:val="24"/>
        </w:rPr>
        <w:t xml:space="preserve">Sēdes vadītājs, Amatas novada </w:t>
      </w:r>
    </w:p>
    <w:p w:rsidR="00EC447D" w:rsidRPr="00784A6B" w:rsidRDefault="00EC447D" w:rsidP="008F27CB">
      <w:pPr>
        <w:widowControl w:val="0"/>
        <w:shd w:val="clear" w:color="auto" w:fill="FFFFFF"/>
        <w:autoSpaceDE w:val="0"/>
        <w:autoSpaceDN w:val="0"/>
        <w:adjustRightInd w:val="0"/>
        <w:ind w:left="29" w:right="518"/>
        <w:jc w:val="both"/>
        <w:rPr>
          <w:sz w:val="24"/>
          <w:szCs w:val="24"/>
        </w:rPr>
      </w:pPr>
      <w:r w:rsidRPr="00784A6B">
        <w:rPr>
          <w:color w:val="000000"/>
          <w:sz w:val="24"/>
          <w:szCs w:val="24"/>
        </w:rPr>
        <w:t>domes priekšsēdētāja</w:t>
      </w:r>
      <w:r w:rsidRPr="00784A6B">
        <w:rPr>
          <w:color w:val="000000"/>
          <w:sz w:val="24"/>
          <w:szCs w:val="24"/>
        </w:rPr>
        <w:tab/>
      </w:r>
      <w:r w:rsidRPr="00784A6B">
        <w:rPr>
          <w:color w:val="000000"/>
          <w:sz w:val="24"/>
          <w:szCs w:val="24"/>
        </w:rPr>
        <w:tab/>
      </w:r>
      <w:r w:rsidRPr="00784A6B">
        <w:rPr>
          <w:color w:val="000000"/>
          <w:sz w:val="24"/>
          <w:szCs w:val="24"/>
        </w:rPr>
        <w:tab/>
      </w:r>
      <w:r w:rsidRPr="00784A6B">
        <w:rPr>
          <w:color w:val="000000"/>
          <w:sz w:val="24"/>
          <w:szCs w:val="24"/>
        </w:rPr>
        <w:tab/>
      </w:r>
      <w:r w:rsidRPr="00784A6B">
        <w:rPr>
          <w:color w:val="000000"/>
          <w:sz w:val="24"/>
          <w:szCs w:val="24"/>
        </w:rPr>
        <w:tab/>
      </w:r>
      <w:r w:rsidRPr="00784A6B">
        <w:rPr>
          <w:color w:val="000000"/>
          <w:sz w:val="24"/>
          <w:szCs w:val="24"/>
        </w:rPr>
        <w:tab/>
      </w:r>
      <w:r w:rsidRPr="00784A6B">
        <w:rPr>
          <w:color w:val="000000"/>
          <w:sz w:val="24"/>
          <w:szCs w:val="24"/>
        </w:rPr>
        <w:tab/>
        <w:t>E.Eglīte</w:t>
      </w:r>
    </w:p>
    <w:p w:rsidR="00E56650" w:rsidRDefault="00E56650" w:rsidP="005A2D7E">
      <w:pPr>
        <w:pBdr>
          <w:bottom w:val="single" w:sz="12" w:space="1" w:color="auto"/>
        </w:pBdr>
        <w:jc w:val="center"/>
        <w:rPr>
          <w:b/>
          <w:color w:val="000000"/>
          <w:sz w:val="24"/>
          <w:szCs w:val="24"/>
        </w:rPr>
      </w:pPr>
    </w:p>
    <w:p w:rsidR="005A2D7E" w:rsidRDefault="005A2D7E" w:rsidP="005A2D7E">
      <w:pPr>
        <w:pBdr>
          <w:bottom w:val="single" w:sz="12" w:space="1" w:color="auto"/>
        </w:pBdr>
        <w:jc w:val="center"/>
        <w:rPr>
          <w:b/>
          <w:color w:val="000000"/>
          <w:sz w:val="24"/>
          <w:szCs w:val="24"/>
        </w:rPr>
      </w:pPr>
      <w:r>
        <w:rPr>
          <w:b/>
          <w:color w:val="000000"/>
          <w:sz w:val="24"/>
          <w:szCs w:val="24"/>
        </w:rPr>
        <w:t>9</w:t>
      </w:r>
      <w:r w:rsidRPr="00784A6B">
        <w:rPr>
          <w:b/>
          <w:color w:val="000000"/>
          <w:sz w:val="24"/>
          <w:szCs w:val="24"/>
        </w:rPr>
        <w:t>.§</w:t>
      </w:r>
    </w:p>
    <w:p w:rsidR="005A2D7E" w:rsidRDefault="005A2D7E" w:rsidP="005A2D7E">
      <w:pPr>
        <w:pBdr>
          <w:bottom w:val="single" w:sz="12" w:space="1" w:color="auto"/>
        </w:pBdr>
        <w:jc w:val="center"/>
        <w:rPr>
          <w:b/>
          <w:color w:val="000000"/>
          <w:sz w:val="24"/>
          <w:szCs w:val="24"/>
        </w:rPr>
      </w:pPr>
      <w:r w:rsidRPr="00784A6B">
        <w:rPr>
          <w:b/>
          <w:sz w:val="24"/>
          <w:szCs w:val="24"/>
        </w:rPr>
        <w:t>Par Zaubes pagasta nekustamā īpašuma „Voldemāri” zemes vienības ar kadastra ap</w:t>
      </w:r>
      <w:r>
        <w:rPr>
          <w:b/>
          <w:sz w:val="24"/>
          <w:szCs w:val="24"/>
        </w:rPr>
        <w:t>zīmējumu 42960020019 sadalīšanu</w:t>
      </w:r>
    </w:p>
    <w:p w:rsidR="00F849B7" w:rsidRPr="005A2D7E" w:rsidRDefault="005A2D7E" w:rsidP="005A2D7E">
      <w:pPr>
        <w:jc w:val="both"/>
        <w:rPr>
          <w:bCs/>
          <w:sz w:val="24"/>
          <w:szCs w:val="24"/>
        </w:rPr>
      </w:pPr>
      <w:r>
        <w:rPr>
          <w:bCs/>
          <w:sz w:val="24"/>
          <w:szCs w:val="24"/>
        </w:rPr>
        <w:t>Ziņo</w:t>
      </w:r>
      <w:r w:rsidRPr="00784A6B">
        <w:rPr>
          <w:bCs/>
          <w:sz w:val="24"/>
          <w:szCs w:val="24"/>
        </w:rPr>
        <w:t xml:space="preserve"> Zem</w:t>
      </w:r>
      <w:r>
        <w:rPr>
          <w:bCs/>
          <w:sz w:val="24"/>
          <w:szCs w:val="24"/>
        </w:rPr>
        <w:t>es lietu speciālists G.</w:t>
      </w:r>
      <w:r w:rsidRPr="00784A6B">
        <w:rPr>
          <w:bCs/>
          <w:sz w:val="24"/>
          <w:szCs w:val="24"/>
        </w:rPr>
        <w:t xml:space="preserve"> Bauers</w:t>
      </w:r>
      <w:r w:rsidR="00844201">
        <w:rPr>
          <w:b/>
          <w:sz w:val="24"/>
          <w:szCs w:val="24"/>
        </w:rPr>
        <w:t xml:space="preserve"> </w:t>
      </w:r>
    </w:p>
    <w:p w:rsidR="000337A4" w:rsidRPr="000337A4" w:rsidRDefault="000337A4" w:rsidP="000337A4">
      <w:pPr>
        <w:rPr>
          <w:color w:val="000000"/>
          <w:sz w:val="12"/>
          <w:szCs w:val="24"/>
        </w:rPr>
      </w:pPr>
    </w:p>
    <w:p w:rsidR="00EC447D" w:rsidRPr="00784A6B" w:rsidRDefault="00EC447D" w:rsidP="000337A4">
      <w:pPr>
        <w:widowControl w:val="0"/>
        <w:autoSpaceDE w:val="0"/>
        <w:autoSpaceDN w:val="0"/>
        <w:adjustRightInd w:val="0"/>
        <w:ind w:firstLine="720"/>
        <w:jc w:val="both"/>
        <w:rPr>
          <w:sz w:val="24"/>
          <w:szCs w:val="24"/>
        </w:rPr>
      </w:pPr>
      <w:r w:rsidRPr="00784A6B">
        <w:rPr>
          <w:sz w:val="24"/>
          <w:szCs w:val="24"/>
        </w:rPr>
        <w:t>Amatas novada dome izskatījusi SIA “ZS Voldemāri” (reģ.Nr.44101032167) pilnvarotās personas G</w:t>
      </w:r>
      <w:r w:rsidR="002F7BD8">
        <w:rPr>
          <w:sz w:val="24"/>
          <w:szCs w:val="24"/>
        </w:rPr>
        <w:t>.</w:t>
      </w:r>
      <w:r w:rsidRPr="00784A6B">
        <w:rPr>
          <w:sz w:val="24"/>
          <w:szCs w:val="24"/>
        </w:rPr>
        <w:t xml:space="preserve"> V</w:t>
      </w:r>
      <w:r w:rsidR="002F7BD8">
        <w:rPr>
          <w:sz w:val="24"/>
          <w:szCs w:val="24"/>
        </w:rPr>
        <w:t xml:space="preserve">. </w:t>
      </w:r>
      <w:r w:rsidRPr="00784A6B">
        <w:rPr>
          <w:sz w:val="24"/>
          <w:szCs w:val="24"/>
        </w:rPr>
        <w:t>2017.</w:t>
      </w:r>
      <w:r w:rsidR="00E56650">
        <w:rPr>
          <w:sz w:val="24"/>
          <w:szCs w:val="24"/>
        </w:rPr>
        <w:t xml:space="preserve"> </w:t>
      </w:r>
      <w:r w:rsidRPr="00784A6B">
        <w:rPr>
          <w:sz w:val="24"/>
          <w:szCs w:val="24"/>
        </w:rPr>
        <w:t>gada 27.</w:t>
      </w:r>
      <w:r w:rsidR="00E56650">
        <w:rPr>
          <w:sz w:val="24"/>
          <w:szCs w:val="24"/>
        </w:rPr>
        <w:t xml:space="preserve"> </w:t>
      </w:r>
      <w:r w:rsidRPr="00784A6B">
        <w:rPr>
          <w:sz w:val="24"/>
          <w:szCs w:val="24"/>
        </w:rPr>
        <w:t>febru</w:t>
      </w:r>
      <w:r w:rsidR="000C2204">
        <w:rPr>
          <w:sz w:val="24"/>
          <w:szCs w:val="24"/>
        </w:rPr>
        <w:t>ārī reģistrēto iesniegumu (reģ. </w:t>
      </w:r>
      <w:r w:rsidRPr="00784A6B">
        <w:rPr>
          <w:sz w:val="24"/>
          <w:szCs w:val="24"/>
        </w:rPr>
        <w:t>Nr.0220170302) ar lūgumu piekrist sadalīt Zaubes pagasta nekustamā īpašuma  „Voldemāri” zemes vienību ar kadastra apzīmējumu 42960020019.</w:t>
      </w:r>
    </w:p>
    <w:p w:rsidR="00EC447D" w:rsidRPr="00784A6B" w:rsidRDefault="007E3D3F" w:rsidP="007E3D3F">
      <w:pPr>
        <w:widowControl w:val="0"/>
        <w:autoSpaceDE w:val="0"/>
        <w:autoSpaceDN w:val="0"/>
        <w:adjustRightInd w:val="0"/>
        <w:jc w:val="both"/>
        <w:rPr>
          <w:sz w:val="24"/>
          <w:szCs w:val="24"/>
        </w:rPr>
      </w:pPr>
      <w:r>
        <w:rPr>
          <w:sz w:val="24"/>
          <w:szCs w:val="24"/>
        </w:rPr>
        <w:t xml:space="preserve">    </w:t>
      </w:r>
      <w:r>
        <w:rPr>
          <w:sz w:val="24"/>
          <w:szCs w:val="24"/>
        </w:rPr>
        <w:tab/>
      </w:r>
      <w:r w:rsidR="00EC447D" w:rsidRPr="00784A6B">
        <w:rPr>
          <w:sz w:val="24"/>
          <w:szCs w:val="24"/>
        </w:rPr>
        <w:t>Saskaņā ar Amatas novada pašvaldības 26.02.2014. saistošajiem noteikumiem Nr.6 „Amatas novada ter</w:t>
      </w:r>
      <w:r w:rsidR="00E56650">
        <w:rPr>
          <w:sz w:val="24"/>
          <w:szCs w:val="24"/>
        </w:rPr>
        <w:t>itorijas plānojums 2014.-2024. gadam</w:t>
      </w:r>
      <w:r w:rsidR="00EC447D" w:rsidRPr="00784A6B">
        <w:rPr>
          <w:sz w:val="24"/>
          <w:szCs w:val="24"/>
        </w:rPr>
        <w:t>”  grafiskās daļas noteikto teritorijas plānoto un atļauto izmantošanu nekustamā īpašuma „</w:t>
      </w:r>
      <w:r w:rsidR="00AA3913">
        <w:rPr>
          <w:sz w:val="24"/>
          <w:szCs w:val="24"/>
        </w:rPr>
        <w:t>Voldemāri</w:t>
      </w:r>
      <w:r w:rsidR="00EC447D" w:rsidRPr="00784A6B">
        <w:rPr>
          <w:sz w:val="24"/>
          <w:szCs w:val="24"/>
        </w:rPr>
        <w:t xml:space="preserve">” atļautā teritorijas izmantošana noteikta kā lauksaimniecības teritorija (L) un mežu teritorija (L, M - apzīmējumi </w:t>
      </w:r>
      <w:r w:rsidR="00EC447D" w:rsidRPr="00784A6B">
        <w:rPr>
          <w:sz w:val="24"/>
          <w:szCs w:val="24"/>
        </w:rPr>
        <w:lastRenderedPageBreak/>
        <w:t>teritorijas plānojuma „Grafiskajā daļā”). Minimālā no jauna izveidojamā nekustamā īpašuma zemes vienības platība ir noteikta - 2,0 ha.</w:t>
      </w:r>
    </w:p>
    <w:p w:rsidR="00EC447D" w:rsidRDefault="00EC447D" w:rsidP="00AE1C00">
      <w:pPr>
        <w:widowControl w:val="0"/>
        <w:shd w:val="clear" w:color="auto" w:fill="FFFFFF"/>
        <w:autoSpaceDE w:val="0"/>
        <w:autoSpaceDN w:val="0"/>
        <w:adjustRightInd w:val="0"/>
        <w:ind w:left="29" w:firstLine="727"/>
        <w:jc w:val="both"/>
        <w:rPr>
          <w:sz w:val="24"/>
          <w:szCs w:val="24"/>
        </w:rPr>
      </w:pPr>
      <w:r w:rsidRPr="00784A6B">
        <w:rPr>
          <w:sz w:val="24"/>
          <w:szCs w:val="24"/>
        </w:rPr>
        <w:t>Pamatojoties uz Amatas novada saistošajiem noteikumiem Nr.6. „Amatas novada teritorijas plānojums 2014.-</w:t>
      </w:r>
      <w:r w:rsidR="00E56650">
        <w:rPr>
          <w:sz w:val="24"/>
          <w:szCs w:val="24"/>
        </w:rPr>
        <w:t>2024. gadam”, LR Zemes ierīcības likuma</w:t>
      </w:r>
      <w:r w:rsidRPr="00784A6B">
        <w:rPr>
          <w:sz w:val="24"/>
          <w:szCs w:val="24"/>
        </w:rPr>
        <w:t xml:space="preserve"> 5.</w:t>
      </w:r>
      <w:r w:rsidR="00C11893">
        <w:rPr>
          <w:sz w:val="24"/>
          <w:szCs w:val="24"/>
        </w:rPr>
        <w:t xml:space="preserve"> </w:t>
      </w:r>
      <w:r w:rsidRPr="00784A6B">
        <w:rPr>
          <w:sz w:val="24"/>
          <w:szCs w:val="24"/>
        </w:rPr>
        <w:t>panta 1.</w:t>
      </w:r>
      <w:r w:rsidR="00C11893">
        <w:rPr>
          <w:sz w:val="24"/>
          <w:szCs w:val="24"/>
        </w:rPr>
        <w:t xml:space="preserve"> </w:t>
      </w:r>
      <w:r w:rsidRPr="00784A6B">
        <w:rPr>
          <w:sz w:val="24"/>
          <w:szCs w:val="24"/>
        </w:rPr>
        <w:t>punktu, 9.</w:t>
      </w:r>
      <w:r w:rsidR="00C11893">
        <w:rPr>
          <w:sz w:val="24"/>
          <w:szCs w:val="24"/>
        </w:rPr>
        <w:t> </w:t>
      </w:r>
      <w:r w:rsidRPr="00784A6B">
        <w:rPr>
          <w:sz w:val="24"/>
          <w:szCs w:val="24"/>
        </w:rPr>
        <w:t xml:space="preserve">panta 1.daļu, </w:t>
      </w:r>
      <w:r w:rsidR="00E56650">
        <w:rPr>
          <w:color w:val="000000"/>
          <w:spacing w:val="-7"/>
          <w:sz w:val="24"/>
          <w:szCs w:val="24"/>
        </w:rPr>
        <w:t>Ministru kabineta</w:t>
      </w:r>
      <w:r w:rsidRPr="00784A6B">
        <w:rPr>
          <w:color w:val="000000"/>
          <w:spacing w:val="-7"/>
          <w:sz w:val="24"/>
          <w:szCs w:val="24"/>
        </w:rPr>
        <w:t xml:space="preserve"> </w:t>
      </w:r>
      <w:r w:rsidR="00E56650">
        <w:rPr>
          <w:color w:val="000000"/>
          <w:spacing w:val="-7"/>
          <w:sz w:val="24"/>
          <w:szCs w:val="24"/>
        </w:rPr>
        <w:t>noteikumiem Nr.867</w:t>
      </w:r>
      <w:r w:rsidRPr="00784A6B">
        <w:rPr>
          <w:color w:val="000000"/>
          <w:spacing w:val="-7"/>
          <w:sz w:val="24"/>
          <w:szCs w:val="24"/>
        </w:rPr>
        <w:t xml:space="preserve"> „Zemes ierīcības projekta izstrādes noteikumi” 10.3. punktu </w:t>
      </w:r>
      <w:r w:rsidRPr="00784A6B">
        <w:rPr>
          <w:sz w:val="24"/>
          <w:szCs w:val="24"/>
        </w:rPr>
        <w:t>un, saskaņā ar ierosin</w:t>
      </w:r>
      <w:r w:rsidR="00862929">
        <w:rPr>
          <w:sz w:val="24"/>
          <w:szCs w:val="24"/>
        </w:rPr>
        <w:t>ātāja G</w:t>
      </w:r>
      <w:r w:rsidR="002F7BD8">
        <w:rPr>
          <w:sz w:val="24"/>
          <w:szCs w:val="24"/>
        </w:rPr>
        <w:t>.</w:t>
      </w:r>
      <w:r w:rsidR="00862929">
        <w:rPr>
          <w:sz w:val="24"/>
          <w:szCs w:val="24"/>
        </w:rPr>
        <w:t xml:space="preserve"> V</w:t>
      </w:r>
      <w:r w:rsidR="002F7BD8">
        <w:rPr>
          <w:sz w:val="24"/>
          <w:szCs w:val="24"/>
        </w:rPr>
        <w:t>.</w:t>
      </w:r>
      <w:r w:rsidR="00862929">
        <w:rPr>
          <w:sz w:val="24"/>
          <w:szCs w:val="24"/>
        </w:rPr>
        <w:t xml:space="preserve"> iesniegumu,</w:t>
      </w:r>
    </w:p>
    <w:p w:rsidR="00844201" w:rsidRPr="00C11893" w:rsidRDefault="0086416D" w:rsidP="00C11893">
      <w:pPr>
        <w:widowControl w:val="0"/>
        <w:shd w:val="clear" w:color="auto" w:fill="FFFFFF"/>
        <w:autoSpaceDE w:val="0"/>
        <w:autoSpaceDN w:val="0"/>
        <w:adjustRightInd w:val="0"/>
        <w:ind w:firstLine="720"/>
        <w:jc w:val="both"/>
        <w:rPr>
          <w:b/>
          <w:sz w:val="24"/>
          <w:szCs w:val="22"/>
          <w:lang w:eastAsia="en-US"/>
        </w:rPr>
      </w:pPr>
      <w:r w:rsidRPr="0086416D">
        <w:rPr>
          <w:b/>
          <w:sz w:val="24"/>
          <w:szCs w:val="22"/>
          <w:lang w:eastAsia="en-US"/>
        </w:rPr>
        <w:t xml:space="preserve">Amatas novada dome, </w:t>
      </w:r>
      <w:r w:rsidRPr="0086416D">
        <w:rPr>
          <w:sz w:val="24"/>
          <w:szCs w:val="24"/>
        </w:rPr>
        <w:t xml:space="preserve">atklāti balsojot </w:t>
      </w:r>
      <w:r w:rsidR="00E616D0">
        <w:rPr>
          <w:bCs/>
          <w:color w:val="000000"/>
          <w:sz w:val="24"/>
          <w:szCs w:val="24"/>
        </w:rPr>
        <w:t>(</w:t>
      </w:r>
      <w:r w:rsidR="00E616D0" w:rsidRPr="005C1275">
        <w:rPr>
          <w:b/>
          <w:bCs/>
          <w:color w:val="000000"/>
          <w:sz w:val="24"/>
          <w:szCs w:val="24"/>
        </w:rPr>
        <w:t>PAR</w:t>
      </w:r>
      <w:r w:rsidR="00E616D0">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11: </w:t>
      </w:r>
      <w:r w:rsidR="00E616D0" w:rsidRPr="00306305">
        <w:rPr>
          <w:color w:val="000000"/>
          <w:sz w:val="24"/>
          <w:szCs w:val="24"/>
        </w:rPr>
        <w:t xml:space="preserve">Elita Eglīte, Andris Jansons, </w:t>
      </w:r>
      <w:r w:rsidR="00E616D0" w:rsidRPr="00306305">
        <w:rPr>
          <w:sz w:val="24"/>
          <w:szCs w:val="24"/>
        </w:rPr>
        <w:t>Ingrīda Lāce, Jānis Kārkliņš,</w:t>
      </w:r>
      <w:r w:rsidR="00E616D0" w:rsidRPr="00306305">
        <w:rPr>
          <w:color w:val="000000"/>
          <w:sz w:val="24"/>
          <w:szCs w:val="24"/>
        </w:rPr>
        <w:t xml:space="preserve"> Solvita Krastiņa, Olita Elmere, Āris Kazerovskis, Arnis Lemešonoks</w:t>
      </w:r>
      <w:r w:rsidR="00E616D0" w:rsidRPr="00306305">
        <w:rPr>
          <w:sz w:val="24"/>
          <w:szCs w:val="24"/>
        </w:rPr>
        <w:t>,</w:t>
      </w:r>
      <w:r w:rsidR="00E616D0" w:rsidRPr="00306305">
        <w:rPr>
          <w:color w:val="000000"/>
          <w:sz w:val="24"/>
          <w:szCs w:val="24"/>
        </w:rPr>
        <w:t xml:space="preserve"> Pēteris Grugulis</w:t>
      </w:r>
      <w:r w:rsidR="00E616D0" w:rsidRPr="00306305">
        <w:rPr>
          <w:sz w:val="24"/>
          <w:szCs w:val="24"/>
        </w:rPr>
        <w:t>,</w:t>
      </w:r>
      <w:r w:rsidR="00E616D0" w:rsidRPr="00306305">
        <w:rPr>
          <w:color w:val="000000"/>
          <w:sz w:val="24"/>
          <w:szCs w:val="24"/>
        </w:rPr>
        <w:t xml:space="preserve"> Sarmīte Sviderska,</w:t>
      </w:r>
      <w:r w:rsidR="00E616D0" w:rsidRPr="00306305">
        <w:rPr>
          <w:sz w:val="24"/>
          <w:szCs w:val="24"/>
        </w:rPr>
        <w:t xml:space="preserve"> </w:t>
      </w:r>
      <w:r w:rsidR="00E616D0">
        <w:rPr>
          <w:sz w:val="24"/>
          <w:szCs w:val="24"/>
        </w:rPr>
        <w:t>Valdis Lācis</w:t>
      </w:r>
      <w:r w:rsidR="00E616D0" w:rsidRPr="005C1275">
        <w:rPr>
          <w:bCs/>
          <w:color w:val="000000"/>
          <w:sz w:val="24"/>
          <w:szCs w:val="24"/>
        </w:rPr>
        <w:t xml:space="preserve">; </w:t>
      </w:r>
      <w:r w:rsidR="00E616D0" w:rsidRPr="005C1275">
        <w:rPr>
          <w:b/>
          <w:bCs/>
          <w:color w:val="000000"/>
          <w:sz w:val="24"/>
          <w:szCs w:val="24"/>
        </w:rPr>
        <w:t>PRET</w:t>
      </w:r>
      <w:r w:rsidR="00E56650">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nav</w:t>
      </w:r>
      <w:r w:rsidR="00E616D0" w:rsidRPr="005C1275">
        <w:rPr>
          <w:bCs/>
          <w:color w:val="000000"/>
          <w:sz w:val="24"/>
          <w:szCs w:val="24"/>
        </w:rPr>
        <w:t xml:space="preserve">; </w:t>
      </w:r>
      <w:r w:rsidR="00E616D0" w:rsidRPr="005C1275">
        <w:rPr>
          <w:b/>
          <w:bCs/>
          <w:color w:val="000000"/>
          <w:sz w:val="24"/>
          <w:szCs w:val="24"/>
        </w:rPr>
        <w:t>ATTURAS</w:t>
      </w:r>
      <w:r w:rsidR="00E616D0">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nav</w:t>
      </w:r>
      <w:r w:rsidR="00E616D0" w:rsidRPr="005C1275">
        <w:rPr>
          <w:bCs/>
          <w:color w:val="000000"/>
          <w:sz w:val="24"/>
          <w:szCs w:val="24"/>
        </w:rPr>
        <w:t>)</w:t>
      </w:r>
      <w:r w:rsidRPr="0086416D">
        <w:rPr>
          <w:sz w:val="24"/>
          <w:szCs w:val="24"/>
        </w:rPr>
        <w:t xml:space="preserve">, </w:t>
      </w:r>
      <w:r w:rsidRPr="0086416D">
        <w:rPr>
          <w:b/>
          <w:sz w:val="24"/>
          <w:szCs w:val="24"/>
        </w:rPr>
        <w:t>nolemj</w:t>
      </w:r>
      <w:r w:rsidRPr="0086416D">
        <w:rPr>
          <w:b/>
          <w:sz w:val="24"/>
          <w:szCs w:val="22"/>
          <w:lang w:eastAsia="en-US"/>
        </w:rPr>
        <w:t>:</w:t>
      </w:r>
    </w:p>
    <w:p w:rsidR="00EC447D" w:rsidRPr="001D164B" w:rsidRDefault="00EC447D" w:rsidP="00D12243">
      <w:pPr>
        <w:pStyle w:val="ListParagraph"/>
        <w:widowControl w:val="0"/>
        <w:numPr>
          <w:ilvl w:val="0"/>
          <w:numId w:val="31"/>
        </w:numPr>
        <w:autoSpaceDE w:val="0"/>
        <w:autoSpaceDN w:val="0"/>
        <w:adjustRightInd w:val="0"/>
        <w:ind w:left="1134"/>
        <w:jc w:val="both"/>
        <w:rPr>
          <w:sz w:val="24"/>
          <w:szCs w:val="24"/>
        </w:rPr>
      </w:pPr>
      <w:r w:rsidRPr="001D164B">
        <w:rPr>
          <w:sz w:val="24"/>
          <w:szCs w:val="24"/>
        </w:rPr>
        <w:t>Piekrist Zaubes pagasta  ne</w:t>
      </w:r>
      <w:r w:rsidR="001D164B">
        <w:rPr>
          <w:sz w:val="24"/>
          <w:szCs w:val="24"/>
        </w:rPr>
        <w:t>kustamā īpašuma „Voldemāri” (NĪ </w:t>
      </w:r>
      <w:r w:rsidRPr="001D164B">
        <w:rPr>
          <w:sz w:val="24"/>
          <w:szCs w:val="24"/>
        </w:rPr>
        <w:t>kad.Nr.42960020019)  zemes vienības ar kadastra apz</w:t>
      </w:r>
      <w:r w:rsidR="00E56650">
        <w:rPr>
          <w:sz w:val="24"/>
          <w:szCs w:val="24"/>
        </w:rPr>
        <w:t>īmējumu 42960020019 sadalīšanai</w:t>
      </w:r>
      <w:r w:rsidRPr="001D164B">
        <w:rPr>
          <w:sz w:val="24"/>
          <w:szCs w:val="24"/>
        </w:rPr>
        <w:t xml:space="preserve"> atbilstoši pievienotajai zemes robežu plānā attēlotajai skicei.</w:t>
      </w:r>
    </w:p>
    <w:p w:rsidR="00EC447D" w:rsidRPr="001D164B" w:rsidRDefault="00EC447D" w:rsidP="00D12243">
      <w:pPr>
        <w:pStyle w:val="ListParagraph"/>
        <w:widowControl w:val="0"/>
        <w:numPr>
          <w:ilvl w:val="0"/>
          <w:numId w:val="31"/>
        </w:numPr>
        <w:autoSpaceDE w:val="0"/>
        <w:autoSpaceDN w:val="0"/>
        <w:adjustRightInd w:val="0"/>
        <w:ind w:left="1134"/>
        <w:jc w:val="both"/>
        <w:rPr>
          <w:sz w:val="24"/>
          <w:szCs w:val="24"/>
        </w:rPr>
      </w:pPr>
      <w:r w:rsidRPr="001D164B">
        <w:rPr>
          <w:sz w:val="24"/>
          <w:szCs w:val="24"/>
        </w:rPr>
        <w:t>Veikt zemes ierīcības projekta izstrādi saskaņā ar lēmumam pievienoto zemes ierīcības p</w:t>
      </w:r>
      <w:r w:rsidR="00E56650">
        <w:rPr>
          <w:sz w:val="24"/>
          <w:szCs w:val="24"/>
        </w:rPr>
        <w:t>rojekta darba uzdevumu (lēmuma pielikums Nr.1).</w:t>
      </w:r>
    </w:p>
    <w:p w:rsidR="00492DD4" w:rsidRPr="00492DD4" w:rsidRDefault="00492DD4" w:rsidP="00AE1C00">
      <w:pPr>
        <w:widowControl w:val="0"/>
        <w:autoSpaceDE w:val="0"/>
        <w:autoSpaceDN w:val="0"/>
        <w:adjustRightInd w:val="0"/>
        <w:ind w:firstLine="567"/>
        <w:jc w:val="both"/>
        <w:rPr>
          <w:sz w:val="12"/>
          <w:szCs w:val="24"/>
        </w:rPr>
      </w:pPr>
    </w:p>
    <w:p w:rsidR="00EC447D" w:rsidRPr="00784A6B" w:rsidRDefault="00EC447D" w:rsidP="00AE1C00">
      <w:pPr>
        <w:widowControl w:val="0"/>
        <w:autoSpaceDE w:val="0"/>
        <w:autoSpaceDN w:val="0"/>
        <w:adjustRightInd w:val="0"/>
        <w:ind w:firstLine="567"/>
        <w:jc w:val="both"/>
        <w:rPr>
          <w:sz w:val="24"/>
          <w:szCs w:val="24"/>
        </w:rPr>
      </w:pPr>
      <w:r w:rsidRPr="00784A6B">
        <w:rPr>
          <w:sz w:val="24"/>
          <w:szCs w:val="24"/>
        </w:rPr>
        <w:t>Amatas novada domes sēdē pieņemtais administratīvais akts stājas spēkā piecu dienu laikā no tā pieņemšanas.</w:t>
      </w:r>
    </w:p>
    <w:p w:rsidR="00BC3197" w:rsidRPr="00C44301" w:rsidRDefault="00E56650" w:rsidP="00C44301">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Administratīvo aktu pēc tā stāšanās spēkā</w:t>
      </w:r>
      <w:r w:rsidR="00EC447D" w:rsidRPr="00784A6B">
        <w:rPr>
          <w:sz w:val="24"/>
          <w:szCs w:val="24"/>
        </w:rPr>
        <w:t xml:space="preserve"> var pārsūdzēt viena mēneša laikā </w:t>
      </w:r>
      <w:r w:rsidR="00C44301">
        <w:rPr>
          <w:sz w:val="24"/>
          <w:szCs w:val="24"/>
        </w:rPr>
        <w:t xml:space="preserve"> administratīvajā rajona tiesā</w:t>
      </w:r>
      <w:r>
        <w:rPr>
          <w:sz w:val="24"/>
          <w:szCs w:val="24"/>
        </w:rPr>
        <w:t xml:space="preserve"> </w:t>
      </w:r>
      <w:r w:rsidRPr="004E3C21">
        <w:rPr>
          <w:sz w:val="24"/>
          <w:szCs w:val="24"/>
        </w:rPr>
        <w:t>(Administratīvās rajona tiesas tiesu namā Valmierā, Voldemāra Baloža iela 13a, LV-4201)</w:t>
      </w:r>
      <w:r w:rsidR="00C44301">
        <w:rPr>
          <w:sz w:val="24"/>
          <w:szCs w:val="24"/>
        </w:rPr>
        <w:t>.</w:t>
      </w:r>
    </w:p>
    <w:p w:rsidR="00E56650" w:rsidRDefault="00E56650" w:rsidP="0021222C">
      <w:pPr>
        <w:widowControl w:val="0"/>
        <w:shd w:val="clear" w:color="auto" w:fill="FFFFFF"/>
        <w:autoSpaceDE w:val="0"/>
        <w:autoSpaceDN w:val="0"/>
        <w:adjustRightInd w:val="0"/>
        <w:spacing w:line="278" w:lineRule="exact"/>
        <w:jc w:val="right"/>
        <w:rPr>
          <w:color w:val="000000"/>
          <w:spacing w:val="-4"/>
          <w:sz w:val="24"/>
          <w:szCs w:val="24"/>
        </w:rPr>
      </w:pPr>
    </w:p>
    <w:p w:rsidR="00EC447D" w:rsidRPr="00784A6B" w:rsidRDefault="00EC447D" w:rsidP="0021222C">
      <w:pPr>
        <w:widowControl w:val="0"/>
        <w:shd w:val="clear" w:color="auto" w:fill="FFFFFF"/>
        <w:autoSpaceDE w:val="0"/>
        <w:autoSpaceDN w:val="0"/>
        <w:adjustRightInd w:val="0"/>
        <w:spacing w:line="278" w:lineRule="exact"/>
        <w:jc w:val="right"/>
        <w:rPr>
          <w:sz w:val="24"/>
          <w:szCs w:val="24"/>
        </w:rPr>
      </w:pPr>
      <w:r w:rsidRPr="00784A6B">
        <w:rPr>
          <w:color w:val="000000"/>
          <w:spacing w:val="-4"/>
          <w:sz w:val="24"/>
          <w:szCs w:val="24"/>
        </w:rPr>
        <w:t>Pielikums Nr.1</w:t>
      </w:r>
    </w:p>
    <w:p w:rsidR="00EC447D" w:rsidRPr="00784A6B" w:rsidRDefault="00EC447D" w:rsidP="0021222C">
      <w:pPr>
        <w:widowControl w:val="0"/>
        <w:shd w:val="clear" w:color="auto" w:fill="FFFFFF"/>
        <w:autoSpaceDE w:val="0"/>
        <w:autoSpaceDN w:val="0"/>
        <w:adjustRightInd w:val="0"/>
        <w:spacing w:line="278" w:lineRule="exact"/>
        <w:ind w:left="4666"/>
        <w:jc w:val="right"/>
        <w:rPr>
          <w:color w:val="000000"/>
          <w:spacing w:val="-3"/>
          <w:sz w:val="24"/>
          <w:szCs w:val="24"/>
        </w:rPr>
      </w:pPr>
      <w:r w:rsidRPr="00784A6B">
        <w:rPr>
          <w:color w:val="000000"/>
          <w:spacing w:val="-3"/>
          <w:sz w:val="24"/>
          <w:szCs w:val="24"/>
        </w:rPr>
        <w:t xml:space="preserve">Amatas novada </w:t>
      </w:r>
      <w:r w:rsidR="0086416D">
        <w:rPr>
          <w:color w:val="000000"/>
          <w:spacing w:val="-3"/>
          <w:sz w:val="24"/>
          <w:szCs w:val="24"/>
        </w:rPr>
        <w:t>domes</w:t>
      </w:r>
      <w:r w:rsidRPr="00784A6B">
        <w:rPr>
          <w:color w:val="000000"/>
          <w:spacing w:val="-3"/>
          <w:sz w:val="24"/>
          <w:szCs w:val="24"/>
        </w:rPr>
        <w:t xml:space="preserve"> sēdes</w:t>
      </w:r>
    </w:p>
    <w:p w:rsidR="00EC447D" w:rsidRPr="00784A6B" w:rsidRDefault="001D164B" w:rsidP="0021222C">
      <w:pPr>
        <w:widowControl w:val="0"/>
        <w:shd w:val="clear" w:color="auto" w:fill="FFFFFF"/>
        <w:autoSpaceDE w:val="0"/>
        <w:autoSpaceDN w:val="0"/>
        <w:adjustRightInd w:val="0"/>
        <w:spacing w:line="278" w:lineRule="exact"/>
        <w:ind w:left="3600" w:firstLine="720"/>
        <w:jc w:val="right"/>
        <w:rPr>
          <w:sz w:val="24"/>
          <w:szCs w:val="24"/>
        </w:rPr>
      </w:pPr>
      <w:r>
        <w:rPr>
          <w:color w:val="000000"/>
          <w:spacing w:val="-3"/>
          <w:sz w:val="24"/>
          <w:szCs w:val="24"/>
        </w:rPr>
        <w:t>23</w:t>
      </w:r>
      <w:r w:rsidR="00EC447D" w:rsidRPr="00784A6B">
        <w:rPr>
          <w:color w:val="000000"/>
          <w:spacing w:val="-3"/>
          <w:sz w:val="24"/>
          <w:szCs w:val="24"/>
        </w:rPr>
        <w:t>.0</w:t>
      </w:r>
      <w:r w:rsidR="0086416D">
        <w:rPr>
          <w:color w:val="000000"/>
          <w:spacing w:val="-3"/>
          <w:sz w:val="24"/>
          <w:szCs w:val="24"/>
        </w:rPr>
        <w:t>3.2017. lēmumam (</w:t>
      </w:r>
      <w:r w:rsidR="00016011" w:rsidRPr="00CC49FE">
        <w:rPr>
          <w:sz w:val="24"/>
          <w:szCs w:val="24"/>
        </w:rPr>
        <w:t>protokols Nr.</w:t>
      </w:r>
      <w:r w:rsidR="00016011">
        <w:rPr>
          <w:sz w:val="24"/>
          <w:szCs w:val="24"/>
        </w:rPr>
        <w:t xml:space="preserve"> 4, </w:t>
      </w:r>
      <w:r w:rsidR="00AB0647">
        <w:rPr>
          <w:sz w:val="24"/>
          <w:szCs w:val="24"/>
        </w:rPr>
        <w:t>9</w:t>
      </w:r>
      <w:r w:rsidR="00016011">
        <w:rPr>
          <w:sz w:val="24"/>
          <w:szCs w:val="24"/>
        </w:rPr>
        <w:t>.</w:t>
      </w:r>
      <w:r w:rsidR="00016011" w:rsidRPr="00D05FBB">
        <w:rPr>
          <w:color w:val="000000"/>
          <w:sz w:val="24"/>
          <w:szCs w:val="24"/>
        </w:rPr>
        <w:t>§</w:t>
      </w:r>
      <w:r w:rsidR="0086416D" w:rsidRPr="00784A6B">
        <w:rPr>
          <w:color w:val="000000"/>
          <w:spacing w:val="-3"/>
          <w:sz w:val="24"/>
          <w:szCs w:val="24"/>
        </w:rPr>
        <w:t>)</w:t>
      </w:r>
      <w:r w:rsidR="00EC447D" w:rsidRPr="00784A6B">
        <w:rPr>
          <w:color w:val="000000"/>
          <w:spacing w:val="-3"/>
          <w:sz w:val="24"/>
          <w:szCs w:val="24"/>
        </w:rPr>
        <w:t>.</w:t>
      </w:r>
    </w:p>
    <w:p w:rsidR="000337A4" w:rsidRPr="008F27CB" w:rsidRDefault="000337A4" w:rsidP="00AE1C00">
      <w:pPr>
        <w:widowControl w:val="0"/>
        <w:shd w:val="clear" w:color="auto" w:fill="FFFFFF"/>
        <w:autoSpaceDE w:val="0"/>
        <w:autoSpaceDN w:val="0"/>
        <w:adjustRightInd w:val="0"/>
        <w:spacing w:line="278" w:lineRule="exact"/>
        <w:ind w:left="57"/>
        <w:jc w:val="both"/>
        <w:rPr>
          <w:b/>
          <w:bCs/>
          <w:color w:val="000000"/>
          <w:spacing w:val="-2"/>
          <w:sz w:val="16"/>
          <w:szCs w:val="24"/>
        </w:rPr>
      </w:pPr>
    </w:p>
    <w:p w:rsidR="00EC447D" w:rsidRPr="00784A6B" w:rsidRDefault="00EC447D" w:rsidP="0021222C">
      <w:pPr>
        <w:widowControl w:val="0"/>
        <w:shd w:val="clear" w:color="auto" w:fill="FFFFFF"/>
        <w:autoSpaceDE w:val="0"/>
        <w:autoSpaceDN w:val="0"/>
        <w:adjustRightInd w:val="0"/>
        <w:spacing w:line="278" w:lineRule="exact"/>
        <w:ind w:left="57"/>
        <w:jc w:val="center"/>
        <w:rPr>
          <w:sz w:val="24"/>
          <w:szCs w:val="24"/>
        </w:rPr>
      </w:pPr>
      <w:r w:rsidRPr="00784A6B">
        <w:rPr>
          <w:b/>
          <w:bCs/>
          <w:color w:val="000000"/>
          <w:spacing w:val="-2"/>
          <w:sz w:val="24"/>
          <w:szCs w:val="24"/>
        </w:rPr>
        <w:t>DARBA UZDEVUMS</w:t>
      </w:r>
    </w:p>
    <w:p w:rsidR="0021222C" w:rsidRDefault="00EC447D" w:rsidP="008F27CB">
      <w:pPr>
        <w:widowControl w:val="0"/>
        <w:shd w:val="clear" w:color="auto" w:fill="FFFFFF"/>
        <w:autoSpaceDE w:val="0"/>
        <w:autoSpaceDN w:val="0"/>
        <w:adjustRightInd w:val="0"/>
        <w:spacing w:line="278" w:lineRule="exact"/>
        <w:ind w:firstLine="6"/>
        <w:jc w:val="both"/>
        <w:rPr>
          <w:color w:val="000000"/>
          <w:sz w:val="24"/>
          <w:szCs w:val="24"/>
        </w:rPr>
      </w:pPr>
      <w:r w:rsidRPr="00784A6B">
        <w:rPr>
          <w:color w:val="000000"/>
          <w:spacing w:val="-1"/>
          <w:sz w:val="24"/>
          <w:szCs w:val="24"/>
        </w:rPr>
        <w:t>Amatas novada zemes ierīcības projekta izstrādei Zaubes pagasta nekustamā īpašuma „Voldemāri” zemes vienībai ar kadastra apzīmējumu</w:t>
      </w:r>
      <w:r w:rsidR="0021222C">
        <w:rPr>
          <w:color w:val="000000"/>
          <w:sz w:val="24"/>
          <w:szCs w:val="24"/>
        </w:rPr>
        <w:t xml:space="preserve"> 4296 002 0019.</w:t>
      </w:r>
    </w:p>
    <w:p w:rsidR="008F27CB" w:rsidRPr="009977C0" w:rsidRDefault="008F27CB" w:rsidP="009977C0">
      <w:pPr>
        <w:widowControl w:val="0"/>
        <w:shd w:val="clear" w:color="auto" w:fill="FFFFFF"/>
        <w:autoSpaceDE w:val="0"/>
        <w:autoSpaceDN w:val="0"/>
        <w:adjustRightInd w:val="0"/>
        <w:ind w:firstLine="6"/>
        <w:jc w:val="both"/>
        <w:rPr>
          <w:color w:val="000000"/>
          <w:sz w:val="12"/>
          <w:szCs w:val="24"/>
        </w:rPr>
      </w:pPr>
    </w:p>
    <w:p w:rsidR="00EC447D" w:rsidRPr="00784A6B" w:rsidRDefault="0021222C" w:rsidP="008F27CB">
      <w:pPr>
        <w:widowControl w:val="0"/>
        <w:shd w:val="clear" w:color="auto" w:fill="FFFFFF"/>
        <w:tabs>
          <w:tab w:val="left" w:pos="274"/>
        </w:tabs>
        <w:autoSpaceDE w:val="0"/>
        <w:autoSpaceDN w:val="0"/>
        <w:adjustRightInd w:val="0"/>
        <w:spacing w:line="278" w:lineRule="exact"/>
        <w:ind w:left="14"/>
        <w:jc w:val="both"/>
        <w:rPr>
          <w:color w:val="000000"/>
          <w:spacing w:val="-21"/>
          <w:sz w:val="24"/>
          <w:szCs w:val="24"/>
        </w:rPr>
      </w:pPr>
      <w:r>
        <w:rPr>
          <w:color w:val="000000"/>
          <w:sz w:val="24"/>
          <w:szCs w:val="24"/>
        </w:rPr>
        <w:t xml:space="preserve">1. </w:t>
      </w:r>
      <w:r w:rsidR="00EC447D" w:rsidRPr="00784A6B">
        <w:rPr>
          <w:color w:val="000000"/>
          <w:sz w:val="24"/>
          <w:szCs w:val="24"/>
        </w:rPr>
        <w:t>Zemes ierīcības p</w:t>
      </w:r>
      <w:r w:rsidR="0086416D">
        <w:rPr>
          <w:color w:val="000000"/>
          <w:sz w:val="24"/>
          <w:szCs w:val="24"/>
        </w:rPr>
        <w:t xml:space="preserve">rojekta izstrādes pamatojums: </w:t>
      </w:r>
      <w:r w:rsidR="00EC447D" w:rsidRPr="00784A6B">
        <w:rPr>
          <w:b/>
          <w:bCs/>
          <w:color w:val="000000"/>
          <w:sz w:val="24"/>
          <w:szCs w:val="24"/>
        </w:rPr>
        <w:t>Zemes ierīcības likums,</w:t>
      </w:r>
      <w:r w:rsidR="00EC447D" w:rsidRPr="00784A6B">
        <w:rPr>
          <w:b/>
          <w:bCs/>
          <w:color w:val="000000"/>
          <w:spacing w:val="1"/>
          <w:sz w:val="24"/>
          <w:szCs w:val="24"/>
        </w:rPr>
        <w:t xml:space="preserve"> stājies spēkā 2007. gada 1. janvārī, Amatas novada saistošie noteikumiem </w:t>
      </w:r>
      <w:r w:rsidR="00EC447D" w:rsidRPr="00784A6B">
        <w:rPr>
          <w:b/>
          <w:bCs/>
          <w:color w:val="000000"/>
          <w:spacing w:val="2"/>
          <w:sz w:val="24"/>
          <w:szCs w:val="24"/>
        </w:rPr>
        <w:t>Nr.6 "Amatas novada teritorijas plānojum</w:t>
      </w:r>
      <w:r w:rsidR="0086416D">
        <w:rPr>
          <w:b/>
          <w:bCs/>
          <w:color w:val="000000"/>
          <w:spacing w:val="2"/>
          <w:sz w:val="24"/>
          <w:szCs w:val="24"/>
        </w:rPr>
        <w:t>s</w:t>
      </w:r>
      <w:r w:rsidR="00EC447D" w:rsidRPr="00784A6B">
        <w:rPr>
          <w:b/>
          <w:bCs/>
          <w:color w:val="000000"/>
          <w:spacing w:val="2"/>
          <w:sz w:val="24"/>
          <w:szCs w:val="24"/>
        </w:rPr>
        <w:t xml:space="preserve"> 2014.-2024.g</w:t>
      </w:r>
      <w:r w:rsidR="00016D26">
        <w:rPr>
          <w:b/>
          <w:bCs/>
          <w:color w:val="000000"/>
          <w:spacing w:val="2"/>
          <w:sz w:val="24"/>
          <w:szCs w:val="24"/>
        </w:rPr>
        <w:t>adam</w:t>
      </w:r>
      <w:r w:rsidR="00EC447D" w:rsidRPr="00784A6B">
        <w:rPr>
          <w:b/>
          <w:bCs/>
          <w:color w:val="000000"/>
          <w:spacing w:val="2"/>
          <w:sz w:val="24"/>
          <w:szCs w:val="24"/>
        </w:rPr>
        <w:t>".</w:t>
      </w:r>
    </w:p>
    <w:p w:rsidR="00EC447D" w:rsidRPr="00784A6B" w:rsidRDefault="0021222C" w:rsidP="008F27CB">
      <w:pPr>
        <w:widowControl w:val="0"/>
        <w:shd w:val="clear" w:color="auto" w:fill="FFFFFF"/>
        <w:tabs>
          <w:tab w:val="left" w:pos="274"/>
        </w:tabs>
        <w:autoSpaceDE w:val="0"/>
        <w:autoSpaceDN w:val="0"/>
        <w:adjustRightInd w:val="0"/>
        <w:spacing w:line="278" w:lineRule="exact"/>
        <w:ind w:left="11"/>
        <w:jc w:val="both"/>
        <w:rPr>
          <w:b/>
          <w:bCs/>
          <w:color w:val="000000"/>
          <w:spacing w:val="-10"/>
          <w:sz w:val="24"/>
          <w:szCs w:val="24"/>
        </w:rPr>
      </w:pPr>
      <w:r>
        <w:rPr>
          <w:b/>
          <w:bCs/>
          <w:color w:val="000000"/>
          <w:sz w:val="24"/>
          <w:szCs w:val="24"/>
        </w:rPr>
        <w:t xml:space="preserve">2. </w:t>
      </w:r>
      <w:r w:rsidR="00EC447D" w:rsidRPr="00784A6B">
        <w:rPr>
          <w:b/>
          <w:bCs/>
          <w:color w:val="000000"/>
          <w:sz w:val="24"/>
          <w:szCs w:val="24"/>
        </w:rPr>
        <w:t>Zemes ierīcības projekta izstrādes uzdevumi:</w:t>
      </w:r>
    </w:p>
    <w:p w:rsidR="00EC447D" w:rsidRPr="00784A6B" w:rsidRDefault="00EC447D" w:rsidP="008F27CB">
      <w:pPr>
        <w:widowControl w:val="0"/>
        <w:shd w:val="clear" w:color="auto" w:fill="FFFFFF"/>
        <w:autoSpaceDE w:val="0"/>
        <w:autoSpaceDN w:val="0"/>
        <w:adjustRightInd w:val="0"/>
        <w:spacing w:line="278" w:lineRule="exact"/>
        <w:ind w:left="379"/>
        <w:jc w:val="both"/>
        <w:rPr>
          <w:sz w:val="24"/>
          <w:szCs w:val="24"/>
        </w:rPr>
      </w:pPr>
      <w:r w:rsidRPr="00784A6B">
        <w:rPr>
          <w:color w:val="000000"/>
          <w:spacing w:val="3"/>
          <w:sz w:val="24"/>
          <w:szCs w:val="24"/>
        </w:rPr>
        <w:t xml:space="preserve">Zemes ierīcības projekts izstrādājams Zaubes pagasta nekustamā īpašuma „Voldemāri” zemes vienībai ar </w:t>
      </w:r>
      <w:r w:rsidRPr="00784A6B">
        <w:rPr>
          <w:color w:val="000000"/>
          <w:sz w:val="24"/>
          <w:szCs w:val="24"/>
        </w:rPr>
        <w:t>kadastra apzīmējumu 4296 002 0019:</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8" w:lineRule="exact"/>
        <w:ind w:left="355"/>
        <w:jc w:val="both"/>
        <w:rPr>
          <w:color w:val="000000"/>
          <w:sz w:val="24"/>
          <w:szCs w:val="24"/>
        </w:rPr>
      </w:pPr>
      <w:r w:rsidRPr="00784A6B">
        <w:rPr>
          <w:color w:val="000000"/>
          <w:sz w:val="24"/>
          <w:szCs w:val="24"/>
        </w:rPr>
        <w:t>zemes gabala robežu pārkārtošanai, sadalīšanai;</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8" w:lineRule="exact"/>
        <w:ind w:left="355"/>
        <w:jc w:val="both"/>
        <w:rPr>
          <w:color w:val="000000"/>
          <w:sz w:val="24"/>
          <w:szCs w:val="24"/>
        </w:rPr>
      </w:pPr>
      <w:r w:rsidRPr="00784A6B">
        <w:rPr>
          <w:color w:val="000000"/>
          <w:sz w:val="24"/>
          <w:szCs w:val="24"/>
        </w:rPr>
        <w:t>apgrūtinājumu konkretizēšanai;</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8" w:lineRule="exact"/>
        <w:ind w:left="355"/>
        <w:jc w:val="both"/>
        <w:rPr>
          <w:color w:val="000000"/>
          <w:sz w:val="24"/>
          <w:szCs w:val="24"/>
        </w:rPr>
      </w:pPr>
      <w:r w:rsidRPr="00784A6B">
        <w:rPr>
          <w:color w:val="000000"/>
          <w:sz w:val="24"/>
          <w:szCs w:val="24"/>
        </w:rPr>
        <w:t>zemes lietošanas veidu aktualizācijai;</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8" w:lineRule="exact"/>
        <w:ind w:left="355"/>
        <w:jc w:val="both"/>
        <w:rPr>
          <w:color w:val="000000"/>
          <w:sz w:val="24"/>
          <w:szCs w:val="24"/>
        </w:rPr>
      </w:pPr>
      <w:r w:rsidRPr="00784A6B">
        <w:rPr>
          <w:color w:val="000000"/>
          <w:sz w:val="24"/>
          <w:szCs w:val="24"/>
        </w:rPr>
        <w:t>nosaukuma maiņa.</w:t>
      </w:r>
    </w:p>
    <w:p w:rsidR="00EC447D" w:rsidRPr="00784A6B" w:rsidRDefault="0021222C" w:rsidP="008F27CB">
      <w:pPr>
        <w:widowControl w:val="0"/>
        <w:shd w:val="clear" w:color="auto" w:fill="FFFFFF"/>
        <w:tabs>
          <w:tab w:val="left" w:pos="365"/>
        </w:tabs>
        <w:autoSpaceDE w:val="0"/>
        <w:autoSpaceDN w:val="0"/>
        <w:adjustRightInd w:val="0"/>
        <w:jc w:val="both"/>
        <w:rPr>
          <w:sz w:val="24"/>
          <w:szCs w:val="24"/>
        </w:rPr>
      </w:pPr>
      <w:r>
        <w:rPr>
          <w:b/>
          <w:bCs/>
          <w:color w:val="000000"/>
          <w:spacing w:val="-11"/>
          <w:sz w:val="24"/>
          <w:szCs w:val="24"/>
        </w:rPr>
        <w:t>3</w:t>
      </w:r>
      <w:r w:rsidR="00EC447D" w:rsidRPr="00784A6B">
        <w:rPr>
          <w:b/>
          <w:bCs/>
          <w:color w:val="000000"/>
          <w:spacing w:val="-11"/>
          <w:sz w:val="24"/>
          <w:szCs w:val="24"/>
        </w:rPr>
        <w:t>.</w:t>
      </w:r>
      <w:r w:rsidR="00EC447D" w:rsidRPr="00784A6B">
        <w:rPr>
          <w:b/>
          <w:bCs/>
          <w:color w:val="000000"/>
          <w:sz w:val="24"/>
          <w:szCs w:val="24"/>
        </w:rPr>
        <w:tab/>
      </w:r>
      <w:r w:rsidR="00EC447D" w:rsidRPr="00784A6B">
        <w:rPr>
          <w:b/>
          <w:bCs/>
          <w:color w:val="000000"/>
          <w:spacing w:val="-1"/>
          <w:sz w:val="24"/>
          <w:szCs w:val="24"/>
        </w:rPr>
        <w:t>Izejas materiāli:</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74" w:lineRule="exact"/>
        <w:ind w:left="701" w:hanging="346"/>
        <w:jc w:val="both"/>
        <w:rPr>
          <w:color w:val="000000"/>
          <w:sz w:val="24"/>
          <w:szCs w:val="24"/>
        </w:rPr>
      </w:pPr>
      <w:r w:rsidRPr="00784A6B">
        <w:rPr>
          <w:color w:val="000000"/>
          <w:spacing w:val="2"/>
          <w:sz w:val="24"/>
          <w:szCs w:val="24"/>
        </w:rPr>
        <w:t xml:space="preserve">no 2014.gada 26.februāra spēkā esošais Amatas novada teritorijas </w:t>
      </w:r>
      <w:r w:rsidRPr="00784A6B">
        <w:rPr>
          <w:color w:val="000000"/>
          <w:spacing w:val="-2"/>
          <w:sz w:val="24"/>
          <w:szCs w:val="24"/>
        </w:rPr>
        <w:t>plānojums (pieejam</w:t>
      </w:r>
      <w:r w:rsidR="00C44301">
        <w:rPr>
          <w:color w:val="000000"/>
          <w:spacing w:val="-2"/>
          <w:sz w:val="24"/>
          <w:szCs w:val="24"/>
        </w:rPr>
        <w:t>s arī internetā - www.amatasnovads</w:t>
      </w:r>
      <w:r w:rsidRPr="00784A6B">
        <w:rPr>
          <w:color w:val="000000"/>
          <w:spacing w:val="-2"/>
          <w:sz w:val="24"/>
          <w:szCs w:val="24"/>
        </w:rPr>
        <w:t>.lv);</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3" w:lineRule="exact"/>
        <w:ind w:left="355"/>
        <w:jc w:val="both"/>
        <w:rPr>
          <w:color w:val="000000"/>
          <w:sz w:val="24"/>
          <w:szCs w:val="24"/>
        </w:rPr>
      </w:pPr>
      <w:r w:rsidRPr="00784A6B">
        <w:rPr>
          <w:color w:val="000000"/>
          <w:spacing w:val="3"/>
          <w:sz w:val="24"/>
          <w:szCs w:val="24"/>
        </w:rPr>
        <w:t>īpašnieka priekšlikumi;</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3" w:lineRule="exact"/>
        <w:ind w:left="701" w:hanging="346"/>
        <w:jc w:val="both"/>
        <w:rPr>
          <w:color w:val="000000"/>
          <w:sz w:val="24"/>
          <w:szCs w:val="24"/>
        </w:rPr>
      </w:pPr>
      <w:r w:rsidRPr="00784A6B">
        <w:rPr>
          <w:color w:val="000000"/>
          <w:sz w:val="24"/>
          <w:szCs w:val="24"/>
        </w:rPr>
        <w:t>inženierkomunikāciju turētāju informācija par gaisvadu un apakšzemes komunikāciju izvietojumu vai neesamību;</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3" w:lineRule="exact"/>
        <w:ind w:left="701" w:hanging="346"/>
        <w:jc w:val="both"/>
        <w:rPr>
          <w:color w:val="000000"/>
          <w:sz w:val="24"/>
          <w:szCs w:val="24"/>
        </w:rPr>
      </w:pPr>
      <w:r w:rsidRPr="00784A6B">
        <w:rPr>
          <w:color w:val="000000"/>
          <w:spacing w:val="3"/>
          <w:sz w:val="24"/>
          <w:szCs w:val="24"/>
        </w:rPr>
        <w:t xml:space="preserve">dokumenti par nekustamā īpašuma apgrūtinājumu noteikšanu vai </w:t>
      </w:r>
      <w:r w:rsidRPr="00784A6B">
        <w:rPr>
          <w:color w:val="000000"/>
          <w:spacing w:val="1"/>
          <w:sz w:val="24"/>
          <w:szCs w:val="24"/>
        </w:rPr>
        <w:t xml:space="preserve">servitūta nodibināšanu, ja tie nav reģistrēti Nekustamā īpašuma valsts </w:t>
      </w:r>
      <w:r w:rsidRPr="00784A6B">
        <w:rPr>
          <w:color w:val="000000"/>
          <w:sz w:val="24"/>
          <w:szCs w:val="24"/>
        </w:rPr>
        <w:t>kadastra informācijas sistēmā vai ierakstīt zemesgrāmatā.</w:t>
      </w:r>
    </w:p>
    <w:p w:rsidR="00EC447D" w:rsidRPr="00784A6B" w:rsidRDefault="0021222C" w:rsidP="008F27CB">
      <w:pPr>
        <w:widowControl w:val="0"/>
        <w:shd w:val="clear" w:color="auto" w:fill="FFFFFF"/>
        <w:tabs>
          <w:tab w:val="left" w:pos="365"/>
        </w:tabs>
        <w:autoSpaceDE w:val="0"/>
        <w:autoSpaceDN w:val="0"/>
        <w:adjustRightInd w:val="0"/>
        <w:spacing w:line="283" w:lineRule="exact"/>
        <w:jc w:val="both"/>
        <w:rPr>
          <w:sz w:val="24"/>
          <w:szCs w:val="24"/>
        </w:rPr>
      </w:pPr>
      <w:r>
        <w:rPr>
          <w:b/>
          <w:bCs/>
          <w:color w:val="000000"/>
          <w:spacing w:val="-15"/>
          <w:sz w:val="24"/>
          <w:szCs w:val="24"/>
        </w:rPr>
        <w:t>4</w:t>
      </w:r>
      <w:r w:rsidR="00EC447D" w:rsidRPr="00784A6B">
        <w:rPr>
          <w:b/>
          <w:bCs/>
          <w:color w:val="000000"/>
          <w:spacing w:val="-15"/>
          <w:sz w:val="24"/>
          <w:szCs w:val="24"/>
        </w:rPr>
        <w:t>.</w:t>
      </w:r>
      <w:r w:rsidR="00EC447D" w:rsidRPr="00784A6B">
        <w:rPr>
          <w:b/>
          <w:bCs/>
          <w:color w:val="000000"/>
          <w:sz w:val="24"/>
          <w:szCs w:val="24"/>
        </w:rPr>
        <w:tab/>
      </w:r>
      <w:r w:rsidR="00EC447D" w:rsidRPr="00784A6B">
        <w:rPr>
          <w:b/>
          <w:bCs/>
          <w:color w:val="000000"/>
          <w:spacing w:val="-1"/>
          <w:sz w:val="24"/>
          <w:szCs w:val="24"/>
        </w:rPr>
        <w:t>Izstrādes nosacījumi:</w:t>
      </w:r>
    </w:p>
    <w:p w:rsidR="00EC447D" w:rsidRPr="00784A6B" w:rsidRDefault="00EC447D" w:rsidP="008F27CB">
      <w:pPr>
        <w:widowControl w:val="0"/>
        <w:shd w:val="clear" w:color="auto" w:fill="FFFFFF"/>
        <w:autoSpaceDE w:val="0"/>
        <w:autoSpaceDN w:val="0"/>
        <w:adjustRightInd w:val="0"/>
        <w:spacing w:line="283" w:lineRule="exact"/>
        <w:ind w:firstLine="426"/>
        <w:jc w:val="both"/>
        <w:rPr>
          <w:sz w:val="24"/>
          <w:szCs w:val="24"/>
        </w:rPr>
      </w:pPr>
      <w:r w:rsidRPr="00784A6B">
        <w:rPr>
          <w:color w:val="000000"/>
          <w:sz w:val="24"/>
          <w:szCs w:val="24"/>
        </w:rPr>
        <w:t>Zemes ierīcības projekts sastāv no paskaidrojuma raksta un grafiskās daļas.</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83" w:lineRule="exact"/>
        <w:ind w:left="701" w:hanging="346"/>
        <w:jc w:val="both"/>
        <w:rPr>
          <w:color w:val="000000"/>
          <w:sz w:val="24"/>
          <w:szCs w:val="24"/>
        </w:rPr>
      </w:pPr>
      <w:r w:rsidRPr="00784A6B">
        <w:rPr>
          <w:color w:val="000000"/>
          <w:spacing w:val="5"/>
          <w:sz w:val="24"/>
          <w:szCs w:val="24"/>
        </w:rPr>
        <w:t xml:space="preserve">projekta paskaidrojuma raksts sastāv no projekta pamatojuma, kurā </w:t>
      </w:r>
      <w:r w:rsidRPr="00784A6B">
        <w:rPr>
          <w:color w:val="000000"/>
          <w:spacing w:val="-1"/>
          <w:sz w:val="24"/>
          <w:szCs w:val="24"/>
        </w:rPr>
        <w:t xml:space="preserve">sniedz informāciju, par aptvertās teritorijas kadastrālo </w:t>
      </w:r>
      <w:r w:rsidRPr="00784A6B">
        <w:rPr>
          <w:color w:val="000000"/>
          <w:spacing w:val="2"/>
          <w:sz w:val="24"/>
          <w:szCs w:val="24"/>
        </w:rPr>
        <w:t xml:space="preserve">raksturojumu, īpašnieka iesnieguma </w:t>
      </w:r>
      <w:r w:rsidRPr="00784A6B">
        <w:rPr>
          <w:color w:val="000000"/>
          <w:spacing w:val="2"/>
          <w:sz w:val="24"/>
          <w:szCs w:val="24"/>
        </w:rPr>
        <w:lastRenderedPageBreak/>
        <w:t xml:space="preserve">dokumenti par nekustamā </w:t>
      </w:r>
      <w:r w:rsidRPr="00784A6B">
        <w:rPr>
          <w:color w:val="000000"/>
          <w:spacing w:val="4"/>
          <w:sz w:val="24"/>
          <w:szCs w:val="24"/>
        </w:rPr>
        <w:t xml:space="preserve">īpašuma apgrūtinājumiem vai servitūtu nodibināšanu, dokumenti par </w:t>
      </w:r>
      <w:r w:rsidRPr="00784A6B">
        <w:rPr>
          <w:color w:val="000000"/>
          <w:sz w:val="24"/>
          <w:szCs w:val="24"/>
        </w:rPr>
        <w:t xml:space="preserve">esošajām inženierkomunikācijām, īpašnieka apliecinājums par </w:t>
      </w:r>
      <w:r w:rsidRPr="00784A6B">
        <w:rPr>
          <w:color w:val="000000"/>
          <w:spacing w:val="6"/>
          <w:sz w:val="24"/>
          <w:szCs w:val="24"/>
        </w:rPr>
        <w:t xml:space="preserve">kredītsaistībām, zemes ierīkotajā informācija par vērā ņemtiem vai </w:t>
      </w:r>
      <w:r w:rsidRPr="00784A6B">
        <w:rPr>
          <w:color w:val="000000"/>
          <w:spacing w:val="1"/>
          <w:sz w:val="24"/>
          <w:szCs w:val="24"/>
        </w:rPr>
        <w:t xml:space="preserve">noraidītiem īpašnieka priekšlikumiem, pašvaldības lēmums par zemes </w:t>
      </w:r>
      <w:r w:rsidRPr="00784A6B">
        <w:rPr>
          <w:color w:val="000000"/>
          <w:sz w:val="24"/>
          <w:szCs w:val="24"/>
        </w:rPr>
        <w:t>ierīcības projekta izstrādi un izsniegtajiem nosacījumiem;</w:t>
      </w:r>
    </w:p>
    <w:p w:rsidR="00EC447D" w:rsidRPr="00784A6B" w:rsidRDefault="00EC447D" w:rsidP="00D12243">
      <w:pPr>
        <w:widowControl w:val="0"/>
        <w:numPr>
          <w:ilvl w:val="0"/>
          <w:numId w:val="10"/>
        </w:numPr>
        <w:shd w:val="clear" w:color="auto" w:fill="FFFFFF"/>
        <w:tabs>
          <w:tab w:val="left" w:pos="701"/>
        </w:tabs>
        <w:autoSpaceDE w:val="0"/>
        <w:autoSpaceDN w:val="0"/>
        <w:adjustRightInd w:val="0"/>
        <w:spacing w:line="278" w:lineRule="exact"/>
        <w:ind w:left="701" w:hanging="346"/>
        <w:jc w:val="both"/>
        <w:rPr>
          <w:color w:val="000000"/>
          <w:sz w:val="24"/>
          <w:szCs w:val="24"/>
        </w:rPr>
      </w:pPr>
      <w:r w:rsidRPr="00784A6B">
        <w:rPr>
          <w:color w:val="000000"/>
          <w:spacing w:val="1"/>
          <w:sz w:val="24"/>
          <w:szCs w:val="24"/>
        </w:rPr>
        <w:t xml:space="preserve">projekta grafiskajā daļā attēlo projekta robežu, esošās zemes vienības </w:t>
      </w:r>
      <w:r w:rsidRPr="00784A6B">
        <w:rPr>
          <w:color w:val="000000"/>
          <w:sz w:val="24"/>
          <w:szCs w:val="24"/>
        </w:rPr>
        <w:t xml:space="preserve">robežas, būves kontūras, projektētās zemes vienības robežas, norādot </w:t>
      </w:r>
      <w:r w:rsidRPr="00784A6B">
        <w:rPr>
          <w:color w:val="000000"/>
          <w:spacing w:val="4"/>
          <w:sz w:val="24"/>
          <w:szCs w:val="24"/>
        </w:rPr>
        <w:t>zemes vienības kārtas numurus un projektētās platības, piekļūšanas</w:t>
      </w:r>
    </w:p>
    <w:p w:rsidR="00EC447D" w:rsidRPr="00784A6B" w:rsidRDefault="00EC447D" w:rsidP="008F27CB">
      <w:pPr>
        <w:widowControl w:val="0"/>
        <w:shd w:val="clear" w:color="auto" w:fill="FFFFFF"/>
        <w:autoSpaceDE w:val="0"/>
        <w:autoSpaceDN w:val="0"/>
        <w:adjustRightInd w:val="0"/>
        <w:spacing w:line="288" w:lineRule="exact"/>
        <w:ind w:left="806"/>
        <w:jc w:val="both"/>
        <w:rPr>
          <w:sz w:val="24"/>
          <w:szCs w:val="24"/>
        </w:rPr>
      </w:pPr>
      <w:r w:rsidRPr="00784A6B">
        <w:rPr>
          <w:color w:val="000000"/>
          <w:spacing w:val="3"/>
          <w:sz w:val="24"/>
          <w:szCs w:val="24"/>
        </w:rPr>
        <w:t xml:space="preserve">iespējas katram zemes gabalam(vienībai),apgrūtinājumus ar kodiem, </w:t>
      </w:r>
      <w:r w:rsidRPr="00784A6B">
        <w:rPr>
          <w:color w:val="000000"/>
          <w:sz w:val="24"/>
          <w:szCs w:val="24"/>
        </w:rPr>
        <w:t>robežām un platībām.</w:t>
      </w:r>
    </w:p>
    <w:p w:rsidR="00EC447D" w:rsidRPr="00784A6B" w:rsidRDefault="00EC447D" w:rsidP="00D12243">
      <w:pPr>
        <w:widowControl w:val="0"/>
        <w:numPr>
          <w:ilvl w:val="0"/>
          <w:numId w:val="11"/>
        </w:numPr>
        <w:shd w:val="clear" w:color="auto" w:fill="FFFFFF"/>
        <w:tabs>
          <w:tab w:val="left" w:pos="763"/>
        </w:tabs>
        <w:autoSpaceDE w:val="0"/>
        <w:autoSpaceDN w:val="0"/>
        <w:adjustRightInd w:val="0"/>
        <w:spacing w:line="288" w:lineRule="exact"/>
        <w:ind w:left="763" w:hanging="350"/>
        <w:jc w:val="both"/>
        <w:rPr>
          <w:color w:val="000000"/>
          <w:sz w:val="24"/>
          <w:szCs w:val="24"/>
        </w:rPr>
      </w:pPr>
      <w:r w:rsidRPr="00784A6B">
        <w:rPr>
          <w:color w:val="000000"/>
          <w:spacing w:val="6"/>
          <w:sz w:val="24"/>
          <w:szCs w:val="24"/>
        </w:rPr>
        <w:t>projektam nosacījumu pieprasīšanu un saskaņošanu veic ar  SIA „Lattelecom” un saskaņošanu veic ar VAS „Latvenergo”</w:t>
      </w:r>
      <w:r w:rsidRPr="00784A6B">
        <w:rPr>
          <w:color w:val="000000"/>
          <w:spacing w:val="1"/>
          <w:sz w:val="24"/>
          <w:szCs w:val="24"/>
        </w:rPr>
        <w:t>.</w:t>
      </w:r>
    </w:p>
    <w:p w:rsidR="00EC447D" w:rsidRPr="00784A6B" w:rsidRDefault="0021222C" w:rsidP="008F27CB">
      <w:pPr>
        <w:widowControl w:val="0"/>
        <w:shd w:val="clear" w:color="auto" w:fill="FFFFFF"/>
        <w:autoSpaceDE w:val="0"/>
        <w:autoSpaceDN w:val="0"/>
        <w:adjustRightInd w:val="0"/>
        <w:spacing w:line="283" w:lineRule="exact"/>
        <w:ind w:left="68"/>
        <w:jc w:val="both"/>
        <w:rPr>
          <w:b/>
          <w:sz w:val="24"/>
          <w:szCs w:val="24"/>
        </w:rPr>
      </w:pPr>
      <w:r>
        <w:rPr>
          <w:b/>
          <w:color w:val="000000"/>
          <w:spacing w:val="3"/>
          <w:sz w:val="24"/>
          <w:szCs w:val="24"/>
        </w:rPr>
        <w:t>5</w:t>
      </w:r>
      <w:r w:rsidR="00EC447D" w:rsidRPr="00784A6B">
        <w:rPr>
          <w:b/>
          <w:color w:val="000000"/>
          <w:spacing w:val="3"/>
          <w:sz w:val="24"/>
          <w:szCs w:val="24"/>
        </w:rPr>
        <w:t>.Izpilde:</w:t>
      </w:r>
    </w:p>
    <w:p w:rsidR="00EC447D" w:rsidRPr="00784A6B" w:rsidRDefault="00EC447D" w:rsidP="00D12243">
      <w:pPr>
        <w:widowControl w:val="0"/>
        <w:numPr>
          <w:ilvl w:val="0"/>
          <w:numId w:val="11"/>
        </w:numPr>
        <w:shd w:val="clear" w:color="auto" w:fill="FFFFFF"/>
        <w:tabs>
          <w:tab w:val="left" w:pos="763"/>
        </w:tabs>
        <w:autoSpaceDE w:val="0"/>
        <w:autoSpaceDN w:val="0"/>
        <w:adjustRightInd w:val="0"/>
        <w:spacing w:line="283" w:lineRule="exact"/>
        <w:ind w:left="763" w:hanging="350"/>
        <w:jc w:val="both"/>
        <w:rPr>
          <w:color w:val="000000"/>
          <w:sz w:val="24"/>
          <w:szCs w:val="24"/>
        </w:rPr>
      </w:pPr>
      <w:r w:rsidRPr="00784A6B">
        <w:rPr>
          <w:color w:val="000000"/>
          <w:spacing w:val="7"/>
          <w:sz w:val="24"/>
          <w:szCs w:val="24"/>
        </w:rPr>
        <w:t xml:space="preserve">izpildi uzsāk pēc pašvaldības lēmuma par zemes ierīcības projekta </w:t>
      </w:r>
      <w:r w:rsidRPr="00784A6B">
        <w:rPr>
          <w:color w:val="000000"/>
          <w:spacing w:val="1"/>
          <w:sz w:val="24"/>
          <w:szCs w:val="24"/>
        </w:rPr>
        <w:t>apstiprināšanu spēkā stāšanos;</w:t>
      </w:r>
    </w:p>
    <w:p w:rsidR="00EC447D" w:rsidRPr="00784A6B" w:rsidRDefault="00EC447D" w:rsidP="00D12243">
      <w:pPr>
        <w:widowControl w:val="0"/>
        <w:numPr>
          <w:ilvl w:val="0"/>
          <w:numId w:val="11"/>
        </w:numPr>
        <w:shd w:val="clear" w:color="auto" w:fill="FFFFFF"/>
        <w:tabs>
          <w:tab w:val="left" w:pos="763"/>
        </w:tabs>
        <w:autoSpaceDE w:val="0"/>
        <w:autoSpaceDN w:val="0"/>
        <w:adjustRightInd w:val="0"/>
        <w:ind w:left="413"/>
        <w:jc w:val="both"/>
        <w:rPr>
          <w:color w:val="000000"/>
          <w:sz w:val="24"/>
          <w:szCs w:val="24"/>
        </w:rPr>
      </w:pPr>
      <w:r w:rsidRPr="00784A6B">
        <w:rPr>
          <w:color w:val="000000"/>
          <w:sz w:val="24"/>
          <w:szCs w:val="24"/>
        </w:rPr>
        <w:t>zemes ierīcības projekts īstenojams 4.gadu laikā;</w:t>
      </w:r>
    </w:p>
    <w:p w:rsidR="00EC447D" w:rsidRPr="00784A6B" w:rsidRDefault="00EC447D" w:rsidP="00D12243">
      <w:pPr>
        <w:widowControl w:val="0"/>
        <w:numPr>
          <w:ilvl w:val="0"/>
          <w:numId w:val="11"/>
        </w:numPr>
        <w:shd w:val="clear" w:color="auto" w:fill="FFFFFF"/>
        <w:tabs>
          <w:tab w:val="left" w:pos="763"/>
        </w:tabs>
        <w:autoSpaceDE w:val="0"/>
        <w:autoSpaceDN w:val="0"/>
        <w:adjustRightInd w:val="0"/>
        <w:spacing w:line="278" w:lineRule="exact"/>
        <w:ind w:left="766" w:hanging="352"/>
        <w:jc w:val="both"/>
        <w:rPr>
          <w:color w:val="000000"/>
          <w:sz w:val="24"/>
          <w:szCs w:val="24"/>
        </w:rPr>
      </w:pPr>
      <w:r w:rsidRPr="00784A6B">
        <w:rPr>
          <w:color w:val="000000"/>
          <w:spacing w:val="1"/>
          <w:sz w:val="24"/>
          <w:szCs w:val="24"/>
        </w:rPr>
        <w:t>zemes ierīcības projekts ir īstenots, ja projektētie zemes gabali</w:t>
      </w:r>
      <w:r w:rsidRPr="00784A6B">
        <w:rPr>
          <w:color w:val="000000"/>
          <w:spacing w:val="-1"/>
          <w:sz w:val="24"/>
          <w:szCs w:val="24"/>
        </w:rPr>
        <w:t xml:space="preserve"> reģistrēti nekustamā īpašuma valsts kadastra </w:t>
      </w:r>
      <w:r w:rsidRPr="00784A6B">
        <w:rPr>
          <w:color w:val="000000"/>
          <w:sz w:val="24"/>
          <w:szCs w:val="24"/>
        </w:rPr>
        <w:t>informācijas sistēmā un ierakstīti zemesgrāmatā.</w:t>
      </w:r>
    </w:p>
    <w:p w:rsidR="000337A4" w:rsidRPr="008F27CB" w:rsidRDefault="000337A4" w:rsidP="00C11893">
      <w:pPr>
        <w:widowControl w:val="0"/>
        <w:shd w:val="clear" w:color="auto" w:fill="FFFFFF"/>
        <w:autoSpaceDE w:val="0"/>
        <w:autoSpaceDN w:val="0"/>
        <w:adjustRightInd w:val="0"/>
        <w:spacing w:line="278" w:lineRule="exact"/>
        <w:ind w:right="518"/>
        <w:jc w:val="both"/>
        <w:rPr>
          <w:color w:val="000000"/>
          <w:spacing w:val="-2"/>
          <w:sz w:val="12"/>
          <w:szCs w:val="24"/>
        </w:rPr>
      </w:pPr>
    </w:p>
    <w:p w:rsidR="00EC447D" w:rsidRPr="00784A6B" w:rsidRDefault="00EC447D" w:rsidP="008F27CB">
      <w:pPr>
        <w:widowControl w:val="0"/>
        <w:shd w:val="clear" w:color="auto" w:fill="FFFFFF"/>
        <w:autoSpaceDE w:val="0"/>
        <w:autoSpaceDN w:val="0"/>
        <w:adjustRightInd w:val="0"/>
        <w:spacing w:line="278" w:lineRule="exact"/>
        <w:ind w:left="29" w:right="518"/>
        <w:jc w:val="both"/>
        <w:rPr>
          <w:color w:val="000000"/>
          <w:spacing w:val="-2"/>
          <w:sz w:val="24"/>
          <w:szCs w:val="24"/>
        </w:rPr>
      </w:pPr>
      <w:r w:rsidRPr="00784A6B">
        <w:rPr>
          <w:color w:val="000000"/>
          <w:spacing w:val="-2"/>
          <w:sz w:val="24"/>
          <w:szCs w:val="24"/>
        </w:rPr>
        <w:t xml:space="preserve">Sēdes vadītājs, Amatas novada </w:t>
      </w:r>
    </w:p>
    <w:p w:rsidR="00EC447D" w:rsidRPr="00784A6B" w:rsidRDefault="00EC447D" w:rsidP="008F27CB">
      <w:pPr>
        <w:widowControl w:val="0"/>
        <w:shd w:val="clear" w:color="auto" w:fill="FFFFFF"/>
        <w:autoSpaceDE w:val="0"/>
        <w:autoSpaceDN w:val="0"/>
        <w:adjustRightInd w:val="0"/>
        <w:spacing w:line="278" w:lineRule="exact"/>
        <w:ind w:left="29" w:right="518"/>
        <w:jc w:val="both"/>
        <w:rPr>
          <w:sz w:val="24"/>
          <w:szCs w:val="24"/>
        </w:rPr>
      </w:pPr>
      <w:r w:rsidRPr="00784A6B">
        <w:rPr>
          <w:color w:val="000000"/>
          <w:sz w:val="24"/>
          <w:szCs w:val="24"/>
        </w:rPr>
        <w:t>domes priekšsēdētāja</w:t>
      </w:r>
      <w:r w:rsidRPr="00784A6B">
        <w:rPr>
          <w:color w:val="000000"/>
          <w:sz w:val="24"/>
          <w:szCs w:val="24"/>
        </w:rPr>
        <w:tab/>
      </w:r>
      <w:r w:rsidRPr="00784A6B">
        <w:rPr>
          <w:color w:val="000000"/>
          <w:sz w:val="24"/>
          <w:szCs w:val="24"/>
        </w:rPr>
        <w:tab/>
      </w:r>
      <w:r w:rsidRPr="00784A6B">
        <w:rPr>
          <w:color w:val="000000"/>
          <w:sz w:val="24"/>
          <w:szCs w:val="24"/>
        </w:rPr>
        <w:tab/>
      </w:r>
      <w:r w:rsidRPr="00784A6B">
        <w:rPr>
          <w:color w:val="000000"/>
          <w:sz w:val="24"/>
          <w:szCs w:val="24"/>
        </w:rPr>
        <w:tab/>
      </w:r>
      <w:r w:rsidRPr="00784A6B">
        <w:rPr>
          <w:color w:val="000000"/>
          <w:sz w:val="24"/>
          <w:szCs w:val="24"/>
        </w:rPr>
        <w:tab/>
      </w:r>
      <w:r w:rsidRPr="00784A6B">
        <w:rPr>
          <w:color w:val="000000"/>
          <w:sz w:val="24"/>
          <w:szCs w:val="24"/>
        </w:rPr>
        <w:tab/>
      </w:r>
      <w:r w:rsidRPr="00784A6B">
        <w:rPr>
          <w:color w:val="000000"/>
          <w:sz w:val="24"/>
          <w:szCs w:val="24"/>
        </w:rPr>
        <w:tab/>
        <w:t>E.Eglīte</w:t>
      </w:r>
    </w:p>
    <w:p w:rsidR="00EC447D" w:rsidRDefault="00EC447D" w:rsidP="00EC447D">
      <w:pPr>
        <w:widowControl w:val="0"/>
        <w:autoSpaceDE w:val="0"/>
        <w:autoSpaceDN w:val="0"/>
        <w:adjustRightInd w:val="0"/>
        <w:rPr>
          <w:rFonts w:ascii="Arial" w:hAnsi="Arial" w:cs="Arial"/>
        </w:rPr>
      </w:pPr>
    </w:p>
    <w:p w:rsidR="00C11893" w:rsidRPr="00784A6B" w:rsidRDefault="00C11893" w:rsidP="00EC447D">
      <w:pPr>
        <w:widowControl w:val="0"/>
        <w:autoSpaceDE w:val="0"/>
        <w:autoSpaceDN w:val="0"/>
        <w:adjustRightInd w:val="0"/>
        <w:rPr>
          <w:rFonts w:ascii="Arial" w:hAnsi="Arial" w:cs="Arial"/>
        </w:rPr>
      </w:pPr>
    </w:p>
    <w:p w:rsidR="00EC447D" w:rsidRPr="007D4272" w:rsidRDefault="00B82962" w:rsidP="00EC447D">
      <w:pPr>
        <w:widowControl w:val="0"/>
        <w:autoSpaceDE w:val="0"/>
        <w:autoSpaceDN w:val="0"/>
        <w:adjustRightInd w:val="0"/>
        <w:jc w:val="center"/>
        <w:rPr>
          <w:b/>
          <w:sz w:val="24"/>
        </w:rPr>
      </w:pPr>
      <w:r>
        <w:rPr>
          <w:b/>
          <w:sz w:val="24"/>
        </w:rPr>
        <w:t>10</w:t>
      </w:r>
      <w:r w:rsidR="00EC447D" w:rsidRPr="007D4272">
        <w:rPr>
          <w:b/>
          <w:sz w:val="24"/>
        </w:rPr>
        <w:t>.§</w:t>
      </w:r>
    </w:p>
    <w:p w:rsidR="00EC447D" w:rsidRDefault="00EC447D" w:rsidP="00EC447D">
      <w:pPr>
        <w:pBdr>
          <w:bottom w:val="single" w:sz="12" w:space="1" w:color="auto"/>
        </w:pBdr>
        <w:jc w:val="center"/>
        <w:rPr>
          <w:b/>
          <w:sz w:val="24"/>
          <w:szCs w:val="24"/>
          <w:lang w:eastAsia="en-US"/>
        </w:rPr>
      </w:pPr>
      <w:r w:rsidRPr="009203F2">
        <w:rPr>
          <w:b/>
          <w:bCs/>
          <w:sz w:val="24"/>
          <w:szCs w:val="24"/>
          <w:lang w:eastAsia="en-US"/>
        </w:rPr>
        <w:t xml:space="preserve">Par </w:t>
      </w:r>
      <w:r w:rsidRPr="009203F2">
        <w:rPr>
          <w:b/>
          <w:sz w:val="24"/>
          <w:szCs w:val="24"/>
          <w:lang w:eastAsia="en-US"/>
        </w:rPr>
        <w:t>ze</w:t>
      </w:r>
      <w:r w:rsidR="00016D26">
        <w:rPr>
          <w:b/>
          <w:sz w:val="24"/>
          <w:szCs w:val="24"/>
          <w:lang w:eastAsia="en-US"/>
        </w:rPr>
        <w:t>mes ierīcības projekta „Kukeri”</w:t>
      </w:r>
      <w:r w:rsidRPr="009203F2">
        <w:rPr>
          <w:b/>
          <w:sz w:val="24"/>
          <w:szCs w:val="24"/>
          <w:lang w:eastAsia="en-US"/>
        </w:rPr>
        <w:t xml:space="preserve"> Zaubes pagastā, Amatas novadā apstiprināšanu</w:t>
      </w:r>
    </w:p>
    <w:p w:rsidR="00DD7B1A" w:rsidRPr="0063581E" w:rsidRDefault="00DD7B1A" w:rsidP="00DD7B1A">
      <w:pPr>
        <w:jc w:val="both"/>
        <w:rPr>
          <w:bCs/>
          <w:sz w:val="24"/>
          <w:szCs w:val="24"/>
        </w:rPr>
      </w:pPr>
      <w:r>
        <w:rPr>
          <w:bCs/>
          <w:sz w:val="24"/>
          <w:szCs w:val="24"/>
        </w:rPr>
        <w:t>Ziņo</w:t>
      </w:r>
      <w:r w:rsidRPr="00784A6B">
        <w:rPr>
          <w:bCs/>
          <w:sz w:val="24"/>
          <w:szCs w:val="24"/>
        </w:rPr>
        <w:t xml:space="preserve"> Zem</w:t>
      </w:r>
      <w:r>
        <w:rPr>
          <w:bCs/>
          <w:sz w:val="24"/>
          <w:szCs w:val="24"/>
        </w:rPr>
        <w:t>es lietu speciālists G.</w:t>
      </w:r>
      <w:r w:rsidRPr="00784A6B">
        <w:rPr>
          <w:bCs/>
          <w:sz w:val="24"/>
          <w:szCs w:val="24"/>
        </w:rPr>
        <w:t xml:space="preserve"> Bauers</w:t>
      </w:r>
    </w:p>
    <w:p w:rsidR="000337A4" w:rsidRPr="000337A4" w:rsidRDefault="000337A4" w:rsidP="000337A4">
      <w:pPr>
        <w:jc w:val="both"/>
        <w:rPr>
          <w:b/>
          <w:sz w:val="12"/>
          <w:szCs w:val="24"/>
          <w:lang w:eastAsia="en-US"/>
        </w:rPr>
      </w:pPr>
    </w:p>
    <w:p w:rsidR="00EC447D" w:rsidRPr="009203F2" w:rsidRDefault="00EC447D" w:rsidP="00EC447D">
      <w:pPr>
        <w:ind w:firstLine="720"/>
        <w:jc w:val="both"/>
        <w:rPr>
          <w:sz w:val="24"/>
          <w:szCs w:val="24"/>
          <w:lang w:eastAsia="en-US"/>
        </w:rPr>
      </w:pPr>
      <w:r w:rsidRPr="009203F2">
        <w:rPr>
          <w:sz w:val="24"/>
          <w:szCs w:val="24"/>
          <w:lang w:eastAsia="en-US"/>
        </w:rPr>
        <w:t>Amatas novada dome 26.10.2016. sēdē Nr.15 pieņēma lēmum</w:t>
      </w:r>
      <w:r w:rsidR="00016D26">
        <w:rPr>
          <w:sz w:val="24"/>
          <w:szCs w:val="24"/>
          <w:lang w:eastAsia="en-US"/>
        </w:rPr>
        <w:t>u ”Par zemes ierīcības projekta „Kukeri”,</w:t>
      </w:r>
      <w:r w:rsidRPr="009203F2">
        <w:rPr>
          <w:sz w:val="24"/>
          <w:szCs w:val="24"/>
          <w:lang w:eastAsia="en-US"/>
        </w:rPr>
        <w:t xml:space="preserve"> Zaubes pagasts, Amatas novads uzsākšanu un darba uzdevuma apstiprināšanu”,</w:t>
      </w:r>
      <w:r w:rsidRPr="009203F2">
        <w:rPr>
          <w:b/>
          <w:bCs/>
          <w:sz w:val="24"/>
          <w:szCs w:val="24"/>
          <w:lang w:eastAsia="en-US"/>
        </w:rPr>
        <w:t xml:space="preserve"> </w:t>
      </w:r>
      <w:r w:rsidRPr="009203F2">
        <w:rPr>
          <w:sz w:val="24"/>
          <w:szCs w:val="24"/>
          <w:lang w:eastAsia="en-US"/>
        </w:rPr>
        <w:t>uz kura pamata veikta zemes ierīcības projekta izstrāde</w:t>
      </w:r>
      <w:r w:rsidR="006270D4">
        <w:rPr>
          <w:sz w:val="24"/>
          <w:szCs w:val="24"/>
          <w:lang w:eastAsia="en-US"/>
        </w:rPr>
        <w:t>,</w:t>
      </w:r>
      <w:r w:rsidRPr="009203F2">
        <w:rPr>
          <w:sz w:val="24"/>
          <w:szCs w:val="24"/>
          <w:lang w:eastAsia="en-US"/>
        </w:rPr>
        <w:t xml:space="preserve"> sadalot zemes vienību ar kadastra apzīmējumu 42960020053 divos atsevišķo</w:t>
      </w:r>
      <w:r w:rsidR="006270D4">
        <w:rPr>
          <w:sz w:val="24"/>
          <w:szCs w:val="24"/>
          <w:lang w:eastAsia="en-US"/>
        </w:rPr>
        <w:t>s zemes gabalos ar platībām 4,5 </w:t>
      </w:r>
      <w:r w:rsidRPr="009203F2">
        <w:rPr>
          <w:sz w:val="24"/>
          <w:szCs w:val="24"/>
          <w:lang w:eastAsia="en-US"/>
        </w:rPr>
        <w:t>ha un 29,2 ha. Zemes ierīcības projekts saskaņots ar nekustamā īpašuma īpašnieku, esošo inženierkomunikāciju turētājiem.</w:t>
      </w:r>
    </w:p>
    <w:p w:rsidR="00EC447D" w:rsidRDefault="00EC447D" w:rsidP="00EC447D">
      <w:pPr>
        <w:ind w:firstLine="720"/>
        <w:jc w:val="both"/>
        <w:rPr>
          <w:sz w:val="24"/>
          <w:szCs w:val="24"/>
          <w:lang w:eastAsia="en-US"/>
        </w:rPr>
      </w:pPr>
      <w:r w:rsidRPr="009203F2">
        <w:rPr>
          <w:sz w:val="24"/>
          <w:szCs w:val="24"/>
          <w:lang w:eastAsia="en-US"/>
        </w:rPr>
        <w:t>Saskaņā ar Zemes ierīcības likuma 19. panta  otro daļu, Administratīvā procesa likuma 65. panta pirmo daļu</w:t>
      </w:r>
      <w:r w:rsidRPr="009203F2">
        <w:rPr>
          <w:b/>
          <w:bCs/>
          <w:sz w:val="24"/>
          <w:szCs w:val="24"/>
          <w:lang w:eastAsia="en-US"/>
        </w:rPr>
        <w:t xml:space="preserve">, </w:t>
      </w:r>
      <w:r w:rsidRPr="009203F2">
        <w:rPr>
          <w:sz w:val="24"/>
          <w:szCs w:val="24"/>
          <w:lang w:eastAsia="en-US"/>
        </w:rPr>
        <w:t>likuma “Par pašvaldībām”  15. panta 13. punktu, Ministru kabineta 29.04.2011. noteikumu Nr. 288 ”Zemes ierīcības projekta izstrādes noteikumi” 30. punktu, Amatas novada pašvaldības 26.02.2014. saistošie noteikumi Nr. 6 ”Amatas novada teritorijas plānojums 2014.-2024.</w:t>
      </w:r>
      <w:r w:rsidR="00016D26">
        <w:rPr>
          <w:sz w:val="24"/>
          <w:szCs w:val="24"/>
          <w:lang w:eastAsia="en-US"/>
        </w:rPr>
        <w:t xml:space="preserve"> gadam</w:t>
      </w:r>
      <w:r w:rsidRPr="009203F2">
        <w:rPr>
          <w:sz w:val="24"/>
          <w:szCs w:val="24"/>
          <w:lang w:eastAsia="en-US"/>
        </w:rPr>
        <w:t xml:space="preserve">”, </w:t>
      </w:r>
    </w:p>
    <w:p w:rsidR="00844201" w:rsidRPr="00C11893" w:rsidRDefault="00C44301" w:rsidP="00C11893">
      <w:pPr>
        <w:widowControl w:val="0"/>
        <w:shd w:val="clear" w:color="auto" w:fill="FFFFFF"/>
        <w:autoSpaceDE w:val="0"/>
        <w:autoSpaceDN w:val="0"/>
        <w:adjustRightInd w:val="0"/>
        <w:ind w:firstLine="714"/>
        <w:jc w:val="both"/>
        <w:rPr>
          <w:b/>
          <w:sz w:val="24"/>
          <w:szCs w:val="22"/>
          <w:lang w:eastAsia="en-US"/>
        </w:rPr>
      </w:pPr>
      <w:r w:rsidRPr="00C44301">
        <w:rPr>
          <w:b/>
          <w:sz w:val="24"/>
          <w:szCs w:val="22"/>
          <w:lang w:eastAsia="en-US"/>
        </w:rPr>
        <w:t xml:space="preserve">Amatas novada dome, </w:t>
      </w:r>
      <w:r w:rsidRPr="00C44301">
        <w:rPr>
          <w:sz w:val="24"/>
          <w:szCs w:val="24"/>
        </w:rPr>
        <w:t xml:space="preserve">atklāti balsojot </w:t>
      </w:r>
      <w:r w:rsidR="00E616D0">
        <w:rPr>
          <w:bCs/>
          <w:color w:val="000000"/>
          <w:sz w:val="24"/>
          <w:szCs w:val="24"/>
        </w:rPr>
        <w:t>(</w:t>
      </w:r>
      <w:r w:rsidR="00E616D0" w:rsidRPr="005C1275">
        <w:rPr>
          <w:b/>
          <w:bCs/>
          <w:color w:val="000000"/>
          <w:sz w:val="24"/>
          <w:szCs w:val="24"/>
        </w:rPr>
        <w:t>PAR</w:t>
      </w:r>
      <w:r w:rsidR="00E616D0">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11: </w:t>
      </w:r>
      <w:r w:rsidR="00E616D0" w:rsidRPr="00306305">
        <w:rPr>
          <w:color w:val="000000"/>
          <w:sz w:val="24"/>
          <w:szCs w:val="24"/>
        </w:rPr>
        <w:t xml:space="preserve">Elita Eglīte, Andris Jansons, </w:t>
      </w:r>
      <w:r w:rsidR="00E616D0" w:rsidRPr="00306305">
        <w:rPr>
          <w:sz w:val="24"/>
          <w:szCs w:val="24"/>
        </w:rPr>
        <w:t>Ingrīda Lāce, Jānis Kārkliņš,</w:t>
      </w:r>
      <w:r w:rsidR="00E616D0" w:rsidRPr="00306305">
        <w:rPr>
          <w:color w:val="000000"/>
          <w:sz w:val="24"/>
          <w:szCs w:val="24"/>
        </w:rPr>
        <w:t xml:space="preserve"> Solvita Krastiņa, Olita Elmere, Āris Kazerovskis, Arnis Lemešonoks</w:t>
      </w:r>
      <w:r w:rsidR="00E616D0" w:rsidRPr="00306305">
        <w:rPr>
          <w:sz w:val="24"/>
          <w:szCs w:val="24"/>
        </w:rPr>
        <w:t>,</w:t>
      </w:r>
      <w:r w:rsidR="00E616D0" w:rsidRPr="00306305">
        <w:rPr>
          <w:color w:val="000000"/>
          <w:sz w:val="24"/>
          <w:szCs w:val="24"/>
        </w:rPr>
        <w:t xml:space="preserve"> Pēteris Grugulis</w:t>
      </w:r>
      <w:r w:rsidR="00E616D0" w:rsidRPr="00306305">
        <w:rPr>
          <w:sz w:val="24"/>
          <w:szCs w:val="24"/>
        </w:rPr>
        <w:t>,</w:t>
      </w:r>
      <w:r w:rsidR="00E616D0" w:rsidRPr="00306305">
        <w:rPr>
          <w:color w:val="000000"/>
          <w:sz w:val="24"/>
          <w:szCs w:val="24"/>
        </w:rPr>
        <w:t xml:space="preserve"> Sarmīte Sviderska,</w:t>
      </w:r>
      <w:r w:rsidR="00E616D0" w:rsidRPr="00306305">
        <w:rPr>
          <w:sz w:val="24"/>
          <w:szCs w:val="24"/>
        </w:rPr>
        <w:t xml:space="preserve"> </w:t>
      </w:r>
      <w:r w:rsidR="00E616D0">
        <w:rPr>
          <w:sz w:val="24"/>
          <w:szCs w:val="24"/>
        </w:rPr>
        <w:t>Valdis Lācis</w:t>
      </w:r>
      <w:r w:rsidR="00E616D0" w:rsidRPr="005C1275">
        <w:rPr>
          <w:bCs/>
          <w:color w:val="000000"/>
          <w:sz w:val="24"/>
          <w:szCs w:val="24"/>
        </w:rPr>
        <w:t xml:space="preserve">; </w:t>
      </w:r>
      <w:r w:rsidR="00E616D0" w:rsidRPr="005C1275">
        <w:rPr>
          <w:b/>
          <w:bCs/>
          <w:color w:val="000000"/>
          <w:sz w:val="24"/>
          <w:szCs w:val="24"/>
        </w:rPr>
        <w:t>PRET</w:t>
      </w:r>
      <w:r w:rsidR="00016D26">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nav</w:t>
      </w:r>
      <w:r w:rsidR="00E616D0" w:rsidRPr="005C1275">
        <w:rPr>
          <w:bCs/>
          <w:color w:val="000000"/>
          <w:sz w:val="24"/>
          <w:szCs w:val="24"/>
        </w:rPr>
        <w:t xml:space="preserve">; </w:t>
      </w:r>
      <w:r w:rsidR="00E616D0" w:rsidRPr="005C1275">
        <w:rPr>
          <w:b/>
          <w:bCs/>
          <w:color w:val="000000"/>
          <w:sz w:val="24"/>
          <w:szCs w:val="24"/>
        </w:rPr>
        <w:t>ATTURAS</w:t>
      </w:r>
      <w:r w:rsidR="00E616D0">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nav</w:t>
      </w:r>
      <w:r w:rsidR="00E616D0" w:rsidRPr="005C1275">
        <w:rPr>
          <w:bCs/>
          <w:color w:val="000000"/>
          <w:sz w:val="24"/>
          <w:szCs w:val="24"/>
        </w:rPr>
        <w:t>)</w:t>
      </w:r>
      <w:r w:rsidRPr="00C44301">
        <w:rPr>
          <w:sz w:val="24"/>
          <w:szCs w:val="24"/>
        </w:rPr>
        <w:t xml:space="preserve">, </w:t>
      </w:r>
      <w:r w:rsidRPr="00C44301">
        <w:rPr>
          <w:b/>
          <w:sz w:val="24"/>
          <w:szCs w:val="24"/>
        </w:rPr>
        <w:t>nolemj</w:t>
      </w:r>
      <w:r w:rsidRPr="00C44301">
        <w:rPr>
          <w:b/>
          <w:sz w:val="24"/>
          <w:szCs w:val="22"/>
          <w:lang w:eastAsia="en-US"/>
        </w:rPr>
        <w:t>:</w:t>
      </w:r>
    </w:p>
    <w:p w:rsidR="00EC447D" w:rsidRPr="009203F2" w:rsidRDefault="00EC447D" w:rsidP="00D12243">
      <w:pPr>
        <w:numPr>
          <w:ilvl w:val="0"/>
          <w:numId w:val="12"/>
        </w:numPr>
        <w:ind w:left="714" w:hanging="357"/>
        <w:jc w:val="both"/>
        <w:rPr>
          <w:bCs/>
          <w:sz w:val="24"/>
          <w:szCs w:val="24"/>
          <w:lang w:eastAsia="en-US"/>
        </w:rPr>
      </w:pPr>
      <w:r w:rsidRPr="009203F2">
        <w:rPr>
          <w:b/>
          <w:sz w:val="24"/>
          <w:szCs w:val="24"/>
          <w:lang w:eastAsia="en-US"/>
        </w:rPr>
        <w:t xml:space="preserve">Apstiprināt zemes ierīcības projektu </w:t>
      </w:r>
      <w:r w:rsidRPr="009203F2">
        <w:rPr>
          <w:sz w:val="24"/>
          <w:szCs w:val="24"/>
          <w:lang w:eastAsia="en-US"/>
        </w:rPr>
        <w:t>nekustamā īpašuma Zaubes pagasta</w:t>
      </w:r>
      <w:r w:rsidR="00BC0CF2">
        <w:rPr>
          <w:bCs/>
          <w:sz w:val="24"/>
          <w:szCs w:val="24"/>
          <w:lang w:eastAsia="en-US"/>
        </w:rPr>
        <w:t xml:space="preserve"> </w:t>
      </w:r>
      <w:r w:rsidRPr="009203F2">
        <w:rPr>
          <w:bCs/>
          <w:sz w:val="24"/>
          <w:szCs w:val="24"/>
          <w:lang w:eastAsia="en-US"/>
        </w:rPr>
        <w:t>“Kukeri” zemes vienības ar kadastra apzīmējumu 4296 002 0053 sadalīšanai.</w:t>
      </w:r>
    </w:p>
    <w:p w:rsidR="00EC447D" w:rsidRPr="009203F2" w:rsidRDefault="00EC447D" w:rsidP="00D12243">
      <w:pPr>
        <w:numPr>
          <w:ilvl w:val="0"/>
          <w:numId w:val="12"/>
        </w:numPr>
        <w:ind w:left="714" w:hanging="357"/>
        <w:jc w:val="both"/>
        <w:rPr>
          <w:bCs/>
          <w:sz w:val="24"/>
          <w:szCs w:val="24"/>
          <w:lang w:eastAsia="en-US"/>
        </w:rPr>
      </w:pPr>
      <w:r w:rsidRPr="009203F2">
        <w:rPr>
          <w:sz w:val="24"/>
          <w:szCs w:val="24"/>
          <w:lang w:eastAsia="en-US"/>
        </w:rPr>
        <w:t>Atbilstoši lēmuma 1.</w:t>
      </w:r>
      <w:r w:rsidR="00016D26">
        <w:rPr>
          <w:sz w:val="24"/>
          <w:szCs w:val="24"/>
          <w:lang w:eastAsia="en-US"/>
        </w:rPr>
        <w:t xml:space="preserve"> </w:t>
      </w:r>
      <w:r w:rsidRPr="009203F2">
        <w:rPr>
          <w:sz w:val="24"/>
          <w:szCs w:val="24"/>
          <w:lang w:eastAsia="en-US"/>
        </w:rPr>
        <w:t>punktā minē</w:t>
      </w:r>
      <w:r w:rsidR="00016D26">
        <w:rPr>
          <w:sz w:val="24"/>
          <w:szCs w:val="24"/>
          <w:lang w:eastAsia="en-US"/>
        </w:rPr>
        <w:t>tajam zemes ierīcības projektam</w:t>
      </w:r>
      <w:r w:rsidRPr="009203F2">
        <w:rPr>
          <w:sz w:val="24"/>
          <w:szCs w:val="24"/>
          <w:lang w:eastAsia="en-US"/>
        </w:rPr>
        <w:t xml:space="preserve"> no nekustamā īpašuma “Kukeri”</w:t>
      </w:r>
      <w:r w:rsidR="00016D26">
        <w:rPr>
          <w:sz w:val="24"/>
          <w:szCs w:val="24"/>
          <w:lang w:eastAsia="en-US"/>
        </w:rPr>
        <w:t>, Zaubes pagastā, Amatas novadā,</w:t>
      </w:r>
      <w:r w:rsidRPr="009203F2">
        <w:rPr>
          <w:sz w:val="24"/>
          <w:szCs w:val="24"/>
          <w:lang w:eastAsia="en-US"/>
        </w:rPr>
        <w:t xml:space="preserve"> sastāvā ietilpstošās zemes vienības ar </w:t>
      </w:r>
      <w:r w:rsidR="00016D26">
        <w:rPr>
          <w:sz w:val="24"/>
          <w:szCs w:val="24"/>
          <w:lang w:eastAsia="en-US"/>
        </w:rPr>
        <w:t>kadastra apzīmējumu 42960020053</w:t>
      </w:r>
      <w:r w:rsidRPr="009203F2">
        <w:rPr>
          <w:sz w:val="24"/>
          <w:szCs w:val="24"/>
          <w:lang w:eastAsia="en-US"/>
        </w:rPr>
        <w:t xml:space="preserve"> atdala zemes vienību 4,53 ha platībā (vairāk vai mazāk, cik izrādīsies pēc uzmērīšanas). Atdalīto zemes vienību paredzēts  iekļaut nekustamā īpa</w:t>
      </w:r>
      <w:r w:rsidR="00016D26">
        <w:rPr>
          <w:sz w:val="24"/>
          <w:szCs w:val="24"/>
          <w:lang w:eastAsia="en-US"/>
        </w:rPr>
        <w:t>šuma “Vārpas” (kadastar Nr.42960020049) sastāvā</w:t>
      </w:r>
      <w:r w:rsidRPr="009203F2">
        <w:rPr>
          <w:sz w:val="24"/>
          <w:szCs w:val="24"/>
          <w:lang w:eastAsia="en-US"/>
        </w:rPr>
        <w:t>.</w:t>
      </w:r>
    </w:p>
    <w:p w:rsidR="00EC447D" w:rsidRPr="009203F2" w:rsidRDefault="00EC447D" w:rsidP="00D12243">
      <w:pPr>
        <w:numPr>
          <w:ilvl w:val="0"/>
          <w:numId w:val="12"/>
        </w:numPr>
        <w:jc w:val="both"/>
        <w:rPr>
          <w:sz w:val="24"/>
          <w:szCs w:val="24"/>
          <w:lang w:eastAsia="en-US"/>
        </w:rPr>
      </w:pPr>
      <w:r w:rsidRPr="009203F2">
        <w:rPr>
          <w:bCs/>
          <w:sz w:val="24"/>
          <w:szCs w:val="24"/>
          <w:lang w:eastAsia="en-US"/>
        </w:rPr>
        <w:t xml:space="preserve">Jaunizveidotajai  zemes vienībai 4,53 ha platībā (zemes ierīcības projekta grafiskajā daļā šī zemes vienība attēlota ar kārtas Nr.2 un kadastra apzīmējumu 42960020087)  </w:t>
      </w:r>
      <w:r w:rsidRPr="009203F2">
        <w:rPr>
          <w:bCs/>
          <w:sz w:val="24"/>
          <w:szCs w:val="24"/>
          <w:lang w:eastAsia="en-US"/>
        </w:rPr>
        <w:lastRenderedPageBreak/>
        <w:t>noteikt nekustamā īpašuma lietošanas mērķi – zeme, uz kuras galvenā saimnieciskā darbība ir lauksaimniecība (kods 0101).</w:t>
      </w:r>
    </w:p>
    <w:p w:rsidR="00EC447D" w:rsidRPr="009203F2" w:rsidRDefault="00EC447D" w:rsidP="00D12243">
      <w:pPr>
        <w:numPr>
          <w:ilvl w:val="0"/>
          <w:numId w:val="12"/>
        </w:numPr>
        <w:ind w:hanging="357"/>
        <w:jc w:val="both"/>
        <w:rPr>
          <w:sz w:val="24"/>
          <w:szCs w:val="24"/>
          <w:lang w:eastAsia="en-US"/>
        </w:rPr>
      </w:pPr>
      <w:r w:rsidRPr="009203F2">
        <w:rPr>
          <w:bCs/>
          <w:sz w:val="24"/>
          <w:szCs w:val="24"/>
          <w:lang w:eastAsia="en-US"/>
        </w:rPr>
        <w:t>Paliekošajam nekustamajam īpašumam, kas sastāv no zemes vienības 29,2 ha platībā  (zemes ierīcības projekta grafiskajā daļā šī zemes vienība attēlota ar kārtas Nr.1 un kadastra a</w:t>
      </w:r>
      <w:r w:rsidR="00016D26">
        <w:rPr>
          <w:bCs/>
          <w:sz w:val="24"/>
          <w:szCs w:val="24"/>
          <w:lang w:eastAsia="en-US"/>
        </w:rPr>
        <w:t>pzīmējumu 42960020082)</w:t>
      </w:r>
      <w:r w:rsidRPr="009203F2">
        <w:rPr>
          <w:bCs/>
          <w:sz w:val="24"/>
          <w:szCs w:val="24"/>
          <w:lang w:eastAsia="en-US"/>
        </w:rPr>
        <w:t xml:space="preserve"> </w:t>
      </w:r>
      <w:r w:rsidR="00016D26">
        <w:rPr>
          <w:bCs/>
          <w:sz w:val="24"/>
          <w:szCs w:val="24"/>
          <w:lang w:eastAsia="en-US"/>
        </w:rPr>
        <w:t>saglabāt nosaukumu</w:t>
      </w:r>
      <w:r w:rsidR="00C11893">
        <w:rPr>
          <w:bCs/>
          <w:sz w:val="24"/>
          <w:szCs w:val="24"/>
          <w:lang w:eastAsia="en-US"/>
        </w:rPr>
        <w:t xml:space="preserve"> „Kukeri”.  </w:t>
      </w:r>
      <w:r w:rsidRPr="009203F2">
        <w:rPr>
          <w:bCs/>
          <w:sz w:val="24"/>
          <w:szCs w:val="24"/>
          <w:lang w:eastAsia="en-US"/>
        </w:rPr>
        <w:t xml:space="preserve">Zemes vienībai  noteikt nekustamā īpašuma lietošanas mērķi – zeme, uz kuras galvenā saimnieciskā darbība ir mežsaimniecība (kods 0201). </w:t>
      </w:r>
    </w:p>
    <w:p w:rsidR="00EC447D" w:rsidRPr="009203F2" w:rsidRDefault="00EC447D" w:rsidP="00D12243">
      <w:pPr>
        <w:numPr>
          <w:ilvl w:val="0"/>
          <w:numId w:val="12"/>
        </w:numPr>
        <w:contextualSpacing/>
        <w:jc w:val="both"/>
        <w:rPr>
          <w:bCs/>
          <w:sz w:val="24"/>
          <w:szCs w:val="24"/>
        </w:rPr>
      </w:pPr>
      <w:r w:rsidRPr="009203F2">
        <w:rPr>
          <w:bCs/>
          <w:sz w:val="24"/>
          <w:szCs w:val="24"/>
        </w:rPr>
        <w:t xml:space="preserve">Zemes ierīcības projekts īstenojams </w:t>
      </w:r>
      <w:r w:rsidRPr="009203F2">
        <w:rPr>
          <w:sz w:val="24"/>
          <w:szCs w:val="24"/>
        </w:rPr>
        <w:t>četru</w:t>
      </w:r>
      <w:r w:rsidRPr="009203F2">
        <w:rPr>
          <w:bCs/>
          <w:sz w:val="24"/>
          <w:szCs w:val="24"/>
        </w:rPr>
        <w:t xml:space="preserve"> gadu laikā.</w:t>
      </w:r>
    </w:p>
    <w:p w:rsidR="00492DD4" w:rsidRPr="00492DD4" w:rsidRDefault="00492DD4" w:rsidP="00AE1C00">
      <w:pPr>
        <w:jc w:val="both"/>
        <w:rPr>
          <w:bCs/>
          <w:sz w:val="12"/>
          <w:szCs w:val="24"/>
        </w:rPr>
      </w:pPr>
    </w:p>
    <w:p w:rsidR="00EC447D" w:rsidRPr="009203F2" w:rsidRDefault="00EC447D" w:rsidP="00AE1C00">
      <w:pPr>
        <w:jc w:val="both"/>
        <w:rPr>
          <w:bCs/>
          <w:sz w:val="24"/>
          <w:szCs w:val="24"/>
        </w:rPr>
      </w:pPr>
      <w:r w:rsidRPr="009203F2">
        <w:rPr>
          <w:bCs/>
          <w:sz w:val="24"/>
          <w:szCs w:val="24"/>
        </w:rPr>
        <w:t>Lēmums stājas spēka ar tā pieņemšanas brīdi.</w:t>
      </w:r>
    </w:p>
    <w:p w:rsidR="00EC447D" w:rsidRPr="009203F2" w:rsidRDefault="00EC447D" w:rsidP="00AE1C00">
      <w:pPr>
        <w:jc w:val="both"/>
        <w:rPr>
          <w:bCs/>
          <w:sz w:val="24"/>
          <w:szCs w:val="24"/>
        </w:rPr>
      </w:pPr>
      <w:r w:rsidRPr="009203F2">
        <w:rPr>
          <w:bCs/>
          <w:sz w:val="24"/>
          <w:szCs w:val="24"/>
        </w:rPr>
        <w:t>Šo lēmumu var pārsūdzēt Administratīvajā rajona tiesā</w:t>
      </w:r>
      <w:r w:rsidR="00016D26">
        <w:rPr>
          <w:bCs/>
          <w:sz w:val="24"/>
          <w:szCs w:val="24"/>
        </w:rPr>
        <w:t xml:space="preserve"> </w:t>
      </w:r>
      <w:r w:rsidR="00016D26">
        <w:rPr>
          <w:sz w:val="24"/>
          <w:szCs w:val="24"/>
        </w:rPr>
        <w:t xml:space="preserve">tiesā </w:t>
      </w:r>
      <w:r w:rsidR="00016D26" w:rsidRPr="004E3C21">
        <w:rPr>
          <w:sz w:val="24"/>
          <w:szCs w:val="24"/>
        </w:rPr>
        <w:t>(Administratīvās rajona tiesas tiesu namā Valmierā, Voldemāra Baloža iela 13a, LV-4201)</w:t>
      </w:r>
      <w:r w:rsidRPr="009203F2">
        <w:rPr>
          <w:bCs/>
          <w:sz w:val="24"/>
          <w:szCs w:val="24"/>
        </w:rPr>
        <w:t xml:space="preserve"> viena mēneša laikā no tā spēkā stāšanās dienas.</w:t>
      </w:r>
    </w:p>
    <w:p w:rsidR="003864E4" w:rsidRDefault="003864E4" w:rsidP="007D4272">
      <w:pPr>
        <w:jc w:val="center"/>
        <w:rPr>
          <w:b/>
          <w:color w:val="000000"/>
          <w:sz w:val="24"/>
          <w:szCs w:val="24"/>
        </w:rPr>
      </w:pPr>
    </w:p>
    <w:p w:rsidR="00DA3592" w:rsidRPr="00DA3592" w:rsidRDefault="00DA3592" w:rsidP="007D4272">
      <w:pPr>
        <w:jc w:val="center"/>
        <w:rPr>
          <w:b/>
          <w:color w:val="000000"/>
          <w:sz w:val="24"/>
          <w:szCs w:val="24"/>
        </w:rPr>
      </w:pPr>
    </w:p>
    <w:p w:rsidR="007D4272" w:rsidRPr="007D4272" w:rsidRDefault="00B82962" w:rsidP="007D4272">
      <w:pPr>
        <w:jc w:val="center"/>
        <w:rPr>
          <w:b/>
          <w:color w:val="000000"/>
          <w:sz w:val="24"/>
          <w:szCs w:val="24"/>
        </w:rPr>
      </w:pPr>
      <w:r>
        <w:rPr>
          <w:b/>
          <w:color w:val="000000"/>
          <w:sz w:val="24"/>
          <w:szCs w:val="24"/>
        </w:rPr>
        <w:t>11</w:t>
      </w:r>
      <w:r w:rsidR="007D4272" w:rsidRPr="00367B04">
        <w:rPr>
          <w:b/>
          <w:color w:val="000000"/>
          <w:sz w:val="24"/>
          <w:szCs w:val="24"/>
        </w:rPr>
        <w:t>.§</w:t>
      </w:r>
    </w:p>
    <w:p w:rsidR="007D4272" w:rsidRPr="007D4272" w:rsidRDefault="007D4272" w:rsidP="007D4272">
      <w:pPr>
        <w:pStyle w:val="Heading1"/>
        <w:pBdr>
          <w:bottom w:val="single" w:sz="12" w:space="1" w:color="auto"/>
        </w:pBdr>
        <w:rPr>
          <w:rFonts w:ascii="Times New Roman" w:hAnsi="Times New Roman" w:cs="Times New Roman"/>
          <w:sz w:val="24"/>
        </w:rPr>
      </w:pPr>
      <w:r w:rsidRPr="007D4272">
        <w:rPr>
          <w:rFonts w:ascii="Times New Roman" w:hAnsi="Times New Roman" w:cs="Times New Roman"/>
          <w:sz w:val="24"/>
        </w:rPr>
        <w:t xml:space="preserve">Par </w:t>
      </w:r>
      <w:r w:rsidR="00910160" w:rsidRPr="007D4272">
        <w:rPr>
          <w:rFonts w:ascii="Times New Roman" w:hAnsi="Times New Roman" w:cs="Times New Roman"/>
          <w:sz w:val="24"/>
        </w:rPr>
        <w:t xml:space="preserve">pašvaldības nekustamā īpašuma </w:t>
      </w:r>
      <w:r w:rsidRPr="007D4272">
        <w:rPr>
          <w:rFonts w:ascii="Times New Roman" w:hAnsi="Times New Roman" w:cs="Times New Roman"/>
          <w:sz w:val="24"/>
        </w:rPr>
        <w:t>Amatas pagasta “Amatas upe” zemes vienību platību precizēšanu</w:t>
      </w:r>
    </w:p>
    <w:p w:rsidR="00DD7B1A" w:rsidRPr="0063581E" w:rsidRDefault="00DD7B1A" w:rsidP="00DD7B1A">
      <w:pPr>
        <w:jc w:val="both"/>
        <w:rPr>
          <w:bCs/>
          <w:sz w:val="24"/>
          <w:szCs w:val="24"/>
        </w:rPr>
      </w:pPr>
      <w:r>
        <w:rPr>
          <w:bCs/>
          <w:sz w:val="24"/>
          <w:szCs w:val="24"/>
        </w:rPr>
        <w:t>Ziņo</w:t>
      </w:r>
      <w:r w:rsidRPr="00784A6B">
        <w:rPr>
          <w:bCs/>
          <w:sz w:val="24"/>
          <w:szCs w:val="24"/>
        </w:rPr>
        <w:t xml:space="preserve"> Zem</w:t>
      </w:r>
      <w:r>
        <w:rPr>
          <w:bCs/>
          <w:sz w:val="24"/>
          <w:szCs w:val="24"/>
        </w:rPr>
        <w:t>es lietu speciālists G.</w:t>
      </w:r>
      <w:r w:rsidRPr="00784A6B">
        <w:rPr>
          <w:bCs/>
          <w:sz w:val="24"/>
          <w:szCs w:val="24"/>
        </w:rPr>
        <w:t xml:space="preserve"> Bauers</w:t>
      </w:r>
    </w:p>
    <w:p w:rsidR="007D4272" w:rsidRPr="00055EBB" w:rsidRDefault="007D4272" w:rsidP="007D4272">
      <w:pPr>
        <w:rPr>
          <w:sz w:val="12"/>
        </w:rPr>
      </w:pPr>
    </w:p>
    <w:p w:rsidR="007D4272" w:rsidRDefault="007D4272" w:rsidP="007D4272">
      <w:pPr>
        <w:jc w:val="both"/>
        <w:rPr>
          <w:sz w:val="24"/>
        </w:rPr>
      </w:pPr>
      <w:r>
        <w:rPr>
          <w:sz w:val="24"/>
        </w:rPr>
        <w:tab/>
        <w:t>Amatas novada pašvaldība ir saņēmusi Valsts zemes dienesta Vidzem</w:t>
      </w:r>
      <w:r w:rsidR="00EB7DCF">
        <w:rPr>
          <w:sz w:val="24"/>
        </w:rPr>
        <w:t>es reģionālās nodaļas 10.03.2017.</w:t>
      </w:r>
      <w:r>
        <w:rPr>
          <w:sz w:val="24"/>
        </w:rPr>
        <w:t xml:space="preserve"> vēstuli “Par platības precizēšanu”, ar kuru lūdz precizēt Amatas pagasta pašvaldības </w:t>
      </w:r>
      <w:r w:rsidR="00234E40">
        <w:rPr>
          <w:sz w:val="24"/>
        </w:rPr>
        <w:t xml:space="preserve">nekustamā īpašuma “Amatas upe” </w:t>
      </w:r>
      <w:r>
        <w:rPr>
          <w:sz w:val="24"/>
        </w:rPr>
        <w:t xml:space="preserve">zemes vienību ar kadastra apzīmējumiem 42420030114 un 42420030129 platību. </w:t>
      </w:r>
    </w:p>
    <w:p w:rsidR="007D4272" w:rsidRDefault="007D4272" w:rsidP="007D4272">
      <w:pPr>
        <w:ind w:firstLine="720"/>
        <w:jc w:val="both"/>
        <w:rPr>
          <w:sz w:val="24"/>
        </w:rPr>
      </w:pPr>
      <w:r>
        <w:rPr>
          <w:sz w:val="24"/>
        </w:rPr>
        <w:t>Amatas novada pašvaldības dome ar 2008. gada 20. augusta sēdes</w:t>
      </w:r>
      <w:r w:rsidR="00234E40">
        <w:rPr>
          <w:sz w:val="24"/>
        </w:rPr>
        <w:t xml:space="preserve"> lēmumu </w:t>
      </w:r>
      <w:r>
        <w:rPr>
          <w:sz w:val="24"/>
        </w:rPr>
        <w:t>„Par zemes reformas pabeigšanai paredzētās zemes izvērtēšanu” nolēma, ka Amatas pagasta nekustamā īpašuma „Amatas upe” (NĪ kad.Nr.42420030114) zemes vienība ar kadastra apzīmējumu 42420030114 un platību  1,2 ha,</w:t>
      </w:r>
      <w:r w:rsidRPr="00791D1D">
        <w:rPr>
          <w:sz w:val="24"/>
        </w:rPr>
        <w:t xml:space="preserve"> </w:t>
      </w:r>
      <w:r>
        <w:rPr>
          <w:sz w:val="24"/>
        </w:rPr>
        <w:t>zemes vienība ar kadastra apzīmējumu 42420030129 un platību 0,5 ha  piekrīt pašvaldībai.</w:t>
      </w:r>
    </w:p>
    <w:p w:rsidR="007D4272" w:rsidRDefault="00A7173A" w:rsidP="007D4272">
      <w:pPr>
        <w:jc w:val="both"/>
        <w:rPr>
          <w:sz w:val="24"/>
        </w:rPr>
      </w:pPr>
      <w:r>
        <w:rPr>
          <w:sz w:val="24"/>
        </w:rPr>
        <w:tab/>
        <w:t>Veicot mērījumus</w:t>
      </w:r>
      <w:r w:rsidR="007D4272">
        <w:rPr>
          <w:sz w:val="24"/>
        </w:rPr>
        <w:t xml:space="preserve"> kadastra informā</w:t>
      </w:r>
      <w:r w:rsidR="004B25D3">
        <w:rPr>
          <w:sz w:val="24"/>
        </w:rPr>
        <w:t>cijas sistēmas grafiskajā daļā</w:t>
      </w:r>
      <w:r>
        <w:rPr>
          <w:sz w:val="24"/>
        </w:rPr>
        <w:t>,</w:t>
      </w:r>
      <w:r w:rsidR="004B25D3">
        <w:rPr>
          <w:sz w:val="24"/>
        </w:rPr>
        <w:t xml:space="preserve"> </w:t>
      </w:r>
      <w:r w:rsidR="007D4272">
        <w:rPr>
          <w:sz w:val="24"/>
        </w:rPr>
        <w:t>zemes vienības ar kadastra apzīmējumu 42420030114 kopplatība noteikta 5,0729 ha un zemes vienības ar kadastra apzīmējumu 42420030129 kopplatība noteikta 1,3473 ha. Nesaiste platībās radusies pēc robežu saskaņošanas ar blakus esošajām saimniecībām. Pamatojoties uz Ministru kabineta noteikumu Nr.263 “Kadastra objekta reģistrācijas un kadastra datu aktualizācijas noteikumi“ 132.</w:t>
      </w:r>
      <w:r w:rsidR="00234E40">
        <w:rPr>
          <w:sz w:val="24"/>
        </w:rPr>
        <w:t xml:space="preserve"> </w:t>
      </w:r>
      <w:r w:rsidR="007D4272">
        <w:rPr>
          <w:sz w:val="24"/>
        </w:rPr>
        <w:t xml:space="preserve">punktu, </w:t>
      </w:r>
    </w:p>
    <w:p w:rsidR="007D4272" w:rsidRPr="00C44301" w:rsidRDefault="007D4272" w:rsidP="00C11893">
      <w:pPr>
        <w:widowControl w:val="0"/>
        <w:shd w:val="clear" w:color="auto" w:fill="FFFFFF"/>
        <w:autoSpaceDE w:val="0"/>
        <w:autoSpaceDN w:val="0"/>
        <w:adjustRightInd w:val="0"/>
        <w:ind w:firstLine="720"/>
        <w:jc w:val="both"/>
        <w:rPr>
          <w:bCs/>
          <w:color w:val="000000"/>
          <w:sz w:val="24"/>
          <w:szCs w:val="24"/>
        </w:rPr>
      </w:pPr>
      <w:r w:rsidRPr="00C44301">
        <w:rPr>
          <w:b/>
          <w:sz w:val="24"/>
          <w:szCs w:val="22"/>
          <w:lang w:eastAsia="en-US"/>
        </w:rPr>
        <w:t xml:space="preserve">Amatas novada dome, </w:t>
      </w:r>
      <w:r w:rsidRPr="00C44301">
        <w:rPr>
          <w:sz w:val="24"/>
          <w:szCs w:val="24"/>
        </w:rPr>
        <w:t xml:space="preserve">atklāti balsojot </w:t>
      </w:r>
      <w:r w:rsidR="00E616D0">
        <w:rPr>
          <w:bCs/>
          <w:color w:val="000000"/>
          <w:sz w:val="24"/>
          <w:szCs w:val="24"/>
        </w:rPr>
        <w:t>(</w:t>
      </w:r>
      <w:r w:rsidR="00E616D0" w:rsidRPr="005C1275">
        <w:rPr>
          <w:b/>
          <w:bCs/>
          <w:color w:val="000000"/>
          <w:sz w:val="24"/>
          <w:szCs w:val="24"/>
        </w:rPr>
        <w:t>PAR</w:t>
      </w:r>
      <w:r w:rsidR="00E616D0">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11: </w:t>
      </w:r>
      <w:r w:rsidR="00E616D0" w:rsidRPr="00306305">
        <w:rPr>
          <w:color w:val="000000"/>
          <w:sz w:val="24"/>
          <w:szCs w:val="24"/>
        </w:rPr>
        <w:t xml:space="preserve">Elita Eglīte, Andris Jansons, </w:t>
      </w:r>
      <w:r w:rsidR="00E616D0" w:rsidRPr="00306305">
        <w:rPr>
          <w:sz w:val="24"/>
          <w:szCs w:val="24"/>
        </w:rPr>
        <w:t>Ingrīda Lāce, Jānis Kārkliņš,</w:t>
      </w:r>
      <w:r w:rsidR="00E616D0" w:rsidRPr="00306305">
        <w:rPr>
          <w:color w:val="000000"/>
          <w:sz w:val="24"/>
          <w:szCs w:val="24"/>
        </w:rPr>
        <w:t xml:space="preserve"> Solvita Krastiņa, Olita Elmere, Āris Kazerovskis, Arnis Lemešonoks</w:t>
      </w:r>
      <w:r w:rsidR="00E616D0" w:rsidRPr="00306305">
        <w:rPr>
          <w:sz w:val="24"/>
          <w:szCs w:val="24"/>
        </w:rPr>
        <w:t>,</w:t>
      </w:r>
      <w:r w:rsidR="00E616D0" w:rsidRPr="00306305">
        <w:rPr>
          <w:color w:val="000000"/>
          <w:sz w:val="24"/>
          <w:szCs w:val="24"/>
        </w:rPr>
        <w:t xml:space="preserve"> Pēteris Grugulis</w:t>
      </w:r>
      <w:r w:rsidR="00E616D0" w:rsidRPr="00306305">
        <w:rPr>
          <w:sz w:val="24"/>
          <w:szCs w:val="24"/>
        </w:rPr>
        <w:t>,</w:t>
      </w:r>
      <w:r w:rsidR="00E616D0" w:rsidRPr="00306305">
        <w:rPr>
          <w:color w:val="000000"/>
          <w:sz w:val="24"/>
          <w:szCs w:val="24"/>
        </w:rPr>
        <w:t xml:space="preserve"> Sarmīte Sviderska,</w:t>
      </w:r>
      <w:r w:rsidR="00E616D0" w:rsidRPr="00306305">
        <w:rPr>
          <w:sz w:val="24"/>
          <w:szCs w:val="24"/>
        </w:rPr>
        <w:t xml:space="preserve"> </w:t>
      </w:r>
      <w:r w:rsidR="00E616D0">
        <w:rPr>
          <w:sz w:val="24"/>
          <w:szCs w:val="24"/>
        </w:rPr>
        <w:t>Valdis Lācis</w:t>
      </w:r>
      <w:r w:rsidR="00E616D0" w:rsidRPr="005C1275">
        <w:rPr>
          <w:bCs/>
          <w:color w:val="000000"/>
          <w:sz w:val="24"/>
          <w:szCs w:val="24"/>
        </w:rPr>
        <w:t xml:space="preserve">; </w:t>
      </w:r>
      <w:r w:rsidR="00E616D0" w:rsidRPr="005C1275">
        <w:rPr>
          <w:b/>
          <w:bCs/>
          <w:color w:val="000000"/>
          <w:sz w:val="24"/>
          <w:szCs w:val="24"/>
        </w:rPr>
        <w:t>PRET</w:t>
      </w:r>
      <w:r w:rsidR="00234E40">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nav</w:t>
      </w:r>
      <w:r w:rsidR="00E616D0" w:rsidRPr="005C1275">
        <w:rPr>
          <w:bCs/>
          <w:color w:val="000000"/>
          <w:sz w:val="24"/>
          <w:szCs w:val="24"/>
        </w:rPr>
        <w:t xml:space="preserve">; </w:t>
      </w:r>
      <w:r w:rsidR="00E616D0" w:rsidRPr="005C1275">
        <w:rPr>
          <w:b/>
          <w:bCs/>
          <w:color w:val="000000"/>
          <w:sz w:val="24"/>
          <w:szCs w:val="24"/>
        </w:rPr>
        <w:t>ATTURAS</w:t>
      </w:r>
      <w:r w:rsidR="00E616D0">
        <w:rPr>
          <w:b/>
          <w:bCs/>
          <w:color w:val="000000"/>
          <w:sz w:val="24"/>
          <w:szCs w:val="24"/>
        </w:rPr>
        <w:t xml:space="preserve"> </w:t>
      </w:r>
      <w:r w:rsidR="00E616D0" w:rsidRPr="005C1275">
        <w:rPr>
          <w:bCs/>
          <w:color w:val="000000"/>
          <w:sz w:val="24"/>
          <w:szCs w:val="24"/>
        </w:rPr>
        <w:t>-</w:t>
      </w:r>
      <w:r w:rsidR="00E616D0">
        <w:rPr>
          <w:bCs/>
          <w:color w:val="000000"/>
          <w:sz w:val="24"/>
          <w:szCs w:val="24"/>
        </w:rPr>
        <w:t xml:space="preserve"> nav</w:t>
      </w:r>
      <w:r w:rsidR="00E616D0" w:rsidRPr="005C1275">
        <w:rPr>
          <w:bCs/>
          <w:color w:val="000000"/>
          <w:sz w:val="24"/>
          <w:szCs w:val="24"/>
        </w:rPr>
        <w:t>)</w:t>
      </w:r>
      <w:r w:rsidRPr="00C44301">
        <w:rPr>
          <w:sz w:val="24"/>
          <w:szCs w:val="24"/>
        </w:rPr>
        <w:t xml:space="preserve">, </w:t>
      </w:r>
      <w:r w:rsidRPr="00C44301">
        <w:rPr>
          <w:b/>
          <w:sz w:val="24"/>
          <w:szCs w:val="24"/>
        </w:rPr>
        <w:t>nolemj</w:t>
      </w:r>
      <w:r w:rsidRPr="00C44301">
        <w:rPr>
          <w:b/>
          <w:sz w:val="24"/>
          <w:szCs w:val="22"/>
          <w:lang w:eastAsia="en-US"/>
        </w:rPr>
        <w:t>:</w:t>
      </w:r>
    </w:p>
    <w:p w:rsidR="00844201" w:rsidRPr="00C11893" w:rsidRDefault="00844201" w:rsidP="007D4272">
      <w:pPr>
        <w:ind w:firstLine="720"/>
        <w:jc w:val="both"/>
        <w:rPr>
          <w:sz w:val="12"/>
        </w:rPr>
      </w:pPr>
    </w:p>
    <w:p w:rsidR="007D4272" w:rsidRDefault="00234E40" w:rsidP="007D4272">
      <w:pPr>
        <w:ind w:firstLine="720"/>
        <w:jc w:val="both"/>
        <w:rPr>
          <w:sz w:val="24"/>
        </w:rPr>
      </w:pPr>
      <w:r>
        <w:rPr>
          <w:sz w:val="24"/>
        </w:rPr>
        <w:t xml:space="preserve">Apstiprināt Amatas pagasta nekustamā īpašuma </w:t>
      </w:r>
      <w:r w:rsidR="007D4272">
        <w:rPr>
          <w:sz w:val="24"/>
        </w:rPr>
        <w:t>„Amatas upe” (NĪ kad.Nr.42420030114) zemes vienības ar kadastra apzīmējumu 42420030114 kopplatību 5,0729 ha un zemes vienības ar kadastra apzīmējumu 42420030129 kopplatību  1,3473 ha.</w:t>
      </w:r>
    </w:p>
    <w:p w:rsidR="007D4272" w:rsidRPr="00C11893" w:rsidRDefault="007D4272" w:rsidP="007D4272">
      <w:pPr>
        <w:pStyle w:val="ListParagraph"/>
        <w:jc w:val="both"/>
        <w:rPr>
          <w:sz w:val="12"/>
        </w:rPr>
      </w:pPr>
    </w:p>
    <w:p w:rsidR="007D4272" w:rsidRDefault="007D4272" w:rsidP="005F608E">
      <w:pPr>
        <w:pStyle w:val="ListParagraph"/>
        <w:ind w:left="0" w:firstLine="720"/>
        <w:jc w:val="both"/>
        <w:rPr>
          <w:sz w:val="24"/>
        </w:rPr>
      </w:pPr>
      <w:r>
        <w:rPr>
          <w:sz w:val="24"/>
        </w:rPr>
        <w:t>Amatas novada dome apliecina, ka zemes lietotājs (pašvaldība) reāli apsaimnieko iepriekš minētās zemes vienības.</w:t>
      </w:r>
    </w:p>
    <w:p w:rsidR="00492DD4" w:rsidRPr="00492DD4" w:rsidRDefault="00492DD4" w:rsidP="007D4272">
      <w:pPr>
        <w:jc w:val="both"/>
        <w:rPr>
          <w:sz w:val="12"/>
        </w:rPr>
      </w:pPr>
    </w:p>
    <w:p w:rsidR="007D4272" w:rsidRDefault="007D4272" w:rsidP="007D4272">
      <w:pPr>
        <w:jc w:val="both"/>
        <w:rPr>
          <w:sz w:val="24"/>
        </w:rPr>
      </w:pPr>
      <w:r>
        <w:rPr>
          <w:sz w:val="24"/>
        </w:rPr>
        <w:t>Lēmums stājas spēkā ar tā pieņemšanas brīdi.</w:t>
      </w:r>
    </w:p>
    <w:p w:rsidR="007D4272" w:rsidRDefault="007D4272" w:rsidP="007D4272">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055EBB" w:rsidRPr="00C11893" w:rsidRDefault="00055EBB" w:rsidP="00016011">
      <w:pPr>
        <w:jc w:val="both"/>
        <w:rPr>
          <w:bCs/>
          <w:sz w:val="12"/>
          <w:szCs w:val="24"/>
        </w:rPr>
      </w:pPr>
    </w:p>
    <w:p w:rsidR="00DA3592" w:rsidRDefault="00DA3592" w:rsidP="00055EBB">
      <w:pPr>
        <w:jc w:val="center"/>
        <w:rPr>
          <w:b/>
          <w:color w:val="000000"/>
          <w:sz w:val="24"/>
          <w:szCs w:val="24"/>
        </w:rPr>
      </w:pPr>
    </w:p>
    <w:p w:rsidR="00DA3592" w:rsidRDefault="00DA3592" w:rsidP="00055EBB">
      <w:pPr>
        <w:jc w:val="center"/>
        <w:rPr>
          <w:b/>
          <w:color w:val="000000"/>
          <w:sz w:val="24"/>
          <w:szCs w:val="24"/>
        </w:rPr>
      </w:pPr>
    </w:p>
    <w:p w:rsidR="00DA3592" w:rsidRDefault="00DA3592" w:rsidP="00055EBB">
      <w:pPr>
        <w:jc w:val="center"/>
        <w:rPr>
          <w:b/>
          <w:color w:val="000000"/>
          <w:sz w:val="24"/>
          <w:szCs w:val="24"/>
        </w:rPr>
      </w:pPr>
    </w:p>
    <w:p w:rsidR="00055EBB" w:rsidRPr="00055EBB" w:rsidRDefault="00B82962" w:rsidP="00055EBB">
      <w:pPr>
        <w:jc w:val="center"/>
        <w:rPr>
          <w:b/>
          <w:color w:val="000000"/>
          <w:sz w:val="24"/>
          <w:szCs w:val="24"/>
        </w:rPr>
      </w:pPr>
      <w:r>
        <w:rPr>
          <w:b/>
          <w:color w:val="000000"/>
          <w:sz w:val="24"/>
          <w:szCs w:val="24"/>
        </w:rPr>
        <w:lastRenderedPageBreak/>
        <w:t>12</w:t>
      </w:r>
      <w:r w:rsidR="00055EBB" w:rsidRPr="00367B04">
        <w:rPr>
          <w:b/>
          <w:color w:val="000000"/>
          <w:sz w:val="24"/>
          <w:szCs w:val="24"/>
        </w:rPr>
        <w:t>.§</w:t>
      </w:r>
    </w:p>
    <w:p w:rsidR="00055EBB" w:rsidRPr="00055EBB" w:rsidRDefault="00055EBB" w:rsidP="00055EBB">
      <w:pPr>
        <w:pStyle w:val="Heading1"/>
        <w:pBdr>
          <w:bottom w:val="single" w:sz="12" w:space="1" w:color="auto"/>
        </w:pBdr>
        <w:rPr>
          <w:rFonts w:ascii="Times New Roman" w:hAnsi="Times New Roman" w:cs="Times New Roman"/>
          <w:sz w:val="24"/>
        </w:rPr>
      </w:pPr>
      <w:r w:rsidRPr="00055EBB">
        <w:rPr>
          <w:rFonts w:ascii="Times New Roman" w:hAnsi="Times New Roman" w:cs="Times New Roman"/>
          <w:sz w:val="24"/>
        </w:rPr>
        <w:t xml:space="preserve">Par </w:t>
      </w:r>
      <w:r w:rsidR="00910160" w:rsidRPr="00055EBB">
        <w:rPr>
          <w:rFonts w:ascii="Times New Roman" w:hAnsi="Times New Roman" w:cs="Times New Roman"/>
          <w:sz w:val="24"/>
        </w:rPr>
        <w:t xml:space="preserve">pašvaldības nekustamā īpašuma </w:t>
      </w:r>
      <w:r w:rsidRPr="00055EBB">
        <w:rPr>
          <w:rFonts w:ascii="Times New Roman" w:hAnsi="Times New Roman" w:cs="Times New Roman"/>
          <w:sz w:val="24"/>
        </w:rPr>
        <w:t>Amatas pagasta “Līčupītes” zemes vienības platības precizēšanu</w:t>
      </w:r>
    </w:p>
    <w:p w:rsidR="00DD7B1A" w:rsidRPr="0063581E" w:rsidRDefault="00DD7B1A" w:rsidP="00DD7B1A">
      <w:pPr>
        <w:jc w:val="both"/>
        <w:rPr>
          <w:bCs/>
          <w:sz w:val="24"/>
          <w:szCs w:val="24"/>
        </w:rPr>
      </w:pPr>
      <w:r>
        <w:rPr>
          <w:bCs/>
          <w:sz w:val="24"/>
          <w:szCs w:val="24"/>
        </w:rPr>
        <w:t>Ziņo</w:t>
      </w:r>
      <w:r w:rsidRPr="00784A6B">
        <w:rPr>
          <w:bCs/>
          <w:sz w:val="24"/>
          <w:szCs w:val="24"/>
        </w:rPr>
        <w:t xml:space="preserve"> Zem</w:t>
      </w:r>
      <w:r>
        <w:rPr>
          <w:bCs/>
          <w:sz w:val="24"/>
          <w:szCs w:val="24"/>
        </w:rPr>
        <w:t>es lietu speciālists G.</w:t>
      </w:r>
      <w:r w:rsidRPr="00784A6B">
        <w:rPr>
          <w:bCs/>
          <w:sz w:val="24"/>
          <w:szCs w:val="24"/>
        </w:rPr>
        <w:t xml:space="preserve"> Bauers</w:t>
      </w:r>
    </w:p>
    <w:p w:rsidR="00055EBB" w:rsidRPr="00055EBB" w:rsidRDefault="00055EBB" w:rsidP="00055EBB">
      <w:pPr>
        <w:rPr>
          <w:sz w:val="12"/>
        </w:rPr>
      </w:pPr>
    </w:p>
    <w:p w:rsidR="00055EBB" w:rsidRDefault="00055EBB" w:rsidP="00055EBB">
      <w:pPr>
        <w:jc w:val="both"/>
        <w:rPr>
          <w:sz w:val="24"/>
        </w:rPr>
      </w:pPr>
      <w:r>
        <w:rPr>
          <w:sz w:val="24"/>
        </w:rPr>
        <w:tab/>
        <w:t>Amatas novada pašvaldība ir saņēmusi Valsts zemes dienesta Vidzem</w:t>
      </w:r>
      <w:r w:rsidR="00EB7DCF">
        <w:rPr>
          <w:sz w:val="24"/>
        </w:rPr>
        <w:t>es reģionālās nodaļas 10.03.2017.</w:t>
      </w:r>
      <w:r>
        <w:rPr>
          <w:sz w:val="24"/>
        </w:rPr>
        <w:t xml:space="preserve"> vēstuli “Par platības precizēšanu”, ar kuru lūdz precizēt Amatas pagasta pašvaldības</w:t>
      </w:r>
      <w:r w:rsidR="00234E40">
        <w:rPr>
          <w:sz w:val="24"/>
        </w:rPr>
        <w:t xml:space="preserve"> nekustamā īpašuma “Līčupītes” </w:t>
      </w:r>
      <w:r>
        <w:rPr>
          <w:sz w:val="24"/>
        </w:rPr>
        <w:t xml:space="preserve">zemes vienības ar kadastra apzīmējumu 42420010094 platību. </w:t>
      </w:r>
    </w:p>
    <w:p w:rsidR="00055EBB" w:rsidRDefault="00055EBB" w:rsidP="00055EBB">
      <w:pPr>
        <w:ind w:firstLine="720"/>
        <w:jc w:val="both"/>
        <w:rPr>
          <w:sz w:val="24"/>
        </w:rPr>
      </w:pPr>
      <w:r>
        <w:rPr>
          <w:sz w:val="24"/>
        </w:rPr>
        <w:t>Amatas novada pašvaldības dome ar 2011.</w:t>
      </w:r>
      <w:r w:rsidR="00BC0CF2">
        <w:rPr>
          <w:sz w:val="24"/>
        </w:rPr>
        <w:t xml:space="preserve"> </w:t>
      </w:r>
      <w:r>
        <w:rPr>
          <w:sz w:val="24"/>
        </w:rPr>
        <w:t>gada 16.</w:t>
      </w:r>
      <w:r w:rsidR="00BC0CF2">
        <w:rPr>
          <w:sz w:val="24"/>
        </w:rPr>
        <w:t xml:space="preserve"> </w:t>
      </w:r>
      <w:r w:rsidR="00234E40">
        <w:rPr>
          <w:sz w:val="24"/>
        </w:rPr>
        <w:t xml:space="preserve">februāra sēdes lēmumu </w:t>
      </w:r>
      <w:r>
        <w:rPr>
          <w:sz w:val="24"/>
        </w:rPr>
        <w:t>„Par zemes reformas pabeigšana</w:t>
      </w:r>
      <w:r w:rsidR="00234E40">
        <w:rPr>
          <w:sz w:val="24"/>
        </w:rPr>
        <w:t xml:space="preserve">i paredzētās zemes izvērtēšanu” </w:t>
      </w:r>
      <w:r>
        <w:rPr>
          <w:sz w:val="24"/>
        </w:rPr>
        <w:t>nolēma, ka A</w:t>
      </w:r>
      <w:r w:rsidR="003F3AFC">
        <w:rPr>
          <w:sz w:val="24"/>
        </w:rPr>
        <w:t>matas pagasta nekustamā īpašuma</w:t>
      </w:r>
      <w:r w:rsidR="00BC0CF2">
        <w:rPr>
          <w:sz w:val="24"/>
        </w:rPr>
        <w:t xml:space="preserve"> </w:t>
      </w:r>
      <w:r w:rsidR="00234E40">
        <w:rPr>
          <w:sz w:val="24"/>
        </w:rPr>
        <w:t xml:space="preserve">„Līčupītes” (NĪ </w:t>
      </w:r>
      <w:r>
        <w:rPr>
          <w:sz w:val="24"/>
        </w:rPr>
        <w:t>kad.Nr.42420010094) zemes vienība ar kadastra apzīmējumu 42420010094 un platību  1,3 ha</w:t>
      </w:r>
      <w:r w:rsidRPr="00791D1D">
        <w:rPr>
          <w:sz w:val="24"/>
        </w:rPr>
        <w:t xml:space="preserve"> </w:t>
      </w:r>
      <w:r w:rsidR="00234E40">
        <w:rPr>
          <w:sz w:val="24"/>
        </w:rPr>
        <w:t xml:space="preserve"> </w:t>
      </w:r>
      <w:r>
        <w:rPr>
          <w:sz w:val="24"/>
        </w:rPr>
        <w:t>piekrīt pašvaldībai.</w:t>
      </w:r>
    </w:p>
    <w:p w:rsidR="00055EBB" w:rsidRDefault="00055EBB" w:rsidP="00055EBB">
      <w:pPr>
        <w:jc w:val="both"/>
        <w:rPr>
          <w:sz w:val="24"/>
        </w:rPr>
      </w:pPr>
      <w:r>
        <w:rPr>
          <w:sz w:val="24"/>
        </w:rPr>
        <w:tab/>
        <w:t>Veicot mērījumus kadastra informācijas sistēmas grafiskajā daļā</w:t>
      </w:r>
      <w:r w:rsidR="00A7173A">
        <w:rPr>
          <w:sz w:val="24"/>
        </w:rPr>
        <w:t>,</w:t>
      </w:r>
      <w:r>
        <w:rPr>
          <w:sz w:val="24"/>
        </w:rPr>
        <w:t xml:space="preserve">  zemes vienības ar kadastra apzīmējumu 42420010094 kopplatība noteikta 0,4979 ha. Nesaiste platībās radusies pēc robežu saskaņošanas ar blakus esošajām saimniecībām. Pamatojoties uz Ministru kabineta noteikumu Nr.263 “Kadastra objekta reģistrācijas un kadastra datu aktualizācijas noteikumi“ 132.</w:t>
      </w:r>
      <w:r w:rsidR="00234E40">
        <w:rPr>
          <w:sz w:val="24"/>
        </w:rPr>
        <w:t xml:space="preserve"> </w:t>
      </w:r>
      <w:r>
        <w:rPr>
          <w:sz w:val="24"/>
        </w:rPr>
        <w:t xml:space="preserve">punktu, </w:t>
      </w:r>
    </w:p>
    <w:p w:rsidR="00055EBB" w:rsidRPr="00055EBB" w:rsidRDefault="00055EBB" w:rsidP="00C11893">
      <w:pPr>
        <w:widowControl w:val="0"/>
        <w:shd w:val="clear" w:color="auto" w:fill="FFFFFF"/>
        <w:autoSpaceDE w:val="0"/>
        <w:autoSpaceDN w:val="0"/>
        <w:adjustRightInd w:val="0"/>
        <w:ind w:firstLine="720"/>
        <w:jc w:val="both"/>
        <w:rPr>
          <w:bCs/>
          <w:color w:val="000000"/>
          <w:sz w:val="24"/>
          <w:szCs w:val="24"/>
        </w:rPr>
      </w:pPr>
      <w:r w:rsidRPr="00C44301">
        <w:rPr>
          <w:b/>
          <w:sz w:val="24"/>
          <w:szCs w:val="22"/>
          <w:lang w:eastAsia="en-US"/>
        </w:rPr>
        <w:t xml:space="preserve">Amatas novada dome, </w:t>
      </w:r>
      <w:r w:rsidRPr="00C44301">
        <w:rPr>
          <w:sz w:val="24"/>
          <w:szCs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234E40">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C44301">
        <w:rPr>
          <w:sz w:val="24"/>
          <w:szCs w:val="24"/>
        </w:rPr>
        <w:t xml:space="preserve">, </w:t>
      </w:r>
      <w:r w:rsidRPr="00C44301">
        <w:rPr>
          <w:b/>
          <w:sz w:val="24"/>
          <w:szCs w:val="24"/>
        </w:rPr>
        <w:t>nolemj</w:t>
      </w:r>
      <w:r w:rsidRPr="00C44301">
        <w:rPr>
          <w:b/>
          <w:sz w:val="24"/>
          <w:szCs w:val="22"/>
          <w:lang w:eastAsia="en-US"/>
        </w:rPr>
        <w:t>:</w:t>
      </w:r>
    </w:p>
    <w:p w:rsidR="008858F8" w:rsidRPr="008858F8" w:rsidRDefault="008858F8" w:rsidP="00055EBB">
      <w:pPr>
        <w:ind w:firstLine="720"/>
        <w:jc w:val="both"/>
        <w:rPr>
          <w:sz w:val="12"/>
        </w:rPr>
      </w:pPr>
    </w:p>
    <w:p w:rsidR="00055EBB" w:rsidRDefault="00055EBB" w:rsidP="00055EBB">
      <w:pPr>
        <w:ind w:firstLine="720"/>
        <w:jc w:val="both"/>
        <w:rPr>
          <w:sz w:val="24"/>
        </w:rPr>
      </w:pPr>
      <w:r>
        <w:rPr>
          <w:sz w:val="24"/>
        </w:rPr>
        <w:t>Apstiprināt Am</w:t>
      </w:r>
      <w:r w:rsidR="00234E40">
        <w:rPr>
          <w:sz w:val="24"/>
        </w:rPr>
        <w:t xml:space="preserve">atas pagasta nekustamā īpašuma </w:t>
      </w:r>
      <w:r>
        <w:rPr>
          <w:sz w:val="24"/>
        </w:rPr>
        <w:t>„Līčupītes” (NĪ kad.</w:t>
      </w:r>
      <w:r w:rsidR="006270D4">
        <w:rPr>
          <w:sz w:val="24"/>
        </w:rPr>
        <w:t xml:space="preserve"> </w:t>
      </w:r>
      <w:r>
        <w:rPr>
          <w:sz w:val="24"/>
        </w:rPr>
        <w:t>Nr.</w:t>
      </w:r>
      <w:r w:rsidR="006270D4">
        <w:rPr>
          <w:sz w:val="24"/>
        </w:rPr>
        <w:t> </w:t>
      </w:r>
      <w:r>
        <w:rPr>
          <w:sz w:val="24"/>
        </w:rPr>
        <w:t>42420010094) zemes vienības ar kadastra apzīmējum</w:t>
      </w:r>
      <w:r w:rsidR="006270D4">
        <w:rPr>
          <w:sz w:val="24"/>
        </w:rPr>
        <w:t>u 42420010094 kopplatību 0,4979 </w:t>
      </w:r>
      <w:r>
        <w:rPr>
          <w:sz w:val="24"/>
        </w:rPr>
        <w:t>ha.</w:t>
      </w:r>
    </w:p>
    <w:p w:rsidR="00055EBB" w:rsidRPr="00055EBB" w:rsidRDefault="00055EBB" w:rsidP="00055EBB">
      <w:pPr>
        <w:pStyle w:val="ListParagraph"/>
        <w:jc w:val="both"/>
        <w:rPr>
          <w:sz w:val="12"/>
        </w:rPr>
      </w:pPr>
    </w:p>
    <w:p w:rsidR="00055EBB" w:rsidRPr="00055EBB" w:rsidRDefault="00055EBB" w:rsidP="00055EBB">
      <w:pPr>
        <w:ind w:firstLine="720"/>
        <w:jc w:val="both"/>
        <w:rPr>
          <w:sz w:val="24"/>
        </w:rPr>
      </w:pPr>
      <w:r w:rsidRPr="00055EBB">
        <w:rPr>
          <w:sz w:val="24"/>
        </w:rPr>
        <w:t>Amatas novada dome apliecina, ka zemes lietotājs (pašvaldība) reāli apsaimnieko iepriekš minētās zemes vienības.</w:t>
      </w:r>
    </w:p>
    <w:p w:rsidR="00492DD4" w:rsidRPr="00492DD4" w:rsidRDefault="00492DD4" w:rsidP="00055EBB">
      <w:pPr>
        <w:jc w:val="both"/>
        <w:rPr>
          <w:sz w:val="12"/>
        </w:rPr>
      </w:pPr>
    </w:p>
    <w:p w:rsidR="00055EBB" w:rsidRDefault="00055EBB" w:rsidP="00055EBB">
      <w:pPr>
        <w:jc w:val="both"/>
        <w:rPr>
          <w:sz w:val="24"/>
        </w:rPr>
      </w:pPr>
      <w:r>
        <w:rPr>
          <w:sz w:val="24"/>
        </w:rPr>
        <w:t>Lēmums stājas spēkā ar tā pieņemšanas brīdi.</w:t>
      </w:r>
    </w:p>
    <w:p w:rsidR="00234E40" w:rsidRDefault="00055EBB" w:rsidP="009977C0">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9977C0" w:rsidRPr="009977C0" w:rsidRDefault="009977C0" w:rsidP="009977C0">
      <w:pPr>
        <w:jc w:val="both"/>
        <w:rPr>
          <w:sz w:val="12"/>
        </w:rPr>
      </w:pPr>
    </w:p>
    <w:p w:rsidR="00055EBB" w:rsidRDefault="00B82962" w:rsidP="00B14C85">
      <w:pPr>
        <w:jc w:val="center"/>
        <w:rPr>
          <w:b/>
          <w:color w:val="000000"/>
          <w:sz w:val="24"/>
          <w:szCs w:val="24"/>
        </w:rPr>
      </w:pPr>
      <w:r>
        <w:rPr>
          <w:b/>
          <w:color w:val="000000"/>
          <w:sz w:val="24"/>
          <w:szCs w:val="24"/>
        </w:rPr>
        <w:t>13</w:t>
      </w:r>
      <w:r w:rsidR="00B14C85" w:rsidRPr="00367B04">
        <w:rPr>
          <w:b/>
          <w:color w:val="000000"/>
          <w:sz w:val="24"/>
          <w:szCs w:val="24"/>
        </w:rPr>
        <w:t>.§</w:t>
      </w:r>
    </w:p>
    <w:p w:rsidR="00B14C85" w:rsidRPr="00B14C85" w:rsidRDefault="00B14C85" w:rsidP="00B14C85">
      <w:pPr>
        <w:pStyle w:val="Heading1"/>
        <w:pBdr>
          <w:bottom w:val="single" w:sz="12" w:space="1" w:color="auto"/>
        </w:pBdr>
        <w:rPr>
          <w:rFonts w:ascii="Times New Roman" w:hAnsi="Times New Roman" w:cs="Times New Roman"/>
          <w:sz w:val="24"/>
        </w:rPr>
      </w:pPr>
      <w:r w:rsidRPr="00B14C85">
        <w:rPr>
          <w:rFonts w:ascii="Times New Roman" w:hAnsi="Times New Roman" w:cs="Times New Roman"/>
          <w:sz w:val="24"/>
        </w:rPr>
        <w:t xml:space="preserve">Par </w:t>
      </w:r>
      <w:r w:rsidR="00910160" w:rsidRPr="00B14C85">
        <w:rPr>
          <w:rFonts w:ascii="Times New Roman" w:hAnsi="Times New Roman" w:cs="Times New Roman"/>
          <w:sz w:val="24"/>
        </w:rPr>
        <w:t xml:space="preserve">pašvaldības nekustamā īpašuma </w:t>
      </w:r>
      <w:r w:rsidRPr="00B14C85">
        <w:rPr>
          <w:rFonts w:ascii="Times New Roman" w:hAnsi="Times New Roman" w:cs="Times New Roman"/>
          <w:sz w:val="24"/>
        </w:rPr>
        <w:t>Amatas pagasta “Putnu pagrabs” zemes vienības platības precizēšanu</w:t>
      </w:r>
    </w:p>
    <w:p w:rsidR="00B14C85" w:rsidRPr="00306305" w:rsidRDefault="00B14C85" w:rsidP="00B14C85">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w:t>
      </w:r>
      <w:r w:rsidR="00234E40">
        <w:rPr>
          <w:rFonts w:eastAsia="Calibri"/>
          <w:color w:val="000000"/>
          <w:sz w:val="24"/>
          <w:szCs w:val="24"/>
        </w:rPr>
        <w:t xml:space="preserve"> </w:t>
      </w:r>
      <w:r>
        <w:rPr>
          <w:rFonts w:eastAsia="Calibri"/>
          <w:color w:val="000000"/>
          <w:sz w:val="24"/>
          <w:szCs w:val="24"/>
        </w:rPr>
        <w:t>Bauers</w:t>
      </w:r>
    </w:p>
    <w:p w:rsidR="00B14C85" w:rsidRPr="00492DD4" w:rsidRDefault="00B14C85" w:rsidP="00B14C85">
      <w:pPr>
        <w:rPr>
          <w:sz w:val="12"/>
        </w:rPr>
      </w:pPr>
    </w:p>
    <w:p w:rsidR="00B14C85" w:rsidRDefault="00B14C85" w:rsidP="00CB3AC8">
      <w:pPr>
        <w:jc w:val="both"/>
        <w:rPr>
          <w:sz w:val="24"/>
        </w:rPr>
      </w:pPr>
      <w:r>
        <w:rPr>
          <w:sz w:val="24"/>
        </w:rPr>
        <w:tab/>
        <w:t>Amatas novada pašvaldība ir saņēmusi Valsts zemes dienesta Vidzem</w:t>
      </w:r>
      <w:r w:rsidR="00EB7DCF">
        <w:rPr>
          <w:sz w:val="24"/>
        </w:rPr>
        <w:t>es reģionālās nodaļas 10.03.2017.</w:t>
      </w:r>
      <w:r>
        <w:rPr>
          <w:sz w:val="24"/>
        </w:rPr>
        <w:t xml:space="preserve"> vēstuli “Par platības precizēšanu”, ar kuru lūdz precizēt Amatas pagasta pašvaldības nek</w:t>
      </w:r>
      <w:r w:rsidR="003F3AFC">
        <w:rPr>
          <w:sz w:val="24"/>
        </w:rPr>
        <w:t xml:space="preserve">ustamā īpašuma “Putnu pagrabs” </w:t>
      </w:r>
      <w:r>
        <w:rPr>
          <w:sz w:val="24"/>
        </w:rPr>
        <w:t xml:space="preserve">zemes vienības ar kadastra apzīmējumu 42420050243 platību. </w:t>
      </w:r>
    </w:p>
    <w:p w:rsidR="00B14C85" w:rsidRDefault="00B14C85" w:rsidP="00CB3AC8">
      <w:pPr>
        <w:ind w:firstLine="720"/>
        <w:jc w:val="both"/>
        <w:rPr>
          <w:sz w:val="24"/>
        </w:rPr>
      </w:pPr>
      <w:r>
        <w:rPr>
          <w:sz w:val="24"/>
        </w:rPr>
        <w:t>Amatas novada pašvaldības dome ar 2007.</w:t>
      </w:r>
      <w:r w:rsidR="00BC0CF2">
        <w:rPr>
          <w:sz w:val="24"/>
        </w:rPr>
        <w:t xml:space="preserve"> </w:t>
      </w:r>
      <w:r>
        <w:rPr>
          <w:sz w:val="24"/>
        </w:rPr>
        <w:t>gada 12.</w:t>
      </w:r>
      <w:r w:rsidR="00BC0CF2">
        <w:rPr>
          <w:sz w:val="24"/>
        </w:rPr>
        <w:t xml:space="preserve"> </w:t>
      </w:r>
      <w:r>
        <w:rPr>
          <w:sz w:val="24"/>
        </w:rPr>
        <w:t>jūlija sēdes lēmumu  „Par zemes reformas pabeigšanai paredzētās zemes izvērtēšanu” nolēma, ka Amatas pagasta nekustamā īpašuma „Putnu pagrabs” (NĪ kad.Nr.42420050243) zemes vienība ar kadastra apz</w:t>
      </w:r>
      <w:r w:rsidR="00234E40">
        <w:rPr>
          <w:sz w:val="24"/>
        </w:rPr>
        <w:t xml:space="preserve">īmējumu 42420050243 un platību </w:t>
      </w:r>
      <w:r>
        <w:rPr>
          <w:sz w:val="24"/>
        </w:rPr>
        <w:t>0,6 ha</w:t>
      </w:r>
      <w:r w:rsidRPr="00791D1D">
        <w:rPr>
          <w:sz w:val="24"/>
        </w:rPr>
        <w:t xml:space="preserve"> </w:t>
      </w:r>
      <w:r w:rsidR="00234E40">
        <w:rPr>
          <w:sz w:val="24"/>
        </w:rPr>
        <w:t xml:space="preserve"> </w:t>
      </w:r>
      <w:r>
        <w:rPr>
          <w:sz w:val="24"/>
        </w:rPr>
        <w:t>piekrīt pašvaldībai.</w:t>
      </w:r>
    </w:p>
    <w:p w:rsidR="00B14C85" w:rsidRDefault="00B14C85" w:rsidP="00CB3AC8">
      <w:pPr>
        <w:jc w:val="both"/>
        <w:rPr>
          <w:sz w:val="24"/>
        </w:rPr>
      </w:pPr>
      <w:r>
        <w:rPr>
          <w:sz w:val="24"/>
        </w:rPr>
        <w:tab/>
        <w:t>Veicot mērījumus kadastra informācijas sistēmas grafiskajā daļā</w:t>
      </w:r>
      <w:r w:rsidR="00A7173A">
        <w:rPr>
          <w:sz w:val="24"/>
        </w:rPr>
        <w:t>,</w:t>
      </w:r>
      <w:r>
        <w:rPr>
          <w:sz w:val="24"/>
        </w:rPr>
        <w:t xml:space="preserve">  zemes vienības ar kadastra apzīmējumu 42420050243 kopplatība noteikta 0,2617 ha. Nesaiste platībās radusies pēc robežu saskaņošanas ar blakus esošajām saimniecībām. Pamatojoties uz Ministru kabineta noteikumu Nr.263 “Kadastra objekta reģistrācijas un kadastra datu aktualizācijas noteikumi“ 132.</w:t>
      </w:r>
      <w:r w:rsidR="00C11893">
        <w:rPr>
          <w:sz w:val="24"/>
        </w:rPr>
        <w:t xml:space="preserve"> </w:t>
      </w:r>
      <w:r>
        <w:rPr>
          <w:sz w:val="24"/>
        </w:rPr>
        <w:t xml:space="preserve">punktu, </w:t>
      </w:r>
    </w:p>
    <w:p w:rsidR="00B14C85" w:rsidRPr="00571510" w:rsidRDefault="00B14C85" w:rsidP="00C11893">
      <w:pPr>
        <w:widowControl w:val="0"/>
        <w:shd w:val="clear" w:color="auto" w:fill="FFFFFF"/>
        <w:autoSpaceDE w:val="0"/>
        <w:autoSpaceDN w:val="0"/>
        <w:adjustRightInd w:val="0"/>
        <w:ind w:firstLine="720"/>
        <w:jc w:val="both"/>
        <w:rPr>
          <w:bCs/>
          <w:color w:val="000000"/>
          <w:sz w:val="24"/>
          <w:szCs w:val="24"/>
        </w:rPr>
      </w:pPr>
      <w:r w:rsidRPr="00C44301">
        <w:rPr>
          <w:b/>
          <w:sz w:val="24"/>
          <w:szCs w:val="22"/>
          <w:lang w:eastAsia="en-US"/>
        </w:rPr>
        <w:t xml:space="preserve">Amatas novada dome, </w:t>
      </w:r>
      <w:r w:rsidRPr="00C44301">
        <w:rPr>
          <w:sz w:val="24"/>
          <w:szCs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w:t>
      </w:r>
      <w:r w:rsidR="00B27CFE" w:rsidRPr="00306305">
        <w:rPr>
          <w:color w:val="000000"/>
          <w:sz w:val="24"/>
          <w:szCs w:val="24"/>
        </w:rPr>
        <w:lastRenderedPageBreak/>
        <w:t>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234E40">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C44301">
        <w:rPr>
          <w:sz w:val="24"/>
          <w:szCs w:val="24"/>
        </w:rPr>
        <w:t xml:space="preserve">, </w:t>
      </w:r>
      <w:r w:rsidRPr="00C44301">
        <w:rPr>
          <w:b/>
          <w:sz w:val="24"/>
          <w:szCs w:val="24"/>
        </w:rPr>
        <w:t>nolemj</w:t>
      </w:r>
      <w:r w:rsidRPr="00C44301">
        <w:rPr>
          <w:b/>
          <w:sz w:val="24"/>
          <w:szCs w:val="22"/>
          <w:lang w:eastAsia="en-US"/>
        </w:rPr>
        <w:t>:</w:t>
      </w:r>
    </w:p>
    <w:p w:rsidR="0040395D" w:rsidRPr="0040395D" w:rsidRDefault="0040395D" w:rsidP="00CB3AC8">
      <w:pPr>
        <w:ind w:firstLine="720"/>
        <w:jc w:val="both"/>
        <w:rPr>
          <w:sz w:val="12"/>
        </w:rPr>
      </w:pPr>
    </w:p>
    <w:p w:rsidR="00B14C85" w:rsidRDefault="00B14C85" w:rsidP="00234E40">
      <w:pPr>
        <w:ind w:firstLine="720"/>
        <w:jc w:val="both"/>
        <w:rPr>
          <w:sz w:val="24"/>
        </w:rPr>
      </w:pPr>
      <w:r>
        <w:rPr>
          <w:sz w:val="24"/>
        </w:rPr>
        <w:t>Apstiprināt Am</w:t>
      </w:r>
      <w:r w:rsidR="00234E40">
        <w:rPr>
          <w:sz w:val="24"/>
        </w:rPr>
        <w:t xml:space="preserve">atas pagasta nekustamā īpašuma </w:t>
      </w:r>
      <w:r>
        <w:rPr>
          <w:sz w:val="24"/>
        </w:rPr>
        <w:t xml:space="preserve">„Putnu pagrabs” </w:t>
      </w:r>
      <w:r w:rsidR="00CB3AC8">
        <w:rPr>
          <w:sz w:val="24"/>
        </w:rPr>
        <w:t>(NĪ </w:t>
      </w:r>
      <w:r>
        <w:rPr>
          <w:sz w:val="24"/>
        </w:rPr>
        <w:t>kad.Nr.42420050243) zemes vienības ar kadastra apzīmējumu 42420050243 kopplatību 0,2617 ha.</w:t>
      </w:r>
    </w:p>
    <w:p w:rsidR="00B14C85" w:rsidRPr="00B14C85" w:rsidRDefault="00B14C85" w:rsidP="00B14C85">
      <w:pPr>
        <w:pStyle w:val="ListParagraph"/>
        <w:rPr>
          <w:sz w:val="12"/>
        </w:rPr>
      </w:pPr>
    </w:p>
    <w:p w:rsidR="00B14C85" w:rsidRPr="00B14C85" w:rsidRDefault="00B14C85" w:rsidP="00CB3AC8">
      <w:pPr>
        <w:ind w:firstLine="720"/>
        <w:jc w:val="both"/>
        <w:rPr>
          <w:sz w:val="24"/>
        </w:rPr>
      </w:pPr>
      <w:r w:rsidRPr="00B14C85">
        <w:rPr>
          <w:sz w:val="24"/>
        </w:rPr>
        <w:t>Amatas novada dome apliecina, ka zemes lietotājs (pašvaldība) reāli apsaimnieko iepriekš minētās zemes vienības.</w:t>
      </w:r>
    </w:p>
    <w:p w:rsidR="00492DD4" w:rsidRPr="00492DD4" w:rsidRDefault="00492DD4" w:rsidP="00CB3AC8">
      <w:pPr>
        <w:jc w:val="both"/>
        <w:rPr>
          <w:sz w:val="12"/>
        </w:rPr>
      </w:pPr>
    </w:p>
    <w:p w:rsidR="00B14C85" w:rsidRDefault="00B14C85" w:rsidP="00CB3AC8">
      <w:pPr>
        <w:jc w:val="both"/>
        <w:rPr>
          <w:sz w:val="24"/>
        </w:rPr>
      </w:pPr>
      <w:r>
        <w:rPr>
          <w:sz w:val="24"/>
        </w:rPr>
        <w:t>Lēmums stājas spēkā ar tā pieņemšanas brīdi.</w:t>
      </w:r>
    </w:p>
    <w:p w:rsidR="00B14C85" w:rsidRDefault="00B14C85" w:rsidP="00CB3AC8">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055EBB" w:rsidRDefault="00055EBB" w:rsidP="00016011">
      <w:pPr>
        <w:rPr>
          <w:b/>
          <w:color w:val="000000"/>
          <w:sz w:val="24"/>
          <w:szCs w:val="24"/>
        </w:rPr>
      </w:pPr>
    </w:p>
    <w:p w:rsidR="00D940D7" w:rsidRDefault="00D940D7" w:rsidP="00016011">
      <w:pPr>
        <w:rPr>
          <w:b/>
          <w:color w:val="000000"/>
          <w:sz w:val="24"/>
          <w:szCs w:val="24"/>
        </w:rPr>
      </w:pPr>
    </w:p>
    <w:p w:rsidR="00055EBB" w:rsidRDefault="00B82962" w:rsidP="00EC447D">
      <w:pPr>
        <w:jc w:val="center"/>
        <w:rPr>
          <w:b/>
          <w:color w:val="000000"/>
          <w:sz w:val="24"/>
          <w:szCs w:val="24"/>
        </w:rPr>
      </w:pPr>
      <w:r>
        <w:rPr>
          <w:b/>
          <w:color w:val="000000"/>
          <w:sz w:val="24"/>
          <w:szCs w:val="24"/>
        </w:rPr>
        <w:t>14</w:t>
      </w:r>
      <w:r w:rsidR="00571510" w:rsidRPr="00367B04">
        <w:rPr>
          <w:b/>
          <w:color w:val="000000"/>
          <w:sz w:val="24"/>
          <w:szCs w:val="24"/>
        </w:rPr>
        <w:t>.§</w:t>
      </w:r>
    </w:p>
    <w:p w:rsidR="00571510" w:rsidRPr="00571510" w:rsidRDefault="00571510" w:rsidP="00571510">
      <w:pPr>
        <w:pStyle w:val="Heading1"/>
        <w:pBdr>
          <w:bottom w:val="single" w:sz="12" w:space="1" w:color="auto"/>
        </w:pBdr>
        <w:rPr>
          <w:rFonts w:ascii="Times New Roman" w:hAnsi="Times New Roman" w:cs="Times New Roman"/>
          <w:sz w:val="24"/>
        </w:rPr>
      </w:pPr>
      <w:r w:rsidRPr="00571510">
        <w:rPr>
          <w:rFonts w:ascii="Times New Roman" w:hAnsi="Times New Roman" w:cs="Times New Roman"/>
          <w:sz w:val="24"/>
        </w:rPr>
        <w:t xml:space="preserve">Par </w:t>
      </w:r>
      <w:r w:rsidR="00910160" w:rsidRPr="00571510">
        <w:rPr>
          <w:rFonts w:ascii="Times New Roman" w:hAnsi="Times New Roman" w:cs="Times New Roman"/>
          <w:sz w:val="24"/>
        </w:rPr>
        <w:t xml:space="preserve">pašvaldības nekustamā īpašuma </w:t>
      </w:r>
      <w:r w:rsidRPr="00571510">
        <w:rPr>
          <w:rFonts w:ascii="Times New Roman" w:hAnsi="Times New Roman" w:cs="Times New Roman"/>
          <w:sz w:val="24"/>
        </w:rPr>
        <w:t>Drabešu pagasta “Amatas upe” zemes vienības platības precizēšanu</w:t>
      </w:r>
    </w:p>
    <w:p w:rsidR="00571510" w:rsidRPr="00306305" w:rsidRDefault="00571510" w:rsidP="00571510">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w:t>
      </w:r>
      <w:r w:rsidR="00234E40">
        <w:rPr>
          <w:rFonts w:eastAsia="Calibri"/>
          <w:color w:val="000000"/>
          <w:sz w:val="24"/>
          <w:szCs w:val="24"/>
        </w:rPr>
        <w:t xml:space="preserve"> </w:t>
      </w:r>
      <w:r>
        <w:rPr>
          <w:rFonts w:eastAsia="Calibri"/>
          <w:color w:val="000000"/>
          <w:sz w:val="24"/>
          <w:szCs w:val="24"/>
        </w:rPr>
        <w:t>Bauers</w:t>
      </w:r>
    </w:p>
    <w:p w:rsidR="00571510" w:rsidRPr="00571510" w:rsidRDefault="00571510" w:rsidP="00571510">
      <w:pPr>
        <w:rPr>
          <w:sz w:val="12"/>
        </w:rPr>
      </w:pPr>
    </w:p>
    <w:p w:rsidR="00571510" w:rsidRDefault="00571510" w:rsidP="00B555B0">
      <w:pPr>
        <w:jc w:val="both"/>
        <w:rPr>
          <w:sz w:val="24"/>
        </w:rPr>
      </w:pPr>
      <w:r>
        <w:rPr>
          <w:sz w:val="24"/>
        </w:rPr>
        <w:tab/>
        <w:t>Amatas novada pašvaldība ir saņēmusi Valsts zemes dienesta Vidzem</w:t>
      </w:r>
      <w:r w:rsidR="00EB7DCF">
        <w:rPr>
          <w:sz w:val="24"/>
        </w:rPr>
        <w:t>es reģionālās nodaļas 10.03.2017.</w:t>
      </w:r>
      <w:r>
        <w:rPr>
          <w:sz w:val="24"/>
        </w:rPr>
        <w:t xml:space="preserve"> vēstuli “Par platības precizēšanu”, ar kuru lūdz precizēt Drabešu pagasta pašvaldības </w:t>
      </w:r>
      <w:r w:rsidR="00234E40">
        <w:rPr>
          <w:sz w:val="24"/>
        </w:rPr>
        <w:t xml:space="preserve">nekustamā īpašuma “Amatas upe” </w:t>
      </w:r>
      <w:r>
        <w:rPr>
          <w:sz w:val="24"/>
        </w:rPr>
        <w:t xml:space="preserve">zemes vienības ar kadastra apzīmējumu 42460040180 platību. </w:t>
      </w:r>
    </w:p>
    <w:p w:rsidR="00571510" w:rsidRDefault="00571510" w:rsidP="00B555B0">
      <w:pPr>
        <w:ind w:firstLine="720"/>
        <w:jc w:val="both"/>
        <w:rPr>
          <w:sz w:val="24"/>
        </w:rPr>
      </w:pPr>
      <w:r>
        <w:rPr>
          <w:sz w:val="24"/>
        </w:rPr>
        <w:t>Amatas novada pašvaldības dome ar 2008.</w:t>
      </w:r>
      <w:r w:rsidR="00BC0CF2">
        <w:rPr>
          <w:sz w:val="24"/>
        </w:rPr>
        <w:t xml:space="preserve"> </w:t>
      </w:r>
      <w:r>
        <w:rPr>
          <w:sz w:val="24"/>
        </w:rPr>
        <w:t>gada 20.</w:t>
      </w:r>
      <w:r w:rsidR="00BC0CF2">
        <w:rPr>
          <w:sz w:val="24"/>
        </w:rPr>
        <w:t xml:space="preserve"> augusta sēdes lēmumu </w:t>
      </w:r>
      <w:r>
        <w:rPr>
          <w:sz w:val="24"/>
        </w:rPr>
        <w:t>„Par zemes reformas pabeigšanai paredzētās zemes izvērtēšanu” nolēma, ka Drabešu pagasta nekustamā īpašuma „Amatas upe” (NĪ kad.Nr.42460030082) zemes vienība ar kadastra apzīmējumu 42460040180 un platību  5,0 ha</w:t>
      </w:r>
      <w:r w:rsidRPr="00791D1D">
        <w:rPr>
          <w:sz w:val="24"/>
        </w:rPr>
        <w:t xml:space="preserve"> </w:t>
      </w:r>
      <w:r>
        <w:rPr>
          <w:sz w:val="24"/>
        </w:rPr>
        <w:t xml:space="preserve">  piekrīt pašvaldībai.</w:t>
      </w:r>
    </w:p>
    <w:p w:rsidR="00571510" w:rsidRDefault="00571510" w:rsidP="00B555B0">
      <w:pPr>
        <w:jc w:val="both"/>
        <w:rPr>
          <w:sz w:val="24"/>
        </w:rPr>
      </w:pPr>
      <w:r>
        <w:rPr>
          <w:sz w:val="24"/>
        </w:rPr>
        <w:tab/>
        <w:t>Veicot mērījumus kadastra informācijas sistēmas grafiskajā daļā</w:t>
      </w:r>
      <w:r w:rsidR="007E1D63">
        <w:rPr>
          <w:sz w:val="24"/>
        </w:rPr>
        <w:t>,</w:t>
      </w:r>
      <w:r>
        <w:rPr>
          <w:sz w:val="24"/>
        </w:rPr>
        <w:t xml:space="preserve">  zemes vienības ar kadastra apzīmējumu 42460040180 kopplatība noteikta 0,5899 ha. Nesaiste platībās radusies pēc robežu saskaņošanas ar blakus esošajām saimniecībām. Pamatojoties uz Ministru kabineta noteikumu Nr.263 “Kadastra objekta reģistrācijas un kadastra datu aktualizācijas noteikumi“ 132.</w:t>
      </w:r>
      <w:r w:rsidR="00234E40">
        <w:rPr>
          <w:sz w:val="24"/>
        </w:rPr>
        <w:t xml:space="preserve"> </w:t>
      </w:r>
      <w:r>
        <w:rPr>
          <w:sz w:val="24"/>
        </w:rPr>
        <w:t xml:space="preserve">punktu, </w:t>
      </w:r>
    </w:p>
    <w:p w:rsidR="00571510" w:rsidRPr="00571510" w:rsidRDefault="00571510" w:rsidP="00C11893">
      <w:pPr>
        <w:widowControl w:val="0"/>
        <w:shd w:val="clear" w:color="auto" w:fill="FFFFFF"/>
        <w:autoSpaceDE w:val="0"/>
        <w:autoSpaceDN w:val="0"/>
        <w:adjustRightInd w:val="0"/>
        <w:ind w:firstLine="720"/>
        <w:jc w:val="both"/>
        <w:rPr>
          <w:bCs/>
          <w:color w:val="000000"/>
          <w:sz w:val="24"/>
          <w:szCs w:val="24"/>
        </w:rPr>
      </w:pPr>
      <w:r w:rsidRPr="00C44301">
        <w:rPr>
          <w:b/>
          <w:sz w:val="24"/>
          <w:szCs w:val="22"/>
          <w:lang w:eastAsia="en-US"/>
        </w:rPr>
        <w:t xml:space="preserve">Amatas novada dome, </w:t>
      </w:r>
      <w:r w:rsidRPr="00C44301">
        <w:rPr>
          <w:sz w:val="24"/>
          <w:szCs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234E40">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C44301">
        <w:rPr>
          <w:sz w:val="24"/>
          <w:szCs w:val="24"/>
        </w:rPr>
        <w:t xml:space="preserve">, </w:t>
      </w:r>
      <w:r w:rsidRPr="00C44301">
        <w:rPr>
          <w:b/>
          <w:sz w:val="24"/>
          <w:szCs w:val="24"/>
        </w:rPr>
        <w:t>nolemj</w:t>
      </w:r>
      <w:r w:rsidRPr="00C44301">
        <w:rPr>
          <w:b/>
          <w:sz w:val="24"/>
          <w:szCs w:val="22"/>
          <w:lang w:eastAsia="en-US"/>
        </w:rPr>
        <w:t>:</w:t>
      </w:r>
    </w:p>
    <w:p w:rsidR="0040395D" w:rsidRPr="0040395D" w:rsidRDefault="0040395D" w:rsidP="00B555B0">
      <w:pPr>
        <w:ind w:firstLine="720"/>
        <w:jc w:val="both"/>
        <w:rPr>
          <w:sz w:val="12"/>
        </w:rPr>
      </w:pPr>
    </w:p>
    <w:p w:rsidR="00571510" w:rsidRDefault="00571510" w:rsidP="00B555B0">
      <w:pPr>
        <w:ind w:firstLine="720"/>
        <w:jc w:val="both"/>
        <w:rPr>
          <w:sz w:val="24"/>
        </w:rPr>
      </w:pPr>
      <w:r>
        <w:rPr>
          <w:sz w:val="24"/>
        </w:rPr>
        <w:t>Apstiprināt Dra</w:t>
      </w:r>
      <w:r w:rsidR="00234E40">
        <w:rPr>
          <w:sz w:val="24"/>
        </w:rPr>
        <w:t xml:space="preserve">bešu pagasta nekustamā īpašuma </w:t>
      </w:r>
      <w:r>
        <w:rPr>
          <w:sz w:val="24"/>
        </w:rPr>
        <w:t>„Amatas upe” (NĪ kad.Nr.42460030082) zemes vienības ar kadastra apzīmējumu 42460040180 kopplatību 0,5899 ha.</w:t>
      </w:r>
    </w:p>
    <w:p w:rsidR="00571510" w:rsidRPr="00571510" w:rsidRDefault="00571510" w:rsidP="00B555B0">
      <w:pPr>
        <w:pStyle w:val="ListParagraph"/>
        <w:jc w:val="both"/>
        <w:rPr>
          <w:sz w:val="12"/>
        </w:rPr>
      </w:pPr>
    </w:p>
    <w:p w:rsidR="00571510" w:rsidRPr="00571510" w:rsidRDefault="00571510" w:rsidP="00B555B0">
      <w:pPr>
        <w:ind w:firstLine="720"/>
        <w:jc w:val="both"/>
        <w:rPr>
          <w:sz w:val="24"/>
        </w:rPr>
      </w:pPr>
      <w:r w:rsidRPr="00571510">
        <w:rPr>
          <w:sz w:val="24"/>
        </w:rPr>
        <w:t>Amatas novada dome apliecina, ka zemes lietotājs (pašvaldība) reāli apsaimnieko iepriekš minētās zemes vienības.</w:t>
      </w:r>
    </w:p>
    <w:p w:rsidR="00492DD4" w:rsidRPr="00492DD4" w:rsidRDefault="00492DD4" w:rsidP="00B555B0">
      <w:pPr>
        <w:jc w:val="both"/>
        <w:rPr>
          <w:sz w:val="12"/>
        </w:rPr>
      </w:pPr>
    </w:p>
    <w:p w:rsidR="00571510" w:rsidRDefault="00571510" w:rsidP="00B555B0">
      <w:pPr>
        <w:jc w:val="both"/>
        <w:rPr>
          <w:sz w:val="24"/>
        </w:rPr>
      </w:pPr>
      <w:r>
        <w:rPr>
          <w:sz w:val="24"/>
        </w:rPr>
        <w:t>Lēmums stājas spēkā ar tā pieņemšanas brīdi.</w:t>
      </w:r>
    </w:p>
    <w:p w:rsidR="00372EFD" w:rsidRDefault="00571510" w:rsidP="00B555B0">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C11893" w:rsidRPr="00234E40" w:rsidRDefault="00C11893" w:rsidP="00372EFD">
      <w:pPr>
        <w:jc w:val="center"/>
        <w:rPr>
          <w:b/>
          <w:color w:val="000000"/>
          <w:sz w:val="12"/>
          <w:szCs w:val="24"/>
        </w:rPr>
      </w:pPr>
    </w:p>
    <w:p w:rsidR="00D940D7" w:rsidRDefault="00D940D7" w:rsidP="00372EFD">
      <w:pPr>
        <w:jc w:val="center"/>
        <w:rPr>
          <w:b/>
          <w:color w:val="000000"/>
          <w:sz w:val="24"/>
          <w:szCs w:val="24"/>
        </w:rPr>
      </w:pPr>
    </w:p>
    <w:p w:rsidR="00D940D7" w:rsidRDefault="00D940D7" w:rsidP="00372EFD">
      <w:pPr>
        <w:jc w:val="center"/>
        <w:rPr>
          <w:b/>
          <w:color w:val="000000"/>
          <w:sz w:val="24"/>
          <w:szCs w:val="24"/>
        </w:rPr>
      </w:pPr>
    </w:p>
    <w:p w:rsidR="00D940D7" w:rsidRDefault="00D940D7" w:rsidP="00372EFD">
      <w:pPr>
        <w:jc w:val="center"/>
        <w:rPr>
          <w:b/>
          <w:color w:val="000000"/>
          <w:sz w:val="24"/>
          <w:szCs w:val="24"/>
        </w:rPr>
      </w:pPr>
    </w:p>
    <w:p w:rsidR="00D940D7" w:rsidRDefault="00D940D7" w:rsidP="00372EFD">
      <w:pPr>
        <w:jc w:val="center"/>
        <w:rPr>
          <w:b/>
          <w:color w:val="000000"/>
          <w:sz w:val="24"/>
          <w:szCs w:val="24"/>
        </w:rPr>
      </w:pPr>
    </w:p>
    <w:p w:rsidR="00D940D7" w:rsidRDefault="00D940D7" w:rsidP="00372EFD">
      <w:pPr>
        <w:jc w:val="center"/>
        <w:rPr>
          <w:b/>
          <w:color w:val="000000"/>
          <w:sz w:val="24"/>
          <w:szCs w:val="24"/>
        </w:rPr>
      </w:pPr>
    </w:p>
    <w:p w:rsidR="00372EFD" w:rsidRPr="00372EFD" w:rsidRDefault="00B82962" w:rsidP="00372EFD">
      <w:pPr>
        <w:jc w:val="center"/>
        <w:rPr>
          <w:b/>
          <w:color w:val="000000"/>
          <w:sz w:val="24"/>
          <w:szCs w:val="24"/>
        </w:rPr>
      </w:pPr>
      <w:r>
        <w:rPr>
          <w:b/>
          <w:color w:val="000000"/>
          <w:sz w:val="24"/>
          <w:szCs w:val="24"/>
        </w:rPr>
        <w:lastRenderedPageBreak/>
        <w:t>15</w:t>
      </w:r>
      <w:r w:rsidR="00372EFD" w:rsidRPr="00367B04">
        <w:rPr>
          <w:b/>
          <w:color w:val="000000"/>
          <w:sz w:val="24"/>
          <w:szCs w:val="24"/>
        </w:rPr>
        <w:t>.§</w:t>
      </w:r>
    </w:p>
    <w:p w:rsidR="00372EFD" w:rsidRPr="00372EFD" w:rsidRDefault="00372EFD" w:rsidP="00372EFD">
      <w:pPr>
        <w:pStyle w:val="Heading1"/>
        <w:pBdr>
          <w:bottom w:val="single" w:sz="12" w:space="1" w:color="auto"/>
        </w:pBdr>
        <w:rPr>
          <w:rFonts w:ascii="Times New Roman" w:hAnsi="Times New Roman" w:cs="Times New Roman"/>
          <w:sz w:val="24"/>
        </w:rPr>
      </w:pPr>
      <w:r w:rsidRPr="00372EFD">
        <w:rPr>
          <w:rFonts w:ascii="Times New Roman" w:hAnsi="Times New Roman" w:cs="Times New Roman"/>
          <w:sz w:val="24"/>
        </w:rPr>
        <w:t xml:space="preserve">Par </w:t>
      </w:r>
      <w:r w:rsidR="00910160" w:rsidRPr="00372EFD">
        <w:rPr>
          <w:rFonts w:ascii="Times New Roman" w:hAnsi="Times New Roman" w:cs="Times New Roman"/>
          <w:sz w:val="24"/>
        </w:rPr>
        <w:t xml:space="preserve">pašvaldības nekustamā īpašuma </w:t>
      </w:r>
      <w:r w:rsidRPr="00372EFD">
        <w:rPr>
          <w:rFonts w:ascii="Times New Roman" w:hAnsi="Times New Roman" w:cs="Times New Roman"/>
          <w:sz w:val="24"/>
        </w:rPr>
        <w:t>Drabešu pagasta “Piķieri” zemes vienības platības precizēšanu</w:t>
      </w:r>
    </w:p>
    <w:p w:rsidR="00372EFD" w:rsidRPr="00306305" w:rsidRDefault="00372EFD" w:rsidP="00372EFD">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w:t>
      </w:r>
      <w:r w:rsidR="00234E40">
        <w:rPr>
          <w:rFonts w:eastAsia="Calibri"/>
          <w:color w:val="000000"/>
          <w:sz w:val="24"/>
          <w:szCs w:val="24"/>
        </w:rPr>
        <w:t xml:space="preserve"> </w:t>
      </w:r>
      <w:r>
        <w:rPr>
          <w:rFonts w:eastAsia="Calibri"/>
          <w:color w:val="000000"/>
          <w:sz w:val="24"/>
          <w:szCs w:val="24"/>
        </w:rPr>
        <w:t>Bauers</w:t>
      </w:r>
    </w:p>
    <w:p w:rsidR="00372EFD" w:rsidRPr="00372EFD" w:rsidRDefault="00372EFD" w:rsidP="00372EFD">
      <w:pPr>
        <w:rPr>
          <w:sz w:val="12"/>
        </w:rPr>
      </w:pPr>
    </w:p>
    <w:p w:rsidR="00372EFD" w:rsidRDefault="00372EFD" w:rsidP="00372EFD">
      <w:pPr>
        <w:jc w:val="both"/>
        <w:rPr>
          <w:sz w:val="24"/>
        </w:rPr>
      </w:pPr>
      <w:r>
        <w:rPr>
          <w:sz w:val="24"/>
        </w:rPr>
        <w:tab/>
        <w:t>Amatas novada pašvaldība ir saņēmusi Valsts zemes dienesta Vidzem</w:t>
      </w:r>
      <w:r w:rsidR="00EB7DCF">
        <w:rPr>
          <w:sz w:val="24"/>
        </w:rPr>
        <w:t>es reģionālās nodaļas 10.03.2017.</w:t>
      </w:r>
      <w:r>
        <w:rPr>
          <w:sz w:val="24"/>
        </w:rPr>
        <w:t xml:space="preserve"> vēstuli “Par platības precizēšanu”, ar kuru lūdz precizēt Drabešu pagasta pašvaldīb</w:t>
      </w:r>
      <w:r w:rsidR="00234E40">
        <w:rPr>
          <w:sz w:val="24"/>
        </w:rPr>
        <w:t xml:space="preserve">as nekustamā īpašuma “Piķieri” </w:t>
      </w:r>
      <w:r>
        <w:rPr>
          <w:sz w:val="24"/>
        </w:rPr>
        <w:t xml:space="preserve">zemes vienības ar kadastra apzīmējumu 42460070316 platību. </w:t>
      </w:r>
    </w:p>
    <w:p w:rsidR="00372EFD" w:rsidRDefault="00372EFD" w:rsidP="00372EFD">
      <w:pPr>
        <w:ind w:firstLine="720"/>
        <w:jc w:val="both"/>
        <w:rPr>
          <w:sz w:val="24"/>
        </w:rPr>
      </w:pPr>
      <w:r>
        <w:rPr>
          <w:sz w:val="24"/>
        </w:rPr>
        <w:t>Amatas novada pašvaldības dome ar 2008.</w:t>
      </w:r>
      <w:r w:rsidR="00C405F1">
        <w:rPr>
          <w:sz w:val="24"/>
        </w:rPr>
        <w:t xml:space="preserve"> </w:t>
      </w:r>
      <w:r>
        <w:rPr>
          <w:sz w:val="24"/>
        </w:rPr>
        <w:t>gada 20.</w:t>
      </w:r>
      <w:r w:rsidR="00C405F1">
        <w:rPr>
          <w:sz w:val="24"/>
        </w:rPr>
        <w:t xml:space="preserve"> </w:t>
      </w:r>
      <w:r>
        <w:rPr>
          <w:sz w:val="24"/>
        </w:rPr>
        <w:t xml:space="preserve">augusta sēdes lēmumu „Par zemes reformas pabeigšanai paredzētās zemes izvērtēšanu” nolēma, ka Drabešu pagasta nekustamā īpašuma „Piķieri” (NĪ </w:t>
      </w:r>
      <w:r w:rsidR="00234E40">
        <w:rPr>
          <w:sz w:val="24"/>
        </w:rPr>
        <w:t xml:space="preserve">kad.Nr.42460070316) </w:t>
      </w:r>
      <w:r>
        <w:rPr>
          <w:sz w:val="24"/>
        </w:rPr>
        <w:t>zemes vienība ar kadastra apzīmējumu 42460070316 un platību  0,03 ha</w:t>
      </w:r>
      <w:r w:rsidRPr="00791D1D">
        <w:rPr>
          <w:sz w:val="24"/>
        </w:rPr>
        <w:t xml:space="preserve"> </w:t>
      </w:r>
      <w:r>
        <w:rPr>
          <w:sz w:val="24"/>
        </w:rPr>
        <w:t>piekrīt pašvaldībai.</w:t>
      </w:r>
    </w:p>
    <w:p w:rsidR="00C405F1" w:rsidRDefault="00372EFD" w:rsidP="00C405F1">
      <w:pPr>
        <w:jc w:val="both"/>
        <w:rPr>
          <w:sz w:val="24"/>
        </w:rPr>
      </w:pPr>
      <w:r>
        <w:rPr>
          <w:sz w:val="24"/>
        </w:rPr>
        <w:tab/>
        <w:t>Veicot mērījumus kadastra informācijas sistēmas grafiskajā daļā</w:t>
      </w:r>
      <w:r w:rsidR="00F577DD">
        <w:rPr>
          <w:sz w:val="24"/>
        </w:rPr>
        <w:t>,</w:t>
      </w:r>
      <w:r>
        <w:rPr>
          <w:sz w:val="24"/>
        </w:rPr>
        <w:t xml:space="preserve">  zemes vienības ar kadastra apzīmējumu 42460070316 kopplatība noteikta 0,0097 ha. Nesaiste platībās radusies pēc robežu saskaņošanas ar blakus esošajām saimniecībām. Pamatojoties uz Ministru kabineta noteikumu Nr.263 “Kadastra objekta reģistrācijas un kadastra datu aktualizācijas noteikumi“ 132.</w:t>
      </w:r>
      <w:r w:rsidR="00BC0CF2">
        <w:rPr>
          <w:sz w:val="24"/>
        </w:rPr>
        <w:t xml:space="preserve"> </w:t>
      </w:r>
      <w:r>
        <w:rPr>
          <w:sz w:val="24"/>
        </w:rPr>
        <w:t xml:space="preserve">punktu, </w:t>
      </w:r>
    </w:p>
    <w:p w:rsidR="00C405F1" w:rsidRPr="00C405F1" w:rsidRDefault="00C405F1" w:rsidP="00C11893">
      <w:pPr>
        <w:widowControl w:val="0"/>
        <w:shd w:val="clear" w:color="auto" w:fill="FFFFFF"/>
        <w:autoSpaceDE w:val="0"/>
        <w:autoSpaceDN w:val="0"/>
        <w:adjustRightInd w:val="0"/>
        <w:ind w:firstLine="720"/>
        <w:jc w:val="both"/>
        <w:rPr>
          <w:bCs/>
          <w:color w:val="000000"/>
          <w:sz w:val="24"/>
          <w:szCs w:val="24"/>
        </w:rPr>
      </w:pPr>
      <w:r w:rsidRPr="00C44301">
        <w:rPr>
          <w:b/>
          <w:sz w:val="24"/>
          <w:szCs w:val="22"/>
          <w:lang w:eastAsia="en-US"/>
        </w:rPr>
        <w:t xml:space="preserve">Amatas novada dome, </w:t>
      </w:r>
      <w:r w:rsidRPr="00C44301">
        <w:rPr>
          <w:sz w:val="24"/>
          <w:szCs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234E40">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C44301">
        <w:rPr>
          <w:sz w:val="24"/>
          <w:szCs w:val="24"/>
        </w:rPr>
        <w:t xml:space="preserve">, </w:t>
      </w:r>
      <w:r w:rsidRPr="00C44301">
        <w:rPr>
          <w:b/>
          <w:sz w:val="24"/>
          <w:szCs w:val="24"/>
        </w:rPr>
        <w:t>nolemj</w:t>
      </w:r>
      <w:r w:rsidRPr="00C44301">
        <w:rPr>
          <w:b/>
          <w:sz w:val="24"/>
          <w:szCs w:val="22"/>
          <w:lang w:eastAsia="en-US"/>
        </w:rPr>
        <w:t>:</w:t>
      </w:r>
    </w:p>
    <w:p w:rsidR="0040395D" w:rsidRPr="0040395D" w:rsidRDefault="0040395D" w:rsidP="00C405F1">
      <w:pPr>
        <w:ind w:firstLine="720"/>
        <w:jc w:val="both"/>
        <w:rPr>
          <w:sz w:val="12"/>
        </w:rPr>
      </w:pPr>
    </w:p>
    <w:p w:rsidR="00372EFD" w:rsidRDefault="00372EFD" w:rsidP="00C405F1">
      <w:pPr>
        <w:ind w:firstLine="720"/>
        <w:jc w:val="both"/>
        <w:rPr>
          <w:sz w:val="24"/>
        </w:rPr>
      </w:pPr>
      <w:r>
        <w:rPr>
          <w:sz w:val="24"/>
        </w:rPr>
        <w:t>Apstiprināt Dra</w:t>
      </w:r>
      <w:r w:rsidR="00234E40">
        <w:rPr>
          <w:sz w:val="24"/>
        </w:rPr>
        <w:t xml:space="preserve">bešu pagasta nekustamā īpašuma </w:t>
      </w:r>
      <w:r>
        <w:rPr>
          <w:sz w:val="24"/>
        </w:rPr>
        <w:t>„Piķier</w:t>
      </w:r>
      <w:r w:rsidR="00C405F1">
        <w:rPr>
          <w:sz w:val="24"/>
        </w:rPr>
        <w:t>i</w:t>
      </w:r>
      <w:r w:rsidR="00234E40">
        <w:rPr>
          <w:sz w:val="24"/>
        </w:rPr>
        <w:t xml:space="preserve">” </w:t>
      </w:r>
      <w:r>
        <w:rPr>
          <w:sz w:val="24"/>
        </w:rPr>
        <w:t>(NĪ kad.Nr.42460070316) zemes vienības ar kadastra apzīmējumu 42460070316 kopplatību 0,0097 ha.</w:t>
      </w:r>
    </w:p>
    <w:p w:rsidR="00372EFD" w:rsidRPr="00C405F1" w:rsidRDefault="00372EFD" w:rsidP="00372EFD">
      <w:pPr>
        <w:pStyle w:val="ListParagraph"/>
        <w:jc w:val="both"/>
        <w:rPr>
          <w:sz w:val="12"/>
        </w:rPr>
      </w:pPr>
    </w:p>
    <w:p w:rsidR="00372EFD" w:rsidRPr="00C405F1" w:rsidRDefault="00372EFD" w:rsidP="00C405F1">
      <w:pPr>
        <w:ind w:firstLine="720"/>
        <w:jc w:val="both"/>
        <w:rPr>
          <w:sz w:val="24"/>
        </w:rPr>
      </w:pPr>
      <w:r w:rsidRPr="00C405F1">
        <w:rPr>
          <w:sz w:val="24"/>
        </w:rPr>
        <w:t>Amatas novada dome apliecina, ka zemes lietotājs (pašvaldība) reāli apsaimnieko iepriekš minētās zemes vienības.</w:t>
      </w:r>
    </w:p>
    <w:p w:rsidR="00492DD4" w:rsidRPr="00492DD4" w:rsidRDefault="00492DD4" w:rsidP="00372EFD">
      <w:pPr>
        <w:jc w:val="both"/>
        <w:rPr>
          <w:sz w:val="12"/>
        </w:rPr>
      </w:pPr>
    </w:p>
    <w:p w:rsidR="00372EFD" w:rsidRDefault="00372EFD" w:rsidP="00372EFD">
      <w:pPr>
        <w:jc w:val="both"/>
        <w:rPr>
          <w:sz w:val="24"/>
        </w:rPr>
      </w:pPr>
      <w:r>
        <w:rPr>
          <w:sz w:val="24"/>
        </w:rPr>
        <w:t>Lēmums stājas spēkā ar tā pieņemšanas brīdi.</w:t>
      </w:r>
    </w:p>
    <w:p w:rsidR="00372EFD" w:rsidRDefault="00372EFD" w:rsidP="00372EFD">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234E40" w:rsidRPr="00234E40" w:rsidRDefault="00234E40" w:rsidP="00234E40">
      <w:pPr>
        <w:pStyle w:val="Heading1"/>
        <w:pBdr>
          <w:bottom w:val="single" w:sz="12" w:space="1" w:color="auto"/>
        </w:pBdr>
        <w:jc w:val="left"/>
        <w:rPr>
          <w:rFonts w:ascii="Times New Roman" w:hAnsi="Times New Roman" w:cs="Times New Roman"/>
          <w:color w:val="000000"/>
          <w:sz w:val="20"/>
        </w:rPr>
      </w:pPr>
    </w:p>
    <w:p w:rsidR="00BE5AD5" w:rsidRPr="00BE5AD5" w:rsidRDefault="00B82962" w:rsidP="00BE5AD5">
      <w:pPr>
        <w:pStyle w:val="Heading1"/>
        <w:pBdr>
          <w:bottom w:val="single" w:sz="12" w:space="1" w:color="auto"/>
        </w:pBdr>
        <w:rPr>
          <w:rFonts w:ascii="Times New Roman" w:hAnsi="Times New Roman" w:cs="Times New Roman"/>
          <w:sz w:val="24"/>
        </w:rPr>
      </w:pPr>
      <w:r>
        <w:rPr>
          <w:rFonts w:ascii="Times New Roman" w:hAnsi="Times New Roman" w:cs="Times New Roman"/>
          <w:color w:val="000000"/>
          <w:sz w:val="24"/>
        </w:rPr>
        <w:t>16</w:t>
      </w:r>
      <w:r w:rsidR="00BE5AD5" w:rsidRPr="00BE5AD5">
        <w:rPr>
          <w:rFonts w:ascii="Times New Roman" w:hAnsi="Times New Roman" w:cs="Times New Roman"/>
          <w:color w:val="000000"/>
          <w:sz w:val="24"/>
        </w:rPr>
        <w:t>.§</w:t>
      </w:r>
    </w:p>
    <w:p w:rsidR="00BE5AD5" w:rsidRPr="00BE5AD5" w:rsidRDefault="00BE5AD5" w:rsidP="00BE5AD5">
      <w:pPr>
        <w:pStyle w:val="Heading1"/>
        <w:pBdr>
          <w:bottom w:val="single" w:sz="12" w:space="1" w:color="auto"/>
        </w:pBdr>
        <w:rPr>
          <w:rFonts w:ascii="Times New Roman" w:hAnsi="Times New Roman" w:cs="Times New Roman"/>
          <w:sz w:val="24"/>
        </w:rPr>
      </w:pPr>
      <w:r w:rsidRPr="00BE5AD5">
        <w:rPr>
          <w:rFonts w:ascii="Times New Roman" w:hAnsi="Times New Roman" w:cs="Times New Roman"/>
          <w:sz w:val="24"/>
        </w:rPr>
        <w:t xml:space="preserve">Par </w:t>
      </w:r>
      <w:r w:rsidR="002C21F1" w:rsidRPr="00BE5AD5">
        <w:rPr>
          <w:rFonts w:ascii="Times New Roman" w:hAnsi="Times New Roman" w:cs="Times New Roman"/>
          <w:sz w:val="24"/>
        </w:rPr>
        <w:t xml:space="preserve">pašvaldības nekustamā īpašuma </w:t>
      </w:r>
      <w:r w:rsidRPr="00BE5AD5">
        <w:rPr>
          <w:rFonts w:ascii="Times New Roman" w:hAnsi="Times New Roman" w:cs="Times New Roman"/>
          <w:sz w:val="24"/>
        </w:rPr>
        <w:t>Drabešu pagasta “Strēmele” zemes vienības platības precizēšanu</w:t>
      </w:r>
    </w:p>
    <w:p w:rsidR="00BE5AD5" w:rsidRPr="00306305" w:rsidRDefault="00BE5AD5" w:rsidP="00BE5AD5">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G.Bauers</w:t>
      </w:r>
    </w:p>
    <w:p w:rsidR="00BE5AD5" w:rsidRPr="00BE5AD5" w:rsidRDefault="00BE5AD5" w:rsidP="00BE5AD5">
      <w:pPr>
        <w:rPr>
          <w:sz w:val="12"/>
        </w:rPr>
      </w:pPr>
    </w:p>
    <w:p w:rsidR="00BE5AD5" w:rsidRDefault="00BE5AD5" w:rsidP="00BE5AD5">
      <w:pPr>
        <w:jc w:val="both"/>
        <w:rPr>
          <w:sz w:val="24"/>
        </w:rPr>
      </w:pPr>
      <w:r>
        <w:rPr>
          <w:sz w:val="24"/>
        </w:rPr>
        <w:tab/>
        <w:t>Amatas novada pašvaldība ir saņēmusi Valsts zemes dienesta Vidzem</w:t>
      </w:r>
      <w:r w:rsidR="00EB7DCF">
        <w:rPr>
          <w:sz w:val="24"/>
        </w:rPr>
        <w:t>es reģionālās nodaļas 10.03.2017.</w:t>
      </w:r>
      <w:r>
        <w:rPr>
          <w:sz w:val="24"/>
        </w:rPr>
        <w:t xml:space="preserve"> vēstuli “Par platības precizēšanu”, ar kuru lūdz precizēt Drabešu pagasta pašvaldība</w:t>
      </w:r>
      <w:r w:rsidR="00234E40">
        <w:rPr>
          <w:sz w:val="24"/>
        </w:rPr>
        <w:t xml:space="preserve">s nekustamā īpašuma “Strēmele” </w:t>
      </w:r>
      <w:r>
        <w:rPr>
          <w:sz w:val="24"/>
        </w:rPr>
        <w:t xml:space="preserve">zemes vienības ar kadastra apzīmējumu 42460070300 platību. </w:t>
      </w:r>
    </w:p>
    <w:p w:rsidR="00BE5AD5" w:rsidRDefault="00BE5AD5" w:rsidP="00BE5AD5">
      <w:pPr>
        <w:ind w:firstLine="720"/>
        <w:jc w:val="both"/>
        <w:rPr>
          <w:sz w:val="24"/>
        </w:rPr>
      </w:pPr>
      <w:r>
        <w:rPr>
          <w:sz w:val="24"/>
        </w:rPr>
        <w:t>Amatas novada pašvaldības dome ar 2008.</w:t>
      </w:r>
      <w:r w:rsidR="00BC0CF2">
        <w:rPr>
          <w:sz w:val="24"/>
        </w:rPr>
        <w:t xml:space="preserve"> </w:t>
      </w:r>
      <w:r>
        <w:rPr>
          <w:sz w:val="24"/>
        </w:rPr>
        <w:t>gada 20.</w:t>
      </w:r>
      <w:r w:rsidR="00BC0CF2">
        <w:rPr>
          <w:sz w:val="24"/>
        </w:rPr>
        <w:t xml:space="preserve"> </w:t>
      </w:r>
      <w:r>
        <w:rPr>
          <w:sz w:val="24"/>
        </w:rPr>
        <w:t>augusta sēdes lēmumu  „Par zemes reformas pabeigšanai paredzētās zemes izvērtēšanu” nolēma, ka Drabešu pagasta nekustamā īpašuma „Strēmele” (NĪ kad.Nr.42460070300) zemes vienība ar kadastra apzīmējumu 42460070300 un platību  0,3 ha</w:t>
      </w:r>
      <w:r w:rsidRPr="00791D1D">
        <w:rPr>
          <w:sz w:val="24"/>
        </w:rPr>
        <w:t xml:space="preserve"> </w:t>
      </w:r>
      <w:r>
        <w:rPr>
          <w:sz w:val="24"/>
        </w:rPr>
        <w:t xml:space="preserve">  piekrīt pašvaldībai.</w:t>
      </w:r>
    </w:p>
    <w:p w:rsidR="00BE5AD5" w:rsidRDefault="00BE5AD5" w:rsidP="00BE5AD5">
      <w:pPr>
        <w:jc w:val="both"/>
        <w:rPr>
          <w:sz w:val="24"/>
        </w:rPr>
      </w:pPr>
      <w:r>
        <w:rPr>
          <w:sz w:val="24"/>
        </w:rPr>
        <w:tab/>
        <w:t>Veicot mērījumus kadastra informācijas sistēmas grafiskajā daļā</w:t>
      </w:r>
      <w:r w:rsidR="00D569DD">
        <w:rPr>
          <w:sz w:val="24"/>
        </w:rPr>
        <w:t>,</w:t>
      </w:r>
      <w:r>
        <w:rPr>
          <w:sz w:val="24"/>
        </w:rPr>
        <w:t xml:space="preserve">  zemes vienības ar kadastra apzīmējumu 42460070300 kopplatība noteikta 0,1159 ha. Nesaiste platībās radusies pēc robežu saskaņošanas ar blakus esošajām saimniecībām. Pamatojoties uz Ministru kabineta noteikumu Nr.263 “Kadastra objekta reģistrācijas un kadastra datu aktualizācijas noteikumi“ 132.</w:t>
      </w:r>
      <w:r w:rsidR="00BC0CF2">
        <w:rPr>
          <w:sz w:val="24"/>
        </w:rPr>
        <w:t xml:space="preserve"> </w:t>
      </w:r>
      <w:r>
        <w:rPr>
          <w:sz w:val="24"/>
        </w:rPr>
        <w:t xml:space="preserve">punktu, </w:t>
      </w:r>
    </w:p>
    <w:p w:rsidR="00BE5AD5" w:rsidRPr="00BE5AD5" w:rsidRDefault="00BE5AD5" w:rsidP="00C11893">
      <w:pPr>
        <w:widowControl w:val="0"/>
        <w:shd w:val="clear" w:color="auto" w:fill="FFFFFF"/>
        <w:autoSpaceDE w:val="0"/>
        <w:autoSpaceDN w:val="0"/>
        <w:adjustRightInd w:val="0"/>
        <w:ind w:firstLine="720"/>
        <w:jc w:val="both"/>
        <w:rPr>
          <w:bCs/>
          <w:color w:val="000000"/>
          <w:sz w:val="24"/>
          <w:szCs w:val="24"/>
        </w:rPr>
      </w:pPr>
      <w:r w:rsidRPr="00C44301">
        <w:rPr>
          <w:b/>
          <w:sz w:val="24"/>
          <w:szCs w:val="22"/>
          <w:lang w:eastAsia="en-US"/>
        </w:rPr>
        <w:t xml:space="preserve">Amatas novada dome, </w:t>
      </w:r>
      <w:r w:rsidRPr="00C44301">
        <w:rPr>
          <w:sz w:val="24"/>
          <w:szCs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234E40">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w:t>
      </w:r>
      <w:r w:rsidR="00B27CFE">
        <w:rPr>
          <w:bCs/>
          <w:color w:val="000000"/>
          <w:sz w:val="24"/>
          <w:szCs w:val="24"/>
        </w:rPr>
        <w:lastRenderedPageBreak/>
        <w:t>nav</w:t>
      </w:r>
      <w:r w:rsidR="00B27CFE" w:rsidRPr="005C1275">
        <w:rPr>
          <w:bCs/>
          <w:color w:val="000000"/>
          <w:sz w:val="24"/>
          <w:szCs w:val="24"/>
        </w:rPr>
        <w:t>)</w:t>
      </w:r>
      <w:r w:rsidRPr="00C44301">
        <w:rPr>
          <w:sz w:val="24"/>
          <w:szCs w:val="24"/>
        </w:rPr>
        <w:t xml:space="preserve">, </w:t>
      </w:r>
      <w:r w:rsidRPr="00C44301">
        <w:rPr>
          <w:b/>
          <w:sz w:val="24"/>
          <w:szCs w:val="24"/>
        </w:rPr>
        <w:t>nolemj</w:t>
      </w:r>
      <w:r w:rsidRPr="00C44301">
        <w:rPr>
          <w:b/>
          <w:sz w:val="24"/>
          <w:szCs w:val="22"/>
          <w:lang w:eastAsia="en-US"/>
        </w:rPr>
        <w:t>:</w:t>
      </w:r>
    </w:p>
    <w:p w:rsidR="0040395D" w:rsidRPr="0040395D" w:rsidRDefault="0040395D" w:rsidP="00BE5AD5">
      <w:pPr>
        <w:ind w:firstLine="720"/>
        <w:jc w:val="both"/>
        <w:rPr>
          <w:sz w:val="12"/>
        </w:rPr>
      </w:pPr>
    </w:p>
    <w:p w:rsidR="00BE5AD5" w:rsidRDefault="00BE5AD5" w:rsidP="00BE5AD5">
      <w:pPr>
        <w:ind w:firstLine="720"/>
        <w:jc w:val="both"/>
        <w:rPr>
          <w:sz w:val="24"/>
        </w:rPr>
      </w:pPr>
      <w:r>
        <w:rPr>
          <w:sz w:val="24"/>
        </w:rPr>
        <w:t>Apstiprināt Dra</w:t>
      </w:r>
      <w:r w:rsidR="00234E40">
        <w:rPr>
          <w:sz w:val="24"/>
        </w:rPr>
        <w:t xml:space="preserve">bešu pagasta nekustamā īpašuma „Strēmele” </w:t>
      </w:r>
      <w:r>
        <w:rPr>
          <w:sz w:val="24"/>
        </w:rPr>
        <w:t>(NĪ kad.</w:t>
      </w:r>
      <w:r w:rsidR="007D3EB3">
        <w:rPr>
          <w:sz w:val="24"/>
        </w:rPr>
        <w:t xml:space="preserve"> </w:t>
      </w:r>
      <w:r>
        <w:rPr>
          <w:sz w:val="24"/>
        </w:rPr>
        <w:t>Nr.42460070300) zemes vienības ar kadastra apzīmējum</w:t>
      </w:r>
      <w:r w:rsidR="00234E40">
        <w:rPr>
          <w:sz w:val="24"/>
        </w:rPr>
        <w:t>u 42460070300 kopplatību 0,1159 </w:t>
      </w:r>
      <w:r>
        <w:rPr>
          <w:sz w:val="24"/>
        </w:rPr>
        <w:t>ha.</w:t>
      </w:r>
    </w:p>
    <w:p w:rsidR="00BE5AD5" w:rsidRPr="00BE5AD5" w:rsidRDefault="00BE5AD5" w:rsidP="00BE5AD5">
      <w:pPr>
        <w:pStyle w:val="ListParagraph"/>
        <w:jc w:val="both"/>
        <w:rPr>
          <w:sz w:val="12"/>
        </w:rPr>
      </w:pPr>
    </w:p>
    <w:p w:rsidR="00BE5AD5" w:rsidRPr="00BE5AD5" w:rsidRDefault="00BE5AD5" w:rsidP="00BE5AD5">
      <w:pPr>
        <w:ind w:firstLine="720"/>
        <w:jc w:val="both"/>
        <w:rPr>
          <w:sz w:val="24"/>
        </w:rPr>
      </w:pPr>
      <w:r w:rsidRPr="00BE5AD5">
        <w:rPr>
          <w:sz w:val="24"/>
        </w:rPr>
        <w:t>Amatas novada dome apliecina, ka zemes lietotājs (pašvaldība) reāli apsaimnieko iepriekš minētās zemes vienības.</w:t>
      </w:r>
    </w:p>
    <w:p w:rsidR="00BE5AD5" w:rsidRPr="00BE5AD5" w:rsidRDefault="00BE5AD5" w:rsidP="00BE5AD5">
      <w:pPr>
        <w:jc w:val="both"/>
        <w:rPr>
          <w:sz w:val="12"/>
        </w:rPr>
      </w:pPr>
    </w:p>
    <w:p w:rsidR="00BE5AD5" w:rsidRDefault="00BE5AD5" w:rsidP="00BE5AD5">
      <w:pPr>
        <w:jc w:val="both"/>
        <w:rPr>
          <w:sz w:val="24"/>
        </w:rPr>
      </w:pPr>
      <w:r>
        <w:rPr>
          <w:sz w:val="24"/>
        </w:rPr>
        <w:t>Lēmums stājas spēkā ar tā pieņemšanas brīdi.</w:t>
      </w:r>
    </w:p>
    <w:p w:rsidR="00BE5AD5" w:rsidRDefault="00BE5AD5" w:rsidP="00BE5AD5">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055EBB" w:rsidRPr="00C11893" w:rsidRDefault="00055EBB" w:rsidP="00EC447D">
      <w:pPr>
        <w:jc w:val="center"/>
        <w:rPr>
          <w:b/>
          <w:color w:val="000000"/>
          <w:sz w:val="12"/>
          <w:szCs w:val="24"/>
        </w:rPr>
      </w:pPr>
    </w:p>
    <w:p w:rsidR="00055EBB" w:rsidRPr="00AE396D" w:rsidRDefault="00B82962" w:rsidP="00EC447D">
      <w:pPr>
        <w:jc w:val="center"/>
        <w:rPr>
          <w:b/>
          <w:color w:val="000000"/>
          <w:sz w:val="24"/>
          <w:szCs w:val="24"/>
        </w:rPr>
      </w:pPr>
      <w:r>
        <w:rPr>
          <w:b/>
          <w:color w:val="000000"/>
          <w:sz w:val="24"/>
          <w:szCs w:val="24"/>
        </w:rPr>
        <w:t>17</w:t>
      </w:r>
      <w:r w:rsidR="00AE396D" w:rsidRPr="00AE396D">
        <w:rPr>
          <w:b/>
          <w:color w:val="000000"/>
          <w:sz w:val="24"/>
          <w:szCs w:val="24"/>
        </w:rPr>
        <w:t>.§</w:t>
      </w:r>
    </w:p>
    <w:p w:rsidR="00AE396D" w:rsidRPr="00AE396D" w:rsidRDefault="00FE742C" w:rsidP="00AE396D">
      <w:pPr>
        <w:pStyle w:val="Heading1"/>
        <w:pBdr>
          <w:bottom w:val="single" w:sz="12" w:space="1" w:color="auto"/>
        </w:pBdr>
        <w:rPr>
          <w:rFonts w:ascii="Times New Roman" w:hAnsi="Times New Roman" w:cs="Times New Roman"/>
          <w:sz w:val="24"/>
        </w:rPr>
      </w:pPr>
      <w:r>
        <w:rPr>
          <w:rFonts w:ascii="Times New Roman" w:hAnsi="Times New Roman" w:cs="Times New Roman"/>
          <w:sz w:val="24"/>
        </w:rPr>
        <w:t>Par</w:t>
      </w:r>
      <w:r w:rsidR="00AE396D" w:rsidRPr="00AE396D">
        <w:rPr>
          <w:rFonts w:ascii="Times New Roman" w:hAnsi="Times New Roman" w:cs="Times New Roman"/>
          <w:sz w:val="24"/>
        </w:rPr>
        <w:t xml:space="preserve"> </w:t>
      </w:r>
      <w:r w:rsidR="002C21F1" w:rsidRPr="00AE396D">
        <w:rPr>
          <w:rFonts w:ascii="Times New Roman" w:hAnsi="Times New Roman" w:cs="Times New Roman"/>
          <w:sz w:val="24"/>
        </w:rPr>
        <w:t xml:space="preserve">pašvaldības nekustamā īpašuma </w:t>
      </w:r>
      <w:r w:rsidR="00AE396D" w:rsidRPr="00AE396D">
        <w:rPr>
          <w:rFonts w:ascii="Times New Roman" w:hAnsi="Times New Roman" w:cs="Times New Roman"/>
          <w:sz w:val="24"/>
        </w:rPr>
        <w:t>Nītaures pagasta “Kļavka</w:t>
      </w:r>
      <w:r w:rsidR="00530C7A">
        <w:rPr>
          <w:rFonts w:ascii="Times New Roman" w:hAnsi="Times New Roman" w:cs="Times New Roman"/>
          <w:sz w:val="24"/>
        </w:rPr>
        <w:t>l</w:t>
      </w:r>
      <w:r w:rsidR="00AE396D" w:rsidRPr="00AE396D">
        <w:rPr>
          <w:rFonts w:ascii="Times New Roman" w:hAnsi="Times New Roman" w:cs="Times New Roman"/>
          <w:sz w:val="24"/>
        </w:rPr>
        <w:t>nu dārzi” zemes vienības ar kadastra apzīmējumu 42680060316 platības precizēšanu</w:t>
      </w:r>
    </w:p>
    <w:p w:rsidR="00AE396D" w:rsidRPr="00306305" w:rsidRDefault="00AE396D" w:rsidP="00AE396D">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w:t>
      </w:r>
      <w:r w:rsidR="002C21F1">
        <w:rPr>
          <w:rFonts w:eastAsia="Calibri"/>
          <w:color w:val="000000"/>
          <w:sz w:val="24"/>
          <w:szCs w:val="24"/>
        </w:rPr>
        <w:t xml:space="preserve"> </w:t>
      </w:r>
      <w:r>
        <w:rPr>
          <w:rFonts w:eastAsia="Calibri"/>
          <w:color w:val="000000"/>
          <w:sz w:val="24"/>
          <w:szCs w:val="24"/>
        </w:rPr>
        <w:t>Bauers</w:t>
      </w:r>
    </w:p>
    <w:p w:rsidR="00AE396D" w:rsidRPr="00AE396D" w:rsidRDefault="00AE396D" w:rsidP="00AE396D">
      <w:pPr>
        <w:rPr>
          <w:sz w:val="12"/>
        </w:rPr>
      </w:pPr>
    </w:p>
    <w:p w:rsidR="00AE396D" w:rsidRDefault="00AE396D" w:rsidP="00AE396D">
      <w:pPr>
        <w:jc w:val="both"/>
        <w:rPr>
          <w:sz w:val="24"/>
        </w:rPr>
      </w:pPr>
      <w:r>
        <w:rPr>
          <w:sz w:val="24"/>
        </w:rPr>
        <w:tab/>
        <w:t>Izskatot jautājumu par pašvaldības nekustamā īpašuma „Kļavkalnu dārzi” ar kadastra apzīmējumu 42680060</w:t>
      </w:r>
      <w:r w:rsidR="00270974">
        <w:rPr>
          <w:sz w:val="24"/>
        </w:rPr>
        <w:t>316 nostiprināšanu zemesgrāmatā</w:t>
      </w:r>
      <w:r>
        <w:rPr>
          <w:sz w:val="24"/>
        </w:rPr>
        <w:t>, ir konstatēts:</w:t>
      </w:r>
    </w:p>
    <w:p w:rsidR="00AE396D" w:rsidRDefault="00AE396D" w:rsidP="00AE396D">
      <w:pPr>
        <w:jc w:val="both"/>
        <w:rPr>
          <w:sz w:val="24"/>
        </w:rPr>
      </w:pPr>
      <w:r>
        <w:rPr>
          <w:sz w:val="24"/>
        </w:rPr>
        <w:tab/>
        <w:t>Nītaures pagasta zemes komisija ar 1996.</w:t>
      </w:r>
      <w:r w:rsidR="00BC0CF2">
        <w:rPr>
          <w:sz w:val="24"/>
        </w:rPr>
        <w:t xml:space="preserve"> </w:t>
      </w:r>
      <w:r>
        <w:rPr>
          <w:sz w:val="24"/>
        </w:rPr>
        <w:t>gada 31.</w:t>
      </w:r>
      <w:r w:rsidR="00BC0CF2">
        <w:rPr>
          <w:sz w:val="24"/>
        </w:rPr>
        <w:t xml:space="preserve"> </w:t>
      </w:r>
      <w:r>
        <w:rPr>
          <w:sz w:val="24"/>
        </w:rPr>
        <w:t xml:space="preserve">oktobra  lēmumu Nr.24 „Par zemes piešķiršanu lietošanā” piešķīra Nītaures pagasta padomei zemes gabalu “Kļavkalnu dārzi” 2,0 ha platībā. </w:t>
      </w:r>
    </w:p>
    <w:p w:rsidR="00AE396D" w:rsidRDefault="00AE396D" w:rsidP="00AE396D">
      <w:pPr>
        <w:jc w:val="both"/>
        <w:rPr>
          <w:sz w:val="24"/>
        </w:rPr>
      </w:pPr>
      <w:r>
        <w:rPr>
          <w:sz w:val="24"/>
        </w:rPr>
        <w:tab/>
        <w:t>Nītaures pagasta padome ar 2008.</w:t>
      </w:r>
      <w:r w:rsidR="008B7E2E">
        <w:rPr>
          <w:sz w:val="24"/>
        </w:rPr>
        <w:t xml:space="preserve"> </w:t>
      </w:r>
      <w:r>
        <w:rPr>
          <w:sz w:val="24"/>
        </w:rPr>
        <w:t>gada 25.</w:t>
      </w:r>
      <w:r w:rsidR="008B7E2E">
        <w:rPr>
          <w:sz w:val="24"/>
        </w:rPr>
        <w:t xml:space="preserve"> </w:t>
      </w:r>
      <w:r>
        <w:rPr>
          <w:sz w:val="24"/>
        </w:rPr>
        <w:t>septembra sēdes Nr.9 lēmumu „Par lauku apvidus zemes piekritību Nītaures pašvaldībai un lauku apvidus zemes nodošanu zemes reformas pabeigšanai” nolēma, ka nekustamā īpašuma „Kļavkalnu dārzi” zemes vienība ar kadastra apzīmējumu 42680060316 un platību 2,0 ha piekrīt pašvaldībai.</w:t>
      </w:r>
    </w:p>
    <w:p w:rsidR="00AE396D" w:rsidRDefault="00AE396D" w:rsidP="00AE396D">
      <w:pPr>
        <w:jc w:val="both"/>
        <w:rPr>
          <w:sz w:val="24"/>
        </w:rPr>
      </w:pPr>
      <w:r>
        <w:rPr>
          <w:sz w:val="24"/>
        </w:rPr>
        <w:tab/>
        <w:t>Veicot robežu uzmērīšanu, pašvaldības valdījumā esošās zemes vienības ar kadastra apzīmējumu 42680060316 kopplatība uzmērīta 2,76 ha. Nesaiste platībās radusies pēc robežu saskaņošanas ar blakus esošajām saimniecībām. Pamatojoties uz Ministru kabineta noteikumu Nr.263 “Kadastra objekta reģistrācijas un kadastra datu aktualizācijas noteikumi“ 132.</w:t>
      </w:r>
      <w:r w:rsidR="00BC0CF2">
        <w:rPr>
          <w:sz w:val="24"/>
        </w:rPr>
        <w:t xml:space="preserve"> </w:t>
      </w:r>
      <w:r>
        <w:rPr>
          <w:sz w:val="24"/>
        </w:rPr>
        <w:t xml:space="preserve">punktu, </w:t>
      </w:r>
    </w:p>
    <w:p w:rsidR="0040395D" w:rsidRPr="00C11893" w:rsidRDefault="00AE396D" w:rsidP="00C11893">
      <w:pPr>
        <w:widowControl w:val="0"/>
        <w:shd w:val="clear" w:color="auto" w:fill="FFFFFF"/>
        <w:autoSpaceDE w:val="0"/>
        <w:autoSpaceDN w:val="0"/>
        <w:adjustRightInd w:val="0"/>
        <w:ind w:firstLine="720"/>
        <w:jc w:val="both"/>
        <w:rPr>
          <w:b/>
          <w:sz w:val="24"/>
          <w:szCs w:val="22"/>
          <w:lang w:eastAsia="en-US"/>
        </w:rPr>
      </w:pPr>
      <w:r w:rsidRPr="00AE396D">
        <w:rPr>
          <w:b/>
          <w:sz w:val="24"/>
          <w:szCs w:val="22"/>
          <w:lang w:eastAsia="en-US"/>
        </w:rPr>
        <w:t xml:space="preserve">Amatas novada dome, </w:t>
      </w:r>
      <w:r w:rsidRPr="00AE396D">
        <w:rPr>
          <w:sz w:val="24"/>
          <w:szCs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270974">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AE396D">
        <w:rPr>
          <w:sz w:val="24"/>
          <w:szCs w:val="24"/>
        </w:rPr>
        <w:t xml:space="preserve">, </w:t>
      </w:r>
      <w:r w:rsidRPr="00AE396D">
        <w:rPr>
          <w:b/>
          <w:sz w:val="24"/>
          <w:szCs w:val="24"/>
        </w:rPr>
        <w:t>nolemj</w:t>
      </w:r>
      <w:r w:rsidRPr="00AE396D">
        <w:rPr>
          <w:b/>
          <w:sz w:val="24"/>
          <w:szCs w:val="22"/>
          <w:lang w:eastAsia="en-US"/>
        </w:rPr>
        <w:t>:</w:t>
      </w:r>
    </w:p>
    <w:p w:rsidR="00AE396D" w:rsidRDefault="00AE396D" w:rsidP="00D12243">
      <w:pPr>
        <w:pStyle w:val="ListParagraph"/>
        <w:numPr>
          <w:ilvl w:val="0"/>
          <w:numId w:val="14"/>
        </w:numPr>
        <w:jc w:val="both"/>
        <w:rPr>
          <w:sz w:val="24"/>
        </w:rPr>
      </w:pPr>
      <w:r>
        <w:rPr>
          <w:sz w:val="24"/>
        </w:rPr>
        <w:t>Apstiprināt nekustamā īpašuma Nītaures pagasta „Kļavkalnu dārzi” zemes vienības ar kadastra apzīmējumu 42680060316 kopplatību 2,76 ha.</w:t>
      </w:r>
    </w:p>
    <w:p w:rsidR="00AE396D" w:rsidRDefault="00AE396D" w:rsidP="00D12243">
      <w:pPr>
        <w:pStyle w:val="ListParagraph"/>
        <w:numPr>
          <w:ilvl w:val="0"/>
          <w:numId w:val="14"/>
        </w:numPr>
        <w:jc w:val="both"/>
        <w:rPr>
          <w:sz w:val="24"/>
        </w:rPr>
      </w:pPr>
      <w:r>
        <w:rPr>
          <w:sz w:val="24"/>
        </w:rPr>
        <w:t>Amatas novada dome apliecina, ka zemes lietotājs reāli apsaimnieko Amatas novada Nītaures pagasta zemes vienību ar kadastra apzīmējumu 42680060316 un 2,76 ha kopplatību.</w:t>
      </w:r>
    </w:p>
    <w:p w:rsidR="00AE396D" w:rsidRPr="00AE396D" w:rsidRDefault="00AE396D" w:rsidP="00AE396D">
      <w:pPr>
        <w:jc w:val="both"/>
        <w:rPr>
          <w:sz w:val="12"/>
        </w:rPr>
      </w:pPr>
    </w:p>
    <w:p w:rsidR="00AE396D" w:rsidRDefault="00AE396D" w:rsidP="00AE396D">
      <w:pPr>
        <w:jc w:val="both"/>
        <w:rPr>
          <w:sz w:val="24"/>
        </w:rPr>
      </w:pPr>
      <w:r>
        <w:rPr>
          <w:sz w:val="24"/>
        </w:rPr>
        <w:t>Lēmums stājas spēkā ar tā pieņemšanas brīdi.</w:t>
      </w:r>
    </w:p>
    <w:p w:rsidR="00AE396D" w:rsidRDefault="00AE396D" w:rsidP="00AE396D">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844201" w:rsidRPr="00C11893" w:rsidRDefault="00844201" w:rsidP="005A30E2">
      <w:pPr>
        <w:rPr>
          <w:b/>
          <w:color w:val="000000"/>
          <w:sz w:val="12"/>
          <w:szCs w:val="24"/>
        </w:rPr>
      </w:pPr>
    </w:p>
    <w:p w:rsidR="00055EBB" w:rsidRDefault="00B82962" w:rsidP="008B7E2E">
      <w:pPr>
        <w:jc w:val="center"/>
        <w:rPr>
          <w:b/>
          <w:color w:val="000000"/>
          <w:sz w:val="24"/>
          <w:szCs w:val="24"/>
        </w:rPr>
      </w:pPr>
      <w:r>
        <w:rPr>
          <w:b/>
          <w:color w:val="000000"/>
          <w:sz w:val="24"/>
          <w:szCs w:val="24"/>
        </w:rPr>
        <w:t>18</w:t>
      </w:r>
      <w:r w:rsidR="008B7E2E" w:rsidRPr="00AE396D">
        <w:rPr>
          <w:b/>
          <w:color w:val="000000"/>
          <w:sz w:val="24"/>
          <w:szCs w:val="24"/>
        </w:rPr>
        <w:t>.§</w:t>
      </w:r>
    </w:p>
    <w:p w:rsidR="008B7E2E" w:rsidRPr="008B7E2E" w:rsidRDefault="00FE742C" w:rsidP="008B7E2E">
      <w:pPr>
        <w:pStyle w:val="Heading1"/>
        <w:pBdr>
          <w:bottom w:val="single" w:sz="12" w:space="1" w:color="auto"/>
        </w:pBdr>
        <w:rPr>
          <w:rFonts w:ascii="Times New Roman" w:hAnsi="Times New Roman" w:cs="Times New Roman"/>
          <w:sz w:val="24"/>
        </w:rPr>
      </w:pPr>
      <w:r>
        <w:rPr>
          <w:rFonts w:ascii="Times New Roman" w:hAnsi="Times New Roman" w:cs="Times New Roman"/>
          <w:sz w:val="24"/>
        </w:rPr>
        <w:t>Par</w:t>
      </w:r>
      <w:r w:rsidR="008B7E2E" w:rsidRPr="008B7E2E">
        <w:rPr>
          <w:rFonts w:ascii="Times New Roman" w:hAnsi="Times New Roman" w:cs="Times New Roman"/>
          <w:sz w:val="24"/>
        </w:rPr>
        <w:t xml:space="preserve"> </w:t>
      </w:r>
      <w:r w:rsidR="002C21F1" w:rsidRPr="008B7E2E">
        <w:rPr>
          <w:rFonts w:ascii="Times New Roman" w:hAnsi="Times New Roman" w:cs="Times New Roman"/>
          <w:sz w:val="24"/>
        </w:rPr>
        <w:t xml:space="preserve">pašvaldības nekustamā īpašuma </w:t>
      </w:r>
      <w:r w:rsidR="008B7E2E" w:rsidRPr="008B7E2E">
        <w:rPr>
          <w:rFonts w:ascii="Times New Roman" w:hAnsi="Times New Roman" w:cs="Times New Roman"/>
          <w:sz w:val="24"/>
        </w:rPr>
        <w:t>Nītaures pagasta “Merķeļu ganības” zemes vienības ar kadastra apzīmējumu 42680110112 platības precizēšanu</w:t>
      </w:r>
    </w:p>
    <w:p w:rsidR="008B7E2E" w:rsidRPr="00306305" w:rsidRDefault="008B7E2E" w:rsidP="008B7E2E">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G.Bauers</w:t>
      </w:r>
    </w:p>
    <w:p w:rsidR="008B7E2E" w:rsidRPr="008B7E2E" w:rsidRDefault="008B7E2E" w:rsidP="008B7E2E">
      <w:pPr>
        <w:rPr>
          <w:sz w:val="12"/>
        </w:rPr>
      </w:pPr>
    </w:p>
    <w:p w:rsidR="008B7E2E" w:rsidRDefault="008B7E2E" w:rsidP="0058422B">
      <w:pPr>
        <w:jc w:val="both"/>
        <w:rPr>
          <w:sz w:val="24"/>
        </w:rPr>
      </w:pPr>
      <w:r>
        <w:rPr>
          <w:sz w:val="24"/>
        </w:rPr>
        <w:tab/>
        <w:t>Izskatot jautājumu par pašvaldības nekustamā īpašuma „Merķeļu ganības” ar kadastra apzīmējumu 42680110</w:t>
      </w:r>
      <w:r w:rsidR="00270974">
        <w:rPr>
          <w:sz w:val="24"/>
        </w:rPr>
        <w:t>112 nostiprināšanu zemesgrāmatā</w:t>
      </w:r>
      <w:r>
        <w:rPr>
          <w:sz w:val="24"/>
        </w:rPr>
        <w:t>, ir konstatēts:</w:t>
      </w:r>
    </w:p>
    <w:p w:rsidR="008B7E2E" w:rsidRDefault="008B7E2E" w:rsidP="0058422B">
      <w:pPr>
        <w:jc w:val="both"/>
        <w:rPr>
          <w:sz w:val="24"/>
        </w:rPr>
      </w:pPr>
      <w:r>
        <w:rPr>
          <w:sz w:val="24"/>
        </w:rPr>
        <w:lastRenderedPageBreak/>
        <w:tab/>
        <w:t>Nītaures pagasta zemes komisija ar 1996.</w:t>
      </w:r>
      <w:r w:rsidR="005A30E2">
        <w:rPr>
          <w:sz w:val="24"/>
        </w:rPr>
        <w:t xml:space="preserve"> </w:t>
      </w:r>
      <w:r>
        <w:rPr>
          <w:sz w:val="24"/>
        </w:rPr>
        <w:t>gada 31.</w:t>
      </w:r>
      <w:r w:rsidR="005A30E2">
        <w:rPr>
          <w:sz w:val="24"/>
        </w:rPr>
        <w:t xml:space="preserve"> </w:t>
      </w:r>
      <w:r>
        <w:rPr>
          <w:sz w:val="24"/>
        </w:rPr>
        <w:t xml:space="preserve">oktobra  lēmumu Nr.24 „Par zemes piešķiršanu lietošanā” piešķīra Nītaures pagasta padomei zemes gabalu “Merķeļu ganības” 16,47 ha platībā. </w:t>
      </w:r>
    </w:p>
    <w:p w:rsidR="008B7E2E" w:rsidRDefault="008B7E2E" w:rsidP="0058422B">
      <w:pPr>
        <w:jc w:val="both"/>
        <w:rPr>
          <w:sz w:val="24"/>
        </w:rPr>
      </w:pPr>
      <w:r>
        <w:rPr>
          <w:sz w:val="24"/>
        </w:rPr>
        <w:tab/>
        <w:t>Nītaures pagasta padome ar 2008.</w:t>
      </w:r>
      <w:r w:rsidR="005A30E2">
        <w:rPr>
          <w:sz w:val="24"/>
        </w:rPr>
        <w:t xml:space="preserve"> </w:t>
      </w:r>
      <w:r>
        <w:rPr>
          <w:sz w:val="24"/>
        </w:rPr>
        <w:t>gada 25.</w:t>
      </w:r>
      <w:r w:rsidR="005A30E2">
        <w:rPr>
          <w:sz w:val="24"/>
        </w:rPr>
        <w:t xml:space="preserve"> </w:t>
      </w:r>
      <w:r>
        <w:rPr>
          <w:sz w:val="24"/>
        </w:rPr>
        <w:t>septembra sēdes Nr.9 lēmumu „Par lauku apvidus zemes piekritību Nītaures pašvaldībai un lauku apvidus zemes nodošanu zemes reformas pabeigšanai” nolēma, ka nekustamā īpašuma „Merķeļu ganības” zemes vienība ar kadastra apzīmējumu 42680110112 un platību 16,47 ha piekrīt pašvaldībai.</w:t>
      </w:r>
    </w:p>
    <w:p w:rsidR="0058422B" w:rsidRDefault="008B7E2E" w:rsidP="0058422B">
      <w:pPr>
        <w:jc w:val="both"/>
        <w:rPr>
          <w:sz w:val="24"/>
        </w:rPr>
      </w:pPr>
      <w:r>
        <w:rPr>
          <w:sz w:val="24"/>
        </w:rPr>
        <w:tab/>
        <w:t>Veicot robežu uzmērīšanu, pašvaldības valdījumā esošās zemes vienības ar kadastra apzīmējumu 42680110112 kopplatība uzmērīta 18,30 ha. Nesaiste platībās radusies pēc robežu saskaņošanas ar blakus esošajām saimniecībām. Pamatojoties uz Ministru kabineta noteikumu Nr.263 “Kadastra objekta reģistrācijas un kadastra datu aktualizācijas noteikumi“ 132</w:t>
      </w:r>
      <w:r w:rsidR="0058422B">
        <w:rPr>
          <w:sz w:val="24"/>
        </w:rPr>
        <w:t>.</w:t>
      </w:r>
      <w:r w:rsidR="00270974">
        <w:rPr>
          <w:sz w:val="24"/>
        </w:rPr>
        <w:t xml:space="preserve"> </w:t>
      </w:r>
      <w:r w:rsidR="0058422B">
        <w:rPr>
          <w:sz w:val="24"/>
        </w:rPr>
        <w:t xml:space="preserve">punktu, </w:t>
      </w:r>
    </w:p>
    <w:p w:rsidR="0058422B" w:rsidRDefault="0058422B" w:rsidP="00C11893">
      <w:pPr>
        <w:widowControl w:val="0"/>
        <w:shd w:val="clear" w:color="auto" w:fill="FFFFFF"/>
        <w:autoSpaceDE w:val="0"/>
        <w:autoSpaceDN w:val="0"/>
        <w:adjustRightInd w:val="0"/>
        <w:ind w:firstLine="720"/>
        <w:jc w:val="both"/>
        <w:rPr>
          <w:b/>
          <w:sz w:val="24"/>
          <w:szCs w:val="22"/>
          <w:lang w:eastAsia="en-US"/>
        </w:rPr>
      </w:pPr>
      <w:r w:rsidRPr="0058422B">
        <w:rPr>
          <w:b/>
          <w:sz w:val="24"/>
          <w:szCs w:val="22"/>
          <w:lang w:eastAsia="en-US"/>
        </w:rPr>
        <w:t xml:space="preserve">Amatas novada dome, </w:t>
      </w:r>
      <w:r w:rsidRPr="0058422B">
        <w:rPr>
          <w:sz w:val="24"/>
          <w:szCs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270974">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58422B">
        <w:rPr>
          <w:sz w:val="24"/>
          <w:szCs w:val="24"/>
        </w:rPr>
        <w:t xml:space="preserve">, </w:t>
      </w:r>
      <w:r w:rsidRPr="0058422B">
        <w:rPr>
          <w:b/>
          <w:sz w:val="24"/>
          <w:szCs w:val="24"/>
        </w:rPr>
        <w:t>nolemj</w:t>
      </w:r>
      <w:r w:rsidRPr="0058422B">
        <w:rPr>
          <w:b/>
          <w:sz w:val="24"/>
          <w:szCs w:val="22"/>
          <w:lang w:eastAsia="en-US"/>
        </w:rPr>
        <w:t>:</w:t>
      </w:r>
    </w:p>
    <w:p w:rsidR="0040395D" w:rsidRPr="0040395D" w:rsidRDefault="0040395D" w:rsidP="0058422B">
      <w:pPr>
        <w:widowControl w:val="0"/>
        <w:shd w:val="clear" w:color="auto" w:fill="FFFFFF"/>
        <w:autoSpaceDE w:val="0"/>
        <w:autoSpaceDN w:val="0"/>
        <w:adjustRightInd w:val="0"/>
        <w:jc w:val="both"/>
        <w:rPr>
          <w:bCs/>
          <w:color w:val="000000"/>
          <w:sz w:val="12"/>
          <w:szCs w:val="24"/>
        </w:rPr>
      </w:pPr>
    </w:p>
    <w:p w:rsidR="008B7E2E" w:rsidRDefault="008B7E2E" w:rsidP="00D12243">
      <w:pPr>
        <w:pStyle w:val="ListParagraph"/>
        <w:numPr>
          <w:ilvl w:val="0"/>
          <w:numId w:val="15"/>
        </w:numPr>
        <w:jc w:val="both"/>
        <w:rPr>
          <w:sz w:val="24"/>
        </w:rPr>
      </w:pPr>
      <w:r>
        <w:rPr>
          <w:sz w:val="24"/>
        </w:rPr>
        <w:t>Apstiprināt nekustamā īpašuma Nītaures pagasta „Merķeļu ganības” zemes vienības ar kadastra apzīmējumu 42680110112 kopplatību 18,30 ha.</w:t>
      </w:r>
    </w:p>
    <w:p w:rsidR="008B7E2E" w:rsidRDefault="008B7E2E" w:rsidP="00D12243">
      <w:pPr>
        <w:pStyle w:val="ListParagraph"/>
        <w:numPr>
          <w:ilvl w:val="0"/>
          <w:numId w:val="15"/>
        </w:numPr>
        <w:jc w:val="both"/>
        <w:rPr>
          <w:sz w:val="24"/>
        </w:rPr>
      </w:pPr>
      <w:r>
        <w:rPr>
          <w:sz w:val="24"/>
        </w:rPr>
        <w:t>Amatas novada dome apliecina, ka zemes lietotājs reāli apsaimnieko Amatas novada Nītaures pagasta zemes vienību ar kadastra apzīmējumu 42680110112 un 18,30 ha kopplatību.</w:t>
      </w:r>
    </w:p>
    <w:p w:rsidR="0058422B" w:rsidRPr="0058422B" w:rsidRDefault="0058422B" w:rsidP="0058422B">
      <w:pPr>
        <w:jc w:val="both"/>
        <w:rPr>
          <w:sz w:val="12"/>
        </w:rPr>
      </w:pPr>
    </w:p>
    <w:p w:rsidR="008B7E2E" w:rsidRDefault="008B7E2E" w:rsidP="0058422B">
      <w:pPr>
        <w:jc w:val="both"/>
        <w:rPr>
          <w:sz w:val="24"/>
        </w:rPr>
      </w:pPr>
      <w:r>
        <w:rPr>
          <w:sz w:val="24"/>
        </w:rPr>
        <w:t>Lēmums stājas spēkā ar tā pieņemšanas brīdi.</w:t>
      </w:r>
    </w:p>
    <w:p w:rsidR="008B7E2E" w:rsidRDefault="008B7E2E" w:rsidP="0058422B">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1F3592" w:rsidRPr="00996232" w:rsidRDefault="001F3592" w:rsidP="00C949AF">
      <w:pPr>
        <w:pStyle w:val="Heading1"/>
        <w:pBdr>
          <w:bottom w:val="single" w:sz="12" w:space="1" w:color="auto"/>
        </w:pBdr>
        <w:jc w:val="left"/>
        <w:rPr>
          <w:rFonts w:ascii="Times New Roman" w:hAnsi="Times New Roman" w:cs="Times New Roman"/>
          <w:sz w:val="14"/>
        </w:rPr>
      </w:pPr>
    </w:p>
    <w:p w:rsidR="001F3592" w:rsidRPr="001F3592" w:rsidRDefault="00B82962" w:rsidP="001F3592">
      <w:pPr>
        <w:pStyle w:val="Heading1"/>
        <w:pBdr>
          <w:bottom w:val="single" w:sz="12" w:space="1" w:color="auto"/>
        </w:pBdr>
        <w:rPr>
          <w:rFonts w:ascii="Times New Roman" w:hAnsi="Times New Roman" w:cs="Times New Roman"/>
          <w:sz w:val="24"/>
        </w:rPr>
      </w:pPr>
      <w:r>
        <w:rPr>
          <w:rFonts w:ascii="Times New Roman" w:hAnsi="Times New Roman" w:cs="Times New Roman"/>
          <w:sz w:val="24"/>
        </w:rPr>
        <w:t>19</w:t>
      </w:r>
      <w:r w:rsidR="001F3592" w:rsidRPr="001F3592">
        <w:rPr>
          <w:rFonts w:ascii="Times New Roman" w:hAnsi="Times New Roman" w:cs="Times New Roman"/>
          <w:sz w:val="24"/>
        </w:rPr>
        <w:t>.§</w:t>
      </w:r>
    </w:p>
    <w:p w:rsidR="001F3592" w:rsidRPr="001F3592" w:rsidRDefault="00FE742C" w:rsidP="001F3592">
      <w:pPr>
        <w:pStyle w:val="Heading1"/>
        <w:pBdr>
          <w:bottom w:val="single" w:sz="12" w:space="1" w:color="auto"/>
        </w:pBdr>
        <w:rPr>
          <w:rFonts w:ascii="Times New Roman" w:hAnsi="Times New Roman" w:cs="Times New Roman"/>
          <w:sz w:val="24"/>
        </w:rPr>
      </w:pPr>
      <w:r>
        <w:rPr>
          <w:rFonts w:ascii="Times New Roman" w:hAnsi="Times New Roman" w:cs="Times New Roman"/>
          <w:sz w:val="24"/>
        </w:rPr>
        <w:t>Par</w:t>
      </w:r>
      <w:r w:rsidR="001F3592">
        <w:rPr>
          <w:rFonts w:ascii="Times New Roman" w:hAnsi="Times New Roman" w:cs="Times New Roman"/>
          <w:sz w:val="24"/>
        </w:rPr>
        <w:t xml:space="preserve"> </w:t>
      </w:r>
      <w:r w:rsidR="004262D6" w:rsidRPr="001F3592">
        <w:rPr>
          <w:rFonts w:ascii="Times New Roman" w:hAnsi="Times New Roman" w:cs="Times New Roman"/>
          <w:sz w:val="24"/>
        </w:rPr>
        <w:t xml:space="preserve">pašvaldības nekustamā īpašuma </w:t>
      </w:r>
      <w:r w:rsidR="001F3592" w:rsidRPr="001F3592">
        <w:rPr>
          <w:rFonts w:ascii="Times New Roman" w:hAnsi="Times New Roman" w:cs="Times New Roman"/>
          <w:sz w:val="24"/>
        </w:rPr>
        <w:t>Nītaures pagasta “Avotu mājas” zemes vienības platības precizēšanu</w:t>
      </w:r>
    </w:p>
    <w:p w:rsidR="001F3592" w:rsidRPr="00306305" w:rsidRDefault="001F3592" w:rsidP="001F3592">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G.Bauers</w:t>
      </w:r>
    </w:p>
    <w:p w:rsidR="001F3592" w:rsidRPr="001F3592" w:rsidRDefault="001F3592" w:rsidP="001F3592">
      <w:pPr>
        <w:rPr>
          <w:sz w:val="12"/>
        </w:rPr>
      </w:pPr>
    </w:p>
    <w:p w:rsidR="001F3592" w:rsidRDefault="001F3592" w:rsidP="001F3592">
      <w:pPr>
        <w:jc w:val="both"/>
        <w:rPr>
          <w:sz w:val="24"/>
        </w:rPr>
      </w:pPr>
      <w:r>
        <w:rPr>
          <w:sz w:val="24"/>
        </w:rPr>
        <w:tab/>
        <w:t>Amatas novada pašvaldība ir saņēmusi Valsts zemes dienesta Vidzemes reģionālās nodaļas 16.03.2017</w:t>
      </w:r>
      <w:r w:rsidR="005A30E2">
        <w:rPr>
          <w:sz w:val="24"/>
        </w:rPr>
        <w:t>.</w:t>
      </w:r>
      <w:r>
        <w:rPr>
          <w:sz w:val="24"/>
        </w:rPr>
        <w:t xml:space="preserve"> vēstuli “Par platības precizēšanu”, ar kuru lūdz precizēt Nītaures pagasta pašvaldības n</w:t>
      </w:r>
      <w:r w:rsidR="00270974">
        <w:rPr>
          <w:sz w:val="24"/>
        </w:rPr>
        <w:t>ekustamā īpašuma “Avotu mājas”</w:t>
      </w:r>
      <w:r w:rsidR="00F67E0E">
        <w:rPr>
          <w:sz w:val="24"/>
        </w:rPr>
        <w:t xml:space="preserve"> </w:t>
      </w:r>
      <w:r>
        <w:rPr>
          <w:sz w:val="24"/>
        </w:rPr>
        <w:t xml:space="preserve">zemes vienības ar kadastra apzīmējumu 42680020021 platību. </w:t>
      </w:r>
    </w:p>
    <w:p w:rsidR="001F3592" w:rsidRDefault="001F3592" w:rsidP="001F3592">
      <w:pPr>
        <w:ind w:firstLine="720"/>
        <w:jc w:val="both"/>
        <w:rPr>
          <w:sz w:val="24"/>
        </w:rPr>
      </w:pPr>
      <w:r>
        <w:rPr>
          <w:sz w:val="24"/>
        </w:rPr>
        <w:t>Amatas novada pašvaldības dome ar 2015. gada 17. jūnija sēdes lēmumu  „Par zemes reformas pabeigšanai paredzētās zemes izvērtēšanu” nolēma, ka Nītaures pagasta nekustamā īpašuma „Avotu mājas” (NĪ kad.Nr.42680020021) zemes vienība ar kadastra apzīmējumu 42680020021 un platību  4,8 ha</w:t>
      </w:r>
      <w:r w:rsidRPr="00791D1D">
        <w:rPr>
          <w:sz w:val="24"/>
        </w:rPr>
        <w:t xml:space="preserve"> </w:t>
      </w:r>
      <w:r>
        <w:rPr>
          <w:sz w:val="24"/>
        </w:rPr>
        <w:t xml:space="preserve">  piekrīt pašvaldībai.</w:t>
      </w:r>
    </w:p>
    <w:p w:rsidR="001F3592" w:rsidRDefault="001F3592" w:rsidP="001F3592">
      <w:pPr>
        <w:jc w:val="both"/>
        <w:rPr>
          <w:sz w:val="24"/>
        </w:rPr>
      </w:pPr>
      <w:r>
        <w:rPr>
          <w:sz w:val="24"/>
        </w:rPr>
        <w:tab/>
        <w:t>Veicot mērījumus kadastra informācijas sistēmas grafiskajā daļā</w:t>
      </w:r>
      <w:r w:rsidR="00136EA6">
        <w:rPr>
          <w:sz w:val="24"/>
        </w:rPr>
        <w:t>,</w:t>
      </w:r>
      <w:r w:rsidR="00087A1D">
        <w:rPr>
          <w:sz w:val="24"/>
        </w:rPr>
        <w:t xml:space="preserve"> </w:t>
      </w:r>
      <w:r>
        <w:rPr>
          <w:sz w:val="24"/>
        </w:rPr>
        <w:t>zemes vienības ar kadastra apzīmējumu 42680020021 kopplatība noteikta 1,7056 ha. Nesaiste platībās radusies pēc robežu saskaņošanas ar blakus esošajām saimniecībām. Pamatojoties uz Ministru kabineta noteikumu Nr.263 “Kadastra objekta reģistrācijas un kadastra datu aktualizācijas noteikumi“ 132.</w:t>
      </w:r>
      <w:r w:rsidR="00942C64">
        <w:rPr>
          <w:sz w:val="24"/>
        </w:rPr>
        <w:t xml:space="preserve"> </w:t>
      </w:r>
      <w:r>
        <w:rPr>
          <w:sz w:val="24"/>
        </w:rPr>
        <w:t>punktu,</w:t>
      </w:r>
    </w:p>
    <w:p w:rsidR="001F3592" w:rsidRPr="001F3592" w:rsidRDefault="001F3592" w:rsidP="00C11893">
      <w:pPr>
        <w:pStyle w:val="ListParagraph"/>
        <w:ind w:left="0" w:firstLine="720"/>
        <w:jc w:val="both"/>
        <w:rPr>
          <w:bCs/>
          <w:sz w:val="24"/>
        </w:rPr>
      </w:pPr>
      <w:r w:rsidRPr="001F3592">
        <w:rPr>
          <w:b/>
          <w:sz w:val="24"/>
        </w:rPr>
        <w:t xml:space="preserve">Amatas novada dome, </w:t>
      </w:r>
      <w:r w:rsidRPr="001F3592">
        <w:rPr>
          <w:sz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476696">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1F3592">
        <w:rPr>
          <w:sz w:val="24"/>
        </w:rPr>
        <w:t xml:space="preserve">, </w:t>
      </w:r>
      <w:r w:rsidRPr="001F3592">
        <w:rPr>
          <w:b/>
          <w:sz w:val="24"/>
        </w:rPr>
        <w:t>nolemj:</w:t>
      </w:r>
    </w:p>
    <w:p w:rsidR="001F3592" w:rsidRPr="001F3592" w:rsidRDefault="001F3592" w:rsidP="001F3592">
      <w:pPr>
        <w:pStyle w:val="ListParagraph"/>
        <w:jc w:val="both"/>
        <w:rPr>
          <w:sz w:val="12"/>
        </w:rPr>
      </w:pPr>
    </w:p>
    <w:p w:rsidR="001F3592" w:rsidRDefault="001F3592" w:rsidP="00476696">
      <w:pPr>
        <w:pStyle w:val="ListParagraph"/>
        <w:ind w:left="0" w:firstLine="720"/>
        <w:jc w:val="both"/>
        <w:rPr>
          <w:sz w:val="24"/>
        </w:rPr>
      </w:pPr>
      <w:r>
        <w:rPr>
          <w:sz w:val="24"/>
        </w:rPr>
        <w:t>Apstiprināt Nīta</w:t>
      </w:r>
      <w:r w:rsidR="007B72E6">
        <w:rPr>
          <w:sz w:val="24"/>
        </w:rPr>
        <w:t xml:space="preserve">ures pagasta nekustamā īpašuma </w:t>
      </w:r>
      <w:r>
        <w:rPr>
          <w:sz w:val="24"/>
        </w:rPr>
        <w:t>„Avotu mājas” (NĪ kad.Nr.42680020021) zemes vienības ar kadastra apzīmējumu 42680020021 kopplatību 1,7056 ha.</w:t>
      </w:r>
    </w:p>
    <w:p w:rsidR="001F3592" w:rsidRPr="001F3592" w:rsidRDefault="001F3592" w:rsidP="001F3592">
      <w:pPr>
        <w:pStyle w:val="ListParagraph"/>
        <w:jc w:val="both"/>
        <w:rPr>
          <w:sz w:val="12"/>
        </w:rPr>
      </w:pPr>
    </w:p>
    <w:p w:rsidR="001F3592" w:rsidRDefault="001F3592" w:rsidP="001F3592">
      <w:pPr>
        <w:ind w:firstLine="720"/>
        <w:jc w:val="both"/>
        <w:rPr>
          <w:sz w:val="24"/>
        </w:rPr>
      </w:pPr>
      <w:r w:rsidRPr="001F3592">
        <w:rPr>
          <w:sz w:val="24"/>
        </w:rPr>
        <w:lastRenderedPageBreak/>
        <w:t>Amatas novada dome apliecina, ka zemes lietotājs (pašvaldība) reāli apsaimnieko iepriekš minētās zemes vienības.</w:t>
      </w:r>
    </w:p>
    <w:p w:rsidR="00844201" w:rsidRPr="00844201" w:rsidRDefault="00844201" w:rsidP="001F3592">
      <w:pPr>
        <w:ind w:firstLine="720"/>
        <w:jc w:val="both"/>
        <w:rPr>
          <w:sz w:val="12"/>
        </w:rPr>
      </w:pPr>
    </w:p>
    <w:p w:rsidR="001F3592" w:rsidRDefault="001F3592" w:rsidP="001F3592">
      <w:pPr>
        <w:jc w:val="both"/>
        <w:rPr>
          <w:sz w:val="24"/>
        </w:rPr>
      </w:pPr>
      <w:r>
        <w:rPr>
          <w:sz w:val="24"/>
        </w:rPr>
        <w:t>Lēmums stājas spēkā ar tā pieņemšanas brīdi.</w:t>
      </w:r>
    </w:p>
    <w:p w:rsidR="001F3592" w:rsidRDefault="001F3592" w:rsidP="001F3592">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1F3592" w:rsidRDefault="001F3592" w:rsidP="00EC447D">
      <w:pPr>
        <w:jc w:val="center"/>
        <w:rPr>
          <w:b/>
          <w:color w:val="000000"/>
          <w:sz w:val="24"/>
          <w:szCs w:val="24"/>
        </w:rPr>
      </w:pPr>
    </w:p>
    <w:p w:rsidR="00741979" w:rsidRPr="001F3592" w:rsidRDefault="00B82962" w:rsidP="00741979">
      <w:pPr>
        <w:pStyle w:val="Heading1"/>
        <w:pBdr>
          <w:bottom w:val="single" w:sz="12" w:space="1" w:color="auto"/>
        </w:pBdr>
        <w:rPr>
          <w:rFonts w:ascii="Times New Roman" w:hAnsi="Times New Roman" w:cs="Times New Roman"/>
          <w:sz w:val="24"/>
        </w:rPr>
      </w:pPr>
      <w:r>
        <w:rPr>
          <w:rFonts w:ascii="Times New Roman" w:hAnsi="Times New Roman" w:cs="Times New Roman"/>
          <w:sz w:val="24"/>
        </w:rPr>
        <w:t>20</w:t>
      </w:r>
      <w:r w:rsidR="00741979" w:rsidRPr="001F3592">
        <w:rPr>
          <w:rFonts w:ascii="Times New Roman" w:hAnsi="Times New Roman" w:cs="Times New Roman"/>
          <w:sz w:val="24"/>
        </w:rPr>
        <w:t>.§</w:t>
      </w:r>
    </w:p>
    <w:p w:rsidR="00741979" w:rsidRPr="00741979" w:rsidRDefault="00741979" w:rsidP="00741979">
      <w:pPr>
        <w:pStyle w:val="Heading1"/>
        <w:pBdr>
          <w:bottom w:val="single" w:sz="12" w:space="1" w:color="auto"/>
        </w:pBdr>
        <w:rPr>
          <w:rFonts w:ascii="Times New Roman" w:hAnsi="Times New Roman" w:cs="Times New Roman"/>
          <w:sz w:val="24"/>
        </w:rPr>
      </w:pPr>
      <w:r w:rsidRPr="00741979">
        <w:rPr>
          <w:rFonts w:ascii="Times New Roman" w:hAnsi="Times New Roman" w:cs="Times New Roman"/>
          <w:sz w:val="24"/>
        </w:rPr>
        <w:t xml:space="preserve">Par </w:t>
      </w:r>
      <w:r w:rsidR="002C21F1" w:rsidRPr="00741979">
        <w:rPr>
          <w:rFonts w:ascii="Times New Roman" w:hAnsi="Times New Roman" w:cs="Times New Roman"/>
          <w:sz w:val="24"/>
        </w:rPr>
        <w:t xml:space="preserve">pašvaldības nekustamā īpašuma </w:t>
      </w:r>
      <w:r w:rsidRPr="00741979">
        <w:rPr>
          <w:rFonts w:ascii="Times New Roman" w:hAnsi="Times New Roman" w:cs="Times New Roman"/>
          <w:sz w:val="24"/>
        </w:rPr>
        <w:t>Nītaures pagasta “Kūts Lācīši” zemes vienības platības precizēšanu</w:t>
      </w:r>
    </w:p>
    <w:p w:rsidR="00741979" w:rsidRPr="00306305" w:rsidRDefault="00741979" w:rsidP="00741979">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w:t>
      </w:r>
      <w:r w:rsidR="002C21F1">
        <w:rPr>
          <w:rFonts w:eastAsia="Calibri"/>
          <w:color w:val="000000"/>
          <w:sz w:val="24"/>
          <w:szCs w:val="24"/>
        </w:rPr>
        <w:t xml:space="preserve"> </w:t>
      </w:r>
      <w:r>
        <w:rPr>
          <w:rFonts w:eastAsia="Calibri"/>
          <w:color w:val="000000"/>
          <w:sz w:val="24"/>
          <w:szCs w:val="24"/>
        </w:rPr>
        <w:t>Bauers</w:t>
      </w:r>
    </w:p>
    <w:p w:rsidR="00741979" w:rsidRPr="001F3592" w:rsidRDefault="00741979" w:rsidP="00741979">
      <w:pPr>
        <w:rPr>
          <w:sz w:val="12"/>
        </w:rPr>
      </w:pPr>
    </w:p>
    <w:p w:rsidR="00D41DB6" w:rsidRDefault="00D41DB6" w:rsidP="00D41DB6">
      <w:pPr>
        <w:jc w:val="both"/>
        <w:rPr>
          <w:sz w:val="24"/>
        </w:rPr>
      </w:pPr>
      <w:r>
        <w:rPr>
          <w:sz w:val="24"/>
        </w:rPr>
        <w:tab/>
        <w:t>Amatas novada pašvaldība ir saņēmusi Valsts zemes dienesta Vidzemes reģionālās nodaļas 16.03.2017</w:t>
      </w:r>
      <w:r w:rsidR="005A30E2">
        <w:rPr>
          <w:sz w:val="24"/>
        </w:rPr>
        <w:t>.</w:t>
      </w:r>
      <w:r>
        <w:rPr>
          <w:sz w:val="24"/>
        </w:rPr>
        <w:t xml:space="preserve"> vēstuli “Par platības precizēšanu”, ar kuru lūdz precizēt Nītaures pagasta pašvaldības n</w:t>
      </w:r>
      <w:r w:rsidR="00D569DD">
        <w:rPr>
          <w:sz w:val="24"/>
        </w:rPr>
        <w:t xml:space="preserve">ekustamā īpašuma “Kūts Lācīši” </w:t>
      </w:r>
      <w:r>
        <w:rPr>
          <w:sz w:val="24"/>
        </w:rPr>
        <w:t xml:space="preserve">zemes vienības ar kadastra apzīmējumu 42680060342 platību. </w:t>
      </w:r>
    </w:p>
    <w:p w:rsidR="00D41DB6" w:rsidRDefault="00D41DB6" w:rsidP="00D41DB6">
      <w:pPr>
        <w:ind w:firstLine="720"/>
        <w:jc w:val="both"/>
        <w:rPr>
          <w:sz w:val="24"/>
        </w:rPr>
      </w:pPr>
      <w:r>
        <w:rPr>
          <w:sz w:val="24"/>
        </w:rPr>
        <w:t>Amatas novada pašvaldības dome ar 2010.</w:t>
      </w:r>
      <w:r w:rsidR="005A30E2">
        <w:rPr>
          <w:sz w:val="24"/>
        </w:rPr>
        <w:t xml:space="preserve"> </w:t>
      </w:r>
      <w:r>
        <w:rPr>
          <w:sz w:val="24"/>
        </w:rPr>
        <w:t>gada 24.</w:t>
      </w:r>
      <w:r w:rsidR="005A30E2">
        <w:rPr>
          <w:sz w:val="24"/>
        </w:rPr>
        <w:t xml:space="preserve"> </w:t>
      </w:r>
      <w:r>
        <w:rPr>
          <w:sz w:val="24"/>
        </w:rPr>
        <w:t>novembra sēdes lēmumu  „Par zemes reformas pabeigšanai paredzētās zemes izvērtēšanu” nolēma, ka Nītaures pagasta nekustamā īpašuma „Kūts Lācīši” (NĪ kad.Nr.42680060342) zemes vienība ar kadastra apzīmējumu 42680060342 un platību  0,3 ha</w:t>
      </w:r>
      <w:r w:rsidRPr="00791D1D">
        <w:rPr>
          <w:sz w:val="24"/>
        </w:rPr>
        <w:t xml:space="preserve"> </w:t>
      </w:r>
      <w:r>
        <w:rPr>
          <w:sz w:val="24"/>
        </w:rPr>
        <w:t xml:space="preserve">  piekrīt pašvaldībai.</w:t>
      </w:r>
    </w:p>
    <w:p w:rsidR="00D41DB6" w:rsidRDefault="00D41DB6" w:rsidP="00D41DB6">
      <w:pPr>
        <w:jc w:val="both"/>
        <w:rPr>
          <w:sz w:val="24"/>
        </w:rPr>
      </w:pPr>
      <w:r>
        <w:rPr>
          <w:sz w:val="24"/>
        </w:rPr>
        <w:tab/>
        <w:t>Veicot mērījumus kadastra inform</w:t>
      </w:r>
      <w:r w:rsidR="00087A1D">
        <w:rPr>
          <w:sz w:val="24"/>
        </w:rPr>
        <w:t>ācijas sistēmas grafiskajā daļā,</w:t>
      </w:r>
      <w:r>
        <w:rPr>
          <w:sz w:val="24"/>
        </w:rPr>
        <w:t xml:space="preserve"> zemes vienības ar kadastra apzīmējumu 42680060342 kopplatība noteikta 0,6009 ha. Nesaiste platībās radusies pēc robežu saskaņošanas ar blakus esošajām saimniecībām. Pamatojoties uz Ministru kabineta noteikumu Nr.263 “Kadastra objekta reģistrācijas un kadastra datu aktualizācijas noteikumi“ 132.</w:t>
      </w:r>
      <w:r w:rsidR="00F150B2">
        <w:rPr>
          <w:sz w:val="24"/>
        </w:rPr>
        <w:t xml:space="preserve"> </w:t>
      </w:r>
      <w:r>
        <w:rPr>
          <w:sz w:val="24"/>
        </w:rPr>
        <w:t>punktu,</w:t>
      </w:r>
      <w:bookmarkStart w:id="0" w:name="_GoBack"/>
      <w:bookmarkEnd w:id="0"/>
    </w:p>
    <w:p w:rsidR="00D41DB6" w:rsidRPr="00D41DB6" w:rsidRDefault="00D41DB6" w:rsidP="00E211BD">
      <w:pPr>
        <w:ind w:firstLine="720"/>
        <w:jc w:val="both"/>
        <w:rPr>
          <w:bCs/>
          <w:sz w:val="24"/>
        </w:rPr>
      </w:pPr>
      <w:r w:rsidRPr="00D41DB6">
        <w:rPr>
          <w:b/>
          <w:sz w:val="24"/>
        </w:rPr>
        <w:t xml:space="preserve">Amatas novada dome, </w:t>
      </w:r>
      <w:r w:rsidRPr="00D41DB6">
        <w:rPr>
          <w:sz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E211BD">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D41DB6">
        <w:rPr>
          <w:sz w:val="24"/>
        </w:rPr>
        <w:t xml:space="preserve">, </w:t>
      </w:r>
      <w:r w:rsidRPr="00D41DB6">
        <w:rPr>
          <w:b/>
          <w:sz w:val="24"/>
        </w:rPr>
        <w:t>nolemj:</w:t>
      </w:r>
    </w:p>
    <w:p w:rsidR="00D41DB6" w:rsidRPr="00D41DB6" w:rsidRDefault="00D41DB6" w:rsidP="00D41DB6">
      <w:pPr>
        <w:pStyle w:val="ListParagraph"/>
        <w:jc w:val="both"/>
        <w:rPr>
          <w:sz w:val="12"/>
        </w:rPr>
      </w:pPr>
    </w:p>
    <w:p w:rsidR="00D41DB6" w:rsidRDefault="00D41DB6" w:rsidP="00BB4130">
      <w:pPr>
        <w:pStyle w:val="ListParagraph"/>
        <w:ind w:left="0" w:firstLine="720"/>
        <w:jc w:val="both"/>
        <w:rPr>
          <w:sz w:val="24"/>
        </w:rPr>
      </w:pPr>
      <w:r>
        <w:rPr>
          <w:sz w:val="24"/>
        </w:rPr>
        <w:t>Apstiprināt Nīta</w:t>
      </w:r>
      <w:r w:rsidR="00BB4130">
        <w:rPr>
          <w:sz w:val="24"/>
        </w:rPr>
        <w:t>ures pagasta nekustamā īpašuma</w:t>
      </w:r>
      <w:r w:rsidR="002530AC">
        <w:rPr>
          <w:sz w:val="24"/>
        </w:rPr>
        <w:t xml:space="preserve"> </w:t>
      </w:r>
      <w:r>
        <w:rPr>
          <w:sz w:val="24"/>
        </w:rPr>
        <w:t>„Kūts Lācīši” (NĪ kad.Nr.42680060342) zemes vienības ar kadastra apzīmējumu 42680060342 kopplatību 0,6009 ha.</w:t>
      </w:r>
    </w:p>
    <w:p w:rsidR="00D41DB6" w:rsidRPr="00D41DB6" w:rsidRDefault="00D41DB6" w:rsidP="00D41DB6">
      <w:pPr>
        <w:pStyle w:val="ListParagraph"/>
        <w:jc w:val="both"/>
        <w:rPr>
          <w:sz w:val="12"/>
        </w:rPr>
      </w:pPr>
    </w:p>
    <w:p w:rsidR="00D41DB6" w:rsidRDefault="00D41DB6" w:rsidP="00D41DB6">
      <w:pPr>
        <w:ind w:firstLine="720"/>
        <w:jc w:val="both"/>
        <w:rPr>
          <w:sz w:val="24"/>
        </w:rPr>
      </w:pPr>
      <w:r w:rsidRPr="00D41DB6">
        <w:rPr>
          <w:sz w:val="24"/>
        </w:rPr>
        <w:t>Amatas novada dome apliecina, ka zemes lietotājs (pašvaldība) reāli apsaimnieko iepriekš minētās zemes vienības.</w:t>
      </w:r>
    </w:p>
    <w:p w:rsidR="00D41DB6" w:rsidRPr="00D41DB6" w:rsidRDefault="00D41DB6" w:rsidP="00D41DB6">
      <w:pPr>
        <w:ind w:firstLine="720"/>
        <w:jc w:val="both"/>
        <w:rPr>
          <w:sz w:val="12"/>
        </w:rPr>
      </w:pPr>
    </w:p>
    <w:p w:rsidR="00D41DB6" w:rsidRDefault="00D41DB6" w:rsidP="00D41DB6">
      <w:pPr>
        <w:jc w:val="both"/>
        <w:rPr>
          <w:sz w:val="24"/>
        </w:rPr>
      </w:pPr>
      <w:r>
        <w:rPr>
          <w:sz w:val="24"/>
        </w:rPr>
        <w:t>Lēmums stājas spēkā ar tā pieņemšanas brīdi.</w:t>
      </w:r>
    </w:p>
    <w:p w:rsidR="001F3592" w:rsidRPr="00844201" w:rsidRDefault="00D41DB6" w:rsidP="00844201">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9E1B5E" w:rsidRDefault="009E1B5E" w:rsidP="009E1B5E">
      <w:pPr>
        <w:jc w:val="center"/>
        <w:rPr>
          <w:b/>
          <w:color w:val="000000"/>
          <w:sz w:val="24"/>
          <w:szCs w:val="24"/>
        </w:rPr>
      </w:pPr>
    </w:p>
    <w:p w:rsidR="009E1B5E" w:rsidRPr="001F3592" w:rsidRDefault="00B82962" w:rsidP="009E1B5E">
      <w:pPr>
        <w:pStyle w:val="Heading1"/>
        <w:pBdr>
          <w:bottom w:val="single" w:sz="12" w:space="0" w:color="auto"/>
        </w:pBdr>
        <w:rPr>
          <w:rFonts w:ascii="Times New Roman" w:hAnsi="Times New Roman" w:cs="Times New Roman"/>
          <w:sz w:val="24"/>
        </w:rPr>
      </w:pPr>
      <w:r>
        <w:rPr>
          <w:rFonts w:ascii="Times New Roman" w:hAnsi="Times New Roman" w:cs="Times New Roman"/>
          <w:sz w:val="24"/>
        </w:rPr>
        <w:t>21</w:t>
      </w:r>
      <w:r w:rsidR="009E1B5E" w:rsidRPr="001F3592">
        <w:rPr>
          <w:rFonts w:ascii="Times New Roman" w:hAnsi="Times New Roman" w:cs="Times New Roman"/>
          <w:sz w:val="24"/>
        </w:rPr>
        <w:t>.§</w:t>
      </w:r>
    </w:p>
    <w:p w:rsidR="009E1B5E" w:rsidRPr="009E1B5E" w:rsidRDefault="009E1B5E" w:rsidP="009E1B5E">
      <w:pPr>
        <w:pStyle w:val="Heading1"/>
        <w:pBdr>
          <w:bottom w:val="single" w:sz="12" w:space="0" w:color="auto"/>
        </w:pBdr>
        <w:rPr>
          <w:rFonts w:ascii="Times New Roman" w:hAnsi="Times New Roman" w:cs="Times New Roman"/>
          <w:sz w:val="24"/>
        </w:rPr>
      </w:pPr>
      <w:r w:rsidRPr="009E1B5E">
        <w:rPr>
          <w:rFonts w:ascii="Times New Roman" w:hAnsi="Times New Roman" w:cs="Times New Roman"/>
          <w:sz w:val="24"/>
        </w:rPr>
        <w:t xml:space="preserve">Par </w:t>
      </w:r>
      <w:r w:rsidR="002C21F1" w:rsidRPr="009E1B5E">
        <w:rPr>
          <w:rFonts w:ascii="Times New Roman" w:hAnsi="Times New Roman" w:cs="Times New Roman"/>
          <w:sz w:val="24"/>
        </w:rPr>
        <w:t xml:space="preserve">pašvaldības nekustamā īpašuma </w:t>
      </w:r>
      <w:r w:rsidRPr="009E1B5E">
        <w:rPr>
          <w:rFonts w:ascii="Times New Roman" w:hAnsi="Times New Roman" w:cs="Times New Roman"/>
          <w:sz w:val="24"/>
        </w:rPr>
        <w:t>Nītaures pagasta “Niedru ielas garāžas” zemes vienības platības precizēšanu</w:t>
      </w:r>
    </w:p>
    <w:p w:rsidR="009E1B5E" w:rsidRPr="00306305" w:rsidRDefault="009E1B5E" w:rsidP="009E1B5E">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w:t>
      </w:r>
      <w:r w:rsidR="002C21F1">
        <w:rPr>
          <w:rFonts w:eastAsia="Calibri"/>
          <w:color w:val="000000"/>
          <w:sz w:val="24"/>
          <w:szCs w:val="24"/>
        </w:rPr>
        <w:t xml:space="preserve"> </w:t>
      </w:r>
      <w:r>
        <w:rPr>
          <w:rFonts w:eastAsia="Calibri"/>
          <w:color w:val="000000"/>
          <w:sz w:val="24"/>
          <w:szCs w:val="24"/>
        </w:rPr>
        <w:t>Bauers</w:t>
      </w:r>
    </w:p>
    <w:p w:rsidR="009E1B5E" w:rsidRPr="001F3592" w:rsidRDefault="009E1B5E" w:rsidP="009E1B5E">
      <w:pPr>
        <w:rPr>
          <w:sz w:val="12"/>
        </w:rPr>
      </w:pPr>
    </w:p>
    <w:p w:rsidR="009E1B5E" w:rsidRDefault="009E1B5E" w:rsidP="009E1B5E">
      <w:pPr>
        <w:jc w:val="both"/>
        <w:rPr>
          <w:sz w:val="24"/>
        </w:rPr>
      </w:pPr>
      <w:r>
        <w:rPr>
          <w:sz w:val="24"/>
        </w:rPr>
        <w:tab/>
        <w:t>Amatas novada pašvaldība ir saņēmusi Valsts zemes dienesta Vidzemes reģionālās nodaļas 16.03.2017</w:t>
      </w:r>
      <w:r w:rsidR="005A30E2">
        <w:rPr>
          <w:sz w:val="24"/>
        </w:rPr>
        <w:t>.</w:t>
      </w:r>
      <w:r>
        <w:rPr>
          <w:sz w:val="24"/>
        </w:rPr>
        <w:t xml:space="preserve"> vēstuli “Par platības precizēšanu”, ar kuru lūdz precizēt Nītaures pagasta pašvaldības nekustamā </w:t>
      </w:r>
      <w:r w:rsidR="00527291">
        <w:rPr>
          <w:sz w:val="24"/>
        </w:rPr>
        <w:t xml:space="preserve">īpašuma “Niedru ielas garāžas” </w:t>
      </w:r>
      <w:r>
        <w:rPr>
          <w:sz w:val="24"/>
        </w:rPr>
        <w:t xml:space="preserve">zemes vienības ar kadastra apzīmējumu 42680060333 platību. </w:t>
      </w:r>
    </w:p>
    <w:p w:rsidR="009E1B5E" w:rsidRDefault="009E1B5E" w:rsidP="009E1B5E">
      <w:pPr>
        <w:ind w:firstLine="720"/>
        <w:jc w:val="both"/>
        <w:rPr>
          <w:sz w:val="24"/>
        </w:rPr>
      </w:pPr>
      <w:r>
        <w:rPr>
          <w:sz w:val="24"/>
        </w:rPr>
        <w:t>Amatas novada pašvaldības dome ar 2010.</w:t>
      </w:r>
      <w:r w:rsidR="002C21F1">
        <w:rPr>
          <w:sz w:val="24"/>
        </w:rPr>
        <w:t xml:space="preserve"> </w:t>
      </w:r>
      <w:r>
        <w:rPr>
          <w:sz w:val="24"/>
        </w:rPr>
        <w:t>gada 24.</w:t>
      </w:r>
      <w:r w:rsidR="002C21F1">
        <w:rPr>
          <w:sz w:val="24"/>
        </w:rPr>
        <w:t xml:space="preserve"> </w:t>
      </w:r>
      <w:r>
        <w:rPr>
          <w:sz w:val="24"/>
        </w:rPr>
        <w:t xml:space="preserve">novembra sēdes lēmumu  „Par zemes reformas pabeigšanai paredzētās zemes izvērtēšanu” nolēma, ka Nītaures pagasta </w:t>
      </w:r>
      <w:r>
        <w:rPr>
          <w:sz w:val="24"/>
        </w:rPr>
        <w:lastRenderedPageBreak/>
        <w:t>nekustamā īpašuma „Niedru ielas garāžas” (NĪ kad.Nr.42680060333) zemes vienība ar kadastra apzīmējumu 42680060333 un platību  0,3 ha</w:t>
      </w:r>
      <w:r w:rsidRPr="00791D1D">
        <w:rPr>
          <w:sz w:val="24"/>
        </w:rPr>
        <w:t xml:space="preserve"> </w:t>
      </w:r>
      <w:r>
        <w:rPr>
          <w:sz w:val="24"/>
        </w:rPr>
        <w:t xml:space="preserve">  piekrīt pašvaldībai.</w:t>
      </w:r>
    </w:p>
    <w:p w:rsidR="009E1B5E" w:rsidRDefault="009E1B5E" w:rsidP="009E1B5E">
      <w:pPr>
        <w:jc w:val="both"/>
        <w:rPr>
          <w:sz w:val="24"/>
        </w:rPr>
      </w:pPr>
      <w:r>
        <w:rPr>
          <w:sz w:val="24"/>
        </w:rPr>
        <w:tab/>
        <w:t>Veicot mērījumus kadastra informācijas sistēmas grafiskajā daļā</w:t>
      </w:r>
      <w:r w:rsidR="00087A1D">
        <w:rPr>
          <w:sz w:val="24"/>
        </w:rPr>
        <w:t xml:space="preserve">, </w:t>
      </w:r>
      <w:r>
        <w:rPr>
          <w:sz w:val="24"/>
        </w:rPr>
        <w:t>zemes vienības ar kadastra apzīmējumu 42680060333 kopplatība noteikta 0,0767 ha. Nesaiste platībās radusies pēc robežu saskaņošanas ar blakus esošajām saimniecībām. Pamatojoties uz Ministru kabineta noteikumu Nr.263 “Kadastra objekta reģistrācijas un kadastra datu aktualizācijas noteikumi“ 132.</w:t>
      </w:r>
      <w:r w:rsidR="00182171">
        <w:rPr>
          <w:sz w:val="24"/>
        </w:rPr>
        <w:t xml:space="preserve"> </w:t>
      </w:r>
      <w:r>
        <w:rPr>
          <w:sz w:val="24"/>
        </w:rPr>
        <w:t>punktu,</w:t>
      </w:r>
    </w:p>
    <w:p w:rsidR="00D41DB6" w:rsidRPr="009E1B5E" w:rsidRDefault="00D41DB6" w:rsidP="00C11893">
      <w:pPr>
        <w:ind w:firstLine="720"/>
        <w:jc w:val="both"/>
        <w:rPr>
          <w:bCs/>
          <w:sz w:val="24"/>
        </w:rPr>
      </w:pPr>
      <w:r w:rsidRPr="009E1B5E">
        <w:rPr>
          <w:b/>
          <w:sz w:val="24"/>
        </w:rPr>
        <w:t xml:space="preserve">Amatas novada dome, </w:t>
      </w:r>
      <w:r w:rsidRPr="009E1B5E">
        <w:rPr>
          <w:sz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3B4221">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9E1B5E">
        <w:rPr>
          <w:sz w:val="24"/>
        </w:rPr>
        <w:t xml:space="preserve">, </w:t>
      </w:r>
      <w:r w:rsidRPr="009E1B5E">
        <w:rPr>
          <w:b/>
          <w:sz w:val="24"/>
        </w:rPr>
        <w:t>nolemj:</w:t>
      </w:r>
    </w:p>
    <w:p w:rsidR="009E1B5E" w:rsidRPr="009E1B5E" w:rsidRDefault="009E1B5E" w:rsidP="009E1B5E">
      <w:pPr>
        <w:pStyle w:val="ListParagraph"/>
        <w:jc w:val="both"/>
        <w:rPr>
          <w:sz w:val="12"/>
        </w:rPr>
      </w:pPr>
    </w:p>
    <w:p w:rsidR="009E1B5E" w:rsidRDefault="009E1B5E" w:rsidP="007908F3">
      <w:pPr>
        <w:pStyle w:val="ListParagraph"/>
        <w:ind w:left="0" w:firstLine="720"/>
        <w:jc w:val="both"/>
        <w:rPr>
          <w:sz w:val="24"/>
        </w:rPr>
      </w:pPr>
      <w:r>
        <w:rPr>
          <w:sz w:val="24"/>
        </w:rPr>
        <w:t>Apstiprināt Nītaures pagasta nekustamā īpašuma  „Niedru ielas garāžas” (NĪ kad.Nr.42680060333) zemes vienības ar kadastra apzīmējumu 42680060333 kopplatību 0,0767 ha.</w:t>
      </w:r>
    </w:p>
    <w:p w:rsidR="009E1B5E" w:rsidRPr="009E1B5E" w:rsidRDefault="009E1B5E" w:rsidP="009E1B5E">
      <w:pPr>
        <w:pStyle w:val="ListParagraph"/>
        <w:jc w:val="both"/>
        <w:rPr>
          <w:sz w:val="12"/>
        </w:rPr>
      </w:pPr>
    </w:p>
    <w:p w:rsidR="009E1B5E" w:rsidRDefault="009E1B5E" w:rsidP="009E1B5E">
      <w:pPr>
        <w:ind w:firstLine="720"/>
        <w:jc w:val="both"/>
        <w:rPr>
          <w:sz w:val="24"/>
        </w:rPr>
      </w:pPr>
      <w:r w:rsidRPr="009E1B5E">
        <w:rPr>
          <w:sz w:val="24"/>
        </w:rPr>
        <w:t>Amatas novada dome apliecina, ka zemes lietotājs (pašvaldība) reāli apsaimnieko iepriekš minētās zemes vienības.</w:t>
      </w:r>
    </w:p>
    <w:p w:rsidR="009E1B5E" w:rsidRPr="009E1B5E" w:rsidRDefault="009E1B5E" w:rsidP="009E1B5E">
      <w:pPr>
        <w:ind w:firstLine="720"/>
        <w:jc w:val="both"/>
        <w:rPr>
          <w:sz w:val="12"/>
        </w:rPr>
      </w:pPr>
    </w:p>
    <w:p w:rsidR="009E1B5E" w:rsidRDefault="009E1B5E" w:rsidP="009E1B5E">
      <w:pPr>
        <w:jc w:val="both"/>
        <w:rPr>
          <w:sz w:val="24"/>
        </w:rPr>
      </w:pPr>
      <w:r>
        <w:rPr>
          <w:sz w:val="24"/>
        </w:rPr>
        <w:t>Lēmums stājas spēkā ar tā pieņemšanas brīdi.</w:t>
      </w:r>
    </w:p>
    <w:p w:rsidR="009E1B5E" w:rsidRDefault="009E1B5E" w:rsidP="009E1B5E">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1F3592" w:rsidRDefault="001F3592" w:rsidP="00EC447D">
      <w:pPr>
        <w:jc w:val="center"/>
        <w:rPr>
          <w:b/>
          <w:color w:val="000000"/>
          <w:sz w:val="24"/>
          <w:szCs w:val="24"/>
        </w:rPr>
      </w:pPr>
    </w:p>
    <w:p w:rsidR="006F0A7D" w:rsidRPr="001F3592" w:rsidRDefault="00B82962" w:rsidP="006F0A7D">
      <w:pPr>
        <w:pStyle w:val="Heading1"/>
        <w:pBdr>
          <w:bottom w:val="single" w:sz="12" w:space="0" w:color="auto"/>
        </w:pBdr>
        <w:rPr>
          <w:rFonts w:ascii="Times New Roman" w:hAnsi="Times New Roman" w:cs="Times New Roman"/>
          <w:sz w:val="24"/>
        </w:rPr>
      </w:pPr>
      <w:r>
        <w:rPr>
          <w:rFonts w:ascii="Times New Roman" w:hAnsi="Times New Roman" w:cs="Times New Roman"/>
          <w:sz w:val="24"/>
        </w:rPr>
        <w:t>22</w:t>
      </w:r>
      <w:r w:rsidR="006F0A7D" w:rsidRPr="001F3592">
        <w:rPr>
          <w:rFonts w:ascii="Times New Roman" w:hAnsi="Times New Roman" w:cs="Times New Roman"/>
          <w:sz w:val="24"/>
        </w:rPr>
        <w:t>.§</w:t>
      </w:r>
    </w:p>
    <w:p w:rsidR="006F0A7D" w:rsidRPr="006F0A7D" w:rsidRDefault="006F0A7D" w:rsidP="006F0A7D">
      <w:pPr>
        <w:pStyle w:val="Heading1"/>
        <w:pBdr>
          <w:bottom w:val="single" w:sz="12" w:space="0" w:color="auto"/>
        </w:pBdr>
        <w:rPr>
          <w:rFonts w:ascii="Times New Roman" w:hAnsi="Times New Roman" w:cs="Times New Roman"/>
          <w:sz w:val="24"/>
        </w:rPr>
      </w:pPr>
      <w:r w:rsidRPr="006F0A7D">
        <w:rPr>
          <w:rFonts w:ascii="Times New Roman" w:hAnsi="Times New Roman" w:cs="Times New Roman"/>
          <w:sz w:val="24"/>
        </w:rPr>
        <w:t xml:space="preserve">Par </w:t>
      </w:r>
      <w:r w:rsidR="002C21F1" w:rsidRPr="006F0A7D">
        <w:rPr>
          <w:rFonts w:ascii="Times New Roman" w:hAnsi="Times New Roman" w:cs="Times New Roman"/>
          <w:sz w:val="24"/>
        </w:rPr>
        <w:t xml:space="preserve">pašvaldības nekustamā īpašuma </w:t>
      </w:r>
      <w:r w:rsidRPr="006F0A7D">
        <w:rPr>
          <w:rFonts w:ascii="Times New Roman" w:hAnsi="Times New Roman" w:cs="Times New Roman"/>
          <w:sz w:val="24"/>
        </w:rPr>
        <w:t>Nītaures pagasta “Noras” zemes vienības platības precizēšanu</w:t>
      </w:r>
    </w:p>
    <w:p w:rsidR="006F0A7D" w:rsidRPr="00306305" w:rsidRDefault="006F0A7D" w:rsidP="006F0A7D">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w:t>
      </w:r>
      <w:r w:rsidR="002C21F1">
        <w:rPr>
          <w:rFonts w:eastAsia="Calibri"/>
          <w:color w:val="000000"/>
          <w:sz w:val="24"/>
          <w:szCs w:val="24"/>
        </w:rPr>
        <w:t xml:space="preserve"> </w:t>
      </w:r>
      <w:r>
        <w:rPr>
          <w:rFonts w:eastAsia="Calibri"/>
          <w:color w:val="000000"/>
          <w:sz w:val="24"/>
          <w:szCs w:val="24"/>
        </w:rPr>
        <w:t>Bauers</w:t>
      </w:r>
    </w:p>
    <w:p w:rsidR="006F0A7D" w:rsidRPr="001F3592" w:rsidRDefault="006F0A7D" w:rsidP="006F0A7D">
      <w:pPr>
        <w:rPr>
          <w:sz w:val="12"/>
        </w:rPr>
      </w:pPr>
    </w:p>
    <w:p w:rsidR="00652B65" w:rsidRDefault="00652B65" w:rsidP="00652B65">
      <w:pPr>
        <w:jc w:val="both"/>
        <w:rPr>
          <w:sz w:val="24"/>
        </w:rPr>
      </w:pPr>
      <w:r>
        <w:rPr>
          <w:sz w:val="24"/>
        </w:rPr>
        <w:tab/>
        <w:t>Amatas novada pašvaldība ir saņēmusi Valsts zemes dienesta Vidzemes reģionālās nodaļas 16.03.2017</w:t>
      </w:r>
      <w:r w:rsidR="005A30E2">
        <w:rPr>
          <w:sz w:val="24"/>
        </w:rPr>
        <w:t>.</w:t>
      </w:r>
      <w:r>
        <w:rPr>
          <w:sz w:val="24"/>
        </w:rPr>
        <w:t xml:space="preserve"> vēstuli “Par platības precizēšanu”, ar kuru lūdz precizēt Nītaures pagasta pašvaldības nekustam</w:t>
      </w:r>
      <w:r w:rsidR="001515F4">
        <w:rPr>
          <w:sz w:val="24"/>
        </w:rPr>
        <w:t xml:space="preserve">ā īpašuma “Noras” </w:t>
      </w:r>
      <w:r>
        <w:rPr>
          <w:sz w:val="24"/>
        </w:rPr>
        <w:t xml:space="preserve">zemes vienības ar kadastra apzīmējumu 42680060116 platību. </w:t>
      </w:r>
    </w:p>
    <w:p w:rsidR="00652B65" w:rsidRDefault="00652B65" w:rsidP="00652B65">
      <w:pPr>
        <w:ind w:firstLine="720"/>
        <w:jc w:val="both"/>
        <w:rPr>
          <w:sz w:val="24"/>
        </w:rPr>
      </w:pPr>
      <w:r>
        <w:rPr>
          <w:sz w:val="24"/>
        </w:rPr>
        <w:t>Amatas novada pašvaldības dome ar 2010.</w:t>
      </w:r>
      <w:r w:rsidR="002C21F1">
        <w:rPr>
          <w:sz w:val="24"/>
        </w:rPr>
        <w:t xml:space="preserve"> </w:t>
      </w:r>
      <w:r>
        <w:rPr>
          <w:sz w:val="24"/>
        </w:rPr>
        <w:t>gada 24.</w:t>
      </w:r>
      <w:r w:rsidR="002C21F1">
        <w:rPr>
          <w:sz w:val="24"/>
        </w:rPr>
        <w:t xml:space="preserve"> </w:t>
      </w:r>
      <w:r>
        <w:rPr>
          <w:sz w:val="24"/>
        </w:rPr>
        <w:t>novembra sēdes lēmumu  „Par zemes reformas pabeigšanai paredzētās zemes izvērtēšanu” nolēma, ka Nītaures pagasta nekustamā īpašuma „Noras” (NĪ kad.Nr.42680060116) zemes vienība ar kadastra apz</w:t>
      </w:r>
      <w:r w:rsidR="0022136E">
        <w:rPr>
          <w:sz w:val="24"/>
        </w:rPr>
        <w:t xml:space="preserve">īmējumu 42680060116 un platību </w:t>
      </w:r>
      <w:r>
        <w:rPr>
          <w:sz w:val="24"/>
        </w:rPr>
        <w:t>1,0 ha piekrīt pašvaldībai.</w:t>
      </w:r>
    </w:p>
    <w:p w:rsidR="00BA4B64" w:rsidRDefault="00652B65" w:rsidP="00652B65">
      <w:pPr>
        <w:jc w:val="both"/>
        <w:rPr>
          <w:sz w:val="24"/>
        </w:rPr>
      </w:pPr>
      <w:r>
        <w:rPr>
          <w:sz w:val="24"/>
        </w:rPr>
        <w:tab/>
        <w:t>Veicot mērījumus kadastra informācijas sistē</w:t>
      </w:r>
      <w:r w:rsidR="00087A1D">
        <w:rPr>
          <w:sz w:val="24"/>
        </w:rPr>
        <w:t>mas grafiskajā daļā,</w:t>
      </w:r>
      <w:r>
        <w:rPr>
          <w:sz w:val="24"/>
        </w:rPr>
        <w:t xml:space="preserve"> zemes vienības ar kadastra apzīmējumu 42680060116 kopplatība noteikta 3,0602 ha. Nesaiste platībās radusies pēc robežu saskaņošanas ar blakus esošajām saimniecībām. Pamatojoties uz Ministru kabineta noteikumu Nr.263 “Kadastra objekta reģistrācijas un kadastra datu aktualizācijas noteikumi“ 132.</w:t>
      </w:r>
      <w:r w:rsidR="00753CC1">
        <w:rPr>
          <w:sz w:val="24"/>
        </w:rPr>
        <w:t xml:space="preserve"> </w:t>
      </w:r>
      <w:r>
        <w:rPr>
          <w:sz w:val="24"/>
        </w:rPr>
        <w:t>punktu</w:t>
      </w:r>
      <w:r w:rsidR="00BA4B64">
        <w:rPr>
          <w:sz w:val="24"/>
        </w:rPr>
        <w:t>,</w:t>
      </w:r>
    </w:p>
    <w:p w:rsidR="00D41DB6" w:rsidRPr="00BA4B64" w:rsidRDefault="00D41DB6" w:rsidP="00C11893">
      <w:pPr>
        <w:ind w:firstLine="720"/>
        <w:jc w:val="both"/>
        <w:rPr>
          <w:bCs/>
          <w:sz w:val="24"/>
        </w:rPr>
      </w:pPr>
      <w:r w:rsidRPr="00BA4B64">
        <w:rPr>
          <w:b/>
          <w:sz w:val="24"/>
        </w:rPr>
        <w:t xml:space="preserve">Amatas novada dome, </w:t>
      </w:r>
      <w:r w:rsidRPr="00BA4B64">
        <w:rPr>
          <w:sz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A010E9">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BA4B64">
        <w:rPr>
          <w:sz w:val="24"/>
        </w:rPr>
        <w:t xml:space="preserve">, </w:t>
      </w:r>
      <w:r w:rsidRPr="00BA4B64">
        <w:rPr>
          <w:b/>
          <w:sz w:val="24"/>
        </w:rPr>
        <w:t>nolemj:</w:t>
      </w:r>
    </w:p>
    <w:p w:rsidR="00BA4B64" w:rsidRPr="00BA4B64" w:rsidRDefault="00BA4B64" w:rsidP="00652B65">
      <w:pPr>
        <w:pStyle w:val="ListParagraph"/>
        <w:jc w:val="both"/>
        <w:rPr>
          <w:sz w:val="12"/>
        </w:rPr>
      </w:pPr>
    </w:p>
    <w:p w:rsidR="00652B65" w:rsidRDefault="00652B65" w:rsidP="00682047">
      <w:pPr>
        <w:pStyle w:val="ListParagraph"/>
        <w:ind w:left="0" w:firstLine="720"/>
        <w:jc w:val="both"/>
        <w:rPr>
          <w:sz w:val="24"/>
        </w:rPr>
      </w:pPr>
      <w:r>
        <w:rPr>
          <w:sz w:val="24"/>
        </w:rPr>
        <w:t>Apstiprināt Nīta</w:t>
      </w:r>
      <w:r w:rsidR="00682047">
        <w:rPr>
          <w:sz w:val="24"/>
        </w:rPr>
        <w:t xml:space="preserve">ures pagasta nekustamā īpašuma </w:t>
      </w:r>
      <w:r>
        <w:rPr>
          <w:sz w:val="24"/>
        </w:rPr>
        <w:t>„Noras” (NĪ kad.Nr.42680060116) zemes vienības ar kadastra apzīmējumu 42680060116 kopplatību 3,0602 ha.</w:t>
      </w:r>
    </w:p>
    <w:p w:rsidR="00652B65" w:rsidRPr="00BA4B64" w:rsidRDefault="00652B65" w:rsidP="00652B65">
      <w:pPr>
        <w:pStyle w:val="ListParagraph"/>
        <w:jc w:val="both"/>
        <w:rPr>
          <w:sz w:val="12"/>
        </w:rPr>
      </w:pPr>
    </w:p>
    <w:p w:rsidR="00652B65" w:rsidRDefault="00652B65" w:rsidP="00BA4B64">
      <w:pPr>
        <w:ind w:firstLine="720"/>
        <w:jc w:val="both"/>
        <w:rPr>
          <w:sz w:val="24"/>
        </w:rPr>
      </w:pPr>
      <w:r w:rsidRPr="00BA4B64">
        <w:rPr>
          <w:sz w:val="24"/>
        </w:rPr>
        <w:t>Amatas novada dome apliecina, ka zemes lietotājs (pašvaldība) reāli apsaimnieko iepriekš minētās zemes vienības.</w:t>
      </w:r>
    </w:p>
    <w:p w:rsidR="00BA4B64" w:rsidRPr="00BA4B64" w:rsidRDefault="00BA4B64" w:rsidP="00BA4B64">
      <w:pPr>
        <w:ind w:firstLine="720"/>
        <w:jc w:val="both"/>
        <w:rPr>
          <w:sz w:val="12"/>
        </w:rPr>
      </w:pPr>
    </w:p>
    <w:p w:rsidR="00652B65" w:rsidRDefault="00652B65" w:rsidP="00652B65">
      <w:pPr>
        <w:jc w:val="both"/>
        <w:rPr>
          <w:sz w:val="24"/>
        </w:rPr>
      </w:pPr>
      <w:r>
        <w:rPr>
          <w:sz w:val="24"/>
        </w:rPr>
        <w:t>Lēmums stājas spēkā ar tā pieņemšanas brīdi.</w:t>
      </w:r>
    </w:p>
    <w:p w:rsidR="00652B65" w:rsidRDefault="00652B65" w:rsidP="00652B65">
      <w:pPr>
        <w:jc w:val="both"/>
        <w:rPr>
          <w:sz w:val="24"/>
        </w:rPr>
      </w:pPr>
      <w:r>
        <w:rPr>
          <w:sz w:val="24"/>
        </w:rPr>
        <w:lastRenderedPageBreak/>
        <w:t>Šo lēmumu var pārsūdzēt Administratīvajā rajona tiesā (Administratīvās rajona tiesas tiesu namā Valmierā, Voldemāra Baloža ielā 13a, LV 4201) viena mēneša laikā no tā spēkā stāšanās dienas.</w:t>
      </w:r>
    </w:p>
    <w:p w:rsidR="001F3592" w:rsidRDefault="001F3592" w:rsidP="006E19EF">
      <w:pPr>
        <w:rPr>
          <w:b/>
          <w:color w:val="000000"/>
          <w:sz w:val="24"/>
          <w:szCs w:val="24"/>
        </w:rPr>
      </w:pPr>
    </w:p>
    <w:p w:rsidR="009E782B" w:rsidRPr="001F3592" w:rsidRDefault="00B82962" w:rsidP="009E782B">
      <w:pPr>
        <w:pStyle w:val="Heading1"/>
        <w:pBdr>
          <w:bottom w:val="single" w:sz="12" w:space="0" w:color="auto"/>
        </w:pBdr>
        <w:rPr>
          <w:rFonts w:ascii="Times New Roman" w:hAnsi="Times New Roman" w:cs="Times New Roman"/>
          <w:sz w:val="24"/>
        </w:rPr>
      </w:pPr>
      <w:r>
        <w:rPr>
          <w:rFonts w:ascii="Times New Roman" w:hAnsi="Times New Roman" w:cs="Times New Roman"/>
          <w:sz w:val="24"/>
        </w:rPr>
        <w:t>23</w:t>
      </w:r>
      <w:r w:rsidR="009E782B" w:rsidRPr="001F3592">
        <w:rPr>
          <w:rFonts w:ascii="Times New Roman" w:hAnsi="Times New Roman" w:cs="Times New Roman"/>
          <w:sz w:val="24"/>
        </w:rPr>
        <w:t>.§</w:t>
      </w:r>
    </w:p>
    <w:p w:rsidR="009E782B" w:rsidRPr="009E782B" w:rsidRDefault="009E782B" w:rsidP="009E782B">
      <w:pPr>
        <w:pStyle w:val="Heading1"/>
        <w:pBdr>
          <w:bottom w:val="single" w:sz="12" w:space="0" w:color="auto"/>
        </w:pBdr>
        <w:rPr>
          <w:rFonts w:ascii="Times New Roman" w:hAnsi="Times New Roman" w:cs="Times New Roman"/>
          <w:sz w:val="24"/>
        </w:rPr>
      </w:pPr>
      <w:r w:rsidRPr="009E782B">
        <w:rPr>
          <w:rFonts w:ascii="Times New Roman" w:hAnsi="Times New Roman" w:cs="Times New Roman"/>
          <w:sz w:val="24"/>
        </w:rPr>
        <w:t xml:space="preserve">Par </w:t>
      </w:r>
      <w:r w:rsidR="002C21F1" w:rsidRPr="009E782B">
        <w:rPr>
          <w:rFonts w:ascii="Times New Roman" w:hAnsi="Times New Roman" w:cs="Times New Roman"/>
          <w:sz w:val="24"/>
        </w:rPr>
        <w:t xml:space="preserve">pašvaldības nekustamā īpašuma </w:t>
      </w:r>
      <w:r w:rsidRPr="009E782B">
        <w:rPr>
          <w:rFonts w:ascii="Times New Roman" w:hAnsi="Times New Roman" w:cs="Times New Roman"/>
          <w:sz w:val="24"/>
        </w:rPr>
        <w:t>Nītaures pagasta “Skolas dārziņi” zemes vienības platības precizēšanu</w:t>
      </w:r>
    </w:p>
    <w:p w:rsidR="009E782B" w:rsidRPr="00306305" w:rsidRDefault="009E782B" w:rsidP="009E782B">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G.Bauers</w:t>
      </w:r>
    </w:p>
    <w:p w:rsidR="009E782B" w:rsidRPr="001F3592" w:rsidRDefault="009E782B" w:rsidP="009E782B">
      <w:pPr>
        <w:rPr>
          <w:sz w:val="12"/>
        </w:rPr>
      </w:pPr>
    </w:p>
    <w:p w:rsidR="009E782B" w:rsidRDefault="009E782B" w:rsidP="009E782B">
      <w:pPr>
        <w:jc w:val="both"/>
        <w:rPr>
          <w:sz w:val="24"/>
        </w:rPr>
      </w:pPr>
      <w:r>
        <w:rPr>
          <w:sz w:val="24"/>
        </w:rPr>
        <w:tab/>
        <w:t>Amatas novada pašvaldība ir saņēmusi Valsts zemes dienesta Vidzemes reģionālās nodaļas 16.03.2017</w:t>
      </w:r>
      <w:r w:rsidR="005A30E2">
        <w:rPr>
          <w:sz w:val="24"/>
        </w:rPr>
        <w:t>.</w:t>
      </w:r>
      <w:r>
        <w:rPr>
          <w:sz w:val="24"/>
        </w:rPr>
        <w:t xml:space="preserve"> vēstuli “Par platības precizēšanu”, ar kuru lūdz precizēt Nītaures pagasta pašvaldības neku</w:t>
      </w:r>
      <w:r w:rsidR="00682047">
        <w:rPr>
          <w:sz w:val="24"/>
        </w:rPr>
        <w:t xml:space="preserve">stamā īpašuma “Skolas dārziņi” </w:t>
      </w:r>
      <w:r>
        <w:rPr>
          <w:sz w:val="24"/>
        </w:rPr>
        <w:t xml:space="preserve">zemes vienības ar kadastra apzīmējumu 42680060365 platību. </w:t>
      </w:r>
    </w:p>
    <w:p w:rsidR="009E782B" w:rsidRDefault="009E782B" w:rsidP="009E782B">
      <w:pPr>
        <w:ind w:firstLine="720"/>
        <w:jc w:val="both"/>
        <w:rPr>
          <w:sz w:val="24"/>
        </w:rPr>
      </w:pPr>
      <w:r>
        <w:rPr>
          <w:sz w:val="24"/>
        </w:rPr>
        <w:t>Nītaures pagasta padome ar 2008.</w:t>
      </w:r>
      <w:r w:rsidR="002C21F1">
        <w:rPr>
          <w:sz w:val="24"/>
        </w:rPr>
        <w:t xml:space="preserve"> </w:t>
      </w:r>
      <w:r>
        <w:rPr>
          <w:sz w:val="24"/>
        </w:rPr>
        <w:t>gada 25.</w:t>
      </w:r>
      <w:r w:rsidR="002C21F1">
        <w:rPr>
          <w:sz w:val="24"/>
        </w:rPr>
        <w:t xml:space="preserve"> </w:t>
      </w:r>
      <w:r>
        <w:rPr>
          <w:sz w:val="24"/>
        </w:rPr>
        <w:t>septembra sēdes lēmumu  „Par zemes reformas pabeigšanai paredzētās zemes izvērtēšanu” nolēma, ka Nītaures pagasta nekustamā īpašuma „Skolas dārziņi” (NĪ kad.Nr.42680060365) zemes vienība ar kadastra apz</w:t>
      </w:r>
      <w:r w:rsidR="0022136E">
        <w:rPr>
          <w:sz w:val="24"/>
        </w:rPr>
        <w:t xml:space="preserve">īmējumu 42680060365 un platību </w:t>
      </w:r>
      <w:r>
        <w:rPr>
          <w:sz w:val="24"/>
        </w:rPr>
        <w:t>1,5 ha</w:t>
      </w:r>
      <w:r w:rsidRPr="00791D1D">
        <w:rPr>
          <w:sz w:val="24"/>
        </w:rPr>
        <w:t xml:space="preserve"> </w:t>
      </w:r>
      <w:r>
        <w:rPr>
          <w:sz w:val="24"/>
        </w:rPr>
        <w:t>piekrīt pašvaldībai.</w:t>
      </w:r>
    </w:p>
    <w:p w:rsidR="009E782B" w:rsidRDefault="009E782B" w:rsidP="009E782B">
      <w:pPr>
        <w:jc w:val="both"/>
        <w:rPr>
          <w:sz w:val="24"/>
        </w:rPr>
      </w:pPr>
      <w:r>
        <w:rPr>
          <w:sz w:val="24"/>
        </w:rPr>
        <w:tab/>
        <w:t>Veicot mērījumus kadastra informā</w:t>
      </w:r>
      <w:r w:rsidR="00E902F6">
        <w:rPr>
          <w:sz w:val="24"/>
        </w:rPr>
        <w:t xml:space="preserve">cijas sistēmas grafiskajā daļā, </w:t>
      </w:r>
      <w:r>
        <w:rPr>
          <w:sz w:val="24"/>
        </w:rPr>
        <w:t>zemes vienības ar kadastra apzīmējumu 42680060365 kopplatība noteikta 3,1348 ha. Nesaiste platībās radusies pēc robežu saskaņošanas ar blakus esošajām saimniecībām. Pamatojoties uz Ministru kabineta noteikumu Nr.263 “Kadastra objekta reģistrācijas un kadastra datu aktualizācijas noteikumi“ 132.</w:t>
      </w:r>
      <w:r w:rsidR="005B6D52">
        <w:rPr>
          <w:sz w:val="24"/>
        </w:rPr>
        <w:t xml:space="preserve"> </w:t>
      </w:r>
      <w:r>
        <w:rPr>
          <w:sz w:val="24"/>
        </w:rPr>
        <w:t>punktu,</w:t>
      </w:r>
    </w:p>
    <w:p w:rsidR="00D41DB6" w:rsidRPr="009E782B" w:rsidRDefault="00D41DB6" w:rsidP="00C11893">
      <w:pPr>
        <w:ind w:firstLine="720"/>
        <w:jc w:val="both"/>
        <w:rPr>
          <w:bCs/>
          <w:sz w:val="24"/>
        </w:rPr>
      </w:pPr>
      <w:r w:rsidRPr="009E782B">
        <w:rPr>
          <w:b/>
          <w:sz w:val="24"/>
        </w:rPr>
        <w:t xml:space="preserve">Amatas novada dome, </w:t>
      </w:r>
      <w:r w:rsidRPr="009E782B">
        <w:rPr>
          <w:sz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464299">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9E782B">
        <w:rPr>
          <w:sz w:val="24"/>
        </w:rPr>
        <w:t xml:space="preserve">, </w:t>
      </w:r>
      <w:r w:rsidRPr="009E782B">
        <w:rPr>
          <w:b/>
          <w:sz w:val="24"/>
        </w:rPr>
        <w:t>nolemj:</w:t>
      </w:r>
    </w:p>
    <w:p w:rsidR="009E782B" w:rsidRPr="009E782B" w:rsidRDefault="009E782B" w:rsidP="009E782B">
      <w:pPr>
        <w:pStyle w:val="ListParagraph"/>
        <w:jc w:val="both"/>
        <w:rPr>
          <w:sz w:val="12"/>
        </w:rPr>
      </w:pPr>
    </w:p>
    <w:p w:rsidR="009E782B" w:rsidRDefault="009E782B" w:rsidP="00CB65B7">
      <w:pPr>
        <w:pStyle w:val="ListParagraph"/>
        <w:ind w:left="0" w:firstLine="720"/>
        <w:jc w:val="both"/>
        <w:rPr>
          <w:sz w:val="24"/>
        </w:rPr>
      </w:pPr>
      <w:r>
        <w:rPr>
          <w:sz w:val="24"/>
        </w:rPr>
        <w:t>Apstiprināt Nīta</w:t>
      </w:r>
      <w:r w:rsidR="005B6D52">
        <w:rPr>
          <w:sz w:val="24"/>
        </w:rPr>
        <w:t xml:space="preserve">ures pagasta nekustamā īpašuma </w:t>
      </w:r>
      <w:r>
        <w:rPr>
          <w:sz w:val="24"/>
        </w:rPr>
        <w:t>„Skolas” (NĪ kad.Nr.42680060365) zemes vienības ar kadastra apzīmējumu 42680060365 kopplatību 3,1348 ha.</w:t>
      </w:r>
    </w:p>
    <w:p w:rsidR="009E782B" w:rsidRPr="009E782B" w:rsidRDefault="009E782B" w:rsidP="009E782B">
      <w:pPr>
        <w:pStyle w:val="ListParagraph"/>
        <w:jc w:val="both"/>
        <w:rPr>
          <w:sz w:val="12"/>
        </w:rPr>
      </w:pPr>
    </w:p>
    <w:p w:rsidR="009E782B" w:rsidRDefault="009E782B" w:rsidP="009E782B">
      <w:pPr>
        <w:ind w:firstLine="720"/>
        <w:jc w:val="both"/>
        <w:rPr>
          <w:sz w:val="24"/>
        </w:rPr>
      </w:pPr>
      <w:r w:rsidRPr="009E782B">
        <w:rPr>
          <w:sz w:val="24"/>
        </w:rPr>
        <w:t>Amatas novada dome apliecina, ka zemes lietotājs (pašvaldība) reāli apsaimnieko iepriekš minētās zemes vienības.</w:t>
      </w:r>
    </w:p>
    <w:p w:rsidR="009E782B" w:rsidRPr="009E782B" w:rsidRDefault="009E782B" w:rsidP="009E782B">
      <w:pPr>
        <w:ind w:firstLine="720"/>
        <w:jc w:val="both"/>
        <w:rPr>
          <w:sz w:val="12"/>
        </w:rPr>
      </w:pPr>
    </w:p>
    <w:p w:rsidR="009E782B" w:rsidRDefault="009E782B" w:rsidP="009E782B">
      <w:pPr>
        <w:jc w:val="both"/>
        <w:rPr>
          <w:sz w:val="24"/>
        </w:rPr>
      </w:pPr>
      <w:r>
        <w:rPr>
          <w:sz w:val="24"/>
        </w:rPr>
        <w:t>Lēmums stājas spēkā ar tā pieņemšanas brīdi.</w:t>
      </w:r>
    </w:p>
    <w:p w:rsidR="009E782B" w:rsidRDefault="009E782B" w:rsidP="009E782B">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CB65B7" w:rsidRDefault="00CB65B7" w:rsidP="00CB65B7">
      <w:pPr>
        <w:pStyle w:val="Heading1"/>
        <w:pBdr>
          <w:bottom w:val="single" w:sz="12" w:space="0" w:color="auto"/>
        </w:pBdr>
        <w:jc w:val="left"/>
        <w:rPr>
          <w:rFonts w:ascii="Times New Roman" w:hAnsi="Times New Roman" w:cs="Times New Roman"/>
          <w:sz w:val="24"/>
        </w:rPr>
      </w:pPr>
    </w:p>
    <w:p w:rsidR="00350C96" w:rsidRPr="001F3592" w:rsidRDefault="00B82962" w:rsidP="00350C96">
      <w:pPr>
        <w:pStyle w:val="Heading1"/>
        <w:pBdr>
          <w:bottom w:val="single" w:sz="12" w:space="0" w:color="auto"/>
        </w:pBdr>
        <w:rPr>
          <w:rFonts w:ascii="Times New Roman" w:hAnsi="Times New Roman" w:cs="Times New Roman"/>
          <w:sz w:val="24"/>
        </w:rPr>
      </w:pPr>
      <w:r>
        <w:rPr>
          <w:rFonts w:ascii="Times New Roman" w:hAnsi="Times New Roman" w:cs="Times New Roman"/>
          <w:sz w:val="24"/>
        </w:rPr>
        <w:t>24</w:t>
      </w:r>
      <w:r w:rsidR="00350C96" w:rsidRPr="001F3592">
        <w:rPr>
          <w:rFonts w:ascii="Times New Roman" w:hAnsi="Times New Roman" w:cs="Times New Roman"/>
          <w:sz w:val="24"/>
        </w:rPr>
        <w:t>.§</w:t>
      </w:r>
    </w:p>
    <w:p w:rsidR="00350C96" w:rsidRPr="00350C96" w:rsidRDefault="00350C96" w:rsidP="00350C96">
      <w:pPr>
        <w:pStyle w:val="Heading1"/>
        <w:pBdr>
          <w:bottom w:val="single" w:sz="12" w:space="0" w:color="auto"/>
        </w:pBdr>
        <w:rPr>
          <w:rFonts w:ascii="Times New Roman" w:hAnsi="Times New Roman" w:cs="Times New Roman"/>
          <w:sz w:val="24"/>
        </w:rPr>
      </w:pPr>
      <w:r w:rsidRPr="00350C96">
        <w:rPr>
          <w:rFonts w:ascii="Times New Roman" w:hAnsi="Times New Roman" w:cs="Times New Roman"/>
          <w:sz w:val="24"/>
        </w:rPr>
        <w:t xml:space="preserve">Par </w:t>
      </w:r>
      <w:r w:rsidR="002C21F1" w:rsidRPr="00350C96">
        <w:rPr>
          <w:rFonts w:ascii="Times New Roman" w:hAnsi="Times New Roman" w:cs="Times New Roman"/>
          <w:sz w:val="24"/>
        </w:rPr>
        <w:t xml:space="preserve">pašvaldības nekustamā īpašuma </w:t>
      </w:r>
      <w:r w:rsidRPr="00350C96">
        <w:rPr>
          <w:rFonts w:ascii="Times New Roman" w:hAnsi="Times New Roman" w:cs="Times New Roman"/>
          <w:sz w:val="24"/>
        </w:rPr>
        <w:t>Nītaures pagasta “Zemnieku šķūnis” zemes vienības platības precizēšanu</w:t>
      </w:r>
    </w:p>
    <w:p w:rsidR="00350C96" w:rsidRPr="00306305" w:rsidRDefault="00350C96" w:rsidP="00350C96">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w:t>
      </w:r>
      <w:r w:rsidR="002C21F1">
        <w:rPr>
          <w:rFonts w:eastAsia="Calibri"/>
          <w:color w:val="000000"/>
          <w:sz w:val="24"/>
          <w:szCs w:val="24"/>
        </w:rPr>
        <w:t xml:space="preserve"> </w:t>
      </w:r>
      <w:r>
        <w:rPr>
          <w:rFonts w:eastAsia="Calibri"/>
          <w:color w:val="000000"/>
          <w:sz w:val="24"/>
          <w:szCs w:val="24"/>
        </w:rPr>
        <w:t>Bauers</w:t>
      </w:r>
    </w:p>
    <w:p w:rsidR="00350C96" w:rsidRPr="001F3592" w:rsidRDefault="00350C96" w:rsidP="00350C96">
      <w:pPr>
        <w:rPr>
          <w:sz w:val="12"/>
        </w:rPr>
      </w:pPr>
    </w:p>
    <w:p w:rsidR="00350C96" w:rsidRDefault="00350C96" w:rsidP="00350C96">
      <w:pPr>
        <w:jc w:val="both"/>
        <w:rPr>
          <w:sz w:val="24"/>
        </w:rPr>
      </w:pPr>
      <w:r>
        <w:rPr>
          <w:sz w:val="24"/>
        </w:rPr>
        <w:tab/>
        <w:t>Amatas novada pašvaldība ir saņēmusi Valsts zemes dienesta Vidzemes reģionālās nodaļas 16.03.2017</w:t>
      </w:r>
      <w:r w:rsidR="005A30E2">
        <w:rPr>
          <w:sz w:val="24"/>
        </w:rPr>
        <w:t>.</w:t>
      </w:r>
      <w:r>
        <w:rPr>
          <w:sz w:val="24"/>
        </w:rPr>
        <w:t xml:space="preserve"> vēstuli “Par platības precizēšanu”, ar kuru lūdz precizēt Nītaures pagasta pašvaldības nekus</w:t>
      </w:r>
      <w:r w:rsidR="00CB65B7">
        <w:rPr>
          <w:sz w:val="24"/>
        </w:rPr>
        <w:t xml:space="preserve">tamā īpašuma “Zemnieku šķūnis” </w:t>
      </w:r>
      <w:r>
        <w:rPr>
          <w:sz w:val="24"/>
        </w:rPr>
        <w:t xml:space="preserve">zemes vienības ar kadastra apzīmējumu 42680060128 platību. </w:t>
      </w:r>
    </w:p>
    <w:p w:rsidR="00350C96" w:rsidRDefault="00350C96" w:rsidP="00350C96">
      <w:pPr>
        <w:ind w:firstLine="720"/>
        <w:jc w:val="both"/>
        <w:rPr>
          <w:sz w:val="24"/>
        </w:rPr>
      </w:pPr>
      <w:r>
        <w:rPr>
          <w:sz w:val="24"/>
        </w:rPr>
        <w:t>Amatas novada pašvaldības dome ar 2009.</w:t>
      </w:r>
      <w:r w:rsidR="009C6542">
        <w:rPr>
          <w:sz w:val="24"/>
        </w:rPr>
        <w:t xml:space="preserve"> </w:t>
      </w:r>
      <w:r>
        <w:rPr>
          <w:sz w:val="24"/>
        </w:rPr>
        <w:t>gada 28.</w:t>
      </w:r>
      <w:r w:rsidR="009C6542">
        <w:rPr>
          <w:sz w:val="24"/>
        </w:rPr>
        <w:t xml:space="preserve"> </w:t>
      </w:r>
      <w:r w:rsidR="00CB65B7">
        <w:rPr>
          <w:sz w:val="24"/>
        </w:rPr>
        <w:t xml:space="preserve">oktobra sēdes lēmumu </w:t>
      </w:r>
      <w:r>
        <w:rPr>
          <w:sz w:val="24"/>
        </w:rPr>
        <w:t>„Par zemes reformas pabeigšanai paredzētās zemes izvērtēšanu” nolēma, ka Nītaures pagasta nekustamā īpašuma „Zemnieku šķūnis” (NĪ kad.Nr.42680060013) zemes vienība ar kadastra apzīmēj</w:t>
      </w:r>
      <w:r w:rsidR="00CB65B7">
        <w:rPr>
          <w:sz w:val="24"/>
        </w:rPr>
        <w:t xml:space="preserve">umu 42680060128 un platību </w:t>
      </w:r>
      <w:r>
        <w:rPr>
          <w:sz w:val="24"/>
        </w:rPr>
        <w:t>0,6 ha</w:t>
      </w:r>
      <w:r w:rsidRPr="00791D1D">
        <w:rPr>
          <w:sz w:val="24"/>
        </w:rPr>
        <w:t xml:space="preserve"> </w:t>
      </w:r>
      <w:r>
        <w:rPr>
          <w:sz w:val="24"/>
        </w:rPr>
        <w:t>piekrīt pašvaldībai.</w:t>
      </w:r>
    </w:p>
    <w:p w:rsidR="00350C96" w:rsidRDefault="00350C96" w:rsidP="00350C96">
      <w:pPr>
        <w:jc w:val="both"/>
        <w:rPr>
          <w:sz w:val="24"/>
        </w:rPr>
      </w:pPr>
      <w:r>
        <w:rPr>
          <w:sz w:val="24"/>
        </w:rPr>
        <w:tab/>
        <w:t>Veicot mērījumus kadastra informācijas sistēmas grafiskajā daļā</w:t>
      </w:r>
      <w:r w:rsidR="00CB65B7">
        <w:rPr>
          <w:sz w:val="24"/>
        </w:rPr>
        <w:t>,</w:t>
      </w:r>
      <w:r>
        <w:rPr>
          <w:sz w:val="24"/>
        </w:rPr>
        <w:t xml:space="preserve"> zemes vienības ar kadastra apzīmējumu 42680060128 kopplatība noteikta 0,2179 ha. Nesaiste platībās radusies pēc robežu saskaņošanas ar blakus esošajām saimniecībām. Pamatojoties uz Ministru kabineta </w:t>
      </w:r>
      <w:r>
        <w:rPr>
          <w:sz w:val="24"/>
        </w:rPr>
        <w:lastRenderedPageBreak/>
        <w:t>noteikumu Nr.263 “Kadastra objekta reģistrācijas un kadastra datu aktualizācijas noteikumi“ 132.</w:t>
      </w:r>
      <w:r w:rsidR="00CB65B7">
        <w:rPr>
          <w:sz w:val="24"/>
        </w:rPr>
        <w:t xml:space="preserve"> </w:t>
      </w:r>
      <w:r>
        <w:rPr>
          <w:sz w:val="24"/>
        </w:rPr>
        <w:t>punktu,</w:t>
      </w:r>
    </w:p>
    <w:p w:rsidR="00D41DB6" w:rsidRPr="00350C96" w:rsidRDefault="00D41DB6" w:rsidP="00A930D8">
      <w:pPr>
        <w:ind w:firstLine="720"/>
        <w:jc w:val="both"/>
        <w:rPr>
          <w:bCs/>
          <w:sz w:val="24"/>
        </w:rPr>
      </w:pPr>
      <w:r w:rsidRPr="00350C96">
        <w:rPr>
          <w:b/>
          <w:sz w:val="24"/>
        </w:rPr>
        <w:t xml:space="preserve">Amatas novada dome, </w:t>
      </w:r>
      <w:r w:rsidRPr="00350C96">
        <w:rPr>
          <w:sz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CB65B7">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350C96">
        <w:rPr>
          <w:sz w:val="24"/>
        </w:rPr>
        <w:t xml:space="preserve">, </w:t>
      </w:r>
      <w:r w:rsidRPr="00350C96">
        <w:rPr>
          <w:b/>
          <w:sz w:val="24"/>
        </w:rPr>
        <w:t>nolemj:</w:t>
      </w:r>
    </w:p>
    <w:p w:rsidR="00350C96" w:rsidRPr="00350C96" w:rsidRDefault="00350C96" w:rsidP="00350C96">
      <w:pPr>
        <w:pStyle w:val="ListParagraph"/>
        <w:jc w:val="both"/>
        <w:rPr>
          <w:sz w:val="12"/>
        </w:rPr>
      </w:pPr>
    </w:p>
    <w:p w:rsidR="00350C96" w:rsidRDefault="00350C96" w:rsidP="00CB65B7">
      <w:pPr>
        <w:pStyle w:val="ListParagraph"/>
        <w:ind w:left="0" w:firstLine="720"/>
        <w:jc w:val="both"/>
        <w:rPr>
          <w:sz w:val="24"/>
        </w:rPr>
      </w:pPr>
      <w:r>
        <w:rPr>
          <w:sz w:val="24"/>
        </w:rPr>
        <w:t xml:space="preserve">Apstiprināt Nītaures pagasta nekustamā īpašuma  „Zemnieku šķūnis” </w:t>
      </w:r>
      <w:r w:rsidR="009C6542">
        <w:rPr>
          <w:sz w:val="24"/>
        </w:rPr>
        <w:t>(NĪ </w:t>
      </w:r>
      <w:r>
        <w:rPr>
          <w:sz w:val="24"/>
        </w:rPr>
        <w:t>kad.Nr.42680060013) zemes vienības ar kadastra apzīmējumu 42680060128 kopplatību 0,2179 ha.</w:t>
      </w:r>
    </w:p>
    <w:p w:rsidR="00350C96" w:rsidRPr="00350C96" w:rsidRDefault="00350C96" w:rsidP="00350C96">
      <w:pPr>
        <w:pStyle w:val="ListParagraph"/>
        <w:jc w:val="both"/>
        <w:rPr>
          <w:sz w:val="12"/>
        </w:rPr>
      </w:pPr>
    </w:p>
    <w:p w:rsidR="00350C96" w:rsidRDefault="00350C96" w:rsidP="00350C96">
      <w:pPr>
        <w:ind w:firstLine="720"/>
        <w:jc w:val="both"/>
        <w:rPr>
          <w:sz w:val="24"/>
        </w:rPr>
      </w:pPr>
      <w:r w:rsidRPr="00350C96">
        <w:rPr>
          <w:sz w:val="24"/>
        </w:rPr>
        <w:t>Amatas novada dome apliecina, ka zemes lietotājs (pašvaldība) reāli apsaimnieko iepriekš minētās zemes vienības.</w:t>
      </w:r>
    </w:p>
    <w:p w:rsidR="00350C96" w:rsidRPr="00350C96" w:rsidRDefault="00350C96" w:rsidP="00350C96">
      <w:pPr>
        <w:ind w:firstLine="720"/>
        <w:jc w:val="both"/>
        <w:rPr>
          <w:sz w:val="12"/>
        </w:rPr>
      </w:pPr>
    </w:p>
    <w:p w:rsidR="00350C96" w:rsidRDefault="00350C96" w:rsidP="00350C96">
      <w:pPr>
        <w:jc w:val="both"/>
        <w:rPr>
          <w:sz w:val="24"/>
        </w:rPr>
      </w:pPr>
      <w:r>
        <w:rPr>
          <w:sz w:val="24"/>
        </w:rPr>
        <w:t>Lēmums stājas spēkā ar tā pieņemšanas brīdi.</w:t>
      </w:r>
    </w:p>
    <w:p w:rsidR="00350C96" w:rsidRDefault="00350C96" w:rsidP="00350C96">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9E782B" w:rsidRDefault="009E782B" w:rsidP="00EC447D">
      <w:pPr>
        <w:jc w:val="center"/>
        <w:rPr>
          <w:b/>
          <w:color w:val="000000"/>
          <w:sz w:val="24"/>
          <w:szCs w:val="24"/>
        </w:rPr>
      </w:pPr>
    </w:p>
    <w:p w:rsidR="000917B8" w:rsidRPr="001F3592" w:rsidRDefault="00B82962" w:rsidP="000917B8">
      <w:pPr>
        <w:pStyle w:val="Heading1"/>
        <w:pBdr>
          <w:bottom w:val="single" w:sz="12" w:space="0" w:color="auto"/>
        </w:pBdr>
        <w:rPr>
          <w:rFonts w:ascii="Times New Roman" w:hAnsi="Times New Roman" w:cs="Times New Roman"/>
          <w:sz w:val="24"/>
        </w:rPr>
      </w:pPr>
      <w:r>
        <w:rPr>
          <w:rFonts w:ascii="Times New Roman" w:hAnsi="Times New Roman" w:cs="Times New Roman"/>
          <w:sz w:val="24"/>
        </w:rPr>
        <w:t>25</w:t>
      </w:r>
      <w:r w:rsidR="000917B8" w:rsidRPr="001F3592">
        <w:rPr>
          <w:rFonts w:ascii="Times New Roman" w:hAnsi="Times New Roman" w:cs="Times New Roman"/>
          <w:sz w:val="24"/>
        </w:rPr>
        <w:t>.§</w:t>
      </w:r>
    </w:p>
    <w:p w:rsidR="000917B8" w:rsidRPr="0034310F" w:rsidRDefault="0034310F" w:rsidP="000917B8">
      <w:pPr>
        <w:pStyle w:val="Heading1"/>
        <w:pBdr>
          <w:bottom w:val="single" w:sz="12" w:space="0" w:color="auto"/>
        </w:pBdr>
        <w:rPr>
          <w:rFonts w:ascii="Times New Roman" w:hAnsi="Times New Roman" w:cs="Times New Roman"/>
          <w:sz w:val="24"/>
        </w:rPr>
      </w:pPr>
      <w:r w:rsidRPr="0034310F">
        <w:rPr>
          <w:rFonts w:ascii="Times New Roman" w:hAnsi="Times New Roman" w:cs="Times New Roman"/>
          <w:sz w:val="24"/>
        </w:rPr>
        <w:t xml:space="preserve">Par </w:t>
      </w:r>
      <w:r w:rsidR="002C21F1" w:rsidRPr="0034310F">
        <w:rPr>
          <w:rFonts w:ascii="Times New Roman" w:hAnsi="Times New Roman" w:cs="Times New Roman"/>
          <w:sz w:val="24"/>
        </w:rPr>
        <w:t xml:space="preserve">pašvaldības nekustamā īpašuma </w:t>
      </w:r>
      <w:r w:rsidRPr="0034310F">
        <w:rPr>
          <w:rFonts w:ascii="Times New Roman" w:hAnsi="Times New Roman" w:cs="Times New Roman"/>
          <w:sz w:val="24"/>
        </w:rPr>
        <w:t>Skujenes pagasta “Ezera iela 3” zemes vienības platības precizēšanu</w:t>
      </w:r>
    </w:p>
    <w:p w:rsidR="000917B8" w:rsidRPr="00306305" w:rsidRDefault="000917B8" w:rsidP="000917B8">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w:t>
      </w:r>
      <w:r w:rsidR="002C21F1">
        <w:rPr>
          <w:rFonts w:eastAsia="Calibri"/>
          <w:color w:val="000000"/>
          <w:sz w:val="24"/>
          <w:szCs w:val="24"/>
        </w:rPr>
        <w:t xml:space="preserve"> </w:t>
      </w:r>
      <w:r>
        <w:rPr>
          <w:rFonts w:eastAsia="Calibri"/>
          <w:color w:val="000000"/>
          <w:sz w:val="24"/>
          <w:szCs w:val="24"/>
        </w:rPr>
        <w:t>Bauers</w:t>
      </w:r>
    </w:p>
    <w:p w:rsidR="000917B8" w:rsidRPr="001F3592" w:rsidRDefault="000917B8" w:rsidP="000917B8">
      <w:pPr>
        <w:rPr>
          <w:sz w:val="12"/>
        </w:rPr>
      </w:pPr>
    </w:p>
    <w:p w:rsidR="0034310F" w:rsidRDefault="0034310F" w:rsidP="0034310F">
      <w:pPr>
        <w:jc w:val="both"/>
        <w:rPr>
          <w:sz w:val="24"/>
        </w:rPr>
      </w:pPr>
      <w:r>
        <w:rPr>
          <w:sz w:val="24"/>
        </w:rPr>
        <w:tab/>
        <w:t>Amatas novada pašvaldība ir saņēmusi Valsts zemes dienesta Vidzemes reģionālās nodaļas 16.03.2017</w:t>
      </w:r>
      <w:r w:rsidR="005A30E2">
        <w:rPr>
          <w:sz w:val="24"/>
        </w:rPr>
        <w:t>.</w:t>
      </w:r>
      <w:r>
        <w:rPr>
          <w:sz w:val="24"/>
        </w:rPr>
        <w:t xml:space="preserve"> vēstuli “Par platības precizēšanu”, ar kuru lūdz precizēt Skujenes pagasta pašvaldības ne</w:t>
      </w:r>
      <w:r w:rsidR="00557767">
        <w:rPr>
          <w:sz w:val="24"/>
        </w:rPr>
        <w:t xml:space="preserve">kustamā īpašuma “Ezera iela 3” </w:t>
      </w:r>
      <w:r>
        <w:rPr>
          <w:sz w:val="24"/>
        </w:rPr>
        <w:t xml:space="preserve">zemes vienības ar kadastra apzīmējumu 42780070097 platību. </w:t>
      </w:r>
    </w:p>
    <w:p w:rsidR="0034310F" w:rsidRDefault="0034310F" w:rsidP="0034310F">
      <w:pPr>
        <w:ind w:firstLine="720"/>
        <w:jc w:val="both"/>
        <w:rPr>
          <w:sz w:val="24"/>
        </w:rPr>
      </w:pPr>
      <w:r>
        <w:rPr>
          <w:sz w:val="24"/>
        </w:rPr>
        <w:t xml:space="preserve">Amatas novada pašvaldības dome ar 2011. </w:t>
      </w:r>
      <w:r w:rsidR="00557767">
        <w:rPr>
          <w:sz w:val="24"/>
        </w:rPr>
        <w:t xml:space="preserve">gada 16. februāra sēdes lēmumu </w:t>
      </w:r>
      <w:r>
        <w:rPr>
          <w:sz w:val="24"/>
        </w:rPr>
        <w:t>„Par zemes reformas pabeigšanai paredzētās zemes izvērtēšanu” nolēma, ka Skujenes pagasta nekustamā īpašuma „Ezera iela 3” (NĪ kad.Nr.42780070097) zemes vienība ar kadastra apz</w:t>
      </w:r>
      <w:r w:rsidR="00557767">
        <w:rPr>
          <w:sz w:val="24"/>
        </w:rPr>
        <w:t xml:space="preserve">īmējumu 42780070097 un platību </w:t>
      </w:r>
      <w:r>
        <w:rPr>
          <w:sz w:val="24"/>
        </w:rPr>
        <w:t>0,2 ha</w:t>
      </w:r>
      <w:r w:rsidRPr="00791D1D">
        <w:rPr>
          <w:sz w:val="24"/>
        </w:rPr>
        <w:t xml:space="preserve"> </w:t>
      </w:r>
      <w:r>
        <w:rPr>
          <w:sz w:val="24"/>
        </w:rPr>
        <w:t>piekrīt pašvaldībai.</w:t>
      </w:r>
    </w:p>
    <w:p w:rsidR="0034310F" w:rsidRDefault="0034310F" w:rsidP="0034310F">
      <w:pPr>
        <w:jc w:val="both"/>
        <w:rPr>
          <w:sz w:val="24"/>
        </w:rPr>
      </w:pPr>
      <w:r>
        <w:rPr>
          <w:sz w:val="24"/>
        </w:rPr>
        <w:tab/>
        <w:t>Veicot mērījumus kadastra informācijas sistēmas grafiskajā daļā</w:t>
      </w:r>
      <w:r w:rsidR="00557767">
        <w:rPr>
          <w:sz w:val="24"/>
        </w:rPr>
        <w:t>,</w:t>
      </w:r>
      <w:r>
        <w:rPr>
          <w:sz w:val="24"/>
        </w:rPr>
        <w:t xml:space="preserve"> zemes vienības ar kadastra apzīmējumu 42780070097 kopplatība noteikta 0,5727 ha. Nesaiste platībās radusies pēc robežu saskaņošanas ar blakus esošajām saimniecībām. Pamatojoties uz Ministru kabineta noteikumu Nr.263 “Kadastra objekta reģistrācijas un kadastra datu aktualizācijas noteikumi“ 132.</w:t>
      </w:r>
      <w:r w:rsidR="00557767">
        <w:rPr>
          <w:sz w:val="24"/>
        </w:rPr>
        <w:t xml:space="preserve"> </w:t>
      </w:r>
      <w:r>
        <w:rPr>
          <w:sz w:val="24"/>
        </w:rPr>
        <w:t>punktu,</w:t>
      </w:r>
    </w:p>
    <w:p w:rsidR="0034310F" w:rsidRPr="00B27CFE" w:rsidRDefault="00D41DB6" w:rsidP="00A930D8">
      <w:pPr>
        <w:ind w:firstLine="720"/>
        <w:jc w:val="both"/>
        <w:rPr>
          <w:bCs/>
          <w:sz w:val="24"/>
        </w:rPr>
      </w:pPr>
      <w:r w:rsidRPr="0034310F">
        <w:rPr>
          <w:b/>
          <w:sz w:val="24"/>
        </w:rPr>
        <w:t xml:space="preserve">Amatas novada dome, </w:t>
      </w:r>
      <w:r w:rsidRPr="0034310F">
        <w:rPr>
          <w:sz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557767">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34310F">
        <w:rPr>
          <w:sz w:val="24"/>
        </w:rPr>
        <w:t xml:space="preserve">, </w:t>
      </w:r>
      <w:r w:rsidRPr="0034310F">
        <w:rPr>
          <w:b/>
          <w:sz w:val="24"/>
        </w:rPr>
        <w:t>nolemj:</w:t>
      </w:r>
    </w:p>
    <w:p w:rsidR="0034310F" w:rsidRPr="0034310F" w:rsidRDefault="0034310F" w:rsidP="0034310F">
      <w:pPr>
        <w:pStyle w:val="ListParagraph"/>
        <w:jc w:val="both"/>
        <w:rPr>
          <w:sz w:val="12"/>
        </w:rPr>
      </w:pPr>
    </w:p>
    <w:p w:rsidR="0034310F" w:rsidRDefault="0034310F" w:rsidP="00557767">
      <w:pPr>
        <w:pStyle w:val="ListParagraph"/>
        <w:ind w:left="0" w:firstLine="720"/>
        <w:jc w:val="both"/>
        <w:rPr>
          <w:sz w:val="24"/>
        </w:rPr>
      </w:pPr>
      <w:r>
        <w:rPr>
          <w:sz w:val="24"/>
        </w:rPr>
        <w:t>Apstiprināt Skuj</w:t>
      </w:r>
      <w:r w:rsidR="00557767">
        <w:rPr>
          <w:sz w:val="24"/>
        </w:rPr>
        <w:t>enes pagasta nekustamā īpašuma „Ezera iela 3” (NĪ </w:t>
      </w:r>
      <w:r>
        <w:rPr>
          <w:sz w:val="24"/>
        </w:rPr>
        <w:t>kad.Nr.42780070097) zemes vienības ar kadastra apzīmējumu 42780070097 kopplatību 0,5727 ha.</w:t>
      </w:r>
    </w:p>
    <w:p w:rsidR="0034310F" w:rsidRPr="0034310F" w:rsidRDefault="0034310F" w:rsidP="0034310F">
      <w:pPr>
        <w:pStyle w:val="ListParagraph"/>
        <w:jc w:val="both"/>
        <w:rPr>
          <w:sz w:val="12"/>
        </w:rPr>
      </w:pPr>
    </w:p>
    <w:p w:rsidR="0034310F" w:rsidRDefault="0034310F" w:rsidP="0034310F">
      <w:pPr>
        <w:ind w:firstLine="720"/>
        <w:jc w:val="both"/>
        <w:rPr>
          <w:sz w:val="24"/>
        </w:rPr>
      </w:pPr>
      <w:r w:rsidRPr="0034310F">
        <w:rPr>
          <w:sz w:val="24"/>
        </w:rPr>
        <w:t>Amatas novada dome apliecina, ka zemes lietotājs (pašvaldība) reāli apsaimnieko iepriekš minētās zemes vienības.</w:t>
      </w:r>
    </w:p>
    <w:p w:rsidR="0034310F" w:rsidRPr="0034310F" w:rsidRDefault="0034310F" w:rsidP="0034310F">
      <w:pPr>
        <w:ind w:firstLine="720"/>
        <w:jc w:val="both"/>
        <w:rPr>
          <w:sz w:val="12"/>
        </w:rPr>
      </w:pPr>
    </w:p>
    <w:p w:rsidR="0034310F" w:rsidRDefault="0034310F" w:rsidP="0034310F">
      <w:pPr>
        <w:jc w:val="both"/>
        <w:rPr>
          <w:sz w:val="24"/>
        </w:rPr>
      </w:pPr>
      <w:r>
        <w:rPr>
          <w:sz w:val="24"/>
        </w:rPr>
        <w:t>Lēmums stājas spēkā ar tā pieņemšanas brīdi.</w:t>
      </w:r>
    </w:p>
    <w:p w:rsidR="0034310F" w:rsidRDefault="0034310F" w:rsidP="0034310F">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A930D8" w:rsidRDefault="00A930D8" w:rsidP="00557767">
      <w:pPr>
        <w:rPr>
          <w:b/>
          <w:color w:val="000000"/>
          <w:sz w:val="24"/>
          <w:szCs w:val="24"/>
        </w:rPr>
      </w:pPr>
    </w:p>
    <w:p w:rsidR="00996232" w:rsidRDefault="00996232" w:rsidP="00EC447D">
      <w:pPr>
        <w:jc w:val="center"/>
        <w:rPr>
          <w:b/>
          <w:color w:val="000000"/>
          <w:sz w:val="24"/>
          <w:szCs w:val="24"/>
        </w:rPr>
      </w:pPr>
    </w:p>
    <w:p w:rsidR="00996232" w:rsidRDefault="00996232" w:rsidP="00EC447D">
      <w:pPr>
        <w:jc w:val="center"/>
        <w:rPr>
          <w:b/>
          <w:color w:val="000000"/>
          <w:sz w:val="24"/>
          <w:szCs w:val="24"/>
        </w:rPr>
      </w:pPr>
    </w:p>
    <w:p w:rsidR="00EC447D" w:rsidRDefault="00B82962" w:rsidP="00EC447D">
      <w:pPr>
        <w:jc w:val="center"/>
        <w:rPr>
          <w:b/>
          <w:color w:val="000000"/>
          <w:sz w:val="24"/>
          <w:szCs w:val="24"/>
        </w:rPr>
      </w:pPr>
      <w:r>
        <w:rPr>
          <w:b/>
          <w:color w:val="000000"/>
          <w:sz w:val="24"/>
          <w:szCs w:val="24"/>
        </w:rPr>
        <w:lastRenderedPageBreak/>
        <w:t>26</w:t>
      </w:r>
      <w:r w:rsidR="00EC447D" w:rsidRPr="00367B04">
        <w:rPr>
          <w:b/>
          <w:color w:val="000000"/>
          <w:sz w:val="24"/>
          <w:szCs w:val="24"/>
        </w:rPr>
        <w:t>.§</w:t>
      </w:r>
    </w:p>
    <w:p w:rsidR="00EC447D" w:rsidRPr="00306305" w:rsidRDefault="00EC447D" w:rsidP="001F3592">
      <w:pPr>
        <w:pBdr>
          <w:bottom w:val="single" w:sz="12" w:space="1" w:color="auto"/>
        </w:pBdr>
        <w:jc w:val="center"/>
        <w:rPr>
          <w:b/>
          <w:bCs/>
          <w:sz w:val="24"/>
          <w:szCs w:val="24"/>
        </w:rPr>
      </w:pPr>
      <w:r w:rsidRPr="00306305">
        <w:rPr>
          <w:b/>
          <w:bCs/>
          <w:sz w:val="24"/>
          <w:szCs w:val="24"/>
        </w:rPr>
        <w:t>Par zemes nomas līgumu apstiprināšanu</w:t>
      </w:r>
    </w:p>
    <w:p w:rsidR="00EC447D" w:rsidRPr="00306305" w:rsidRDefault="000E0A17" w:rsidP="00EC447D">
      <w:pPr>
        <w:autoSpaceDE w:val="0"/>
        <w:autoSpaceDN w:val="0"/>
        <w:adjustRightInd w:val="0"/>
        <w:jc w:val="both"/>
        <w:rPr>
          <w:rFonts w:eastAsia="Calibri"/>
          <w:color w:val="000000"/>
          <w:sz w:val="24"/>
          <w:szCs w:val="24"/>
        </w:rPr>
      </w:pPr>
      <w:r>
        <w:rPr>
          <w:rFonts w:eastAsia="Calibri"/>
          <w:color w:val="000000"/>
          <w:sz w:val="24"/>
          <w:szCs w:val="24"/>
        </w:rPr>
        <w:t>Ziņo</w:t>
      </w:r>
      <w:r w:rsidR="00EC447D" w:rsidRPr="00306305">
        <w:rPr>
          <w:rFonts w:eastAsia="Calibri"/>
          <w:color w:val="000000"/>
          <w:sz w:val="24"/>
          <w:szCs w:val="24"/>
        </w:rPr>
        <w:t xml:space="preserve"> Z</w:t>
      </w:r>
      <w:r w:rsidR="00EC447D">
        <w:rPr>
          <w:rFonts w:eastAsia="Calibri"/>
          <w:color w:val="000000"/>
          <w:sz w:val="24"/>
          <w:szCs w:val="24"/>
        </w:rPr>
        <w:t>emes lietu speciālists G.Bauers</w:t>
      </w:r>
    </w:p>
    <w:p w:rsidR="00EC447D" w:rsidRPr="008F27CB" w:rsidRDefault="00EC447D" w:rsidP="00EC447D">
      <w:pPr>
        <w:rPr>
          <w:sz w:val="12"/>
        </w:rPr>
      </w:pPr>
    </w:p>
    <w:p w:rsidR="00EC447D" w:rsidRPr="00306305" w:rsidRDefault="00EC447D" w:rsidP="00EC447D">
      <w:pPr>
        <w:ind w:firstLine="720"/>
        <w:jc w:val="both"/>
        <w:rPr>
          <w:sz w:val="24"/>
          <w:szCs w:val="24"/>
        </w:rPr>
      </w:pPr>
      <w:r w:rsidRPr="00306305">
        <w:rPr>
          <w:sz w:val="24"/>
          <w:szCs w:val="24"/>
        </w:rPr>
        <w:t xml:space="preserve">Amatas novada pašvaldība ir izskatījusi iedzīvotāju  iesniegumus  ar lūgumu noslēgt vai pagarināt zemes nomas līgumu par pašvaldībai piekrītošo zemju nomu. </w:t>
      </w:r>
    </w:p>
    <w:p w:rsidR="00EC447D" w:rsidRPr="00306305" w:rsidRDefault="00EC447D" w:rsidP="00EC447D">
      <w:pPr>
        <w:ind w:firstLine="720"/>
        <w:jc w:val="both"/>
        <w:rPr>
          <w:sz w:val="24"/>
          <w:szCs w:val="24"/>
        </w:rPr>
      </w:pPr>
      <w:r w:rsidRPr="00306305">
        <w:rPr>
          <w:sz w:val="24"/>
          <w:szCs w:val="24"/>
        </w:rPr>
        <w:t>Pamatojoties uz Latvijas Republikas 30.10.2007. Ministru kabineta noteikumiem Nr.735 „Noteikumi par valsts vai pašvaldības zemes nomu”,</w:t>
      </w:r>
      <w:r w:rsidRPr="00306305">
        <w:rPr>
          <w:bCs/>
          <w:i/>
          <w:shd w:val="clear" w:color="auto" w:fill="FFFFFF"/>
        </w:rPr>
        <w:t xml:space="preserve"> </w:t>
      </w:r>
      <w:r w:rsidRPr="00306305">
        <w:rPr>
          <w:sz w:val="24"/>
          <w:szCs w:val="24"/>
        </w:rPr>
        <w:t>un 2017.</w:t>
      </w:r>
      <w:r w:rsidR="00893918">
        <w:rPr>
          <w:sz w:val="24"/>
          <w:szCs w:val="24"/>
        </w:rPr>
        <w:t xml:space="preserve"> </w:t>
      </w:r>
      <w:r w:rsidRPr="00306305">
        <w:rPr>
          <w:sz w:val="24"/>
          <w:szCs w:val="24"/>
        </w:rPr>
        <w:t>gada 8.</w:t>
      </w:r>
      <w:r w:rsidR="00893918">
        <w:rPr>
          <w:sz w:val="24"/>
          <w:szCs w:val="24"/>
        </w:rPr>
        <w:t xml:space="preserve"> </w:t>
      </w:r>
      <w:r w:rsidR="005A30E2">
        <w:rPr>
          <w:sz w:val="24"/>
          <w:szCs w:val="24"/>
        </w:rPr>
        <w:t>marta</w:t>
      </w:r>
      <w:r w:rsidRPr="00306305">
        <w:rPr>
          <w:sz w:val="24"/>
          <w:szCs w:val="24"/>
        </w:rPr>
        <w:t xml:space="preserve"> Apvienoto komiteju lēmu</w:t>
      </w:r>
      <w:r w:rsidR="005A30E2">
        <w:rPr>
          <w:sz w:val="24"/>
          <w:szCs w:val="24"/>
        </w:rPr>
        <w:t>mu (prot.Nr.3</w:t>
      </w:r>
      <w:r w:rsidR="00E94916">
        <w:rPr>
          <w:sz w:val="24"/>
          <w:szCs w:val="24"/>
        </w:rPr>
        <w:t>),</w:t>
      </w:r>
    </w:p>
    <w:p w:rsidR="00EC447D" w:rsidRPr="00A91A22" w:rsidRDefault="00A91A22" w:rsidP="00A930D8">
      <w:pPr>
        <w:widowControl w:val="0"/>
        <w:shd w:val="clear" w:color="auto" w:fill="FFFFFF"/>
        <w:autoSpaceDE w:val="0"/>
        <w:autoSpaceDN w:val="0"/>
        <w:adjustRightInd w:val="0"/>
        <w:ind w:firstLine="720"/>
        <w:jc w:val="both"/>
        <w:rPr>
          <w:bCs/>
          <w:color w:val="000000"/>
          <w:sz w:val="24"/>
          <w:szCs w:val="24"/>
        </w:rPr>
      </w:pPr>
      <w:r w:rsidRPr="005474CD">
        <w:rPr>
          <w:b/>
          <w:sz w:val="24"/>
          <w:szCs w:val="22"/>
          <w:lang w:eastAsia="en-US"/>
        </w:rPr>
        <w:t xml:space="preserve">Amatas novada dome, </w:t>
      </w:r>
      <w:r w:rsidRPr="005474CD">
        <w:rPr>
          <w:sz w:val="24"/>
          <w:szCs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557767">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5474CD">
        <w:rPr>
          <w:sz w:val="24"/>
          <w:szCs w:val="24"/>
        </w:rPr>
        <w:t xml:space="preserve">, </w:t>
      </w:r>
      <w:r w:rsidRPr="005474CD">
        <w:rPr>
          <w:b/>
          <w:sz w:val="24"/>
          <w:szCs w:val="24"/>
        </w:rPr>
        <w:t>nolemj</w:t>
      </w:r>
      <w:r w:rsidRPr="005474CD">
        <w:rPr>
          <w:b/>
          <w:sz w:val="24"/>
          <w:szCs w:val="22"/>
          <w:lang w:eastAsia="en-US"/>
        </w:rPr>
        <w:t>:</w:t>
      </w:r>
    </w:p>
    <w:p w:rsidR="00893918" w:rsidRPr="00893918" w:rsidRDefault="00893918" w:rsidP="00EC447D">
      <w:pPr>
        <w:ind w:left="720"/>
        <w:contextualSpacing/>
        <w:jc w:val="both"/>
        <w:rPr>
          <w:sz w:val="12"/>
          <w:szCs w:val="24"/>
        </w:rPr>
      </w:pPr>
    </w:p>
    <w:p w:rsidR="00EC447D" w:rsidRPr="00306305" w:rsidRDefault="00EC447D" w:rsidP="00557767">
      <w:pPr>
        <w:ind w:firstLine="720"/>
        <w:contextualSpacing/>
        <w:jc w:val="both"/>
        <w:rPr>
          <w:sz w:val="24"/>
          <w:szCs w:val="24"/>
        </w:rPr>
      </w:pPr>
      <w:r w:rsidRPr="00306305">
        <w:rPr>
          <w:sz w:val="24"/>
          <w:szCs w:val="24"/>
        </w:rPr>
        <w:t>Nos</w:t>
      </w:r>
      <w:r>
        <w:rPr>
          <w:sz w:val="24"/>
          <w:szCs w:val="24"/>
        </w:rPr>
        <w:t>l</w:t>
      </w:r>
      <w:r w:rsidRPr="00306305">
        <w:rPr>
          <w:sz w:val="24"/>
          <w:szCs w:val="24"/>
        </w:rPr>
        <w:t>ēgt zemes nomas līgu</w:t>
      </w:r>
      <w:r w:rsidR="00557767">
        <w:rPr>
          <w:sz w:val="24"/>
          <w:szCs w:val="24"/>
        </w:rPr>
        <w:t xml:space="preserve">mus saskaņā ar pielikumu Nr. 1, </w:t>
      </w:r>
      <w:r w:rsidRPr="00306305">
        <w:rPr>
          <w:sz w:val="24"/>
          <w:szCs w:val="24"/>
        </w:rPr>
        <w:t>un tajā minētajām personām lauksaimniecības</w:t>
      </w:r>
      <w:r w:rsidR="00F64FE4">
        <w:rPr>
          <w:sz w:val="24"/>
          <w:szCs w:val="24"/>
        </w:rPr>
        <w:t xml:space="preserve"> vajadzībām uz termiņu līdz 2022</w:t>
      </w:r>
      <w:r w:rsidRPr="00306305">
        <w:rPr>
          <w:sz w:val="24"/>
          <w:szCs w:val="24"/>
        </w:rPr>
        <w:t>.gada 31.decembrim</w:t>
      </w:r>
      <w:r w:rsidR="00557767">
        <w:rPr>
          <w:sz w:val="24"/>
          <w:szCs w:val="24"/>
        </w:rPr>
        <w:t xml:space="preserve"> (lēmuma pielikums Nr. 1)</w:t>
      </w:r>
      <w:r w:rsidRPr="00306305">
        <w:rPr>
          <w:sz w:val="24"/>
          <w:szCs w:val="24"/>
        </w:rPr>
        <w:t>.</w:t>
      </w:r>
    </w:p>
    <w:p w:rsidR="00EC447D" w:rsidRPr="000337A4" w:rsidRDefault="00EC447D" w:rsidP="00EC447D">
      <w:pPr>
        <w:jc w:val="both"/>
        <w:rPr>
          <w:sz w:val="12"/>
          <w:szCs w:val="24"/>
        </w:rPr>
      </w:pPr>
    </w:p>
    <w:p w:rsidR="00EC447D" w:rsidRPr="00306305" w:rsidRDefault="00EC447D" w:rsidP="00EC447D">
      <w:pPr>
        <w:jc w:val="both"/>
        <w:rPr>
          <w:sz w:val="24"/>
          <w:szCs w:val="24"/>
        </w:rPr>
      </w:pPr>
      <w:r w:rsidRPr="00306305">
        <w:rPr>
          <w:sz w:val="24"/>
          <w:szCs w:val="24"/>
        </w:rPr>
        <w:t>Lēmums stājas spēkā ar tā pieņemšanas brīdi.</w:t>
      </w:r>
    </w:p>
    <w:p w:rsidR="00E66AAD" w:rsidRPr="0028131D" w:rsidRDefault="00EC447D" w:rsidP="0028131D">
      <w:pPr>
        <w:jc w:val="both"/>
        <w:rPr>
          <w:sz w:val="24"/>
          <w:szCs w:val="24"/>
        </w:rPr>
      </w:pPr>
      <w:r w:rsidRPr="00306305">
        <w:rPr>
          <w:sz w:val="24"/>
          <w:szCs w:val="24"/>
        </w:rPr>
        <w:t>Šo lēmumu var pārsūdzēt Administratīvajā rajona tiesā (Administratīvās rajona tiesas tiesu namā Valmierā, Voldemāra Baloža ielā 13a, LV – 4201) viena mēneša lai</w:t>
      </w:r>
      <w:r w:rsidR="00CA73FC">
        <w:rPr>
          <w:sz w:val="24"/>
          <w:szCs w:val="24"/>
        </w:rPr>
        <w:t>kā no tā spēkā stāšanās dienas.</w:t>
      </w:r>
      <w:r w:rsidRPr="00306305">
        <w:rPr>
          <w:b/>
          <w:color w:val="000000"/>
          <w:sz w:val="24"/>
          <w:szCs w:val="24"/>
        </w:rPr>
        <w:t xml:space="preserve">                                                                                                              </w:t>
      </w:r>
    </w:p>
    <w:p w:rsidR="00A91A22" w:rsidRPr="00784A6B" w:rsidRDefault="00A91A22" w:rsidP="00A91A22">
      <w:pPr>
        <w:widowControl w:val="0"/>
        <w:shd w:val="clear" w:color="auto" w:fill="FFFFFF"/>
        <w:autoSpaceDE w:val="0"/>
        <w:autoSpaceDN w:val="0"/>
        <w:adjustRightInd w:val="0"/>
        <w:spacing w:line="278" w:lineRule="exact"/>
        <w:jc w:val="right"/>
        <w:rPr>
          <w:sz w:val="24"/>
          <w:szCs w:val="24"/>
        </w:rPr>
      </w:pPr>
      <w:r w:rsidRPr="00784A6B">
        <w:rPr>
          <w:color w:val="000000"/>
          <w:spacing w:val="-4"/>
          <w:sz w:val="24"/>
          <w:szCs w:val="24"/>
        </w:rPr>
        <w:t>Pielikums Nr.1</w:t>
      </w:r>
    </w:p>
    <w:p w:rsidR="00A91A22" w:rsidRPr="00784A6B" w:rsidRDefault="00A91A22" w:rsidP="00A91A22">
      <w:pPr>
        <w:widowControl w:val="0"/>
        <w:shd w:val="clear" w:color="auto" w:fill="FFFFFF"/>
        <w:autoSpaceDE w:val="0"/>
        <w:autoSpaceDN w:val="0"/>
        <w:adjustRightInd w:val="0"/>
        <w:spacing w:line="278" w:lineRule="exact"/>
        <w:ind w:left="4666"/>
        <w:jc w:val="right"/>
        <w:rPr>
          <w:color w:val="000000"/>
          <w:spacing w:val="-3"/>
          <w:sz w:val="24"/>
          <w:szCs w:val="24"/>
        </w:rPr>
      </w:pPr>
      <w:r w:rsidRPr="00784A6B">
        <w:rPr>
          <w:color w:val="000000"/>
          <w:spacing w:val="-3"/>
          <w:sz w:val="24"/>
          <w:szCs w:val="24"/>
        </w:rPr>
        <w:t xml:space="preserve">Amatas novada </w:t>
      </w:r>
      <w:r>
        <w:rPr>
          <w:color w:val="000000"/>
          <w:spacing w:val="-3"/>
          <w:sz w:val="24"/>
          <w:szCs w:val="24"/>
        </w:rPr>
        <w:t>domes</w:t>
      </w:r>
      <w:r w:rsidRPr="00784A6B">
        <w:rPr>
          <w:color w:val="000000"/>
          <w:spacing w:val="-3"/>
          <w:sz w:val="24"/>
          <w:szCs w:val="24"/>
        </w:rPr>
        <w:t xml:space="preserve"> sēdes</w:t>
      </w:r>
    </w:p>
    <w:p w:rsidR="00EC447D" w:rsidRPr="00CA73FC" w:rsidRDefault="00D05FBB" w:rsidP="00A91A22">
      <w:pPr>
        <w:jc w:val="right"/>
        <w:rPr>
          <w:bCs/>
          <w:color w:val="000000"/>
          <w:sz w:val="24"/>
          <w:szCs w:val="24"/>
        </w:rPr>
      </w:pPr>
      <w:r>
        <w:rPr>
          <w:color w:val="000000"/>
          <w:spacing w:val="-3"/>
          <w:sz w:val="24"/>
          <w:szCs w:val="24"/>
        </w:rPr>
        <w:t>23</w:t>
      </w:r>
      <w:r w:rsidR="00A91A22" w:rsidRPr="00784A6B">
        <w:rPr>
          <w:color w:val="000000"/>
          <w:spacing w:val="-3"/>
          <w:sz w:val="24"/>
          <w:szCs w:val="24"/>
        </w:rPr>
        <w:t>.0</w:t>
      </w:r>
      <w:r w:rsidR="00A91A22">
        <w:rPr>
          <w:color w:val="000000"/>
          <w:spacing w:val="-3"/>
          <w:sz w:val="24"/>
          <w:szCs w:val="24"/>
        </w:rPr>
        <w:t xml:space="preserve">3.2017. </w:t>
      </w:r>
      <w:r w:rsidR="007D4272">
        <w:rPr>
          <w:color w:val="000000"/>
          <w:spacing w:val="-3"/>
          <w:sz w:val="24"/>
          <w:szCs w:val="24"/>
        </w:rPr>
        <w:t xml:space="preserve"> </w:t>
      </w:r>
      <w:r w:rsidR="00A91A22">
        <w:rPr>
          <w:color w:val="000000"/>
          <w:spacing w:val="-3"/>
          <w:sz w:val="24"/>
          <w:szCs w:val="24"/>
        </w:rPr>
        <w:t>lēmumam (</w:t>
      </w:r>
      <w:r w:rsidR="00552EED" w:rsidRPr="00CC49FE">
        <w:rPr>
          <w:sz w:val="24"/>
          <w:szCs w:val="24"/>
        </w:rPr>
        <w:t>protokols Nr.</w:t>
      </w:r>
      <w:r w:rsidR="00552EED">
        <w:rPr>
          <w:sz w:val="24"/>
          <w:szCs w:val="24"/>
        </w:rPr>
        <w:t xml:space="preserve"> 4</w:t>
      </w:r>
      <w:r w:rsidR="002C21F1">
        <w:rPr>
          <w:sz w:val="24"/>
          <w:szCs w:val="24"/>
        </w:rPr>
        <w:t>, 26</w:t>
      </w:r>
      <w:r w:rsidR="007B7948">
        <w:rPr>
          <w:sz w:val="24"/>
          <w:szCs w:val="24"/>
        </w:rPr>
        <w:t>.</w:t>
      </w:r>
      <w:r w:rsidR="00552EED" w:rsidRPr="00D05FBB">
        <w:rPr>
          <w:color w:val="000000"/>
          <w:sz w:val="24"/>
          <w:szCs w:val="24"/>
        </w:rPr>
        <w:t>§</w:t>
      </w:r>
      <w:r w:rsidR="00A91A22" w:rsidRPr="00784A6B">
        <w:rPr>
          <w:color w:val="000000"/>
          <w:spacing w:val="-3"/>
          <w:sz w:val="24"/>
          <w:szCs w:val="24"/>
        </w:rPr>
        <w:t>).</w:t>
      </w:r>
    </w:p>
    <w:p w:rsidR="00EC447D" w:rsidRPr="00306305" w:rsidRDefault="00EC447D" w:rsidP="00EC447D">
      <w:pPr>
        <w:jc w:val="right"/>
        <w:rPr>
          <w:b/>
          <w:color w:val="000000"/>
          <w:sz w:val="24"/>
          <w:szCs w:val="24"/>
        </w:rPr>
      </w:pPr>
    </w:p>
    <w:tbl>
      <w:tblPr>
        <w:tblStyle w:val="TableGrid1"/>
        <w:tblW w:w="8250" w:type="dxa"/>
        <w:tblLook w:val="04A0" w:firstRow="1" w:lastRow="0" w:firstColumn="1" w:lastColumn="0" w:noHBand="0" w:noVBand="1"/>
      </w:tblPr>
      <w:tblGrid>
        <w:gridCol w:w="1519"/>
        <w:gridCol w:w="1456"/>
        <w:gridCol w:w="1536"/>
        <w:gridCol w:w="1027"/>
        <w:gridCol w:w="1356"/>
        <w:gridCol w:w="1356"/>
      </w:tblGrid>
      <w:tr w:rsidR="00EC447D" w:rsidRPr="00306305" w:rsidTr="00A56FE6">
        <w:trPr>
          <w:cantSplit/>
        </w:trPr>
        <w:tc>
          <w:tcPr>
            <w:tcW w:w="1529" w:type="dxa"/>
          </w:tcPr>
          <w:p w:rsidR="00EC447D" w:rsidRPr="00306305" w:rsidRDefault="00EC447D" w:rsidP="00EC447D">
            <w:pPr>
              <w:jc w:val="center"/>
              <w:rPr>
                <w:b/>
                <w:sz w:val="24"/>
                <w:szCs w:val="24"/>
                <w:lang w:eastAsia="en-US"/>
              </w:rPr>
            </w:pPr>
            <w:r w:rsidRPr="00306305">
              <w:rPr>
                <w:b/>
                <w:sz w:val="24"/>
                <w:szCs w:val="24"/>
                <w:lang w:eastAsia="en-US"/>
              </w:rPr>
              <w:t>Nomnieks</w:t>
            </w:r>
          </w:p>
        </w:tc>
        <w:tc>
          <w:tcPr>
            <w:tcW w:w="1443" w:type="dxa"/>
          </w:tcPr>
          <w:p w:rsidR="00EC447D" w:rsidRPr="00306305" w:rsidRDefault="00EC447D" w:rsidP="00EC447D">
            <w:pPr>
              <w:jc w:val="center"/>
              <w:rPr>
                <w:b/>
                <w:sz w:val="24"/>
                <w:szCs w:val="24"/>
                <w:lang w:eastAsia="en-US"/>
              </w:rPr>
            </w:pPr>
            <w:r w:rsidRPr="00306305">
              <w:rPr>
                <w:b/>
                <w:sz w:val="24"/>
                <w:szCs w:val="24"/>
                <w:lang w:eastAsia="en-US"/>
              </w:rPr>
              <w:t>NĪ nosaukums</w:t>
            </w:r>
          </w:p>
        </w:tc>
        <w:tc>
          <w:tcPr>
            <w:tcW w:w="1536" w:type="dxa"/>
          </w:tcPr>
          <w:p w:rsidR="00EC447D" w:rsidRPr="00306305" w:rsidRDefault="00EC447D" w:rsidP="00EC447D">
            <w:pPr>
              <w:jc w:val="center"/>
              <w:rPr>
                <w:b/>
                <w:sz w:val="24"/>
                <w:szCs w:val="24"/>
                <w:lang w:eastAsia="en-US"/>
              </w:rPr>
            </w:pPr>
            <w:r w:rsidRPr="00306305">
              <w:rPr>
                <w:b/>
                <w:sz w:val="24"/>
                <w:szCs w:val="24"/>
                <w:lang w:eastAsia="en-US"/>
              </w:rPr>
              <w:t xml:space="preserve">Kadastra Nr. </w:t>
            </w:r>
          </w:p>
        </w:tc>
        <w:tc>
          <w:tcPr>
            <w:tcW w:w="1030" w:type="dxa"/>
          </w:tcPr>
          <w:p w:rsidR="00EC447D" w:rsidRPr="00306305" w:rsidRDefault="00EC447D" w:rsidP="00EC447D">
            <w:pPr>
              <w:jc w:val="center"/>
              <w:rPr>
                <w:b/>
                <w:sz w:val="24"/>
                <w:szCs w:val="24"/>
                <w:lang w:eastAsia="en-US"/>
              </w:rPr>
            </w:pPr>
            <w:r w:rsidRPr="00306305">
              <w:rPr>
                <w:b/>
                <w:sz w:val="24"/>
                <w:szCs w:val="24"/>
                <w:lang w:eastAsia="en-US"/>
              </w:rPr>
              <w:t>Platība</w:t>
            </w:r>
          </w:p>
        </w:tc>
        <w:tc>
          <w:tcPr>
            <w:tcW w:w="1356" w:type="dxa"/>
          </w:tcPr>
          <w:p w:rsidR="00EC447D" w:rsidRPr="00306305" w:rsidRDefault="00EC447D" w:rsidP="00EC447D">
            <w:pPr>
              <w:jc w:val="center"/>
              <w:rPr>
                <w:b/>
                <w:sz w:val="24"/>
                <w:szCs w:val="24"/>
                <w:lang w:eastAsia="en-US"/>
              </w:rPr>
            </w:pPr>
            <w:r w:rsidRPr="00306305">
              <w:rPr>
                <w:b/>
                <w:sz w:val="24"/>
                <w:szCs w:val="24"/>
                <w:lang w:eastAsia="en-US"/>
              </w:rPr>
              <w:t>Līguma spēkā st. dat.</w:t>
            </w:r>
          </w:p>
        </w:tc>
        <w:tc>
          <w:tcPr>
            <w:tcW w:w="1356" w:type="dxa"/>
          </w:tcPr>
          <w:p w:rsidR="00EC447D" w:rsidRPr="00306305" w:rsidRDefault="00EC447D" w:rsidP="00EC447D">
            <w:pPr>
              <w:jc w:val="center"/>
              <w:rPr>
                <w:b/>
                <w:sz w:val="24"/>
                <w:szCs w:val="24"/>
                <w:lang w:eastAsia="en-US"/>
              </w:rPr>
            </w:pPr>
            <w:r w:rsidRPr="00306305">
              <w:rPr>
                <w:b/>
                <w:sz w:val="24"/>
                <w:szCs w:val="24"/>
                <w:lang w:eastAsia="en-US"/>
              </w:rPr>
              <w:t>Līguma beigu termiņš</w:t>
            </w:r>
          </w:p>
        </w:tc>
      </w:tr>
      <w:tr w:rsidR="00EC447D" w:rsidRPr="00306305" w:rsidTr="00A56FE6">
        <w:trPr>
          <w:cantSplit/>
        </w:trPr>
        <w:tc>
          <w:tcPr>
            <w:tcW w:w="1529" w:type="dxa"/>
          </w:tcPr>
          <w:p w:rsidR="00EC447D" w:rsidRPr="00306305" w:rsidRDefault="00EC447D" w:rsidP="002F7BD8">
            <w:pPr>
              <w:jc w:val="center"/>
              <w:rPr>
                <w:sz w:val="24"/>
                <w:szCs w:val="24"/>
                <w:lang w:eastAsia="en-US"/>
              </w:rPr>
            </w:pPr>
            <w:r>
              <w:rPr>
                <w:sz w:val="24"/>
                <w:szCs w:val="24"/>
                <w:lang w:eastAsia="en-US"/>
              </w:rPr>
              <w:t>L</w:t>
            </w:r>
            <w:r w:rsidR="002F7BD8">
              <w:rPr>
                <w:sz w:val="24"/>
                <w:szCs w:val="24"/>
                <w:lang w:eastAsia="en-US"/>
              </w:rPr>
              <w:t xml:space="preserve">. </w:t>
            </w:r>
            <w:r>
              <w:rPr>
                <w:sz w:val="24"/>
                <w:szCs w:val="24"/>
                <w:lang w:eastAsia="en-US"/>
              </w:rPr>
              <w:t>P</w:t>
            </w:r>
            <w:r w:rsidR="002F7BD8">
              <w:rPr>
                <w:sz w:val="24"/>
                <w:szCs w:val="24"/>
                <w:lang w:eastAsia="en-US"/>
              </w:rPr>
              <w:t>.</w:t>
            </w:r>
          </w:p>
        </w:tc>
        <w:tc>
          <w:tcPr>
            <w:tcW w:w="1443" w:type="dxa"/>
          </w:tcPr>
          <w:p w:rsidR="00EC447D" w:rsidRPr="00306305" w:rsidRDefault="00EC447D" w:rsidP="00EC447D">
            <w:pPr>
              <w:jc w:val="center"/>
              <w:rPr>
                <w:sz w:val="24"/>
                <w:szCs w:val="24"/>
                <w:lang w:eastAsia="en-US"/>
              </w:rPr>
            </w:pPr>
            <w:r>
              <w:rPr>
                <w:sz w:val="24"/>
                <w:szCs w:val="24"/>
                <w:lang w:eastAsia="en-US"/>
              </w:rPr>
              <w:t>Meijermuiža 4</w:t>
            </w:r>
          </w:p>
        </w:tc>
        <w:tc>
          <w:tcPr>
            <w:tcW w:w="1536" w:type="dxa"/>
          </w:tcPr>
          <w:p w:rsidR="00EC447D" w:rsidRPr="00306305" w:rsidRDefault="00EC447D" w:rsidP="00EC447D">
            <w:pPr>
              <w:jc w:val="center"/>
              <w:rPr>
                <w:sz w:val="24"/>
                <w:szCs w:val="24"/>
                <w:lang w:eastAsia="en-US"/>
              </w:rPr>
            </w:pPr>
            <w:r>
              <w:rPr>
                <w:sz w:val="24"/>
                <w:szCs w:val="24"/>
                <w:lang w:eastAsia="en-US"/>
              </w:rPr>
              <w:t>42460010109</w:t>
            </w:r>
          </w:p>
        </w:tc>
        <w:tc>
          <w:tcPr>
            <w:tcW w:w="1030" w:type="dxa"/>
          </w:tcPr>
          <w:p w:rsidR="00EC447D" w:rsidRPr="00306305" w:rsidRDefault="00EC447D" w:rsidP="00EC447D">
            <w:pPr>
              <w:jc w:val="center"/>
              <w:rPr>
                <w:sz w:val="24"/>
                <w:szCs w:val="24"/>
                <w:lang w:eastAsia="en-US"/>
              </w:rPr>
            </w:pPr>
            <w:r>
              <w:rPr>
                <w:sz w:val="24"/>
                <w:szCs w:val="24"/>
                <w:lang w:eastAsia="en-US"/>
              </w:rPr>
              <w:t>0.02</w:t>
            </w:r>
          </w:p>
        </w:tc>
        <w:tc>
          <w:tcPr>
            <w:tcW w:w="1356" w:type="dxa"/>
          </w:tcPr>
          <w:p w:rsidR="00EC447D" w:rsidRPr="00306305" w:rsidRDefault="00EC447D" w:rsidP="00EC447D">
            <w:pPr>
              <w:jc w:val="center"/>
              <w:rPr>
                <w:sz w:val="24"/>
                <w:szCs w:val="24"/>
                <w:lang w:eastAsia="en-US"/>
              </w:rPr>
            </w:pPr>
            <w:r>
              <w:rPr>
                <w:sz w:val="24"/>
                <w:szCs w:val="24"/>
                <w:lang w:eastAsia="en-US"/>
              </w:rPr>
              <w:t>22.03</w:t>
            </w:r>
            <w:r w:rsidRPr="00306305">
              <w:rPr>
                <w:sz w:val="24"/>
                <w:szCs w:val="24"/>
                <w:lang w:eastAsia="en-US"/>
              </w:rPr>
              <w:t>.2017.</w:t>
            </w:r>
          </w:p>
        </w:tc>
        <w:tc>
          <w:tcPr>
            <w:tcW w:w="1356" w:type="dxa"/>
          </w:tcPr>
          <w:p w:rsidR="00EC447D" w:rsidRPr="00306305" w:rsidRDefault="00EC447D" w:rsidP="00EC447D">
            <w:pPr>
              <w:jc w:val="center"/>
              <w:rPr>
                <w:sz w:val="24"/>
                <w:szCs w:val="24"/>
                <w:lang w:eastAsia="en-US"/>
              </w:rPr>
            </w:pPr>
            <w:r w:rsidRPr="00306305">
              <w:rPr>
                <w:sz w:val="24"/>
                <w:szCs w:val="24"/>
                <w:lang w:eastAsia="en-US"/>
              </w:rPr>
              <w:t>31.12.2021.</w:t>
            </w:r>
          </w:p>
        </w:tc>
      </w:tr>
      <w:tr w:rsidR="00EC447D" w:rsidRPr="00306305" w:rsidTr="00A56FE6">
        <w:trPr>
          <w:cantSplit/>
        </w:trPr>
        <w:tc>
          <w:tcPr>
            <w:tcW w:w="1529" w:type="dxa"/>
          </w:tcPr>
          <w:p w:rsidR="00EC447D" w:rsidRPr="00306305" w:rsidRDefault="00EC447D" w:rsidP="002F7BD8">
            <w:pPr>
              <w:jc w:val="center"/>
              <w:rPr>
                <w:sz w:val="24"/>
                <w:szCs w:val="24"/>
                <w:lang w:eastAsia="en-US"/>
              </w:rPr>
            </w:pPr>
            <w:r>
              <w:rPr>
                <w:sz w:val="24"/>
                <w:szCs w:val="24"/>
                <w:lang w:eastAsia="en-US"/>
              </w:rPr>
              <w:t>D</w:t>
            </w:r>
            <w:r w:rsidR="002F7BD8">
              <w:rPr>
                <w:sz w:val="24"/>
                <w:szCs w:val="24"/>
                <w:lang w:eastAsia="en-US"/>
              </w:rPr>
              <w:t xml:space="preserve">. </w:t>
            </w:r>
            <w:r>
              <w:rPr>
                <w:sz w:val="24"/>
                <w:szCs w:val="24"/>
                <w:lang w:eastAsia="en-US"/>
              </w:rPr>
              <w:t>T</w:t>
            </w:r>
            <w:r w:rsidR="002F7BD8">
              <w:rPr>
                <w:sz w:val="24"/>
                <w:szCs w:val="24"/>
                <w:lang w:eastAsia="en-US"/>
              </w:rPr>
              <w:t>.</w:t>
            </w:r>
          </w:p>
        </w:tc>
        <w:tc>
          <w:tcPr>
            <w:tcW w:w="1443" w:type="dxa"/>
          </w:tcPr>
          <w:p w:rsidR="00EC447D" w:rsidRPr="00306305" w:rsidRDefault="00EC447D" w:rsidP="00EC447D">
            <w:pPr>
              <w:jc w:val="center"/>
              <w:rPr>
                <w:sz w:val="24"/>
                <w:szCs w:val="24"/>
                <w:lang w:eastAsia="en-US"/>
              </w:rPr>
            </w:pPr>
            <w:r>
              <w:rPr>
                <w:sz w:val="24"/>
                <w:szCs w:val="24"/>
                <w:lang w:eastAsia="en-US"/>
              </w:rPr>
              <w:t>Jaunpils 6</w:t>
            </w:r>
          </w:p>
        </w:tc>
        <w:tc>
          <w:tcPr>
            <w:tcW w:w="1536" w:type="dxa"/>
          </w:tcPr>
          <w:p w:rsidR="00EC447D" w:rsidRPr="00306305" w:rsidRDefault="00EC447D" w:rsidP="00EC447D">
            <w:pPr>
              <w:jc w:val="center"/>
              <w:rPr>
                <w:sz w:val="24"/>
                <w:szCs w:val="24"/>
                <w:lang w:eastAsia="en-US"/>
              </w:rPr>
            </w:pPr>
            <w:r>
              <w:rPr>
                <w:sz w:val="24"/>
                <w:szCs w:val="24"/>
                <w:lang w:eastAsia="en-US"/>
              </w:rPr>
              <w:t>42960050160</w:t>
            </w:r>
          </w:p>
        </w:tc>
        <w:tc>
          <w:tcPr>
            <w:tcW w:w="1030" w:type="dxa"/>
          </w:tcPr>
          <w:p w:rsidR="00EC447D" w:rsidRPr="00306305" w:rsidRDefault="00EC447D" w:rsidP="00EC447D">
            <w:pPr>
              <w:jc w:val="center"/>
              <w:rPr>
                <w:sz w:val="24"/>
                <w:szCs w:val="24"/>
                <w:lang w:eastAsia="en-US"/>
              </w:rPr>
            </w:pPr>
            <w:r>
              <w:rPr>
                <w:sz w:val="24"/>
                <w:szCs w:val="24"/>
                <w:lang w:eastAsia="en-US"/>
              </w:rPr>
              <w:t>0.200</w:t>
            </w:r>
          </w:p>
        </w:tc>
        <w:tc>
          <w:tcPr>
            <w:tcW w:w="1356" w:type="dxa"/>
          </w:tcPr>
          <w:p w:rsidR="00EC447D" w:rsidRPr="00306305" w:rsidRDefault="00EC447D" w:rsidP="00EC447D">
            <w:pPr>
              <w:jc w:val="center"/>
              <w:rPr>
                <w:sz w:val="24"/>
                <w:szCs w:val="24"/>
                <w:lang w:eastAsia="en-US"/>
              </w:rPr>
            </w:pPr>
            <w:r>
              <w:rPr>
                <w:sz w:val="24"/>
                <w:szCs w:val="24"/>
                <w:lang w:eastAsia="en-US"/>
              </w:rPr>
              <w:t>22.02.2017.</w:t>
            </w:r>
          </w:p>
        </w:tc>
        <w:tc>
          <w:tcPr>
            <w:tcW w:w="1356" w:type="dxa"/>
          </w:tcPr>
          <w:p w:rsidR="00EC447D" w:rsidRPr="00306305" w:rsidRDefault="00EC447D" w:rsidP="00EC447D">
            <w:pPr>
              <w:jc w:val="center"/>
              <w:rPr>
                <w:sz w:val="24"/>
                <w:szCs w:val="24"/>
                <w:lang w:eastAsia="en-US"/>
              </w:rPr>
            </w:pPr>
            <w:r>
              <w:rPr>
                <w:sz w:val="24"/>
                <w:szCs w:val="24"/>
                <w:lang w:eastAsia="en-US"/>
              </w:rPr>
              <w:t>31.12.2021.</w:t>
            </w:r>
          </w:p>
        </w:tc>
      </w:tr>
      <w:tr w:rsidR="00EC447D" w:rsidRPr="00306305" w:rsidTr="00A56FE6">
        <w:trPr>
          <w:cantSplit/>
        </w:trPr>
        <w:tc>
          <w:tcPr>
            <w:tcW w:w="1529" w:type="dxa"/>
          </w:tcPr>
          <w:p w:rsidR="00EC447D" w:rsidRPr="00306305" w:rsidRDefault="00EC447D" w:rsidP="002F7BD8">
            <w:pPr>
              <w:jc w:val="center"/>
              <w:rPr>
                <w:sz w:val="24"/>
                <w:szCs w:val="24"/>
                <w:lang w:eastAsia="en-US"/>
              </w:rPr>
            </w:pPr>
            <w:r>
              <w:rPr>
                <w:sz w:val="24"/>
                <w:szCs w:val="24"/>
                <w:lang w:eastAsia="en-US"/>
              </w:rPr>
              <w:t>L</w:t>
            </w:r>
            <w:r w:rsidR="002F7BD8">
              <w:rPr>
                <w:sz w:val="24"/>
                <w:szCs w:val="24"/>
                <w:lang w:eastAsia="en-US"/>
              </w:rPr>
              <w:t>.</w:t>
            </w:r>
            <w:r>
              <w:rPr>
                <w:sz w:val="24"/>
                <w:szCs w:val="24"/>
                <w:lang w:eastAsia="en-US"/>
              </w:rPr>
              <w:t xml:space="preserve"> Z</w:t>
            </w:r>
            <w:r w:rsidR="002F7BD8">
              <w:rPr>
                <w:sz w:val="24"/>
                <w:szCs w:val="24"/>
                <w:lang w:eastAsia="en-US"/>
              </w:rPr>
              <w:t>.</w:t>
            </w:r>
          </w:p>
        </w:tc>
        <w:tc>
          <w:tcPr>
            <w:tcW w:w="1443" w:type="dxa"/>
          </w:tcPr>
          <w:p w:rsidR="00EC447D" w:rsidRPr="00306305" w:rsidRDefault="00EC447D" w:rsidP="00EC447D">
            <w:pPr>
              <w:jc w:val="center"/>
              <w:rPr>
                <w:sz w:val="24"/>
                <w:szCs w:val="24"/>
                <w:lang w:eastAsia="en-US"/>
              </w:rPr>
            </w:pPr>
            <w:r>
              <w:rPr>
                <w:sz w:val="24"/>
                <w:szCs w:val="24"/>
                <w:lang w:eastAsia="en-US"/>
              </w:rPr>
              <w:t>Pie Ozoliņiem</w:t>
            </w:r>
          </w:p>
        </w:tc>
        <w:tc>
          <w:tcPr>
            <w:tcW w:w="1536" w:type="dxa"/>
          </w:tcPr>
          <w:p w:rsidR="00EC447D" w:rsidRPr="00306305" w:rsidRDefault="00EC447D" w:rsidP="00EC447D">
            <w:pPr>
              <w:jc w:val="center"/>
              <w:rPr>
                <w:sz w:val="24"/>
                <w:szCs w:val="24"/>
                <w:lang w:eastAsia="en-US"/>
              </w:rPr>
            </w:pPr>
            <w:r>
              <w:rPr>
                <w:sz w:val="24"/>
                <w:szCs w:val="24"/>
                <w:lang w:eastAsia="en-US"/>
              </w:rPr>
              <w:t>42780060088</w:t>
            </w:r>
          </w:p>
        </w:tc>
        <w:tc>
          <w:tcPr>
            <w:tcW w:w="1030" w:type="dxa"/>
          </w:tcPr>
          <w:p w:rsidR="00EC447D" w:rsidRPr="00306305" w:rsidRDefault="00EC447D" w:rsidP="00EC447D">
            <w:pPr>
              <w:jc w:val="center"/>
              <w:rPr>
                <w:sz w:val="24"/>
                <w:szCs w:val="24"/>
                <w:lang w:eastAsia="en-US"/>
              </w:rPr>
            </w:pPr>
            <w:r>
              <w:rPr>
                <w:sz w:val="24"/>
                <w:szCs w:val="24"/>
                <w:lang w:eastAsia="en-US"/>
              </w:rPr>
              <w:t>0.3</w:t>
            </w:r>
          </w:p>
        </w:tc>
        <w:tc>
          <w:tcPr>
            <w:tcW w:w="1356" w:type="dxa"/>
          </w:tcPr>
          <w:p w:rsidR="00EC447D" w:rsidRPr="00306305" w:rsidRDefault="00EC447D" w:rsidP="00EC447D">
            <w:pPr>
              <w:jc w:val="center"/>
              <w:rPr>
                <w:sz w:val="24"/>
                <w:szCs w:val="24"/>
                <w:lang w:eastAsia="en-US"/>
              </w:rPr>
            </w:pPr>
            <w:r>
              <w:rPr>
                <w:sz w:val="24"/>
                <w:szCs w:val="24"/>
                <w:lang w:eastAsia="en-US"/>
              </w:rPr>
              <w:t>22.03.2017.</w:t>
            </w:r>
          </w:p>
        </w:tc>
        <w:tc>
          <w:tcPr>
            <w:tcW w:w="1356" w:type="dxa"/>
          </w:tcPr>
          <w:p w:rsidR="00EC447D" w:rsidRPr="00306305" w:rsidRDefault="00EC447D" w:rsidP="00EC447D">
            <w:pPr>
              <w:jc w:val="center"/>
              <w:rPr>
                <w:sz w:val="24"/>
                <w:szCs w:val="24"/>
                <w:lang w:eastAsia="en-US"/>
              </w:rPr>
            </w:pPr>
            <w:r>
              <w:rPr>
                <w:sz w:val="24"/>
                <w:szCs w:val="24"/>
                <w:lang w:eastAsia="en-US"/>
              </w:rPr>
              <w:t>31.12.2021.</w:t>
            </w:r>
          </w:p>
        </w:tc>
      </w:tr>
      <w:tr w:rsidR="00D6793D" w:rsidRPr="00306305" w:rsidTr="00A56FE6">
        <w:trPr>
          <w:cantSplit/>
        </w:trPr>
        <w:tc>
          <w:tcPr>
            <w:tcW w:w="1529" w:type="dxa"/>
          </w:tcPr>
          <w:p w:rsidR="00D6793D" w:rsidRPr="00D6793D" w:rsidRDefault="00D6793D" w:rsidP="002F7BD8">
            <w:pPr>
              <w:pStyle w:val="c13"/>
              <w:jc w:val="center"/>
              <w:rPr>
                <w:szCs w:val="20"/>
              </w:rPr>
            </w:pPr>
            <w:r w:rsidRPr="00D6793D">
              <w:rPr>
                <w:rStyle w:val="c6"/>
                <w:szCs w:val="20"/>
              </w:rPr>
              <w:t>D</w:t>
            </w:r>
            <w:r w:rsidR="002F7BD8">
              <w:rPr>
                <w:rStyle w:val="c6"/>
                <w:szCs w:val="20"/>
              </w:rPr>
              <w:t>.</w:t>
            </w:r>
            <w:r w:rsidRPr="00D6793D">
              <w:rPr>
                <w:rStyle w:val="c6"/>
                <w:szCs w:val="20"/>
              </w:rPr>
              <w:t xml:space="preserve"> P</w:t>
            </w:r>
            <w:r w:rsidR="002F7BD8">
              <w:rPr>
                <w:rStyle w:val="c6"/>
                <w:szCs w:val="20"/>
              </w:rPr>
              <w:t>.</w:t>
            </w:r>
          </w:p>
        </w:tc>
        <w:tc>
          <w:tcPr>
            <w:tcW w:w="1443" w:type="dxa"/>
          </w:tcPr>
          <w:p w:rsidR="00D6793D" w:rsidRPr="00D6793D" w:rsidRDefault="00D6793D" w:rsidP="00D6793D">
            <w:pPr>
              <w:pStyle w:val="c13"/>
              <w:jc w:val="center"/>
              <w:rPr>
                <w:szCs w:val="20"/>
              </w:rPr>
            </w:pPr>
            <w:r w:rsidRPr="00D6793D">
              <w:rPr>
                <w:rStyle w:val="c6"/>
                <w:szCs w:val="20"/>
              </w:rPr>
              <w:t>DS Agra 160</w:t>
            </w:r>
          </w:p>
        </w:tc>
        <w:tc>
          <w:tcPr>
            <w:tcW w:w="1536" w:type="dxa"/>
          </w:tcPr>
          <w:p w:rsidR="00D6793D" w:rsidRPr="00D6793D" w:rsidRDefault="00D6793D" w:rsidP="006904C3">
            <w:pPr>
              <w:pStyle w:val="c13"/>
              <w:jc w:val="center"/>
              <w:rPr>
                <w:szCs w:val="20"/>
              </w:rPr>
            </w:pPr>
            <w:r w:rsidRPr="00D6793D">
              <w:rPr>
                <w:rStyle w:val="c6"/>
                <w:szCs w:val="20"/>
              </w:rPr>
              <w:t>42460020273</w:t>
            </w:r>
          </w:p>
        </w:tc>
        <w:tc>
          <w:tcPr>
            <w:tcW w:w="1030" w:type="dxa"/>
          </w:tcPr>
          <w:p w:rsidR="00D6793D" w:rsidRPr="00D6793D" w:rsidRDefault="00D6793D" w:rsidP="006904C3">
            <w:pPr>
              <w:pStyle w:val="c13"/>
              <w:jc w:val="center"/>
              <w:rPr>
                <w:szCs w:val="20"/>
              </w:rPr>
            </w:pPr>
            <w:r w:rsidRPr="00D6793D">
              <w:rPr>
                <w:rStyle w:val="c6"/>
                <w:szCs w:val="20"/>
              </w:rPr>
              <w:t>0.0570</w:t>
            </w:r>
          </w:p>
        </w:tc>
        <w:tc>
          <w:tcPr>
            <w:tcW w:w="1356" w:type="dxa"/>
          </w:tcPr>
          <w:p w:rsidR="00D6793D" w:rsidRPr="00D6793D" w:rsidRDefault="00D6793D" w:rsidP="006904C3">
            <w:pPr>
              <w:pStyle w:val="NormalWeb"/>
              <w:ind w:firstLine="0"/>
              <w:jc w:val="center"/>
              <w:rPr>
                <w:szCs w:val="20"/>
              </w:rPr>
            </w:pPr>
            <w:r w:rsidRPr="00D6793D">
              <w:rPr>
                <w:rStyle w:val="c6"/>
                <w:szCs w:val="20"/>
              </w:rPr>
              <w:t>23.03.2017.</w:t>
            </w:r>
          </w:p>
        </w:tc>
        <w:tc>
          <w:tcPr>
            <w:tcW w:w="1356" w:type="dxa"/>
          </w:tcPr>
          <w:p w:rsidR="00D6793D" w:rsidRPr="00D6793D" w:rsidRDefault="00D6793D" w:rsidP="006904C3">
            <w:pPr>
              <w:pStyle w:val="c13"/>
              <w:jc w:val="center"/>
              <w:rPr>
                <w:szCs w:val="20"/>
              </w:rPr>
            </w:pPr>
            <w:r w:rsidRPr="00D6793D">
              <w:rPr>
                <w:rStyle w:val="c6"/>
                <w:szCs w:val="20"/>
              </w:rPr>
              <w:t>13.03.2022.</w:t>
            </w:r>
          </w:p>
        </w:tc>
      </w:tr>
      <w:tr w:rsidR="00D6793D" w:rsidRPr="00306305" w:rsidTr="00A56FE6">
        <w:trPr>
          <w:cantSplit/>
        </w:trPr>
        <w:tc>
          <w:tcPr>
            <w:tcW w:w="1529" w:type="dxa"/>
          </w:tcPr>
          <w:p w:rsidR="00D6793D" w:rsidRPr="00D6793D" w:rsidRDefault="00D6793D" w:rsidP="002F7BD8">
            <w:pPr>
              <w:pStyle w:val="c13"/>
              <w:jc w:val="center"/>
              <w:rPr>
                <w:szCs w:val="20"/>
              </w:rPr>
            </w:pPr>
            <w:r w:rsidRPr="00D6793D">
              <w:rPr>
                <w:rStyle w:val="c6"/>
                <w:szCs w:val="20"/>
              </w:rPr>
              <w:t>T</w:t>
            </w:r>
            <w:r w:rsidR="002F7BD8">
              <w:rPr>
                <w:rStyle w:val="c6"/>
                <w:szCs w:val="20"/>
              </w:rPr>
              <w:t xml:space="preserve">. </w:t>
            </w:r>
            <w:r w:rsidRPr="00D6793D">
              <w:rPr>
                <w:rStyle w:val="c6"/>
                <w:szCs w:val="20"/>
              </w:rPr>
              <w:t>U</w:t>
            </w:r>
            <w:r w:rsidR="002F7BD8">
              <w:rPr>
                <w:rStyle w:val="c6"/>
                <w:szCs w:val="20"/>
              </w:rPr>
              <w:t>.</w:t>
            </w:r>
          </w:p>
        </w:tc>
        <w:tc>
          <w:tcPr>
            <w:tcW w:w="1443" w:type="dxa"/>
          </w:tcPr>
          <w:p w:rsidR="00D6793D" w:rsidRPr="00D6793D" w:rsidRDefault="00D6793D" w:rsidP="006904C3">
            <w:pPr>
              <w:pStyle w:val="c13"/>
              <w:jc w:val="center"/>
              <w:rPr>
                <w:szCs w:val="20"/>
              </w:rPr>
            </w:pPr>
            <w:r w:rsidRPr="00D6793D">
              <w:rPr>
                <w:rStyle w:val="c6"/>
                <w:szCs w:val="20"/>
              </w:rPr>
              <w:t>Augšezers</w:t>
            </w:r>
          </w:p>
        </w:tc>
        <w:tc>
          <w:tcPr>
            <w:tcW w:w="1536" w:type="dxa"/>
          </w:tcPr>
          <w:p w:rsidR="00D6793D" w:rsidRPr="00D6793D" w:rsidRDefault="00D6793D" w:rsidP="006904C3">
            <w:pPr>
              <w:pStyle w:val="c13"/>
              <w:jc w:val="center"/>
              <w:rPr>
                <w:szCs w:val="20"/>
              </w:rPr>
            </w:pPr>
            <w:r w:rsidRPr="00D6793D">
              <w:rPr>
                <w:rStyle w:val="c6"/>
                <w:szCs w:val="20"/>
              </w:rPr>
              <w:t>42960050208</w:t>
            </w:r>
          </w:p>
        </w:tc>
        <w:tc>
          <w:tcPr>
            <w:tcW w:w="1030" w:type="dxa"/>
          </w:tcPr>
          <w:p w:rsidR="00D6793D" w:rsidRPr="00D6793D" w:rsidRDefault="00D6793D" w:rsidP="006904C3">
            <w:pPr>
              <w:pStyle w:val="c13"/>
              <w:jc w:val="center"/>
              <w:rPr>
                <w:szCs w:val="20"/>
              </w:rPr>
            </w:pPr>
            <w:r w:rsidRPr="00D6793D">
              <w:rPr>
                <w:rStyle w:val="c6"/>
                <w:szCs w:val="20"/>
              </w:rPr>
              <w:t>0.0368</w:t>
            </w:r>
          </w:p>
        </w:tc>
        <w:tc>
          <w:tcPr>
            <w:tcW w:w="1356" w:type="dxa"/>
          </w:tcPr>
          <w:p w:rsidR="00D6793D" w:rsidRPr="00D6793D" w:rsidRDefault="006904C3" w:rsidP="006904C3">
            <w:pPr>
              <w:pStyle w:val="NormalWeb"/>
              <w:ind w:firstLine="0"/>
              <w:jc w:val="center"/>
              <w:rPr>
                <w:szCs w:val="20"/>
              </w:rPr>
            </w:pPr>
            <w:r>
              <w:rPr>
                <w:rStyle w:val="c6"/>
                <w:szCs w:val="20"/>
              </w:rPr>
              <w:t>23.03.</w:t>
            </w:r>
            <w:r w:rsidR="00D6793D" w:rsidRPr="00D6793D">
              <w:rPr>
                <w:rStyle w:val="c6"/>
                <w:szCs w:val="20"/>
              </w:rPr>
              <w:t>2017.</w:t>
            </w:r>
          </w:p>
        </w:tc>
        <w:tc>
          <w:tcPr>
            <w:tcW w:w="1356" w:type="dxa"/>
          </w:tcPr>
          <w:p w:rsidR="00D6793D" w:rsidRPr="00D6793D" w:rsidRDefault="00D6793D" w:rsidP="006904C3">
            <w:pPr>
              <w:pStyle w:val="c13"/>
              <w:jc w:val="center"/>
              <w:rPr>
                <w:szCs w:val="20"/>
              </w:rPr>
            </w:pPr>
            <w:r w:rsidRPr="00D6793D">
              <w:rPr>
                <w:rStyle w:val="c6"/>
                <w:szCs w:val="20"/>
              </w:rPr>
              <w:t>23.03.2022.</w:t>
            </w:r>
          </w:p>
        </w:tc>
      </w:tr>
      <w:tr w:rsidR="00D6793D" w:rsidRPr="00306305" w:rsidTr="00A56FE6">
        <w:trPr>
          <w:cantSplit/>
        </w:trPr>
        <w:tc>
          <w:tcPr>
            <w:tcW w:w="1529" w:type="dxa"/>
          </w:tcPr>
          <w:p w:rsidR="00D6793D" w:rsidRPr="00D6793D" w:rsidRDefault="00D6793D" w:rsidP="002F7BD8">
            <w:pPr>
              <w:pStyle w:val="c13"/>
              <w:jc w:val="center"/>
              <w:rPr>
                <w:szCs w:val="20"/>
              </w:rPr>
            </w:pPr>
            <w:r w:rsidRPr="00D6793D">
              <w:rPr>
                <w:rStyle w:val="c6"/>
                <w:szCs w:val="20"/>
              </w:rPr>
              <w:t>J</w:t>
            </w:r>
            <w:r w:rsidR="002F7BD8">
              <w:rPr>
                <w:rStyle w:val="c6"/>
                <w:szCs w:val="20"/>
              </w:rPr>
              <w:t>.</w:t>
            </w:r>
            <w:r w:rsidRPr="00D6793D">
              <w:rPr>
                <w:rStyle w:val="c6"/>
                <w:szCs w:val="20"/>
              </w:rPr>
              <w:t xml:space="preserve"> B</w:t>
            </w:r>
            <w:r w:rsidR="002F7BD8">
              <w:rPr>
                <w:rStyle w:val="c6"/>
                <w:szCs w:val="20"/>
              </w:rPr>
              <w:t>.</w:t>
            </w:r>
          </w:p>
        </w:tc>
        <w:tc>
          <w:tcPr>
            <w:tcW w:w="1443" w:type="dxa"/>
          </w:tcPr>
          <w:p w:rsidR="00D6793D" w:rsidRPr="00D6793D" w:rsidRDefault="00D6793D" w:rsidP="006904C3">
            <w:pPr>
              <w:pStyle w:val="c13"/>
              <w:jc w:val="center"/>
              <w:rPr>
                <w:szCs w:val="20"/>
              </w:rPr>
            </w:pPr>
            <w:r w:rsidRPr="00D6793D">
              <w:rPr>
                <w:rStyle w:val="c6"/>
                <w:szCs w:val="20"/>
              </w:rPr>
              <w:t>Gobasgravas</w:t>
            </w:r>
          </w:p>
        </w:tc>
        <w:tc>
          <w:tcPr>
            <w:tcW w:w="1536" w:type="dxa"/>
          </w:tcPr>
          <w:p w:rsidR="00D6793D" w:rsidRPr="00D6793D" w:rsidRDefault="00D6793D" w:rsidP="006904C3">
            <w:pPr>
              <w:pStyle w:val="c13"/>
              <w:jc w:val="center"/>
              <w:rPr>
                <w:szCs w:val="20"/>
              </w:rPr>
            </w:pPr>
            <w:r w:rsidRPr="00D6793D">
              <w:rPr>
                <w:rStyle w:val="c6"/>
                <w:szCs w:val="20"/>
              </w:rPr>
              <w:t>42960090037</w:t>
            </w:r>
          </w:p>
          <w:p w:rsidR="00D6793D" w:rsidRPr="00D6793D" w:rsidRDefault="00D6793D" w:rsidP="006904C3">
            <w:pPr>
              <w:pStyle w:val="c13"/>
              <w:jc w:val="center"/>
              <w:rPr>
                <w:szCs w:val="20"/>
              </w:rPr>
            </w:pPr>
            <w:r w:rsidRPr="00D6793D">
              <w:rPr>
                <w:rStyle w:val="c6"/>
                <w:szCs w:val="20"/>
              </w:rPr>
              <w:t>42960090092</w:t>
            </w:r>
          </w:p>
          <w:p w:rsidR="00D6793D" w:rsidRPr="00D6793D" w:rsidRDefault="00D6793D" w:rsidP="006904C3">
            <w:pPr>
              <w:pStyle w:val="c13"/>
              <w:jc w:val="center"/>
              <w:rPr>
                <w:szCs w:val="20"/>
              </w:rPr>
            </w:pPr>
            <w:r w:rsidRPr="00D6793D">
              <w:rPr>
                <w:rStyle w:val="c6"/>
                <w:szCs w:val="20"/>
              </w:rPr>
              <w:t>42960090059</w:t>
            </w:r>
          </w:p>
        </w:tc>
        <w:tc>
          <w:tcPr>
            <w:tcW w:w="1030" w:type="dxa"/>
          </w:tcPr>
          <w:p w:rsidR="00D6793D" w:rsidRPr="00D6793D" w:rsidRDefault="00D6793D" w:rsidP="006904C3">
            <w:pPr>
              <w:pStyle w:val="c13"/>
              <w:jc w:val="center"/>
              <w:rPr>
                <w:szCs w:val="20"/>
              </w:rPr>
            </w:pPr>
            <w:r w:rsidRPr="00D6793D">
              <w:rPr>
                <w:rStyle w:val="c6"/>
                <w:szCs w:val="20"/>
              </w:rPr>
              <w:t>14.5</w:t>
            </w:r>
          </w:p>
        </w:tc>
        <w:tc>
          <w:tcPr>
            <w:tcW w:w="1356" w:type="dxa"/>
          </w:tcPr>
          <w:p w:rsidR="00D6793D" w:rsidRPr="00D6793D" w:rsidRDefault="00D6793D" w:rsidP="006904C3">
            <w:pPr>
              <w:pStyle w:val="NormalWeb"/>
              <w:ind w:firstLine="0"/>
              <w:jc w:val="center"/>
              <w:rPr>
                <w:szCs w:val="20"/>
              </w:rPr>
            </w:pPr>
            <w:r w:rsidRPr="00D6793D">
              <w:rPr>
                <w:rStyle w:val="c6"/>
                <w:szCs w:val="20"/>
              </w:rPr>
              <w:t>23.03.2017.</w:t>
            </w:r>
          </w:p>
        </w:tc>
        <w:tc>
          <w:tcPr>
            <w:tcW w:w="1356" w:type="dxa"/>
          </w:tcPr>
          <w:p w:rsidR="00D6793D" w:rsidRPr="00D6793D" w:rsidRDefault="00D6793D" w:rsidP="006904C3">
            <w:pPr>
              <w:pStyle w:val="c13"/>
              <w:jc w:val="center"/>
              <w:rPr>
                <w:szCs w:val="20"/>
              </w:rPr>
            </w:pPr>
            <w:r w:rsidRPr="00D6793D">
              <w:rPr>
                <w:rStyle w:val="c6"/>
                <w:szCs w:val="20"/>
              </w:rPr>
              <w:t>23.03.2022.</w:t>
            </w:r>
          </w:p>
        </w:tc>
      </w:tr>
      <w:tr w:rsidR="00D6793D" w:rsidRPr="00306305" w:rsidTr="00A56FE6">
        <w:trPr>
          <w:cantSplit/>
        </w:trPr>
        <w:tc>
          <w:tcPr>
            <w:tcW w:w="1529" w:type="dxa"/>
          </w:tcPr>
          <w:p w:rsidR="00D6793D" w:rsidRPr="00D6793D" w:rsidRDefault="00D6793D" w:rsidP="002F7BD8">
            <w:pPr>
              <w:pStyle w:val="c13"/>
              <w:jc w:val="center"/>
              <w:rPr>
                <w:szCs w:val="20"/>
              </w:rPr>
            </w:pPr>
            <w:r w:rsidRPr="00D6793D">
              <w:rPr>
                <w:rStyle w:val="c6"/>
                <w:szCs w:val="20"/>
              </w:rPr>
              <w:t>D</w:t>
            </w:r>
            <w:r w:rsidR="002F7BD8">
              <w:rPr>
                <w:rStyle w:val="c6"/>
                <w:szCs w:val="20"/>
              </w:rPr>
              <w:t>.</w:t>
            </w:r>
            <w:r w:rsidRPr="00D6793D">
              <w:rPr>
                <w:rStyle w:val="c6"/>
                <w:szCs w:val="20"/>
              </w:rPr>
              <w:t xml:space="preserve"> R</w:t>
            </w:r>
            <w:r w:rsidR="002F7BD8">
              <w:rPr>
                <w:rStyle w:val="c6"/>
                <w:szCs w:val="20"/>
              </w:rPr>
              <w:t>.</w:t>
            </w:r>
          </w:p>
        </w:tc>
        <w:tc>
          <w:tcPr>
            <w:tcW w:w="1443" w:type="dxa"/>
          </w:tcPr>
          <w:p w:rsidR="00D6793D" w:rsidRPr="00D6793D" w:rsidRDefault="00D6793D" w:rsidP="00D6793D">
            <w:pPr>
              <w:pStyle w:val="c13"/>
              <w:jc w:val="center"/>
              <w:rPr>
                <w:szCs w:val="20"/>
              </w:rPr>
            </w:pPr>
            <w:r w:rsidRPr="00D6793D">
              <w:rPr>
                <w:rStyle w:val="c6"/>
                <w:szCs w:val="20"/>
              </w:rPr>
              <w:t>Dārziņi Saktas</w:t>
            </w:r>
          </w:p>
        </w:tc>
        <w:tc>
          <w:tcPr>
            <w:tcW w:w="1536" w:type="dxa"/>
          </w:tcPr>
          <w:p w:rsidR="00D6793D" w:rsidRPr="00D6793D" w:rsidRDefault="00D6793D" w:rsidP="006904C3">
            <w:pPr>
              <w:pStyle w:val="c13"/>
              <w:jc w:val="center"/>
              <w:rPr>
                <w:szCs w:val="20"/>
              </w:rPr>
            </w:pPr>
            <w:r w:rsidRPr="00D6793D">
              <w:rPr>
                <w:rStyle w:val="c6"/>
                <w:szCs w:val="20"/>
              </w:rPr>
              <w:t>42680060358</w:t>
            </w:r>
          </w:p>
        </w:tc>
        <w:tc>
          <w:tcPr>
            <w:tcW w:w="1030" w:type="dxa"/>
          </w:tcPr>
          <w:p w:rsidR="00D6793D" w:rsidRPr="00D6793D" w:rsidRDefault="00D6793D" w:rsidP="006904C3">
            <w:pPr>
              <w:pStyle w:val="c13"/>
              <w:jc w:val="center"/>
              <w:rPr>
                <w:szCs w:val="20"/>
              </w:rPr>
            </w:pPr>
            <w:r w:rsidRPr="00D6793D">
              <w:rPr>
                <w:rStyle w:val="c6"/>
                <w:szCs w:val="20"/>
              </w:rPr>
              <w:t>0,04</w:t>
            </w:r>
          </w:p>
        </w:tc>
        <w:tc>
          <w:tcPr>
            <w:tcW w:w="1356" w:type="dxa"/>
          </w:tcPr>
          <w:p w:rsidR="00D6793D" w:rsidRPr="00D6793D" w:rsidRDefault="00D6793D" w:rsidP="006904C3">
            <w:pPr>
              <w:pStyle w:val="NormalWeb"/>
              <w:ind w:firstLine="0"/>
              <w:jc w:val="center"/>
              <w:rPr>
                <w:szCs w:val="20"/>
              </w:rPr>
            </w:pPr>
            <w:r w:rsidRPr="00D6793D">
              <w:rPr>
                <w:rStyle w:val="c6"/>
                <w:szCs w:val="20"/>
              </w:rPr>
              <w:t>23.03.2017.</w:t>
            </w:r>
          </w:p>
        </w:tc>
        <w:tc>
          <w:tcPr>
            <w:tcW w:w="1356" w:type="dxa"/>
          </w:tcPr>
          <w:p w:rsidR="00D6793D" w:rsidRPr="00D6793D" w:rsidRDefault="00D6793D" w:rsidP="006904C3">
            <w:pPr>
              <w:pStyle w:val="c13"/>
              <w:jc w:val="center"/>
              <w:rPr>
                <w:szCs w:val="20"/>
              </w:rPr>
            </w:pPr>
            <w:r w:rsidRPr="00D6793D">
              <w:rPr>
                <w:rStyle w:val="c6"/>
                <w:szCs w:val="20"/>
              </w:rPr>
              <w:t>23.03.2022.</w:t>
            </w:r>
          </w:p>
        </w:tc>
      </w:tr>
    </w:tbl>
    <w:p w:rsidR="00A56FE6" w:rsidRDefault="00A56FE6" w:rsidP="00A56FE6">
      <w:pPr>
        <w:jc w:val="center"/>
        <w:rPr>
          <w:b/>
          <w:sz w:val="24"/>
          <w:szCs w:val="24"/>
          <w:lang w:val="en-AU"/>
        </w:rPr>
      </w:pPr>
    </w:p>
    <w:p w:rsidR="00A56FE6" w:rsidRPr="00A56FE6" w:rsidRDefault="00A56FE6" w:rsidP="00A56FE6">
      <w:pPr>
        <w:jc w:val="center"/>
        <w:rPr>
          <w:sz w:val="12"/>
          <w:szCs w:val="24"/>
          <w:lang w:val="en-AU"/>
        </w:rPr>
      </w:pPr>
    </w:p>
    <w:p w:rsidR="00996232" w:rsidRDefault="00996232" w:rsidP="00A56FE6">
      <w:pPr>
        <w:jc w:val="center"/>
        <w:rPr>
          <w:b/>
          <w:sz w:val="24"/>
          <w:szCs w:val="24"/>
        </w:rPr>
      </w:pPr>
    </w:p>
    <w:p w:rsidR="00996232" w:rsidRDefault="00996232" w:rsidP="00A56FE6">
      <w:pPr>
        <w:jc w:val="center"/>
        <w:rPr>
          <w:b/>
          <w:sz w:val="24"/>
          <w:szCs w:val="24"/>
        </w:rPr>
      </w:pPr>
    </w:p>
    <w:p w:rsidR="00996232" w:rsidRDefault="00996232" w:rsidP="00A56FE6">
      <w:pPr>
        <w:jc w:val="center"/>
        <w:rPr>
          <w:b/>
          <w:sz w:val="24"/>
          <w:szCs w:val="24"/>
        </w:rPr>
      </w:pPr>
    </w:p>
    <w:p w:rsidR="00996232" w:rsidRDefault="00996232" w:rsidP="00A56FE6">
      <w:pPr>
        <w:jc w:val="center"/>
        <w:rPr>
          <w:b/>
          <w:sz w:val="24"/>
          <w:szCs w:val="24"/>
        </w:rPr>
      </w:pPr>
    </w:p>
    <w:p w:rsidR="002F7BD8" w:rsidRDefault="002F7BD8" w:rsidP="00A56FE6">
      <w:pPr>
        <w:jc w:val="center"/>
        <w:rPr>
          <w:b/>
          <w:sz w:val="24"/>
          <w:szCs w:val="24"/>
        </w:rPr>
      </w:pPr>
    </w:p>
    <w:p w:rsidR="002F7BD8" w:rsidRDefault="002F7BD8" w:rsidP="00A56FE6">
      <w:pPr>
        <w:jc w:val="center"/>
        <w:rPr>
          <w:b/>
          <w:sz w:val="24"/>
          <w:szCs w:val="24"/>
        </w:rPr>
      </w:pPr>
    </w:p>
    <w:p w:rsidR="00C2053B" w:rsidRDefault="00B82962" w:rsidP="00A56FE6">
      <w:pPr>
        <w:jc w:val="center"/>
        <w:rPr>
          <w:b/>
          <w:sz w:val="24"/>
          <w:szCs w:val="24"/>
          <w:lang w:val="en-AU"/>
        </w:rPr>
      </w:pPr>
      <w:r>
        <w:rPr>
          <w:b/>
          <w:sz w:val="24"/>
          <w:szCs w:val="24"/>
        </w:rPr>
        <w:lastRenderedPageBreak/>
        <w:t>27</w:t>
      </w:r>
      <w:r w:rsidR="00C2053B" w:rsidRPr="00C2053B">
        <w:rPr>
          <w:b/>
          <w:sz w:val="24"/>
          <w:szCs w:val="24"/>
        </w:rPr>
        <w:t>.§</w:t>
      </w:r>
    </w:p>
    <w:p w:rsidR="00C2053B" w:rsidRPr="00C2053B" w:rsidRDefault="00C2053B" w:rsidP="00C2053B">
      <w:pPr>
        <w:pBdr>
          <w:bottom w:val="single" w:sz="12" w:space="1" w:color="auto"/>
        </w:pBdr>
        <w:jc w:val="center"/>
        <w:rPr>
          <w:b/>
          <w:sz w:val="24"/>
          <w:szCs w:val="24"/>
          <w:lang w:val="en-AU"/>
        </w:rPr>
      </w:pPr>
      <w:r w:rsidRPr="00C2053B">
        <w:rPr>
          <w:b/>
          <w:sz w:val="24"/>
          <w:szCs w:val="24"/>
          <w:lang w:val="en-AU"/>
        </w:rPr>
        <w:t>Par Nekustamā īpašuma nodok</w:t>
      </w:r>
      <w:r w:rsidR="00A56FE6">
        <w:rPr>
          <w:b/>
          <w:sz w:val="24"/>
          <w:szCs w:val="24"/>
          <w:lang w:val="en-AU"/>
        </w:rPr>
        <w:t>ļa parrēķinu Nītaures pagasta nekustamajam īpašumam</w:t>
      </w:r>
      <w:r w:rsidRPr="00C2053B">
        <w:rPr>
          <w:b/>
          <w:sz w:val="24"/>
          <w:szCs w:val="24"/>
          <w:lang w:val="en-AU"/>
        </w:rPr>
        <w:t xml:space="preserve"> “Jaundzedziedas”</w:t>
      </w:r>
    </w:p>
    <w:p w:rsidR="00C2053B" w:rsidRPr="00306305" w:rsidRDefault="00C2053B" w:rsidP="00C2053B">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G.Bauers</w:t>
      </w:r>
    </w:p>
    <w:p w:rsidR="00C2053B" w:rsidRPr="00C2053B" w:rsidRDefault="00C2053B" w:rsidP="00C2053B">
      <w:pPr>
        <w:rPr>
          <w:sz w:val="12"/>
          <w:szCs w:val="24"/>
          <w:lang w:val="en-AU"/>
        </w:rPr>
      </w:pPr>
    </w:p>
    <w:p w:rsidR="00C2053B" w:rsidRDefault="00C2053B" w:rsidP="00C2053B">
      <w:pPr>
        <w:ind w:firstLine="720"/>
        <w:jc w:val="both"/>
        <w:rPr>
          <w:sz w:val="24"/>
          <w:szCs w:val="24"/>
          <w:lang w:val="en-AU"/>
        </w:rPr>
      </w:pPr>
      <w:r>
        <w:rPr>
          <w:sz w:val="24"/>
          <w:szCs w:val="24"/>
          <w:lang w:val="en-AU"/>
        </w:rPr>
        <w:t>P</w:t>
      </w:r>
      <w:r w:rsidRPr="00C2053B">
        <w:rPr>
          <w:sz w:val="24"/>
          <w:szCs w:val="24"/>
          <w:lang w:val="en-AU"/>
        </w:rPr>
        <w:t>amatojoties uz Lauku atbalsta dienesta Ziemeļvidzemes reģionālās lauksaimniecības pārvaldes 2017.</w:t>
      </w:r>
      <w:r w:rsidR="006904C3">
        <w:rPr>
          <w:sz w:val="24"/>
          <w:szCs w:val="24"/>
          <w:lang w:val="en-AU"/>
        </w:rPr>
        <w:t xml:space="preserve"> </w:t>
      </w:r>
      <w:r w:rsidRPr="00C2053B">
        <w:rPr>
          <w:sz w:val="24"/>
          <w:szCs w:val="24"/>
          <w:lang w:val="en-AU"/>
        </w:rPr>
        <w:t>gada 13.</w:t>
      </w:r>
      <w:r w:rsidR="006904C3">
        <w:rPr>
          <w:sz w:val="24"/>
          <w:szCs w:val="24"/>
          <w:lang w:val="en-AU"/>
        </w:rPr>
        <w:t xml:space="preserve"> </w:t>
      </w:r>
      <w:r w:rsidRPr="00C2053B">
        <w:rPr>
          <w:sz w:val="24"/>
          <w:szCs w:val="24"/>
          <w:lang w:val="en-AU"/>
        </w:rPr>
        <w:t>marta vēstuli Nr.09.5-15/17/46-A/49-e par lauksaimniecībā izmantojamās zemes statusa maiņu no “nekopts” uz “kopts” un pamatojoties uz Administ</w:t>
      </w:r>
      <w:r>
        <w:rPr>
          <w:sz w:val="24"/>
          <w:szCs w:val="24"/>
          <w:lang w:val="en-AU"/>
        </w:rPr>
        <w:t>ratīvā procesa likuma 85.</w:t>
      </w:r>
      <w:r w:rsidR="00A56FE6">
        <w:rPr>
          <w:sz w:val="24"/>
          <w:szCs w:val="24"/>
          <w:lang w:val="en-AU"/>
        </w:rPr>
        <w:t xml:space="preserve"> </w:t>
      </w:r>
      <w:r>
        <w:rPr>
          <w:sz w:val="24"/>
          <w:szCs w:val="24"/>
          <w:lang w:val="en-AU"/>
        </w:rPr>
        <w:t>pantu,</w:t>
      </w:r>
    </w:p>
    <w:p w:rsidR="00C2053B" w:rsidRPr="00C2053B" w:rsidRDefault="00C2053B" w:rsidP="00A930D8">
      <w:pPr>
        <w:ind w:firstLine="720"/>
        <w:jc w:val="both"/>
        <w:rPr>
          <w:bCs/>
          <w:sz w:val="24"/>
          <w:szCs w:val="24"/>
        </w:rPr>
      </w:pPr>
      <w:r w:rsidRPr="00C2053B">
        <w:rPr>
          <w:b/>
          <w:sz w:val="24"/>
          <w:szCs w:val="24"/>
        </w:rPr>
        <w:t xml:space="preserve">Amatas novada dome, </w:t>
      </w:r>
      <w:r w:rsidRPr="00C2053B">
        <w:rPr>
          <w:sz w:val="24"/>
          <w:szCs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0B2C01">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C2053B">
        <w:rPr>
          <w:sz w:val="24"/>
          <w:szCs w:val="24"/>
        </w:rPr>
        <w:t xml:space="preserve">, </w:t>
      </w:r>
      <w:r w:rsidRPr="00C2053B">
        <w:rPr>
          <w:b/>
          <w:sz w:val="24"/>
          <w:szCs w:val="24"/>
        </w:rPr>
        <w:t>nolemj:</w:t>
      </w:r>
    </w:p>
    <w:p w:rsidR="00C2053B" w:rsidRPr="00C2053B" w:rsidRDefault="00C2053B" w:rsidP="00C2053B">
      <w:pPr>
        <w:ind w:firstLine="720"/>
        <w:jc w:val="both"/>
        <w:rPr>
          <w:sz w:val="12"/>
          <w:szCs w:val="24"/>
          <w:lang w:val="en-AU"/>
        </w:rPr>
      </w:pPr>
    </w:p>
    <w:p w:rsidR="00C2053B" w:rsidRPr="00C2053B" w:rsidRDefault="00C2053B" w:rsidP="000B2C01">
      <w:pPr>
        <w:ind w:firstLine="720"/>
        <w:jc w:val="both"/>
        <w:rPr>
          <w:sz w:val="24"/>
          <w:szCs w:val="24"/>
          <w:lang w:val="en-AU"/>
        </w:rPr>
      </w:pPr>
      <w:r w:rsidRPr="00C2053B">
        <w:rPr>
          <w:b/>
          <w:sz w:val="24"/>
          <w:szCs w:val="24"/>
          <w:lang w:val="en-AU"/>
        </w:rPr>
        <w:t>Atcelt</w:t>
      </w:r>
      <w:r w:rsidRPr="00C2053B">
        <w:rPr>
          <w:sz w:val="24"/>
          <w:szCs w:val="24"/>
          <w:lang w:val="en-AU"/>
        </w:rPr>
        <w:t xml:space="preserve"> Amatas novada pašvaldības 2016.</w:t>
      </w:r>
      <w:r>
        <w:rPr>
          <w:sz w:val="24"/>
          <w:szCs w:val="24"/>
          <w:lang w:val="en-AU"/>
        </w:rPr>
        <w:t xml:space="preserve"> </w:t>
      </w:r>
      <w:r w:rsidRPr="00C2053B">
        <w:rPr>
          <w:sz w:val="24"/>
          <w:szCs w:val="24"/>
          <w:lang w:val="en-AU"/>
        </w:rPr>
        <w:t>gada 23.</w:t>
      </w:r>
      <w:r>
        <w:rPr>
          <w:sz w:val="24"/>
          <w:szCs w:val="24"/>
          <w:lang w:val="en-AU"/>
        </w:rPr>
        <w:t xml:space="preserve"> </w:t>
      </w:r>
      <w:r w:rsidRPr="00C2053B">
        <w:rPr>
          <w:sz w:val="24"/>
          <w:szCs w:val="24"/>
          <w:lang w:val="en-AU"/>
        </w:rPr>
        <w:t xml:space="preserve">decembrī veikto Nītaures pagasta saimniecības “Jaundzedziedas” (NĪ kadastra Nr.42680060232) nekustamā īpašuma nodokļa aprēķinu Nr.116-6261 un </w:t>
      </w:r>
      <w:r w:rsidRPr="00C2053B">
        <w:rPr>
          <w:b/>
          <w:sz w:val="24"/>
          <w:szCs w:val="24"/>
          <w:lang w:val="en-AU"/>
        </w:rPr>
        <w:t>veikt</w:t>
      </w:r>
      <w:r w:rsidRPr="00C2053B">
        <w:rPr>
          <w:sz w:val="24"/>
          <w:szCs w:val="24"/>
          <w:lang w:val="en-AU"/>
        </w:rPr>
        <w:t xml:space="preserve"> tā </w:t>
      </w:r>
      <w:r w:rsidRPr="00C2053B">
        <w:rPr>
          <w:b/>
          <w:sz w:val="24"/>
          <w:szCs w:val="24"/>
          <w:lang w:val="en-AU"/>
        </w:rPr>
        <w:t>pārrēķinu</w:t>
      </w:r>
      <w:r w:rsidRPr="00C2053B">
        <w:rPr>
          <w:sz w:val="24"/>
          <w:szCs w:val="24"/>
          <w:lang w:val="en-AU"/>
        </w:rPr>
        <w:t xml:space="preserve">. </w:t>
      </w:r>
    </w:p>
    <w:p w:rsidR="00C2053B" w:rsidRPr="00C9329E" w:rsidRDefault="00C2053B" w:rsidP="00C2053B">
      <w:pPr>
        <w:ind w:firstLine="720"/>
        <w:jc w:val="both"/>
        <w:rPr>
          <w:sz w:val="12"/>
          <w:szCs w:val="24"/>
          <w:lang w:val="en-AU"/>
        </w:rPr>
      </w:pPr>
    </w:p>
    <w:p w:rsidR="00C2053B" w:rsidRPr="00C2053B" w:rsidRDefault="00C2053B" w:rsidP="00C2053B">
      <w:pPr>
        <w:jc w:val="both"/>
        <w:rPr>
          <w:sz w:val="24"/>
          <w:szCs w:val="24"/>
          <w:lang w:val="en-AU"/>
        </w:rPr>
      </w:pPr>
      <w:r w:rsidRPr="00C2053B">
        <w:rPr>
          <w:sz w:val="24"/>
          <w:szCs w:val="24"/>
          <w:lang w:val="en-AU"/>
        </w:rPr>
        <w:t>Lēmums stājas spēkā ar tā pieņemšanas brīdi.</w:t>
      </w:r>
    </w:p>
    <w:p w:rsidR="00C2053B" w:rsidRPr="00C2053B" w:rsidRDefault="00C2053B" w:rsidP="00C2053B">
      <w:pPr>
        <w:jc w:val="both"/>
        <w:rPr>
          <w:sz w:val="24"/>
          <w:szCs w:val="24"/>
          <w:lang w:val="en-AU"/>
        </w:rPr>
      </w:pPr>
      <w:r w:rsidRPr="00C2053B">
        <w:rPr>
          <w:sz w:val="24"/>
          <w:szCs w:val="24"/>
          <w:lang w:val="en-AU"/>
        </w:rPr>
        <w:t>Šo lēmumu var pārsūdzēt Administratīvajā rajona tiesā (Administratīvās rajona tiesas tiesu namā Valmierā, Voldemāra Baloža iela 13a, LV-4201) viena mēneša laikā no tā spēkā stāšanās dienas.</w:t>
      </w:r>
    </w:p>
    <w:p w:rsidR="00E525DC" w:rsidRDefault="00E525DC" w:rsidP="00994D7F">
      <w:pPr>
        <w:rPr>
          <w:b/>
          <w:sz w:val="12"/>
          <w:szCs w:val="24"/>
        </w:rPr>
      </w:pPr>
    </w:p>
    <w:p w:rsidR="0028131D" w:rsidRPr="009876F5" w:rsidRDefault="0028131D" w:rsidP="00994D7F">
      <w:pPr>
        <w:rPr>
          <w:b/>
          <w:sz w:val="12"/>
          <w:szCs w:val="24"/>
        </w:rPr>
      </w:pPr>
    </w:p>
    <w:p w:rsidR="00245B94" w:rsidRPr="00E55C14" w:rsidRDefault="00B82962" w:rsidP="00245B94">
      <w:pPr>
        <w:pBdr>
          <w:bottom w:val="single" w:sz="12" w:space="1" w:color="auto"/>
        </w:pBdr>
        <w:jc w:val="center"/>
        <w:rPr>
          <w:b/>
          <w:sz w:val="24"/>
          <w:szCs w:val="24"/>
        </w:rPr>
      </w:pPr>
      <w:r>
        <w:rPr>
          <w:b/>
          <w:sz w:val="24"/>
          <w:szCs w:val="24"/>
        </w:rPr>
        <w:t>28</w:t>
      </w:r>
      <w:r w:rsidR="00245B94" w:rsidRPr="00C2053B">
        <w:rPr>
          <w:b/>
          <w:sz w:val="24"/>
          <w:szCs w:val="24"/>
        </w:rPr>
        <w:t>.§</w:t>
      </w:r>
    </w:p>
    <w:p w:rsidR="00245B94" w:rsidRPr="00E55C14" w:rsidRDefault="00245B94" w:rsidP="00245B94">
      <w:pPr>
        <w:pBdr>
          <w:bottom w:val="single" w:sz="12" w:space="1" w:color="auto"/>
        </w:pBdr>
        <w:jc w:val="center"/>
        <w:rPr>
          <w:b/>
          <w:sz w:val="24"/>
          <w:szCs w:val="24"/>
        </w:rPr>
      </w:pPr>
      <w:r w:rsidRPr="003E2A67">
        <w:rPr>
          <w:b/>
          <w:sz w:val="24"/>
          <w:szCs w:val="24"/>
        </w:rPr>
        <w:t>Par atļaujas izsniegšanu lauksaimniecībā izmantojamās zemes ierīkošanai mežā nekustamajā īpašumā „</w:t>
      </w:r>
      <w:r>
        <w:rPr>
          <w:b/>
          <w:sz w:val="24"/>
          <w:szCs w:val="24"/>
        </w:rPr>
        <w:t>Palejas</w:t>
      </w:r>
      <w:r w:rsidRPr="003E2A67">
        <w:rPr>
          <w:b/>
          <w:sz w:val="24"/>
          <w:szCs w:val="24"/>
        </w:rPr>
        <w:t>”</w:t>
      </w:r>
    </w:p>
    <w:p w:rsidR="00245B94" w:rsidRPr="00245B94" w:rsidRDefault="00245B94" w:rsidP="00245B94">
      <w:pPr>
        <w:autoSpaceDE w:val="0"/>
        <w:autoSpaceDN w:val="0"/>
        <w:adjustRightInd w:val="0"/>
        <w:jc w:val="both"/>
        <w:rPr>
          <w:rFonts w:eastAsia="Calibri"/>
          <w:sz w:val="24"/>
          <w:szCs w:val="24"/>
        </w:rPr>
      </w:pPr>
      <w:r w:rsidRPr="00245B94">
        <w:rPr>
          <w:rFonts w:eastAsia="Calibri"/>
          <w:sz w:val="24"/>
          <w:szCs w:val="24"/>
        </w:rPr>
        <w:t xml:space="preserve">Ziņo </w:t>
      </w:r>
      <w:r w:rsidRPr="00245B94">
        <w:rPr>
          <w:iCs/>
          <w:sz w:val="24"/>
          <w:szCs w:val="24"/>
        </w:rPr>
        <w:t>Teritorijas attīstības un nekustamā īpašuma nodaļas vadītājs</w:t>
      </w:r>
      <w:r>
        <w:rPr>
          <w:iCs/>
          <w:sz w:val="24"/>
          <w:szCs w:val="24"/>
        </w:rPr>
        <w:t xml:space="preserve"> A. Lukjanovs</w:t>
      </w:r>
    </w:p>
    <w:p w:rsidR="00245B94" w:rsidRPr="00E55C14" w:rsidRDefault="00245B94" w:rsidP="00245B94">
      <w:pPr>
        <w:rPr>
          <w:sz w:val="12"/>
          <w:szCs w:val="24"/>
        </w:rPr>
      </w:pPr>
    </w:p>
    <w:p w:rsidR="00C9329E" w:rsidRDefault="00C9329E" w:rsidP="00C9329E">
      <w:pPr>
        <w:ind w:firstLine="540"/>
        <w:jc w:val="both"/>
        <w:rPr>
          <w:sz w:val="24"/>
          <w:szCs w:val="24"/>
        </w:rPr>
      </w:pPr>
      <w:r w:rsidRPr="003E2A67">
        <w:rPr>
          <w:sz w:val="24"/>
          <w:szCs w:val="24"/>
        </w:rPr>
        <w:t xml:space="preserve">Pamatojoties uz Ministru kabineta 05.03.2014. </w:t>
      </w:r>
      <w:r w:rsidR="000B2C01">
        <w:rPr>
          <w:sz w:val="24"/>
          <w:szCs w:val="24"/>
        </w:rPr>
        <w:t>noteikumu</w:t>
      </w:r>
      <w:r w:rsidRPr="003E2A67">
        <w:rPr>
          <w:sz w:val="24"/>
          <w:szCs w:val="24"/>
        </w:rPr>
        <w:t xml:space="preserve"> Nr.118 „Kārtība, kādā lauksaimniecībā izmantojamo zemi ierīko mežā, kā arī izsniedz atļauju tās ierīkošanai” 14.</w:t>
      </w:r>
      <w:r w:rsidR="00A930D8">
        <w:rPr>
          <w:sz w:val="24"/>
          <w:szCs w:val="24"/>
        </w:rPr>
        <w:t> </w:t>
      </w:r>
      <w:r w:rsidRPr="003E2A67">
        <w:rPr>
          <w:sz w:val="24"/>
          <w:szCs w:val="24"/>
        </w:rPr>
        <w:t>punktu un Ministr</w:t>
      </w:r>
      <w:r w:rsidR="000B2C01">
        <w:rPr>
          <w:sz w:val="24"/>
          <w:szCs w:val="24"/>
        </w:rPr>
        <w:t>u kabineta 18.12.2012. noteikumu</w:t>
      </w:r>
      <w:r w:rsidRPr="003E2A67">
        <w:rPr>
          <w:sz w:val="24"/>
          <w:szCs w:val="24"/>
        </w:rPr>
        <w:t xml:space="preserve"> Nr.889 „Noteikumi par atmežošanas kompensācijas noteikšanas kritērijiem, aprēķināšanas un atlīdzināšanas kārtību” 2.</w:t>
      </w:r>
      <w:r w:rsidR="00E25F70">
        <w:rPr>
          <w:sz w:val="24"/>
          <w:szCs w:val="24"/>
        </w:rPr>
        <w:t xml:space="preserve"> </w:t>
      </w:r>
      <w:r w:rsidRPr="003E2A67">
        <w:rPr>
          <w:sz w:val="24"/>
          <w:szCs w:val="24"/>
        </w:rPr>
        <w:t>daļu</w:t>
      </w:r>
      <w:r>
        <w:rPr>
          <w:sz w:val="24"/>
          <w:szCs w:val="24"/>
        </w:rPr>
        <w:t>,</w:t>
      </w:r>
    </w:p>
    <w:p w:rsidR="00C9329E" w:rsidRPr="00C9329E" w:rsidRDefault="000B2C01" w:rsidP="00A930D8">
      <w:pPr>
        <w:widowControl w:val="0"/>
        <w:shd w:val="clear" w:color="auto" w:fill="FFFFFF"/>
        <w:autoSpaceDE w:val="0"/>
        <w:autoSpaceDN w:val="0"/>
        <w:adjustRightInd w:val="0"/>
        <w:spacing w:line="281" w:lineRule="exact"/>
        <w:jc w:val="both"/>
        <w:rPr>
          <w:bCs/>
          <w:sz w:val="24"/>
          <w:szCs w:val="24"/>
        </w:rPr>
      </w:pPr>
      <w:r>
        <w:rPr>
          <w:b/>
          <w:sz w:val="24"/>
          <w:szCs w:val="24"/>
        </w:rPr>
        <w:tab/>
      </w:r>
      <w:r w:rsidR="00C9329E" w:rsidRPr="00C9329E">
        <w:rPr>
          <w:b/>
          <w:sz w:val="24"/>
          <w:szCs w:val="24"/>
        </w:rPr>
        <w:t xml:space="preserve">Amatas novada dome, </w:t>
      </w:r>
      <w:r w:rsidR="00C9329E" w:rsidRPr="00C9329E">
        <w:rPr>
          <w:sz w:val="24"/>
          <w:szCs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00C9329E" w:rsidRPr="00C9329E">
        <w:rPr>
          <w:sz w:val="24"/>
          <w:szCs w:val="24"/>
        </w:rPr>
        <w:t xml:space="preserve">, </w:t>
      </w:r>
      <w:r w:rsidR="00C9329E" w:rsidRPr="00C9329E">
        <w:rPr>
          <w:b/>
          <w:sz w:val="24"/>
          <w:szCs w:val="24"/>
        </w:rPr>
        <w:t>nolemj:</w:t>
      </w:r>
    </w:p>
    <w:p w:rsidR="00C9329E" w:rsidRPr="001346AB" w:rsidRDefault="00C9329E" w:rsidP="006904C3">
      <w:pPr>
        <w:widowControl w:val="0"/>
        <w:shd w:val="clear" w:color="auto" w:fill="FFFFFF"/>
        <w:tabs>
          <w:tab w:val="left" w:pos="425"/>
        </w:tabs>
        <w:autoSpaceDE w:val="0"/>
        <w:autoSpaceDN w:val="0"/>
        <w:adjustRightInd w:val="0"/>
        <w:ind w:firstLine="567"/>
        <w:jc w:val="both"/>
        <w:rPr>
          <w:sz w:val="12"/>
          <w:szCs w:val="24"/>
        </w:rPr>
      </w:pPr>
    </w:p>
    <w:p w:rsidR="00C9329E" w:rsidRPr="003E2A67" w:rsidRDefault="00C9329E" w:rsidP="000B2C01">
      <w:pPr>
        <w:widowControl w:val="0"/>
        <w:shd w:val="clear" w:color="auto" w:fill="FFFFFF"/>
        <w:tabs>
          <w:tab w:val="left" w:pos="-3402"/>
        </w:tabs>
        <w:autoSpaceDE w:val="0"/>
        <w:autoSpaceDN w:val="0"/>
        <w:adjustRightInd w:val="0"/>
        <w:spacing w:line="281" w:lineRule="exact"/>
        <w:ind w:left="851" w:hanging="284"/>
        <w:jc w:val="both"/>
        <w:rPr>
          <w:sz w:val="24"/>
          <w:szCs w:val="24"/>
        </w:rPr>
      </w:pPr>
      <w:r>
        <w:rPr>
          <w:sz w:val="24"/>
          <w:szCs w:val="24"/>
        </w:rPr>
        <w:t xml:space="preserve">1. </w:t>
      </w:r>
      <w:r w:rsidRPr="003E2A67">
        <w:rPr>
          <w:sz w:val="24"/>
          <w:szCs w:val="24"/>
        </w:rPr>
        <w:t xml:space="preserve">Izsniegt </w:t>
      </w:r>
      <w:r>
        <w:rPr>
          <w:sz w:val="24"/>
          <w:szCs w:val="24"/>
        </w:rPr>
        <w:t>D</w:t>
      </w:r>
      <w:r w:rsidR="002F7BD8">
        <w:rPr>
          <w:sz w:val="24"/>
          <w:szCs w:val="24"/>
        </w:rPr>
        <w:t>.</w:t>
      </w:r>
      <w:r>
        <w:rPr>
          <w:sz w:val="24"/>
          <w:szCs w:val="24"/>
        </w:rPr>
        <w:t xml:space="preserve"> V</w:t>
      </w:r>
      <w:r w:rsidR="002F7BD8">
        <w:rPr>
          <w:sz w:val="24"/>
          <w:szCs w:val="24"/>
        </w:rPr>
        <w:t>.</w:t>
      </w:r>
      <w:r w:rsidR="00E25F70">
        <w:rPr>
          <w:sz w:val="24"/>
          <w:szCs w:val="24"/>
        </w:rPr>
        <w:t xml:space="preserve"> </w:t>
      </w:r>
      <w:r w:rsidRPr="003E2A67">
        <w:rPr>
          <w:sz w:val="24"/>
          <w:szCs w:val="24"/>
        </w:rPr>
        <w:t>atļauju lauksaimniecībā izmantojamās zemes ierīkošanai mežā nekustamajā īpašumā „</w:t>
      </w:r>
      <w:r>
        <w:rPr>
          <w:sz w:val="24"/>
          <w:szCs w:val="24"/>
        </w:rPr>
        <w:t>Palejas</w:t>
      </w:r>
      <w:r w:rsidRPr="003E2A67">
        <w:rPr>
          <w:sz w:val="24"/>
          <w:szCs w:val="24"/>
        </w:rPr>
        <w:t>”, kadastra Nr.42</w:t>
      </w:r>
      <w:r>
        <w:rPr>
          <w:sz w:val="24"/>
          <w:szCs w:val="24"/>
        </w:rPr>
        <w:t>68</w:t>
      </w:r>
      <w:r w:rsidRPr="003E2A67">
        <w:rPr>
          <w:sz w:val="24"/>
          <w:szCs w:val="24"/>
        </w:rPr>
        <w:t xml:space="preserve"> 005 00</w:t>
      </w:r>
      <w:r>
        <w:rPr>
          <w:sz w:val="24"/>
          <w:szCs w:val="24"/>
        </w:rPr>
        <w:t>06</w:t>
      </w:r>
      <w:r w:rsidRPr="003E2A67">
        <w:rPr>
          <w:sz w:val="24"/>
          <w:szCs w:val="24"/>
        </w:rPr>
        <w:t xml:space="preserve">, </w:t>
      </w:r>
      <w:r>
        <w:rPr>
          <w:sz w:val="24"/>
          <w:szCs w:val="24"/>
        </w:rPr>
        <w:t>Nītaures</w:t>
      </w:r>
      <w:r w:rsidRPr="003E2A67">
        <w:rPr>
          <w:sz w:val="24"/>
          <w:szCs w:val="24"/>
        </w:rPr>
        <w:t xml:space="preserve"> pagasts, Amatas novads.</w:t>
      </w:r>
    </w:p>
    <w:p w:rsidR="00C9329E" w:rsidRPr="003E2A67" w:rsidRDefault="00C9329E" w:rsidP="000B2C01">
      <w:pPr>
        <w:widowControl w:val="0"/>
        <w:shd w:val="clear" w:color="auto" w:fill="FFFFFF"/>
        <w:tabs>
          <w:tab w:val="left" w:pos="-3402"/>
        </w:tabs>
        <w:autoSpaceDE w:val="0"/>
        <w:autoSpaceDN w:val="0"/>
        <w:adjustRightInd w:val="0"/>
        <w:spacing w:line="281" w:lineRule="exact"/>
        <w:ind w:left="851" w:hanging="284"/>
        <w:jc w:val="both"/>
        <w:rPr>
          <w:sz w:val="24"/>
          <w:szCs w:val="24"/>
        </w:rPr>
      </w:pPr>
      <w:r w:rsidRPr="003E2A67">
        <w:rPr>
          <w:sz w:val="24"/>
          <w:szCs w:val="24"/>
        </w:rPr>
        <w:t>2. Atļauja lauksaimniecībā izmantojamās zemes ierīkošanai mežā nekustamajā īpašumā „</w:t>
      </w:r>
      <w:r>
        <w:rPr>
          <w:sz w:val="24"/>
          <w:szCs w:val="24"/>
        </w:rPr>
        <w:t>Palejas</w:t>
      </w:r>
      <w:r w:rsidRPr="003E2A67">
        <w:rPr>
          <w:sz w:val="24"/>
          <w:szCs w:val="24"/>
        </w:rPr>
        <w:t>” pielikumā.</w:t>
      </w:r>
    </w:p>
    <w:p w:rsidR="00C9329E" w:rsidRPr="003E2A67" w:rsidRDefault="00C9329E" w:rsidP="000B2C01">
      <w:pPr>
        <w:widowControl w:val="0"/>
        <w:shd w:val="clear" w:color="auto" w:fill="FFFFFF"/>
        <w:tabs>
          <w:tab w:val="left" w:pos="-3402"/>
        </w:tabs>
        <w:autoSpaceDE w:val="0"/>
        <w:autoSpaceDN w:val="0"/>
        <w:adjustRightInd w:val="0"/>
        <w:spacing w:line="281" w:lineRule="exact"/>
        <w:ind w:left="851" w:hanging="284"/>
        <w:jc w:val="both"/>
        <w:rPr>
          <w:sz w:val="24"/>
          <w:szCs w:val="24"/>
        </w:rPr>
      </w:pPr>
      <w:r w:rsidRPr="003E2A67">
        <w:rPr>
          <w:sz w:val="24"/>
          <w:szCs w:val="24"/>
        </w:rPr>
        <w:t>3. Lēmuma izpildi nodrošināt Amatas novada pašvaldības Teritorijas attīstības un nekustamā īpašuma nodaļas vadītājam Arvīdam Lukjanovam.</w:t>
      </w:r>
    </w:p>
    <w:p w:rsidR="00C9329E" w:rsidRPr="00C9329E" w:rsidRDefault="00C9329E" w:rsidP="006904C3">
      <w:pPr>
        <w:widowControl w:val="0"/>
        <w:shd w:val="clear" w:color="auto" w:fill="FFFFFF"/>
        <w:tabs>
          <w:tab w:val="left" w:pos="425"/>
        </w:tabs>
        <w:autoSpaceDE w:val="0"/>
        <w:autoSpaceDN w:val="0"/>
        <w:adjustRightInd w:val="0"/>
        <w:ind w:firstLine="567"/>
        <w:jc w:val="both"/>
        <w:rPr>
          <w:sz w:val="12"/>
          <w:szCs w:val="24"/>
        </w:rPr>
      </w:pPr>
    </w:p>
    <w:p w:rsidR="0028131D" w:rsidRPr="00996232" w:rsidRDefault="00C9329E" w:rsidP="00996232">
      <w:pPr>
        <w:jc w:val="both"/>
        <w:rPr>
          <w:sz w:val="24"/>
          <w:szCs w:val="24"/>
        </w:rPr>
      </w:pPr>
      <w:r w:rsidRPr="00F726D8">
        <w:rPr>
          <w:sz w:val="24"/>
          <w:szCs w:val="24"/>
        </w:rPr>
        <w:t>Šo lēmumu var pārsūdzēt Administratīvajā rajona tiesā (Administratīvās rajona tiesas tiesu namā Valmierā, Voldemāra Baloža ielā 13a, LV – 4201) viena mēneša laikā no tā spēkā stāšanās dienas.</w:t>
      </w:r>
    </w:p>
    <w:p w:rsidR="0065324F" w:rsidRPr="005074B2" w:rsidRDefault="0065324F" w:rsidP="0065324F">
      <w:pPr>
        <w:tabs>
          <w:tab w:val="left" w:pos="6762"/>
        </w:tabs>
        <w:rPr>
          <w:i/>
          <w:color w:val="FF0000"/>
          <w:sz w:val="24"/>
          <w:szCs w:val="24"/>
          <w:u w:val="single"/>
        </w:rPr>
      </w:pPr>
    </w:p>
    <w:p w:rsidR="0065324F" w:rsidRDefault="0065324F" w:rsidP="0065324F">
      <w:pPr>
        <w:widowControl w:val="0"/>
        <w:shd w:val="clear" w:color="auto" w:fill="FFFFFF"/>
        <w:autoSpaceDE w:val="0"/>
        <w:autoSpaceDN w:val="0"/>
        <w:adjustRightInd w:val="0"/>
        <w:spacing w:line="278" w:lineRule="exact"/>
        <w:jc w:val="right"/>
        <w:rPr>
          <w:color w:val="000000"/>
          <w:spacing w:val="-4"/>
          <w:sz w:val="24"/>
          <w:szCs w:val="24"/>
        </w:rPr>
      </w:pPr>
    </w:p>
    <w:p w:rsidR="0065324F" w:rsidRDefault="0065324F" w:rsidP="0065324F">
      <w:pPr>
        <w:widowControl w:val="0"/>
        <w:shd w:val="clear" w:color="auto" w:fill="FFFFFF"/>
        <w:autoSpaceDE w:val="0"/>
        <w:autoSpaceDN w:val="0"/>
        <w:adjustRightInd w:val="0"/>
        <w:spacing w:line="278" w:lineRule="exact"/>
        <w:jc w:val="right"/>
        <w:rPr>
          <w:color w:val="000000"/>
          <w:spacing w:val="-4"/>
          <w:sz w:val="24"/>
          <w:szCs w:val="24"/>
        </w:rPr>
      </w:pPr>
    </w:p>
    <w:p w:rsidR="0065324F" w:rsidRDefault="0065324F" w:rsidP="0065324F">
      <w:pPr>
        <w:widowControl w:val="0"/>
        <w:shd w:val="clear" w:color="auto" w:fill="FFFFFF"/>
        <w:autoSpaceDE w:val="0"/>
        <w:autoSpaceDN w:val="0"/>
        <w:adjustRightInd w:val="0"/>
        <w:spacing w:line="278" w:lineRule="exact"/>
        <w:jc w:val="right"/>
        <w:rPr>
          <w:color w:val="000000"/>
          <w:spacing w:val="-4"/>
          <w:sz w:val="24"/>
          <w:szCs w:val="24"/>
        </w:rPr>
      </w:pPr>
    </w:p>
    <w:p w:rsidR="0065324F" w:rsidRDefault="0065324F" w:rsidP="0065324F">
      <w:pPr>
        <w:widowControl w:val="0"/>
        <w:shd w:val="clear" w:color="auto" w:fill="FFFFFF"/>
        <w:autoSpaceDE w:val="0"/>
        <w:autoSpaceDN w:val="0"/>
        <w:adjustRightInd w:val="0"/>
        <w:spacing w:line="278" w:lineRule="exact"/>
        <w:jc w:val="right"/>
        <w:rPr>
          <w:color w:val="000000"/>
          <w:spacing w:val="-4"/>
          <w:sz w:val="24"/>
          <w:szCs w:val="24"/>
        </w:rPr>
      </w:pPr>
    </w:p>
    <w:p w:rsidR="0065324F" w:rsidRDefault="0065324F" w:rsidP="0065324F">
      <w:pPr>
        <w:widowControl w:val="0"/>
        <w:shd w:val="clear" w:color="auto" w:fill="FFFFFF"/>
        <w:autoSpaceDE w:val="0"/>
        <w:autoSpaceDN w:val="0"/>
        <w:adjustRightInd w:val="0"/>
        <w:spacing w:line="278" w:lineRule="exact"/>
        <w:jc w:val="right"/>
        <w:rPr>
          <w:color w:val="000000"/>
          <w:spacing w:val="-4"/>
          <w:sz w:val="24"/>
          <w:szCs w:val="24"/>
        </w:rPr>
      </w:pPr>
    </w:p>
    <w:p w:rsidR="0065324F" w:rsidRDefault="0065324F" w:rsidP="0065324F">
      <w:pPr>
        <w:widowControl w:val="0"/>
        <w:shd w:val="clear" w:color="auto" w:fill="FFFFFF"/>
        <w:autoSpaceDE w:val="0"/>
        <w:autoSpaceDN w:val="0"/>
        <w:adjustRightInd w:val="0"/>
        <w:spacing w:line="278" w:lineRule="exact"/>
        <w:jc w:val="right"/>
        <w:rPr>
          <w:color w:val="000000"/>
          <w:spacing w:val="-4"/>
          <w:sz w:val="24"/>
          <w:szCs w:val="24"/>
        </w:rPr>
      </w:pPr>
    </w:p>
    <w:p w:rsidR="0065324F" w:rsidRPr="00784A6B" w:rsidRDefault="0065324F" w:rsidP="0065324F">
      <w:pPr>
        <w:widowControl w:val="0"/>
        <w:shd w:val="clear" w:color="auto" w:fill="FFFFFF"/>
        <w:autoSpaceDE w:val="0"/>
        <w:autoSpaceDN w:val="0"/>
        <w:adjustRightInd w:val="0"/>
        <w:spacing w:line="278" w:lineRule="exact"/>
        <w:jc w:val="right"/>
        <w:rPr>
          <w:sz w:val="24"/>
          <w:szCs w:val="24"/>
        </w:rPr>
      </w:pPr>
      <w:r w:rsidRPr="00784A6B">
        <w:rPr>
          <w:color w:val="000000"/>
          <w:spacing w:val="-4"/>
          <w:sz w:val="24"/>
          <w:szCs w:val="24"/>
        </w:rPr>
        <w:lastRenderedPageBreak/>
        <w:t>Pielikums Nr.1</w:t>
      </w:r>
    </w:p>
    <w:p w:rsidR="0065324F" w:rsidRPr="00784A6B" w:rsidRDefault="0065324F" w:rsidP="0065324F">
      <w:pPr>
        <w:widowControl w:val="0"/>
        <w:shd w:val="clear" w:color="auto" w:fill="FFFFFF"/>
        <w:autoSpaceDE w:val="0"/>
        <w:autoSpaceDN w:val="0"/>
        <w:adjustRightInd w:val="0"/>
        <w:spacing w:line="278" w:lineRule="exact"/>
        <w:ind w:left="4666"/>
        <w:jc w:val="right"/>
        <w:rPr>
          <w:color w:val="000000"/>
          <w:spacing w:val="-3"/>
          <w:sz w:val="24"/>
          <w:szCs w:val="24"/>
        </w:rPr>
      </w:pPr>
      <w:r w:rsidRPr="00784A6B">
        <w:rPr>
          <w:color w:val="000000"/>
          <w:spacing w:val="-3"/>
          <w:sz w:val="24"/>
          <w:szCs w:val="24"/>
        </w:rPr>
        <w:t xml:space="preserve">Amatas novada </w:t>
      </w:r>
      <w:r>
        <w:rPr>
          <w:color w:val="000000"/>
          <w:spacing w:val="-3"/>
          <w:sz w:val="24"/>
          <w:szCs w:val="24"/>
        </w:rPr>
        <w:t>domes</w:t>
      </w:r>
      <w:r w:rsidRPr="00784A6B">
        <w:rPr>
          <w:color w:val="000000"/>
          <w:spacing w:val="-3"/>
          <w:sz w:val="24"/>
          <w:szCs w:val="24"/>
        </w:rPr>
        <w:t xml:space="preserve"> sēdes</w:t>
      </w:r>
    </w:p>
    <w:p w:rsidR="0065324F" w:rsidRPr="0065324F" w:rsidRDefault="0065324F" w:rsidP="0065324F">
      <w:pPr>
        <w:widowControl w:val="0"/>
        <w:shd w:val="clear" w:color="auto" w:fill="FFFFFF"/>
        <w:autoSpaceDE w:val="0"/>
        <w:autoSpaceDN w:val="0"/>
        <w:adjustRightInd w:val="0"/>
        <w:spacing w:line="278" w:lineRule="exact"/>
        <w:ind w:left="4666"/>
        <w:jc w:val="right"/>
        <w:rPr>
          <w:color w:val="000000"/>
          <w:spacing w:val="-3"/>
          <w:sz w:val="24"/>
          <w:szCs w:val="24"/>
        </w:rPr>
      </w:pPr>
      <w:r>
        <w:rPr>
          <w:color w:val="000000"/>
          <w:spacing w:val="-3"/>
          <w:sz w:val="24"/>
          <w:szCs w:val="24"/>
        </w:rPr>
        <w:t>23</w:t>
      </w:r>
      <w:r w:rsidRPr="00784A6B">
        <w:rPr>
          <w:color w:val="000000"/>
          <w:spacing w:val="-3"/>
          <w:sz w:val="24"/>
          <w:szCs w:val="24"/>
        </w:rPr>
        <w:t>.0</w:t>
      </w:r>
      <w:r>
        <w:rPr>
          <w:color w:val="000000"/>
          <w:spacing w:val="-3"/>
          <w:sz w:val="24"/>
          <w:szCs w:val="24"/>
        </w:rPr>
        <w:t>3.2017.  lēmumam (</w:t>
      </w:r>
      <w:r w:rsidRPr="0065324F">
        <w:rPr>
          <w:color w:val="000000"/>
          <w:spacing w:val="-3"/>
          <w:sz w:val="24"/>
          <w:szCs w:val="24"/>
        </w:rPr>
        <w:t>protokols Nr. 4</w:t>
      </w:r>
      <w:r>
        <w:rPr>
          <w:color w:val="000000"/>
          <w:spacing w:val="-3"/>
          <w:sz w:val="24"/>
          <w:szCs w:val="24"/>
        </w:rPr>
        <w:t>, 28</w:t>
      </w:r>
      <w:r w:rsidRPr="0065324F">
        <w:rPr>
          <w:color w:val="000000"/>
          <w:spacing w:val="-3"/>
          <w:sz w:val="24"/>
          <w:szCs w:val="24"/>
        </w:rPr>
        <w:t>.§</w:t>
      </w:r>
      <w:r w:rsidRPr="00784A6B">
        <w:rPr>
          <w:color w:val="000000"/>
          <w:spacing w:val="-3"/>
          <w:sz w:val="24"/>
          <w:szCs w:val="24"/>
        </w:rPr>
        <w:t>).</w:t>
      </w:r>
    </w:p>
    <w:p w:rsidR="0065324F" w:rsidRPr="0065324F" w:rsidRDefault="0065324F" w:rsidP="0065324F">
      <w:pPr>
        <w:pStyle w:val="Heading2"/>
        <w:jc w:val="center"/>
        <w:rPr>
          <w:b w:val="0"/>
          <w:i w:val="0"/>
        </w:rPr>
      </w:pPr>
      <w:r w:rsidRPr="0065324F">
        <w:rPr>
          <w:b w:val="0"/>
          <w:i w:val="0"/>
        </w:rPr>
        <w:t>A T Ļ A U J A</w:t>
      </w:r>
    </w:p>
    <w:p w:rsidR="0065324F" w:rsidRPr="00066CF8" w:rsidRDefault="0065324F" w:rsidP="0065324F"/>
    <w:p w:rsidR="0065324F" w:rsidRDefault="0065324F" w:rsidP="0065324F">
      <w:pPr>
        <w:jc w:val="center"/>
        <w:rPr>
          <w:b/>
          <w:sz w:val="26"/>
          <w:szCs w:val="26"/>
        </w:rPr>
      </w:pPr>
      <w:r>
        <w:rPr>
          <w:b/>
          <w:sz w:val="26"/>
          <w:szCs w:val="26"/>
        </w:rPr>
        <w:t>Lauksaimniecībā izmantojamās zemes ierīkošanai mežā</w:t>
      </w:r>
    </w:p>
    <w:p w:rsidR="0065324F" w:rsidRDefault="0065324F" w:rsidP="0065324F">
      <w:pPr>
        <w:jc w:val="center"/>
        <w:rPr>
          <w:b/>
          <w:sz w:val="26"/>
          <w:szCs w:val="26"/>
        </w:rPr>
      </w:pPr>
    </w:p>
    <w:p w:rsidR="0065324F" w:rsidRPr="005773AA" w:rsidRDefault="0065324F" w:rsidP="0065324F">
      <w:pPr>
        <w:jc w:val="center"/>
        <w:rPr>
          <w:b/>
          <w:sz w:val="26"/>
          <w:szCs w:val="26"/>
        </w:rPr>
      </w:pPr>
    </w:p>
    <w:tbl>
      <w:tblPr>
        <w:tblW w:w="9606" w:type="dxa"/>
        <w:tblLook w:val="04A0" w:firstRow="1" w:lastRow="0" w:firstColumn="1" w:lastColumn="0" w:noHBand="0" w:noVBand="1"/>
      </w:tblPr>
      <w:tblGrid>
        <w:gridCol w:w="3936"/>
        <w:gridCol w:w="5670"/>
      </w:tblGrid>
      <w:tr w:rsidR="0065324F" w:rsidRPr="00647654" w:rsidTr="005E60EA">
        <w:tc>
          <w:tcPr>
            <w:tcW w:w="3936" w:type="dxa"/>
            <w:shd w:val="clear" w:color="auto" w:fill="auto"/>
          </w:tcPr>
          <w:p w:rsidR="0065324F" w:rsidRPr="00647654" w:rsidRDefault="0065324F" w:rsidP="005E60EA">
            <w:pPr>
              <w:rPr>
                <w:b/>
                <w:sz w:val="28"/>
              </w:rPr>
            </w:pPr>
            <w:r w:rsidRPr="00647654">
              <w:rPr>
                <w:b/>
                <w:sz w:val="28"/>
              </w:rPr>
              <w:t>Vārds, uzvārds vai nosaukums:</w:t>
            </w:r>
          </w:p>
          <w:p w:rsidR="0065324F" w:rsidRPr="00647654" w:rsidRDefault="0065324F" w:rsidP="005E60EA">
            <w:pPr>
              <w:rPr>
                <w:b/>
                <w:sz w:val="16"/>
                <w:szCs w:val="16"/>
              </w:rPr>
            </w:pPr>
          </w:p>
        </w:tc>
        <w:tc>
          <w:tcPr>
            <w:tcW w:w="5670" w:type="dxa"/>
            <w:shd w:val="clear" w:color="auto" w:fill="auto"/>
          </w:tcPr>
          <w:p w:rsidR="0065324F" w:rsidRPr="00647654" w:rsidRDefault="0065324F" w:rsidP="002F7BD8">
            <w:pPr>
              <w:rPr>
                <w:sz w:val="28"/>
              </w:rPr>
            </w:pPr>
            <w:r>
              <w:rPr>
                <w:sz w:val="28"/>
              </w:rPr>
              <w:t>D</w:t>
            </w:r>
            <w:r w:rsidR="002F7BD8">
              <w:rPr>
                <w:sz w:val="28"/>
              </w:rPr>
              <w:t>.</w:t>
            </w:r>
            <w:r>
              <w:rPr>
                <w:sz w:val="28"/>
              </w:rPr>
              <w:t xml:space="preserve"> V</w:t>
            </w:r>
            <w:r w:rsidR="002F7BD8">
              <w:rPr>
                <w:sz w:val="28"/>
              </w:rPr>
              <w:t>.</w:t>
            </w:r>
          </w:p>
        </w:tc>
      </w:tr>
      <w:tr w:rsidR="0065324F" w:rsidRPr="00647654" w:rsidTr="005E60EA">
        <w:tc>
          <w:tcPr>
            <w:tcW w:w="3936" w:type="dxa"/>
            <w:shd w:val="clear" w:color="auto" w:fill="auto"/>
          </w:tcPr>
          <w:p w:rsidR="0065324F" w:rsidRPr="00647654" w:rsidRDefault="0065324F" w:rsidP="005E60EA">
            <w:pPr>
              <w:rPr>
                <w:b/>
                <w:sz w:val="28"/>
              </w:rPr>
            </w:pPr>
            <w:r w:rsidRPr="00647654">
              <w:rPr>
                <w:b/>
                <w:sz w:val="28"/>
              </w:rPr>
              <w:t>Personas kods vai reģistrācijas numurs:</w:t>
            </w:r>
          </w:p>
          <w:p w:rsidR="0065324F" w:rsidRPr="00647654" w:rsidRDefault="0065324F" w:rsidP="005E60EA">
            <w:pPr>
              <w:rPr>
                <w:b/>
                <w:sz w:val="16"/>
                <w:szCs w:val="16"/>
              </w:rPr>
            </w:pPr>
          </w:p>
        </w:tc>
        <w:tc>
          <w:tcPr>
            <w:tcW w:w="5670" w:type="dxa"/>
            <w:shd w:val="clear" w:color="auto" w:fill="auto"/>
          </w:tcPr>
          <w:p w:rsidR="0065324F" w:rsidRPr="00647654" w:rsidRDefault="0065324F" w:rsidP="005E60EA">
            <w:pPr>
              <w:rPr>
                <w:sz w:val="28"/>
              </w:rPr>
            </w:pPr>
          </w:p>
        </w:tc>
      </w:tr>
      <w:tr w:rsidR="0065324F" w:rsidRPr="00647654" w:rsidTr="005E60EA">
        <w:tc>
          <w:tcPr>
            <w:tcW w:w="3936" w:type="dxa"/>
            <w:shd w:val="clear" w:color="auto" w:fill="auto"/>
          </w:tcPr>
          <w:p w:rsidR="0065324F" w:rsidRPr="00647654" w:rsidRDefault="0065324F" w:rsidP="005E60EA">
            <w:pPr>
              <w:rPr>
                <w:b/>
                <w:sz w:val="28"/>
              </w:rPr>
            </w:pPr>
            <w:r w:rsidRPr="00647654">
              <w:rPr>
                <w:b/>
                <w:sz w:val="28"/>
              </w:rPr>
              <w:t>Adrese:</w:t>
            </w:r>
          </w:p>
          <w:p w:rsidR="0065324F" w:rsidRPr="00647654" w:rsidRDefault="0065324F" w:rsidP="005E60EA">
            <w:pPr>
              <w:rPr>
                <w:b/>
                <w:sz w:val="16"/>
                <w:szCs w:val="16"/>
              </w:rPr>
            </w:pPr>
          </w:p>
        </w:tc>
        <w:tc>
          <w:tcPr>
            <w:tcW w:w="5670" w:type="dxa"/>
            <w:shd w:val="clear" w:color="auto" w:fill="auto"/>
          </w:tcPr>
          <w:p w:rsidR="0065324F" w:rsidRPr="00647654" w:rsidRDefault="0065324F" w:rsidP="005E60EA">
            <w:pPr>
              <w:rPr>
                <w:sz w:val="28"/>
              </w:rPr>
            </w:pPr>
            <w:r w:rsidRPr="00647654">
              <w:rPr>
                <w:sz w:val="28"/>
              </w:rPr>
              <w:t>„</w:t>
            </w:r>
            <w:r>
              <w:rPr>
                <w:sz w:val="28"/>
              </w:rPr>
              <w:t>Kalna Tīkāni</w:t>
            </w:r>
            <w:r w:rsidRPr="00647654">
              <w:rPr>
                <w:sz w:val="28"/>
              </w:rPr>
              <w:t xml:space="preserve">”, </w:t>
            </w:r>
            <w:r>
              <w:rPr>
                <w:sz w:val="28"/>
              </w:rPr>
              <w:t xml:space="preserve">Nītaures pagasts, </w:t>
            </w:r>
            <w:r w:rsidRPr="00647654">
              <w:rPr>
                <w:sz w:val="28"/>
              </w:rPr>
              <w:t>Amatas novads</w:t>
            </w:r>
          </w:p>
        </w:tc>
      </w:tr>
      <w:tr w:rsidR="0065324F" w:rsidRPr="00647654" w:rsidTr="005E60EA">
        <w:tc>
          <w:tcPr>
            <w:tcW w:w="3936" w:type="dxa"/>
            <w:shd w:val="clear" w:color="auto" w:fill="auto"/>
          </w:tcPr>
          <w:p w:rsidR="0065324F" w:rsidRPr="00647654" w:rsidRDefault="0065324F" w:rsidP="005E60EA">
            <w:pPr>
              <w:rPr>
                <w:b/>
                <w:sz w:val="28"/>
              </w:rPr>
            </w:pPr>
            <w:r w:rsidRPr="00647654">
              <w:rPr>
                <w:b/>
                <w:sz w:val="28"/>
              </w:rPr>
              <w:t>Īpašuma nosaukums</w:t>
            </w:r>
          </w:p>
          <w:p w:rsidR="0065324F" w:rsidRPr="00647654" w:rsidRDefault="0065324F" w:rsidP="005E60EA">
            <w:pPr>
              <w:rPr>
                <w:b/>
                <w:sz w:val="16"/>
                <w:szCs w:val="16"/>
              </w:rPr>
            </w:pPr>
          </w:p>
        </w:tc>
        <w:tc>
          <w:tcPr>
            <w:tcW w:w="5670" w:type="dxa"/>
            <w:shd w:val="clear" w:color="auto" w:fill="auto"/>
          </w:tcPr>
          <w:p w:rsidR="0065324F" w:rsidRPr="00647654" w:rsidRDefault="0065324F" w:rsidP="005E60EA">
            <w:pPr>
              <w:rPr>
                <w:sz w:val="28"/>
              </w:rPr>
            </w:pPr>
            <w:r w:rsidRPr="00647654">
              <w:rPr>
                <w:sz w:val="28"/>
              </w:rPr>
              <w:t>„</w:t>
            </w:r>
            <w:r>
              <w:rPr>
                <w:sz w:val="28"/>
              </w:rPr>
              <w:t>Palejas</w:t>
            </w:r>
            <w:r w:rsidRPr="00647654">
              <w:rPr>
                <w:sz w:val="28"/>
              </w:rPr>
              <w:t>”</w:t>
            </w:r>
          </w:p>
        </w:tc>
      </w:tr>
      <w:tr w:rsidR="0065324F" w:rsidRPr="00647654" w:rsidTr="005E60EA">
        <w:tc>
          <w:tcPr>
            <w:tcW w:w="3936" w:type="dxa"/>
            <w:shd w:val="clear" w:color="auto" w:fill="auto"/>
          </w:tcPr>
          <w:p w:rsidR="0065324F" w:rsidRPr="00647654" w:rsidRDefault="0065324F" w:rsidP="005E60EA">
            <w:pPr>
              <w:rPr>
                <w:b/>
                <w:sz w:val="28"/>
              </w:rPr>
            </w:pPr>
            <w:r w:rsidRPr="00647654">
              <w:rPr>
                <w:b/>
                <w:sz w:val="28"/>
              </w:rPr>
              <w:t>Īpašuma kadastra numurs vai apzīmējums</w:t>
            </w:r>
          </w:p>
          <w:p w:rsidR="0065324F" w:rsidRPr="00647654" w:rsidRDefault="0065324F" w:rsidP="005E60EA">
            <w:pPr>
              <w:rPr>
                <w:b/>
                <w:sz w:val="16"/>
                <w:szCs w:val="16"/>
              </w:rPr>
            </w:pPr>
          </w:p>
        </w:tc>
        <w:tc>
          <w:tcPr>
            <w:tcW w:w="5670" w:type="dxa"/>
            <w:shd w:val="clear" w:color="auto" w:fill="auto"/>
          </w:tcPr>
          <w:p w:rsidR="0065324F" w:rsidRPr="00647654" w:rsidRDefault="0065324F" w:rsidP="005E60EA">
            <w:pPr>
              <w:rPr>
                <w:sz w:val="28"/>
              </w:rPr>
            </w:pPr>
            <w:r w:rsidRPr="00647654">
              <w:rPr>
                <w:sz w:val="28"/>
              </w:rPr>
              <w:t>42</w:t>
            </w:r>
            <w:r>
              <w:rPr>
                <w:sz w:val="28"/>
              </w:rPr>
              <w:t>68</w:t>
            </w:r>
            <w:r w:rsidRPr="00647654">
              <w:rPr>
                <w:sz w:val="28"/>
              </w:rPr>
              <w:t xml:space="preserve"> 00</w:t>
            </w:r>
            <w:r>
              <w:rPr>
                <w:sz w:val="28"/>
              </w:rPr>
              <w:t>5</w:t>
            </w:r>
            <w:r w:rsidRPr="00647654">
              <w:rPr>
                <w:sz w:val="28"/>
              </w:rPr>
              <w:t xml:space="preserve"> 00</w:t>
            </w:r>
            <w:r>
              <w:rPr>
                <w:sz w:val="28"/>
              </w:rPr>
              <w:t>06</w:t>
            </w:r>
          </w:p>
        </w:tc>
      </w:tr>
      <w:tr w:rsidR="0065324F" w:rsidRPr="00647654" w:rsidTr="005E60EA">
        <w:tc>
          <w:tcPr>
            <w:tcW w:w="3936" w:type="dxa"/>
            <w:shd w:val="clear" w:color="auto" w:fill="auto"/>
          </w:tcPr>
          <w:p w:rsidR="0065324F" w:rsidRPr="00647654" w:rsidRDefault="0065324F" w:rsidP="005E60EA">
            <w:pPr>
              <w:rPr>
                <w:b/>
                <w:sz w:val="28"/>
              </w:rPr>
            </w:pPr>
            <w:r w:rsidRPr="00647654">
              <w:rPr>
                <w:b/>
                <w:sz w:val="28"/>
              </w:rPr>
              <w:t>Atļaujas izsniegšanas datums:</w:t>
            </w:r>
          </w:p>
        </w:tc>
        <w:tc>
          <w:tcPr>
            <w:tcW w:w="5670" w:type="dxa"/>
            <w:shd w:val="clear" w:color="auto" w:fill="auto"/>
          </w:tcPr>
          <w:p w:rsidR="0065324F" w:rsidRPr="00647654" w:rsidRDefault="0065324F" w:rsidP="005E60EA">
            <w:pPr>
              <w:rPr>
                <w:sz w:val="28"/>
              </w:rPr>
            </w:pPr>
            <w:r w:rsidRPr="00647654">
              <w:rPr>
                <w:sz w:val="28"/>
              </w:rPr>
              <w:t>201</w:t>
            </w:r>
            <w:r>
              <w:rPr>
                <w:sz w:val="28"/>
              </w:rPr>
              <w:t>7</w:t>
            </w:r>
            <w:r w:rsidRPr="00647654">
              <w:rPr>
                <w:sz w:val="28"/>
              </w:rPr>
              <w:t xml:space="preserve">.gada </w:t>
            </w:r>
            <w:r>
              <w:rPr>
                <w:sz w:val="28"/>
              </w:rPr>
              <w:t>3</w:t>
            </w:r>
            <w:r w:rsidRPr="00647654">
              <w:rPr>
                <w:sz w:val="28"/>
              </w:rPr>
              <w:t>.</w:t>
            </w:r>
            <w:r>
              <w:rPr>
                <w:sz w:val="28"/>
              </w:rPr>
              <w:t>aprīlis</w:t>
            </w:r>
          </w:p>
        </w:tc>
      </w:tr>
      <w:tr w:rsidR="0065324F" w:rsidRPr="00647654" w:rsidTr="005E60EA">
        <w:tc>
          <w:tcPr>
            <w:tcW w:w="3936" w:type="dxa"/>
            <w:shd w:val="clear" w:color="auto" w:fill="auto"/>
          </w:tcPr>
          <w:p w:rsidR="0065324F" w:rsidRPr="00647654" w:rsidRDefault="0065324F" w:rsidP="005E60EA">
            <w:pPr>
              <w:rPr>
                <w:b/>
                <w:sz w:val="28"/>
              </w:rPr>
            </w:pPr>
            <w:r w:rsidRPr="00647654">
              <w:rPr>
                <w:b/>
                <w:sz w:val="28"/>
              </w:rPr>
              <w:t>Atļaujas derīguma termiņš:</w:t>
            </w:r>
          </w:p>
          <w:p w:rsidR="0065324F" w:rsidRPr="00647654" w:rsidRDefault="0065324F" w:rsidP="005E60EA">
            <w:pPr>
              <w:rPr>
                <w:b/>
                <w:sz w:val="16"/>
                <w:szCs w:val="16"/>
              </w:rPr>
            </w:pPr>
          </w:p>
        </w:tc>
        <w:tc>
          <w:tcPr>
            <w:tcW w:w="5670" w:type="dxa"/>
            <w:shd w:val="clear" w:color="auto" w:fill="auto"/>
          </w:tcPr>
          <w:p w:rsidR="0065324F" w:rsidRPr="00647654" w:rsidRDefault="0065324F" w:rsidP="005E60EA">
            <w:pPr>
              <w:rPr>
                <w:sz w:val="28"/>
              </w:rPr>
            </w:pPr>
            <w:r w:rsidRPr="00647654">
              <w:rPr>
                <w:sz w:val="28"/>
              </w:rPr>
              <w:t>201</w:t>
            </w:r>
            <w:r>
              <w:rPr>
                <w:sz w:val="28"/>
              </w:rPr>
              <w:t>9</w:t>
            </w:r>
            <w:r w:rsidRPr="00647654">
              <w:rPr>
                <w:sz w:val="28"/>
              </w:rPr>
              <w:t xml:space="preserve">.gada </w:t>
            </w:r>
            <w:r>
              <w:rPr>
                <w:sz w:val="28"/>
              </w:rPr>
              <w:t>3</w:t>
            </w:r>
            <w:r w:rsidRPr="00647654">
              <w:rPr>
                <w:sz w:val="28"/>
              </w:rPr>
              <w:t>.</w:t>
            </w:r>
            <w:r>
              <w:rPr>
                <w:sz w:val="28"/>
              </w:rPr>
              <w:t>aprīlis</w:t>
            </w:r>
          </w:p>
        </w:tc>
      </w:tr>
      <w:tr w:rsidR="0065324F" w:rsidRPr="00647654" w:rsidTr="005E60EA">
        <w:tc>
          <w:tcPr>
            <w:tcW w:w="3936" w:type="dxa"/>
            <w:shd w:val="clear" w:color="auto" w:fill="auto"/>
          </w:tcPr>
          <w:p w:rsidR="0065324F" w:rsidRPr="00647654" w:rsidRDefault="0065324F" w:rsidP="005E60EA">
            <w:pPr>
              <w:rPr>
                <w:b/>
                <w:sz w:val="28"/>
              </w:rPr>
            </w:pPr>
            <w:r w:rsidRPr="00647654">
              <w:rPr>
                <w:b/>
                <w:sz w:val="28"/>
              </w:rPr>
              <w:t>Atļaujas izsniegšanas pamatojums:</w:t>
            </w:r>
          </w:p>
        </w:tc>
        <w:tc>
          <w:tcPr>
            <w:tcW w:w="5670" w:type="dxa"/>
            <w:shd w:val="clear" w:color="auto" w:fill="auto"/>
          </w:tcPr>
          <w:p w:rsidR="0065324F" w:rsidRPr="00647654" w:rsidRDefault="0065324F" w:rsidP="00AF16D2">
            <w:pPr>
              <w:rPr>
                <w:sz w:val="28"/>
              </w:rPr>
            </w:pPr>
            <w:r w:rsidRPr="00647654">
              <w:rPr>
                <w:sz w:val="28"/>
              </w:rPr>
              <w:t>Amatas novada domes 201</w:t>
            </w:r>
            <w:r>
              <w:rPr>
                <w:sz w:val="28"/>
              </w:rPr>
              <w:t>7</w:t>
            </w:r>
            <w:r w:rsidRPr="00647654">
              <w:rPr>
                <w:sz w:val="28"/>
              </w:rPr>
              <w:t xml:space="preserve">.gada </w:t>
            </w:r>
            <w:r>
              <w:rPr>
                <w:sz w:val="28"/>
              </w:rPr>
              <w:t>2</w:t>
            </w:r>
            <w:r w:rsidR="00AF16D2">
              <w:rPr>
                <w:sz w:val="28"/>
              </w:rPr>
              <w:t>3</w:t>
            </w:r>
            <w:r w:rsidRPr="00647654">
              <w:rPr>
                <w:sz w:val="28"/>
              </w:rPr>
              <w:t>.</w:t>
            </w:r>
            <w:r>
              <w:rPr>
                <w:sz w:val="28"/>
              </w:rPr>
              <w:t>marta</w:t>
            </w:r>
            <w:r w:rsidRPr="00647654">
              <w:rPr>
                <w:sz w:val="28"/>
              </w:rPr>
              <w:t xml:space="preserve"> sēdes Nr.</w:t>
            </w:r>
            <w:r>
              <w:rPr>
                <w:sz w:val="28"/>
              </w:rPr>
              <w:t>4</w:t>
            </w:r>
            <w:r w:rsidRPr="00647654">
              <w:rPr>
                <w:sz w:val="28"/>
              </w:rPr>
              <w:t xml:space="preserve"> lēmums </w:t>
            </w:r>
            <w:r w:rsidRPr="00B3023B">
              <w:rPr>
                <w:i/>
                <w:sz w:val="28"/>
              </w:rPr>
              <w:t>„Par atļaujas izsniegšanu lauksaimniecībā izmantojamās zemes ierīkošanai mežā nekustamajā īpašumā „</w:t>
            </w:r>
            <w:r>
              <w:rPr>
                <w:i/>
                <w:sz w:val="28"/>
              </w:rPr>
              <w:t>Palejas</w:t>
            </w:r>
            <w:r w:rsidRPr="00B3023B">
              <w:rPr>
                <w:i/>
                <w:sz w:val="28"/>
              </w:rPr>
              <w:t>”</w:t>
            </w:r>
            <w:r>
              <w:rPr>
                <w:sz w:val="28"/>
              </w:rPr>
              <w:t>, protokols Nr.4</w:t>
            </w:r>
            <w:r w:rsidRPr="00647654">
              <w:rPr>
                <w:sz w:val="28"/>
              </w:rPr>
              <w:t xml:space="preserve">, </w:t>
            </w:r>
            <w:r w:rsidR="00AF16D2">
              <w:rPr>
                <w:sz w:val="28"/>
              </w:rPr>
              <w:t>28</w:t>
            </w:r>
            <w:r w:rsidRPr="00647654">
              <w:rPr>
                <w:sz w:val="28"/>
              </w:rPr>
              <w:t>. §.</w:t>
            </w:r>
          </w:p>
        </w:tc>
      </w:tr>
    </w:tbl>
    <w:p w:rsidR="0065324F" w:rsidRPr="005773AA" w:rsidRDefault="0065324F" w:rsidP="0065324F">
      <w:pPr>
        <w:rPr>
          <w:sz w:val="28"/>
        </w:rPr>
      </w:pPr>
    </w:p>
    <w:p w:rsidR="0065324F" w:rsidRDefault="0065324F" w:rsidP="0065324F">
      <w:pPr>
        <w:jc w:val="both"/>
        <w:rPr>
          <w:sz w:val="24"/>
          <w:szCs w:val="24"/>
        </w:rPr>
      </w:pPr>
    </w:p>
    <w:p w:rsidR="0065324F" w:rsidRPr="005773AA" w:rsidRDefault="0065324F" w:rsidP="0065324F">
      <w:pPr>
        <w:jc w:val="both"/>
        <w:rPr>
          <w:sz w:val="24"/>
          <w:szCs w:val="24"/>
        </w:rPr>
      </w:pPr>
    </w:p>
    <w:tbl>
      <w:tblPr>
        <w:tblW w:w="0" w:type="auto"/>
        <w:tblLayout w:type="fixed"/>
        <w:tblLook w:val="01E0" w:firstRow="1" w:lastRow="1" w:firstColumn="1" w:lastColumn="1" w:noHBand="0" w:noVBand="0"/>
      </w:tblPr>
      <w:tblGrid>
        <w:gridCol w:w="4500"/>
        <w:gridCol w:w="4501"/>
      </w:tblGrid>
      <w:tr w:rsidR="0065324F" w:rsidRPr="00F726D8" w:rsidTr="00AF16D2">
        <w:tc>
          <w:tcPr>
            <w:tcW w:w="4500" w:type="dxa"/>
            <w:shd w:val="clear" w:color="auto" w:fill="auto"/>
          </w:tcPr>
          <w:bookmarkStart w:id="1" w:name="AuthorTitle"/>
          <w:p w:rsidR="0065324F" w:rsidRPr="00F726D8" w:rsidRDefault="0065324F" w:rsidP="005E60EA">
            <w:pPr>
              <w:tabs>
                <w:tab w:val="right" w:pos="8820"/>
              </w:tabs>
              <w:rPr>
                <w:sz w:val="28"/>
                <w:szCs w:val="28"/>
              </w:rPr>
            </w:pPr>
            <w:r w:rsidRPr="00AF16D2">
              <w:rPr>
                <w:sz w:val="28"/>
                <w:szCs w:val="28"/>
              </w:rPr>
              <w:fldChar w:fldCharType="begin">
                <w:ffData>
                  <w:name w:val="AuthorTitle"/>
                  <w:enabled/>
                  <w:calcOnExit w:val="0"/>
                  <w:textInput/>
                </w:ffData>
              </w:fldChar>
            </w:r>
            <w:r w:rsidRPr="00AF16D2">
              <w:rPr>
                <w:b/>
                <w:sz w:val="28"/>
                <w:szCs w:val="28"/>
              </w:rPr>
              <w:instrText xml:space="preserve"> FORMTEXT </w:instrText>
            </w:r>
            <w:r w:rsidRPr="00AF16D2">
              <w:rPr>
                <w:sz w:val="28"/>
                <w:szCs w:val="28"/>
              </w:rPr>
            </w:r>
            <w:r w:rsidRPr="00AF16D2">
              <w:rPr>
                <w:sz w:val="28"/>
                <w:szCs w:val="28"/>
              </w:rPr>
              <w:fldChar w:fldCharType="separate"/>
            </w:r>
            <w:r w:rsidRPr="00AF16D2">
              <w:rPr>
                <w:sz w:val="28"/>
                <w:szCs w:val="28"/>
              </w:rPr>
              <w:t>Domes priekšsēdētāja</w:t>
            </w:r>
            <w:r w:rsidRPr="00AF16D2">
              <w:rPr>
                <w:sz w:val="28"/>
                <w:szCs w:val="28"/>
              </w:rPr>
              <w:fldChar w:fldCharType="end"/>
            </w:r>
            <w:bookmarkEnd w:id="1"/>
          </w:p>
        </w:tc>
        <w:bookmarkStart w:id="2" w:name="Initials"/>
        <w:tc>
          <w:tcPr>
            <w:tcW w:w="4501" w:type="dxa"/>
          </w:tcPr>
          <w:p w:rsidR="0065324F" w:rsidRPr="00F726D8" w:rsidRDefault="0065324F" w:rsidP="005E60EA">
            <w:pPr>
              <w:tabs>
                <w:tab w:val="right" w:pos="8820"/>
              </w:tabs>
              <w:jc w:val="right"/>
              <w:rPr>
                <w:sz w:val="28"/>
                <w:szCs w:val="28"/>
              </w:rPr>
            </w:pPr>
            <w:r w:rsidRPr="00F726D8">
              <w:rPr>
                <w:sz w:val="28"/>
                <w:szCs w:val="28"/>
              </w:rPr>
              <w:fldChar w:fldCharType="begin">
                <w:ffData>
                  <w:name w:val="Initials"/>
                  <w:enabled/>
                  <w:calcOnExit w:val="0"/>
                  <w:textInput/>
                </w:ffData>
              </w:fldChar>
            </w:r>
            <w:r w:rsidRPr="00F726D8">
              <w:rPr>
                <w:b/>
                <w:sz w:val="28"/>
                <w:szCs w:val="28"/>
              </w:rPr>
              <w:instrText xml:space="preserve"> FORMTEXT </w:instrText>
            </w:r>
            <w:r w:rsidRPr="00F726D8">
              <w:rPr>
                <w:sz w:val="28"/>
                <w:szCs w:val="28"/>
              </w:rPr>
            </w:r>
            <w:r w:rsidRPr="00F726D8">
              <w:rPr>
                <w:sz w:val="28"/>
                <w:szCs w:val="28"/>
              </w:rPr>
              <w:fldChar w:fldCharType="separate"/>
            </w:r>
            <w:r w:rsidRPr="00F726D8">
              <w:rPr>
                <w:sz w:val="28"/>
                <w:szCs w:val="28"/>
              </w:rPr>
              <w:t>E.Eglīte</w:t>
            </w:r>
            <w:r w:rsidRPr="00F726D8">
              <w:rPr>
                <w:sz w:val="28"/>
                <w:szCs w:val="28"/>
              </w:rPr>
              <w:fldChar w:fldCharType="end"/>
            </w:r>
            <w:bookmarkEnd w:id="2"/>
          </w:p>
        </w:tc>
      </w:tr>
    </w:tbl>
    <w:p w:rsidR="0065324F" w:rsidRDefault="0065324F" w:rsidP="0065324F">
      <w:pPr>
        <w:rPr>
          <w:szCs w:val="26"/>
        </w:rPr>
      </w:pPr>
      <w:r>
        <w:rPr>
          <w:noProof/>
          <w:szCs w:val="26"/>
        </w:rPr>
        <mc:AlternateContent>
          <mc:Choice Requires="wps">
            <w:drawing>
              <wp:anchor distT="0" distB="0" distL="114300" distR="114300" simplePos="0" relativeHeight="251666944" behindDoc="0" locked="0" layoutInCell="1" allowOverlap="1">
                <wp:simplePos x="0" y="0"/>
                <wp:positionH relativeFrom="column">
                  <wp:posOffset>1978025</wp:posOffset>
                </wp:positionH>
                <wp:positionV relativeFrom="paragraph">
                  <wp:posOffset>104140</wp:posOffset>
                </wp:positionV>
                <wp:extent cx="238506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5.75pt;margin-top:8.2pt;width:187.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T/JQIAAEo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p0Sz&#10;Hke09ZapfevJo7UwkAq0xjaCJXno1mBcgUGV3thQLz/qrXkC/t0RDVXL9F5G1i8ng1BZiEjehYSN&#10;M5hzN3wBgWfYq4fYumNj+wCJTSHHOKHTOCF59ITjx+ntYpbOcZD86ktYcQ001vnPEnoSjJK6Sx1j&#10;AVlMww5PzgdarLgGhKwa1qrrohw6TYaS3s2msxjgoFMiOMMxZ/e7qrPkwIKg4hNrRM/bYxZetYhg&#10;rWRidbE9U93ZxuSdDnhYGNK5WGfF/LhL71aL1SKf5NP5apKndT15XFf5ZL7OPs3q27qq6uxnoJbl&#10;RauEkDqwu6o3y/9OHZd7dNbdqN+xDcl79NgvJHt9R9JxsmGYZ1nsQJw29jpxFGw8fLlc4Ua83aP9&#10;9hew/AUAAP//AwBQSwMEFAAGAAgAAAAhAOOerBLdAAAACQEAAA8AAABkcnMvZG93bnJldi54bWxM&#10;j8FOwzAMhu9IvENkJC6IpRmsbKXpNCFx4Mg2iWvWeG2hcaomXcueHiMO42j/n35/zteTa8UJ+9B4&#10;0qBmCQik0tuGKg373ev9EkSIhqxpPaGGbwywLq6vcpNZP9I7nraxElxCITMa6hi7TMpQ1uhMmPkO&#10;ibOj752JPPaVtL0Zudy1cp4kqXSmIb5Qmw5faiy/toPTgGFYqGSzctX+7TzefczPn2O30/r2Zto8&#10;g4g4xQsMv/qsDgU7HfxANohWw4NSC0Y5SB9BMJAunxSIw99CFrn8/0HxAwAA//8DAFBLAQItABQA&#10;BgAIAAAAIQC2gziS/gAAAOEBAAATAAAAAAAAAAAAAAAAAAAAAABbQ29udGVudF9UeXBlc10ueG1s&#10;UEsBAi0AFAAGAAgAAAAhADj9If/WAAAAlAEAAAsAAAAAAAAAAAAAAAAALwEAAF9yZWxzLy5yZWxz&#10;UEsBAi0AFAAGAAgAAAAhAA7dFP8lAgAASgQAAA4AAAAAAAAAAAAAAAAALgIAAGRycy9lMm9Eb2Mu&#10;eG1sUEsBAi0AFAAGAAgAAAAhAOOerBLdAAAACQEAAA8AAAAAAAAAAAAAAAAAfwQAAGRycy9kb3du&#10;cmV2LnhtbFBLBQYAAAAABAAEAPMAAACJBQAAAAA=&#10;"/>
            </w:pict>
          </mc:Fallback>
        </mc:AlternateContent>
      </w:r>
    </w:p>
    <w:p w:rsidR="0065324F" w:rsidRDefault="0065324F" w:rsidP="0065324F">
      <w:pPr>
        <w:jc w:val="center"/>
        <w:rPr>
          <w:szCs w:val="26"/>
        </w:rPr>
      </w:pPr>
      <w:r>
        <w:rPr>
          <w:szCs w:val="26"/>
        </w:rPr>
        <w:t xml:space="preserve">        Paraksts un zīmogs</w:t>
      </w:r>
    </w:p>
    <w:p w:rsidR="0028131D" w:rsidRPr="009876F5" w:rsidRDefault="0028131D" w:rsidP="00994D7F">
      <w:pPr>
        <w:rPr>
          <w:b/>
          <w:sz w:val="12"/>
          <w:szCs w:val="24"/>
        </w:rPr>
      </w:pPr>
    </w:p>
    <w:p w:rsidR="00AF16D2" w:rsidRDefault="00AF16D2" w:rsidP="00A41E68">
      <w:pPr>
        <w:pBdr>
          <w:bottom w:val="single" w:sz="12" w:space="1" w:color="auto"/>
        </w:pBdr>
        <w:jc w:val="center"/>
        <w:rPr>
          <w:b/>
          <w:sz w:val="24"/>
          <w:szCs w:val="24"/>
        </w:rPr>
      </w:pPr>
    </w:p>
    <w:p w:rsidR="00A41E68" w:rsidRPr="00E55C14" w:rsidRDefault="00B82962" w:rsidP="00A41E68">
      <w:pPr>
        <w:pBdr>
          <w:bottom w:val="single" w:sz="12" w:space="1" w:color="auto"/>
        </w:pBdr>
        <w:jc w:val="center"/>
        <w:rPr>
          <w:b/>
          <w:sz w:val="24"/>
          <w:szCs w:val="24"/>
        </w:rPr>
      </w:pPr>
      <w:r>
        <w:rPr>
          <w:b/>
          <w:sz w:val="24"/>
          <w:szCs w:val="24"/>
        </w:rPr>
        <w:t>29</w:t>
      </w:r>
      <w:r w:rsidR="00A41E68" w:rsidRPr="00C2053B">
        <w:rPr>
          <w:b/>
          <w:sz w:val="24"/>
          <w:szCs w:val="24"/>
        </w:rPr>
        <w:t>.§</w:t>
      </w:r>
    </w:p>
    <w:p w:rsidR="00A41E68" w:rsidRPr="00E55C14" w:rsidRDefault="00A41E68" w:rsidP="00A41E68">
      <w:pPr>
        <w:pBdr>
          <w:bottom w:val="single" w:sz="12" w:space="1" w:color="auto"/>
        </w:pBdr>
        <w:jc w:val="center"/>
        <w:rPr>
          <w:b/>
          <w:sz w:val="24"/>
          <w:szCs w:val="24"/>
        </w:rPr>
      </w:pPr>
      <w:r w:rsidRPr="00E73D2A">
        <w:rPr>
          <w:b/>
          <w:sz w:val="24"/>
          <w:szCs w:val="24"/>
        </w:rPr>
        <w:t xml:space="preserve">Par </w:t>
      </w:r>
      <w:r w:rsidRPr="00E73D2A">
        <w:rPr>
          <w:b/>
          <w:bCs/>
          <w:color w:val="000000"/>
          <w:sz w:val="24"/>
          <w:szCs w:val="24"/>
        </w:rPr>
        <w:t>nekustamā īpašuma nodokļa atvieglojumiem daudzbērnu ģimenei</w:t>
      </w:r>
    </w:p>
    <w:p w:rsidR="00A41E68" w:rsidRPr="00245B94" w:rsidRDefault="00A41E68" w:rsidP="00A41E68">
      <w:pPr>
        <w:autoSpaceDE w:val="0"/>
        <w:autoSpaceDN w:val="0"/>
        <w:adjustRightInd w:val="0"/>
        <w:jc w:val="both"/>
        <w:rPr>
          <w:rFonts w:eastAsia="Calibri"/>
          <w:sz w:val="24"/>
          <w:szCs w:val="24"/>
        </w:rPr>
      </w:pPr>
      <w:r w:rsidRPr="00245B94">
        <w:rPr>
          <w:rFonts w:eastAsia="Calibri"/>
          <w:sz w:val="24"/>
          <w:szCs w:val="24"/>
        </w:rPr>
        <w:t xml:space="preserve">Ziņo </w:t>
      </w:r>
      <w:r w:rsidRPr="00245B94">
        <w:rPr>
          <w:iCs/>
          <w:sz w:val="24"/>
          <w:szCs w:val="24"/>
        </w:rPr>
        <w:t>Teritorijas attīstības un nekustamā īpašuma nodaļas vadītājs</w:t>
      </w:r>
      <w:r>
        <w:rPr>
          <w:iCs/>
          <w:sz w:val="24"/>
          <w:szCs w:val="24"/>
        </w:rPr>
        <w:t xml:space="preserve"> A. Lukjanovs</w:t>
      </w:r>
    </w:p>
    <w:p w:rsidR="00A41E68" w:rsidRPr="00E21085" w:rsidRDefault="00A41E68" w:rsidP="00994D7F">
      <w:pPr>
        <w:rPr>
          <w:b/>
          <w:sz w:val="12"/>
          <w:szCs w:val="24"/>
        </w:rPr>
      </w:pPr>
    </w:p>
    <w:p w:rsidR="00A41E68" w:rsidRPr="00CF003B" w:rsidRDefault="00A41E68" w:rsidP="00A41E68">
      <w:pPr>
        <w:ind w:firstLine="720"/>
        <w:jc w:val="both"/>
        <w:rPr>
          <w:sz w:val="24"/>
          <w:szCs w:val="24"/>
        </w:rPr>
      </w:pPr>
      <w:r w:rsidRPr="00CF003B">
        <w:rPr>
          <w:sz w:val="24"/>
          <w:szCs w:val="24"/>
        </w:rPr>
        <w:t xml:space="preserve">Amatas novada pašvaldība ir izskatījusi </w:t>
      </w:r>
      <w:r>
        <w:rPr>
          <w:sz w:val="24"/>
          <w:szCs w:val="24"/>
        </w:rPr>
        <w:t>D</w:t>
      </w:r>
      <w:r w:rsidR="002F7BD8">
        <w:rPr>
          <w:sz w:val="24"/>
          <w:szCs w:val="24"/>
        </w:rPr>
        <w:t>.</w:t>
      </w:r>
      <w:r>
        <w:rPr>
          <w:sz w:val="24"/>
          <w:szCs w:val="24"/>
        </w:rPr>
        <w:t xml:space="preserve"> D</w:t>
      </w:r>
      <w:r w:rsidR="002F7BD8">
        <w:rPr>
          <w:sz w:val="24"/>
          <w:szCs w:val="24"/>
        </w:rPr>
        <w:t xml:space="preserve">. </w:t>
      </w:r>
      <w:r w:rsidRPr="00CF003B">
        <w:rPr>
          <w:sz w:val="24"/>
          <w:szCs w:val="24"/>
        </w:rPr>
        <w:t>201</w:t>
      </w:r>
      <w:r>
        <w:rPr>
          <w:sz w:val="24"/>
          <w:szCs w:val="24"/>
        </w:rPr>
        <w:t>7</w:t>
      </w:r>
      <w:r w:rsidRPr="00CF003B">
        <w:rPr>
          <w:sz w:val="24"/>
          <w:szCs w:val="24"/>
        </w:rPr>
        <w:t>.</w:t>
      </w:r>
      <w:r w:rsidR="00316B16">
        <w:rPr>
          <w:sz w:val="24"/>
          <w:szCs w:val="24"/>
        </w:rPr>
        <w:t xml:space="preserve"> </w:t>
      </w:r>
      <w:r w:rsidRPr="00CF003B">
        <w:rPr>
          <w:sz w:val="24"/>
          <w:szCs w:val="24"/>
        </w:rPr>
        <w:t xml:space="preserve">gada </w:t>
      </w:r>
      <w:r>
        <w:rPr>
          <w:sz w:val="24"/>
          <w:szCs w:val="24"/>
        </w:rPr>
        <w:t>21.</w:t>
      </w:r>
      <w:r w:rsidR="00316B16">
        <w:rPr>
          <w:sz w:val="24"/>
          <w:szCs w:val="24"/>
        </w:rPr>
        <w:t xml:space="preserve"> </w:t>
      </w:r>
      <w:r>
        <w:rPr>
          <w:sz w:val="24"/>
          <w:szCs w:val="24"/>
        </w:rPr>
        <w:t>martā</w:t>
      </w:r>
      <w:r w:rsidRPr="00CF003B">
        <w:rPr>
          <w:sz w:val="24"/>
          <w:szCs w:val="24"/>
        </w:rPr>
        <w:t xml:space="preserve"> reģistrēto iesniegumu ar lūgumu samazināt  nekustamā īpašuma nodokļa</w:t>
      </w:r>
      <w:r>
        <w:rPr>
          <w:sz w:val="24"/>
          <w:szCs w:val="24"/>
        </w:rPr>
        <w:t xml:space="preserve"> apmēru, ņemot vērā to, ka ģimene kļuvusi par daudzbērnu ģimeni un viņa</w:t>
      </w:r>
      <w:r w:rsidRPr="00CF003B">
        <w:rPr>
          <w:sz w:val="24"/>
          <w:szCs w:val="24"/>
        </w:rPr>
        <w:t xml:space="preserve"> apgādībā atrodas </w:t>
      </w:r>
      <w:r>
        <w:rPr>
          <w:sz w:val="24"/>
          <w:szCs w:val="24"/>
        </w:rPr>
        <w:t>trīs</w:t>
      </w:r>
      <w:r w:rsidRPr="00CF003B">
        <w:rPr>
          <w:sz w:val="24"/>
          <w:szCs w:val="24"/>
        </w:rPr>
        <w:t xml:space="preserve"> bērni.</w:t>
      </w:r>
    </w:p>
    <w:p w:rsidR="00A41E68" w:rsidRPr="009D2753" w:rsidRDefault="00A41E68" w:rsidP="00A41E68">
      <w:pPr>
        <w:jc w:val="both"/>
        <w:rPr>
          <w:sz w:val="24"/>
          <w:szCs w:val="24"/>
        </w:rPr>
      </w:pPr>
      <w:r w:rsidRPr="00CF003B">
        <w:rPr>
          <w:sz w:val="24"/>
          <w:szCs w:val="24"/>
        </w:rPr>
        <w:tab/>
      </w:r>
      <w:r>
        <w:rPr>
          <w:sz w:val="24"/>
          <w:szCs w:val="24"/>
        </w:rPr>
        <w:t>D</w:t>
      </w:r>
      <w:r w:rsidR="002F7BD8">
        <w:rPr>
          <w:sz w:val="24"/>
          <w:szCs w:val="24"/>
        </w:rPr>
        <w:t>.</w:t>
      </w:r>
      <w:r>
        <w:rPr>
          <w:sz w:val="24"/>
          <w:szCs w:val="24"/>
        </w:rPr>
        <w:t xml:space="preserve"> D</w:t>
      </w:r>
      <w:r w:rsidR="002F7BD8">
        <w:rPr>
          <w:sz w:val="24"/>
          <w:szCs w:val="24"/>
        </w:rPr>
        <w:t>.</w:t>
      </w:r>
      <w:r w:rsidRPr="009D2753">
        <w:rPr>
          <w:sz w:val="24"/>
          <w:szCs w:val="24"/>
        </w:rPr>
        <w:t xml:space="preserve"> nekustamais īpašums “</w:t>
      </w:r>
      <w:r>
        <w:rPr>
          <w:sz w:val="24"/>
          <w:szCs w:val="24"/>
        </w:rPr>
        <w:t>Neimanīši” (kadastra</w:t>
      </w:r>
      <w:r w:rsidRPr="009D2753">
        <w:rPr>
          <w:sz w:val="24"/>
          <w:szCs w:val="24"/>
        </w:rPr>
        <w:t xml:space="preserve"> Nr.42</w:t>
      </w:r>
      <w:r>
        <w:rPr>
          <w:sz w:val="24"/>
          <w:szCs w:val="24"/>
        </w:rPr>
        <w:t>460070230</w:t>
      </w:r>
      <w:r w:rsidRPr="009D2753">
        <w:rPr>
          <w:sz w:val="24"/>
          <w:szCs w:val="24"/>
        </w:rPr>
        <w:t xml:space="preserve">) </w:t>
      </w:r>
      <w:r>
        <w:rPr>
          <w:sz w:val="24"/>
          <w:szCs w:val="24"/>
        </w:rPr>
        <w:t xml:space="preserve">Drabešu </w:t>
      </w:r>
      <w:r w:rsidRPr="009D2753">
        <w:rPr>
          <w:sz w:val="24"/>
          <w:szCs w:val="24"/>
        </w:rPr>
        <w:t xml:space="preserve"> pagasts, Amatas novads, reģistrēts </w:t>
      </w:r>
      <w:r>
        <w:rPr>
          <w:sz w:val="24"/>
          <w:szCs w:val="24"/>
        </w:rPr>
        <w:t>Drabešu</w:t>
      </w:r>
      <w:r w:rsidRPr="009D2753">
        <w:rPr>
          <w:sz w:val="24"/>
          <w:szCs w:val="24"/>
        </w:rPr>
        <w:t xml:space="preserve"> pagast</w:t>
      </w:r>
      <w:r>
        <w:rPr>
          <w:sz w:val="24"/>
          <w:szCs w:val="24"/>
        </w:rPr>
        <w:t>a zemesgrāmatas nodalījumā Nr.771</w:t>
      </w:r>
      <w:r w:rsidRPr="009D2753">
        <w:rPr>
          <w:sz w:val="24"/>
          <w:szCs w:val="24"/>
        </w:rPr>
        <w:t>.</w:t>
      </w:r>
    </w:p>
    <w:p w:rsidR="00A41E68" w:rsidRDefault="00A41E68" w:rsidP="00A41E68">
      <w:pPr>
        <w:ind w:firstLine="720"/>
        <w:jc w:val="both"/>
        <w:rPr>
          <w:sz w:val="24"/>
          <w:szCs w:val="24"/>
        </w:rPr>
      </w:pPr>
      <w:r>
        <w:rPr>
          <w:sz w:val="24"/>
          <w:szCs w:val="24"/>
        </w:rPr>
        <w:t>Pamatojoties uz likuma “Par nekustamā īpašuma nodokli” 5.</w:t>
      </w:r>
      <w:r w:rsidR="00316B16">
        <w:rPr>
          <w:sz w:val="24"/>
          <w:szCs w:val="24"/>
        </w:rPr>
        <w:t xml:space="preserve"> </w:t>
      </w:r>
      <w:r>
        <w:rPr>
          <w:sz w:val="24"/>
          <w:szCs w:val="24"/>
        </w:rPr>
        <w:t>panta 1</w:t>
      </w:r>
      <w:r>
        <w:rPr>
          <w:sz w:val="24"/>
          <w:szCs w:val="24"/>
          <w:vertAlign w:val="superscript"/>
        </w:rPr>
        <w:t>2</w:t>
      </w:r>
      <w:r>
        <w:rPr>
          <w:sz w:val="24"/>
          <w:szCs w:val="24"/>
        </w:rPr>
        <w:t>.</w:t>
      </w:r>
      <w:r w:rsidR="000B2C01">
        <w:rPr>
          <w:sz w:val="24"/>
          <w:szCs w:val="24"/>
        </w:rPr>
        <w:t xml:space="preserve"> </w:t>
      </w:r>
      <w:r>
        <w:rPr>
          <w:sz w:val="24"/>
          <w:szCs w:val="24"/>
        </w:rPr>
        <w:t>daļu, 5.</w:t>
      </w:r>
      <w:r w:rsidR="00316B16">
        <w:rPr>
          <w:sz w:val="24"/>
          <w:szCs w:val="24"/>
        </w:rPr>
        <w:t xml:space="preserve"> </w:t>
      </w:r>
      <w:r>
        <w:rPr>
          <w:sz w:val="24"/>
          <w:szCs w:val="24"/>
        </w:rPr>
        <w:t>panta trešo daļu, Amatas novada pašvaldības 17.02.2016</w:t>
      </w:r>
      <w:r w:rsidR="00316B16">
        <w:rPr>
          <w:sz w:val="24"/>
          <w:szCs w:val="24"/>
        </w:rPr>
        <w:t>.</w:t>
      </w:r>
      <w:r>
        <w:rPr>
          <w:sz w:val="24"/>
          <w:szCs w:val="24"/>
        </w:rPr>
        <w:t xml:space="preserve"> saistoš</w:t>
      </w:r>
      <w:r w:rsidR="00316B16">
        <w:rPr>
          <w:sz w:val="24"/>
          <w:szCs w:val="24"/>
        </w:rPr>
        <w:t>aj</w:t>
      </w:r>
      <w:r>
        <w:rPr>
          <w:sz w:val="24"/>
          <w:szCs w:val="24"/>
        </w:rPr>
        <w:t>iem noteikumiem “Nekustamā īpašuma nodokļa atvieglojumi Amatas novada daudzbērnu ģimenēm”, kā arī D</w:t>
      </w:r>
      <w:r w:rsidR="002F7BD8">
        <w:rPr>
          <w:sz w:val="24"/>
          <w:szCs w:val="24"/>
        </w:rPr>
        <w:t>.</w:t>
      </w:r>
      <w:r>
        <w:rPr>
          <w:sz w:val="24"/>
          <w:szCs w:val="24"/>
        </w:rPr>
        <w:t xml:space="preserve"> D</w:t>
      </w:r>
      <w:r w:rsidR="002F7BD8">
        <w:rPr>
          <w:sz w:val="24"/>
          <w:szCs w:val="24"/>
        </w:rPr>
        <w:t>.</w:t>
      </w:r>
      <w:r>
        <w:rPr>
          <w:sz w:val="24"/>
          <w:szCs w:val="24"/>
        </w:rPr>
        <w:t xml:space="preserve"> 2017.</w:t>
      </w:r>
      <w:r w:rsidR="00316B16">
        <w:rPr>
          <w:sz w:val="24"/>
          <w:szCs w:val="24"/>
        </w:rPr>
        <w:t xml:space="preserve"> </w:t>
      </w:r>
      <w:r>
        <w:rPr>
          <w:sz w:val="24"/>
          <w:szCs w:val="24"/>
        </w:rPr>
        <w:t>gada 21.</w:t>
      </w:r>
      <w:r w:rsidR="00316B16">
        <w:rPr>
          <w:sz w:val="24"/>
          <w:szCs w:val="24"/>
        </w:rPr>
        <w:t xml:space="preserve"> </w:t>
      </w:r>
      <w:r>
        <w:rPr>
          <w:sz w:val="24"/>
          <w:szCs w:val="24"/>
        </w:rPr>
        <w:t>martā reģistrēto iesniegumu,</w:t>
      </w:r>
    </w:p>
    <w:p w:rsidR="00A41E68" w:rsidRPr="00A41E68" w:rsidRDefault="00A41E68" w:rsidP="00A930D8">
      <w:pPr>
        <w:ind w:firstLine="720"/>
        <w:jc w:val="both"/>
        <w:rPr>
          <w:bCs/>
          <w:sz w:val="24"/>
          <w:szCs w:val="24"/>
        </w:rPr>
      </w:pPr>
      <w:r w:rsidRPr="00A41E68">
        <w:rPr>
          <w:b/>
          <w:sz w:val="24"/>
          <w:szCs w:val="24"/>
        </w:rPr>
        <w:lastRenderedPageBreak/>
        <w:t xml:space="preserve">Amatas novada dome, </w:t>
      </w:r>
      <w:r w:rsidRPr="00A41E68">
        <w:rPr>
          <w:sz w:val="24"/>
          <w:szCs w:val="24"/>
        </w:rPr>
        <w:t xml:space="preserve">atklāti balsojot </w:t>
      </w:r>
      <w:r w:rsidR="00B27CFE">
        <w:rPr>
          <w:bCs/>
          <w:color w:val="000000"/>
          <w:sz w:val="24"/>
          <w:szCs w:val="24"/>
        </w:rPr>
        <w:t>(</w:t>
      </w:r>
      <w:r w:rsidR="00B27CFE" w:rsidRPr="005C1275">
        <w:rPr>
          <w:b/>
          <w:bCs/>
          <w:color w:val="000000"/>
          <w:sz w:val="24"/>
          <w:szCs w:val="24"/>
        </w:rPr>
        <w:t>PAR</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11: </w:t>
      </w:r>
      <w:r w:rsidR="00B27CFE" w:rsidRPr="00306305">
        <w:rPr>
          <w:color w:val="000000"/>
          <w:sz w:val="24"/>
          <w:szCs w:val="24"/>
        </w:rPr>
        <w:t xml:space="preserve">Elita Eglīte, Andris Jansons, </w:t>
      </w:r>
      <w:r w:rsidR="00B27CFE" w:rsidRPr="00306305">
        <w:rPr>
          <w:sz w:val="24"/>
          <w:szCs w:val="24"/>
        </w:rPr>
        <w:t>Ingrīda Lāce, Jānis Kārkliņš,</w:t>
      </w:r>
      <w:r w:rsidR="00B27CFE" w:rsidRPr="00306305">
        <w:rPr>
          <w:color w:val="000000"/>
          <w:sz w:val="24"/>
          <w:szCs w:val="24"/>
        </w:rPr>
        <w:t xml:space="preserve"> Solvita Krastiņa, Olita Elmere, Āris Kazerovskis, Arnis Lemešonoks</w:t>
      </w:r>
      <w:r w:rsidR="00B27CFE" w:rsidRPr="00306305">
        <w:rPr>
          <w:sz w:val="24"/>
          <w:szCs w:val="24"/>
        </w:rPr>
        <w:t>,</w:t>
      </w:r>
      <w:r w:rsidR="00B27CFE" w:rsidRPr="00306305">
        <w:rPr>
          <w:color w:val="000000"/>
          <w:sz w:val="24"/>
          <w:szCs w:val="24"/>
        </w:rPr>
        <w:t xml:space="preserve"> Pēteris Grugulis</w:t>
      </w:r>
      <w:r w:rsidR="00B27CFE" w:rsidRPr="00306305">
        <w:rPr>
          <w:sz w:val="24"/>
          <w:szCs w:val="24"/>
        </w:rPr>
        <w:t>,</w:t>
      </w:r>
      <w:r w:rsidR="00B27CFE" w:rsidRPr="00306305">
        <w:rPr>
          <w:color w:val="000000"/>
          <w:sz w:val="24"/>
          <w:szCs w:val="24"/>
        </w:rPr>
        <w:t xml:space="preserve"> Sarmīte Sviderska,</w:t>
      </w:r>
      <w:r w:rsidR="00B27CFE" w:rsidRPr="00306305">
        <w:rPr>
          <w:sz w:val="24"/>
          <w:szCs w:val="24"/>
        </w:rPr>
        <w:t xml:space="preserve"> </w:t>
      </w:r>
      <w:r w:rsidR="00B27CFE">
        <w:rPr>
          <w:sz w:val="24"/>
          <w:szCs w:val="24"/>
        </w:rPr>
        <w:t>Valdis Lācis</w:t>
      </w:r>
      <w:r w:rsidR="00B27CFE" w:rsidRPr="005C1275">
        <w:rPr>
          <w:bCs/>
          <w:color w:val="000000"/>
          <w:sz w:val="24"/>
          <w:szCs w:val="24"/>
        </w:rPr>
        <w:t xml:space="preserve">; </w:t>
      </w:r>
      <w:r w:rsidR="00B27CFE" w:rsidRPr="005C1275">
        <w:rPr>
          <w:b/>
          <w:bCs/>
          <w:color w:val="000000"/>
          <w:sz w:val="24"/>
          <w:szCs w:val="24"/>
        </w:rPr>
        <w:t>PRET</w:t>
      </w:r>
      <w:r w:rsidR="000B2C01">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 xml:space="preserve">; </w:t>
      </w:r>
      <w:r w:rsidR="00B27CFE" w:rsidRPr="005C1275">
        <w:rPr>
          <w:b/>
          <w:bCs/>
          <w:color w:val="000000"/>
          <w:sz w:val="24"/>
          <w:szCs w:val="24"/>
        </w:rPr>
        <w:t>ATTURAS</w:t>
      </w:r>
      <w:r w:rsidR="00B27CFE">
        <w:rPr>
          <w:b/>
          <w:bCs/>
          <w:color w:val="000000"/>
          <w:sz w:val="24"/>
          <w:szCs w:val="24"/>
        </w:rPr>
        <w:t xml:space="preserve"> </w:t>
      </w:r>
      <w:r w:rsidR="00B27CFE" w:rsidRPr="005C1275">
        <w:rPr>
          <w:bCs/>
          <w:color w:val="000000"/>
          <w:sz w:val="24"/>
          <w:szCs w:val="24"/>
        </w:rPr>
        <w:t>-</w:t>
      </w:r>
      <w:r w:rsidR="00B27CFE">
        <w:rPr>
          <w:bCs/>
          <w:color w:val="000000"/>
          <w:sz w:val="24"/>
          <w:szCs w:val="24"/>
        </w:rPr>
        <w:t xml:space="preserve"> nav</w:t>
      </w:r>
      <w:r w:rsidR="00B27CFE" w:rsidRPr="005C1275">
        <w:rPr>
          <w:bCs/>
          <w:color w:val="000000"/>
          <w:sz w:val="24"/>
          <w:szCs w:val="24"/>
        </w:rPr>
        <w:t>)</w:t>
      </w:r>
      <w:r w:rsidRPr="00A41E68">
        <w:rPr>
          <w:sz w:val="24"/>
          <w:szCs w:val="24"/>
        </w:rPr>
        <w:t xml:space="preserve">, </w:t>
      </w:r>
      <w:r w:rsidRPr="00A41E68">
        <w:rPr>
          <w:b/>
          <w:sz w:val="24"/>
          <w:szCs w:val="24"/>
        </w:rPr>
        <w:t>nolemj:</w:t>
      </w:r>
    </w:p>
    <w:p w:rsidR="00A41E68" w:rsidRPr="00A41E68" w:rsidRDefault="00A41E68" w:rsidP="00A41E68">
      <w:pPr>
        <w:jc w:val="both"/>
        <w:rPr>
          <w:sz w:val="12"/>
          <w:szCs w:val="24"/>
        </w:rPr>
      </w:pPr>
    </w:p>
    <w:p w:rsidR="00A41E68" w:rsidRDefault="005A30E2" w:rsidP="000B2C01">
      <w:pPr>
        <w:pStyle w:val="ListParagraph"/>
        <w:numPr>
          <w:ilvl w:val="0"/>
          <w:numId w:val="35"/>
        </w:numPr>
        <w:ind w:left="993" w:hanging="357"/>
        <w:jc w:val="both"/>
        <w:rPr>
          <w:sz w:val="24"/>
          <w:szCs w:val="24"/>
        </w:rPr>
      </w:pPr>
      <w:r>
        <w:rPr>
          <w:sz w:val="24"/>
          <w:szCs w:val="24"/>
        </w:rPr>
        <w:t xml:space="preserve">Piešķirt Drabešu </w:t>
      </w:r>
      <w:r w:rsidR="00A41E68">
        <w:rPr>
          <w:sz w:val="24"/>
          <w:szCs w:val="24"/>
        </w:rPr>
        <w:t>pagasta nekustamā īpašuma “Neimaņi” nodokļa summas samazinājumu 2017.</w:t>
      </w:r>
      <w:r w:rsidR="0054625F">
        <w:rPr>
          <w:sz w:val="24"/>
          <w:szCs w:val="24"/>
        </w:rPr>
        <w:t xml:space="preserve"> </w:t>
      </w:r>
      <w:r w:rsidR="00A41E68">
        <w:rPr>
          <w:sz w:val="24"/>
          <w:szCs w:val="24"/>
        </w:rPr>
        <w:t>gadā par 50%</w:t>
      </w:r>
      <w:r w:rsidR="0054625F">
        <w:rPr>
          <w:sz w:val="24"/>
          <w:szCs w:val="24"/>
        </w:rPr>
        <w:t>,</w:t>
      </w:r>
      <w:r w:rsidR="00A41E68">
        <w:rPr>
          <w:sz w:val="24"/>
          <w:szCs w:val="24"/>
        </w:rPr>
        <w:t xml:space="preserve"> ņemot vērā apstākli, ka personas apgādībā ir trīs bērni.</w:t>
      </w:r>
    </w:p>
    <w:p w:rsidR="00A41E68" w:rsidRDefault="00A41E68" w:rsidP="000B2C01">
      <w:pPr>
        <w:pStyle w:val="ListParagraph"/>
        <w:numPr>
          <w:ilvl w:val="0"/>
          <w:numId w:val="35"/>
        </w:numPr>
        <w:ind w:left="993" w:hanging="357"/>
        <w:jc w:val="both"/>
        <w:rPr>
          <w:sz w:val="24"/>
          <w:szCs w:val="24"/>
        </w:rPr>
      </w:pPr>
      <w:r>
        <w:rPr>
          <w:sz w:val="24"/>
          <w:szCs w:val="24"/>
        </w:rPr>
        <w:t>Atbildīgais par lēmuma izpildi Teritorijas attīstības un nekustamā īpašuma nodaļas nekustamā īpašuma nodokļu administratore Rudīte Stūrīte.</w:t>
      </w:r>
    </w:p>
    <w:p w:rsidR="00A41E68" w:rsidRPr="00A41E68" w:rsidRDefault="00A41E68" w:rsidP="00A41E68">
      <w:pPr>
        <w:ind w:firstLine="720"/>
        <w:jc w:val="both"/>
        <w:rPr>
          <w:sz w:val="12"/>
          <w:szCs w:val="24"/>
        </w:rPr>
      </w:pPr>
    </w:p>
    <w:p w:rsidR="00A41E68" w:rsidRPr="00E73D2A" w:rsidRDefault="00A41E68" w:rsidP="00A41E68">
      <w:pPr>
        <w:ind w:firstLine="720"/>
        <w:jc w:val="both"/>
        <w:rPr>
          <w:sz w:val="24"/>
          <w:szCs w:val="24"/>
        </w:rPr>
      </w:pPr>
      <w:r w:rsidRPr="00E73D2A">
        <w:rPr>
          <w:sz w:val="24"/>
          <w:szCs w:val="24"/>
        </w:rPr>
        <w:t>Lēmums stājas spēkā ar tā pieņemšanas brīdi.</w:t>
      </w:r>
    </w:p>
    <w:p w:rsidR="00A41E68" w:rsidRDefault="00A41E68" w:rsidP="00A41E68">
      <w:pPr>
        <w:ind w:firstLine="709"/>
        <w:jc w:val="both"/>
        <w:rPr>
          <w:sz w:val="24"/>
          <w:szCs w:val="24"/>
        </w:rPr>
      </w:pPr>
      <w:r w:rsidRPr="00E73D2A">
        <w:rPr>
          <w:sz w:val="24"/>
          <w:szCs w:val="24"/>
        </w:rPr>
        <w:t>Šo lēmumu var pārsūdzēt Administratīvajā rajona tiesā (Administratīvās rajona tiesas tiesu namā Valmierā, Voldemāra Baloža ielā 13a, LV – 4201) viena mēneša laikā no tā spēkā stāšanās dienas.</w:t>
      </w:r>
    </w:p>
    <w:p w:rsidR="009876F5" w:rsidRPr="009876F5" w:rsidRDefault="009876F5" w:rsidP="00E55C14">
      <w:pPr>
        <w:jc w:val="center"/>
        <w:rPr>
          <w:b/>
          <w:sz w:val="12"/>
          <w:szCs w:val="24"/>
        </w:rPr>
      </w:pPr>
    </w:p>
    <w:p w:rsidR="00A41E68" w:rsidRDefault="00B82962" w:rsidP="00E55C14">
      <w:pPr>
        <w:jc w:val="center"/>
        <w:rPr>
          <w:b/>
          <w:sz w:val="24"/>
          <w:szCs w:val="24"/>
        </w:rPr>
      </w:pPr>
      <w:r>
        <w:rPr>
          <w:b/>
          <w:sz w:val="24"/>
          <w:szCs w:val="24"/>
        </w:rPr>
        <w:t>30</w:t>
      </w:r>
      <w:r w:rsidR="00E55C14" w:rsidRPr="00E55C14">
        <w:rPr>
          <w:b/>
          <w:sz w:val="24"/>
          <w:szCs w:val="24"/>
        </w:rPr>
        <w:t>.§</w:t>
      </w:r>
    </w:p>
    <w:p w:rsidR="00E55C14" w:rsidRDefault="00E55C14" w:rsidP="00E55C14">
      <w:pPr>
        <w:pStyle w:val="Title"/>
        <w:pBdr>
          <w:bottom w:val="single" w:sz="12" w:space="1" w:color="auto"/>
        </w:pBdr>
        <w:rPr>
          <w:bCs w:val="0"/>
        </w:rPr>
      </w:pPr>
      <w:r>
        <w:t xml:space="preserve">Par </w:t>
      </w:r>
      <w:r>
        <w:rPr>
          <w:bCs w:val="0"/>
        </w:rPr>
        <w:t>zemes ierīcības projekta „Raķetes”, Zaubes pagastā, Amatas novadā apstiprināšanu</w:t>
      </w:r>
    </w:p>
    <w:p w:rsidR="00B27CFE" w:rsidRPr="00B27CFE" w:rsidRDefault="00B27CFE" w:rsidP="00B27CFE">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w:t>
      </w:r>
      <w:r w:rsidR="00EE486A">
        <w:rPr>
          <w:rFonts w:eastAsia="Calibri"/>
          <w:color w:val="000000"/>
          <w:sz w:val="24"/>
          <w:szCs w:val="24"/>
        </w:rPr>
        <w:t xml:space="preserve"> </w:t>
      </w:r>
      <w:r>
        <w:rPr>
          <w:rFonts w:eastAsia="Calibri"/>
          <w:color w:val="000000"/>
          <w:sz w:val="24"/>
          <w:szCs w:val="24"/>
        </w:rPr>
        <w:t>Bauers</w:t>
      </w:r>
    </w:p>
    <w:p w:rsidR="00B27CFE" w:rsidRDefault="00B27CFE" w:rsidP="00E55C14">
      <w:pPr>
        <w:pStyle w:val="Title"/>
        <w:rPr>
          <w:sz w:val="16"/>
          <w:szCs w:val="16"/>
        </w:rPr>
      </w:pPr>
    </w:p>
    <w:p w:rsidR="00E55C14" w:rsidRDefault="00E55C14" w:rsidP="00B27CFE">
      <w:pPr>
        <w:pStyle w:val="Title"/>
        <w:ind w:firstLine="720"/>
        <w:jc w:val="both"/>
        <w:rPr>
          <w:b w:val="0"/>
          <w:bCs w:val="0"/>
        </w:rPr>
      </w:pPr>
      <w:r>
        <w:rPr>
          <w:b w:val="0"/>
          <w:bCs w:val="0"/>
        </w:rPr>
        <w:t>Amatas novada dome 22.02.2017. sēdē Nr.2 pieņēma lēmum</w:t>
      </w:r>
      <w:r w:rsidR="000B2C01">
        <w:rPr>
          <w:b w:val="0"/>
          <w:bCs w:val="0"/>
        </w:rPr>
        <w:t xml:space="preserve">u ”Par zemes ierīcības projekta „Raķetes”, </w:t>
      </w:r>
      <w:r>
        <w:rPr>
          <w:b w:val="0"/>
          <w:bCs w:val="0"/>
        </w:rPr>
        <w:t>Zaubes pagasts, Amatas novads uzsākšanu un darba uzdevuma apstiprināšanu”,</w:t>
      </w:r>
      <w:r>
        <w:t xml:space="preserve"> </w:t>
      </w:r>
      <w:r>
        <w:rPr>
          <w:b w:val="0"/>
          <w:bCs w:val="0"/>
        </w:rPr>
        <w:t>uz kura pamata veikta zemes ierīcības projekta izstrāde</w:t>
      </w:r>
      <w:r w:rsidR="000B2C01">
        <w:rPr>
          <w:b w:val="0"/>
          <w:bCs w:val="0"/>
        </w:rPr>
        <w:t>,</w:t>
      </w:r>
      <w:r>
        <w:rPr>
          <w:b w:val="0"/>
          <w:bCs w:val="0"/>
        </w:rPr>
        <w:t xml:space="preserve"> sadalot zemes vienību ar kadastra apzīmējumu 42960030080 trijos atsevišķos zeme</w:t>
      </w:r>
      <w:r w:rsidR="000B2C01">
        <w:rPr>
          <w:b w:val="0"/>
          <w:bCs w:val="0"/>
        </w:rPr>
        <w:t>s gabalos ar platībām 6,3 </w:t>
      </w:r>
      <w:r>
        <w:rPr>
          <w:b w:val="0"/>
          <w:bCs w:val="0"/>
        </w:rPr>
        <w:t>ha, 6,5 ha un 4,8 ha. Zemes ierīcības projekts saskaņots ar nekustamā īpašuma īpašnieku, esošo inženierkomunikāciju turētājiem.</w:t>
      </w:r>
    </w:p>
    <w:p w:rsidR="00B27CFE" w:rsidRDefault="00E55C14" w:rsidP="00B27CFE">
      <w:pPr>
        <w:pStyle w:val="Title"/>
        <w:ind w:firstLine="720"/>
        <w:jc w:val="both"/>
        <w:rPr>
          <w:b w:val="0"/>
          <w:bCs w:val="0"/>
        </w:rPr>
      </w:pPr>
      <w:r>
        <w:rPr>
          <w:b w:val="0"/>
          <w:bCs w:val="0"/>
        </w:rPr>
        <w:t>Saskaņā ar Ze</w:t>
      </w:r>
      <w:r w:rsidR="00EE486A">
        <w:rPr>
          <w:b w:val="0"/>
          <w:bCs w:val="0"/>
        </w:rPr>
        <w:t xml:space="preserve">mes ierīcības likuma 19. panta </w:t>
      </w:r>
      <w:r>
        <w:rPr>
          <w:b w:val="0"/>
          <w:bCs w:val="0"/>
        </w:rPr>
        <w:t>otro daļu, Ad</w:t>
      </w:r>
      <w:r w:rsidR="00237856">
        <w:rPr>
          <w:b w:val="0"/>
          <w:bCs w:val="0"/>
        </w:rPr>
        <w:t>ministratīvā procesa likuma 65. </w:t>
      </w:r>
      <w:r>
        <w:rPr>
          <w:b w:val="0"/>
          <w:bCs w:val="0"/>
        </w:rPr>
        <w:t>panta pirmo daļu</w:t>
      </w:r>
      <w:r>
        <w:t xml:space="preserve">, </w:t>
      </w:r>
      <w:r w:rsidR="00EE486A">
        <w:rPr>
          <w:b w:val="0"/>
          <w:bCs w:val="0"/>
        </w:rPr>
        <w:t xml:space="preserve">likuma “Par pašvaldībām” </w:t>
      </w:r>
      <w:r>
        <w:rPr>
          <w:b w:val="0"/>
          <w:bCs w:val="0"/>
        </w:rPr>
        <w:t>15. panta 13. punktu, Ministru kabineta 29.04.2011. noteikumu Nr. 288 ”Zemes ierīcības projekta izstrādes noteikumi” 30. punktu, Amatas novada pašvaldības 26.02.2014. saistoš</w:t>
      </w:r>
      <w:r w:rsidR="000B2C01">
        <w:rPr>
          <w:b w:val="0"/>
          <w:bCs w:val="0"/>
        </w:rPr>
        <w:t>aj</w:t>
      </w:r>
      <w:r>
        <w:rPr>
          <w:b w:val="0"/>
          <w:bCs w:val="0"/>
        </w:rPr>
        <w:t>ie</w:t>
      </w:r>
      <w:r w:rsidR="000B2C01">
        <w:rPr>
          <w:b w:val="0"/>
          <w:bCs w:val="0"/>
        </w:rPr>
        <w:t>m</w:t>
      </w:r>
      <w:r>
        <w:rPr>
          <w:b w:val="0"/>
          <w:bCs w:val="0"/>
        </w:rPr>
        <w:t xml:space="preserve"> noteikumi</w:t>
      </w:r>
      <w:r w:rsidR="000B2C01">
        <w:rPr>
          <w:b w:val="0"/>
          <w:bCs w:val="0"/>
        </w:rPr>
        <w:t>em</w:t>
      </w:r>
      <w:r>
        <w:rPr>
          <w:b w:val="0"/>
          <w:bCs w:val="0"/>
        </w:rPr>
        <w:t xml:space="preserve"> Nr. 6 ”Amatas novada teritorijas plānojums 2014.-2024.</w:t>
      </w:r>
      <w:r w:rsidR="000B2C01">
        <w:rPr>
          <w:b w:val="0"/>
          <w:bCs w:val="0"/>
        </w:rPr>
        <w:t xml:space="preserve"> gadam</w:t>
      </w:r>
      <w:r>
        <w:rPr>
          <w:b w:val="0"/>
          <w:bCs w:val="0"/>
        </w:rPr>
        <w:t xml:space="preserve">”, </w:t>
      </w:r>
    </w:p>
    <w:p w:rsidR="00B27CFE" w:rsidRDefault="00B27CFE" w:rsidP="00A930D8">
      <w:pPr>
        <w:pStyle w:val="Title"/>
        <w:ind w:firstLine="720"/>
        <w:jc w:val="both"/>
        <w:rPr>
          <w:b w:val="0"/>
        </w:rPr>
      </w:pPr>
      <w:r w:rsidRPr="00B27CFE">
        <w:t>Amatas novada dome</w:t>
      </w:r>
      <w:r w:rsidRPr="00B27CFE">
        <w:rPr>
          <w:b w:val="0"/>
        </w:rPr>
        <w:t xml:space="preserve">, atklāti balsojot </w:t>
      </w:r>
      <w:r w:rsidRPr="00B27CFE">
        <w:rPr>
          <w:b w:val="0"/>
          <w:bCs w:val="0"/>
          <w:color w:val="000000"/>
        </w:rPr>
        <w:t>(</w:t>
      </w:r>
      <w:r w:rsidRPr="00B27CFE">
        <w:rPr>
          <w:color w:val="000000"/>
        </w:rPr>
        <w:t>PAR</w:t>
      </w:r>
      <w:r w:rsidRPr="00B27CFE">
        <w:rPr>
          <w:b w:val="0"/>
          <w:color w:val="000000"/>
        </w:rPr>
        <w:t xml:space="preserve"> - 11: Elita Eglīte, Andris Jansons, </w:t>
      </w:r>
      <w:r w:rsidRPr="00B27CFE">
        <w:rPr>
          <w:b w:val="0"/>
        </w:rPr>
        <w:t>Ingrīda Lāce, Jānis Kārkliņš,</w:t>
      </w:r>
      <w:r w:rsidRPr="00B27CFE">
        <w:rPr>
          <w:b w:val="0"/>
          <w:color w:val="000000"/>
        </w:rPr>
        <w:t xml:space="preserve"> Solvita Krastiņa, Olita Elmere, Āris Kazerovskis, Arnis Lemešonoks</w:t>
      </w:r>
      <w:r w:rsidRPr="00B27CFE">
        <w:rPr>
          <w:b w:val="0"/>
        </w:rPr>
        <w:t>,</w:t>
      </w:r>
      <w:r w:rsidRPr="00B27CFE">
        <w:rPr>
          <w:b w:val="0"/>
          <w:color w:val="000000"/>
        </w:rPr>
        <w:t xml:space="preserve"> Pēteris Grugulis</w:t>
      </w:r>
      <w:r w:rsidRPr="00B27CFE">
        <w:rPr>
          <w:b w:val="0"/>
        </w:rPr>
        <w:t>,</w:t>
      </w:r>
      <w:r w:rsidRPr="00B27CFE">
        <w:rPr>
          <w:b w:val="0"/>
          <w:color w:val="000000"/>
        </w:rPr>
        <w:t xml:space="preserve"> Sarmīte Sviderska,</w:t>
      </w:r>
      <w:r w:rsidRPr="00B27CFE">
        <w:rPr>
          <w:b w:val="0"/>
        </w:rPr>
        <w:t xml:space="preserve"> Valdis Lācis</w:t>
      </w:r>
      <w:r w:rsidRPr="00B27CFE">
        <w:rPr>
          <w:b w:val="0"/>
          <w:color w:val="000000"/>
        </w:rPr>
        <w:t xml:space="preserve">; </w:t>
      </w:r>
      <w:r w:rsidRPr="00B27CFE">
        <w:rPr>
          <w:color w:val="000000"/>
        </w:rPr>
        <w:t>PRET</w:t>
      </w:r>
      <w:r w:rsidR="000B2C01">
        <w:rPr>
          <w:color w:val="000000"/>
        </w:rPr>
        <w:t xml:space="preserve"> </w:t>
      </w:r>
      <w:r w:rsidRPr="00B27CFE">
        <w:rPr>
          <w:b w:val="0"/>
          <w:color w:val="000000"/>
        </w:rPr>
        <w:t xml:space="preserve">- nav; </w:t>
      </w:r>
      <w:r w:rsidRPr="00B27CFE">
        <w:rPr>
          <w:color w:val="000000"/>
        </w:rPr>
        <w:t>ATTURAS</w:t>
      </w:r>
      <w:r w:rsidRPr="00B27CFE">
        <w:rPr>
          <w:b w:val="0"/>
          <w:color w:val="000000"/>
        </w:rPr>
        <w:t xml:space="preserve"> - nav)</w:t>
      </w:r>
      <w:r w:rsidRPr="00B27CFE">
        <w:rPr>
          <w:b w:val="0"/>
        </w:rPr>
        <w:t>, nolemj:</w:t>
      </w:r>
    </w:p>
    <w:p w:rsidR="00B27CFE" w:rsidRPr="00B27CFE" w:rsidRDefault="00B27CFE" w:rsidP="00B27CFE">
      <w:pPr>
        <w:pStyle w:val="Title"/>
        <w:jc w:val="both"/>
        <w:rPr>
          <w:b w:val="0"/>
          <w:bCs w:val="0"/>
          <w:sz w:val="12"/>
        </w:rPr>
      </w:pPr>
    </w:p>
    <w:p w:rsidR="00E55C14" w:rsidRDefault="00E55C14" w:rsidP="00ED6ECB">
      <w:pPr>
        <w:pStyle w:val="Title"/>
        <w:numPr>
          <w:ilvl w:val="0"/>
          <w:numId w:val="40"/>
        </w:numPr>
        <w:jc w:val="both"/>
        <w:rPr>
          <w:b w:val="0"/>
        </w:rPr>
      </w:pPr>
      <w:r>
        <w:rPr>
          <w:bCs w:val="0"/>
        </w:rPr>
        <w:t xml:space="preserve">Apstiprināt zemes ierīcības projektu </w:t>
      </w:r>
      <w:r>
        <w:rPr>
          <w:b w:val="0"/>
          <w:bCs w:val="0"/>
        </w:rPr>
        <w:t>nekustamā īpašuma Zaubes pagasta</w:t>
      </w:r>
      <w:r w:rsidR="00237856">
        <w:rPr>
          <w:b w:val="0"/>
        </w:rPr>
        <w:t xml:space="preserve"> </w:t>
      </w:r>
      <w:r>
        <w:rPr>
          <w:b w:val="0"/>
        </w:rPr>
        <w:t>“Raķetes” zemes vienības ar kadastra apzīmējumu 4296 003 0080 sadalīšanai.</w:t>
      </w:r>
    </w:p>
    <w:p w:rsidR="00E55C14" w:rsidRDefault="00E55C14" w:rsidP="00ED6ECB">
      <w:pPr>
        <w:pStyle w:val="Title"/>
        <w:numPr>
          <w:ilvl w:val="0"/>
          <w:numId w:val="40"/>
        </w:numPr>
        <w:jc w:val="both"/>
        <w:rPr>
          <w:b w:val="0"/>
        </w:rPr>
      </w:pPr>
      <w:r>
        <w:rPr>
          <w:b w:val="0"/>
          <w:bCs w:val="0"/>
        </w:rPr>
        <w:t>Atbilstoši lēmuma 1.</w:t>
      </w:r>
      <w:r w:rsidR="000B2C01">
        <w:rPr>
          <w:b w:val="0"/>
          <w:bCs w:val="0"/>
        </w:rPr>
        <w:t xml:space="preserve"> </w:t>
      </w:r>
      <w:r>
        <w:rPr>
          <w:b w:val="0"/>
          <w:bCs w:val="0"/>
        </w:rPr>
        <w:t>punktā minē</w:t>
      </w:r>
      <w:r w:rsidR="000B2C01">
        <w:rPr>
          <w:b w:val="0"/>
          <w:bCs w:val="0"/>
        </w:rPr>
        <w:t>tajam zemes ierīcības projektam</w:t>
      </w:r>
      <w:r>
        <w:rPr>
          <w:b w:val="0"/>
          <w:bCs w:val="0"/>
        </w:rPr>
        <w:t xml:space="preserve"> no nekustamā īpašuma “Raķetes”, Zaubes pagastā, Amatas novadā, sastāvā ietilpstošās zemes vienības ar </w:t>
      </w:r>
      <w:r w:rsidR="000B2C01">
        <w:rPr>
          <w:b w:val="0"/>
          <w:bCs w:val="0"/>
        </w:rPr>
        <w:t>kadastra apzīmējumu 42960030080</w:t>
      </w:r>
      <w:r>
        <w:rPr>
          <w:b w:val="0"/>
          <w:bCs w:val="0"/>
        </w:rPr>
        <w:t xml:space="preserve"> atdalīt zemes vienību 6,5 ha platībā un zemes vienību 4,8 ha platībā (vairāk vai mazāk, cik izrādīsies pēc uzmērīšanas), veidojot divus jaunus nekustamos īpašumus.</w:t>
      </w:r>
    </w:p>
    <w:p w:rsidR="00E55C14" w:rsidRDefault="00E55C14" w:rsidP="00ED6ECB">
      <w:pPr>
        <w:pStyle w:val="Title"/>
        <w:numPr>
          <w:ilvl w:val="0"/>
          <w:numId w:val="40"/>
        </w:numPr>
        <w:jc w:val="both"/>
        <w:rPr>
          <w:b w:val="0"/>
          <w:bCs w:val="0"/>
        </w:rPr>
      </w:pPr>
      <w:r>
        <w:rPr>
          <w:b w:val="0"/>
        </w:rPr>
        <w:t>Jaunizveidotajam nekustamajam īpašumam, kas sastāv no zemes vienības 6,5 ha platībā (zemes ierīcības projekta grafiskajā daļā šī zemes vienība attēlota ar kārtas Nr.2 un ka</w:t>
      </w:r>
      <w:r w:rsidR="00EE486A">
        <w:rPr>
          <w:b w:val="0"/>
        </w:rPr>
        <w:t>dastra apzīmējumu 42960030192)</w:t>
      </w:r>
      <w:r w:rsidR="000B2C01">
        <w:rPr>
          <w:b w:val="0"/>
        </w:rPr>
        <w:t>,</w:t>
      </w:r>
      <w:r w:rsidR="00EE486A">
        <w:rPr>
          <w:b w:val="0"/>
        </w:rPr>
        <w:t xml:space="preserve"> </w:t>
      </w:r>
      <w:r>
        <w:rPr>
          <w:b w:val="0"/>
        </w:rPr>
        <w:t>piešķirt nosaukumu “Annas 1”. Jaunizveidotajam nekustamajam īpašumam  noteikt nekustamā īpašuma lietošanas mērķi – zeme, uz kuras galvenā saimnieciskā darbība ir lauksaimniecība (kods 0101).</w:t>
      </w:r>
    </w:p>
    <w:p w:rsidR="00E55C14" w:rsidRDefault="00E55C14" w:rsidP="00ED6ECB">
      <w:pPr>
        <w:pStyle w:val="Title"/>
        <w:numPr>
          <w:ilvl w:val="0"/>
          <w:numId w:val="40"/>
        </w:numPr>
        <w:jc w:val="both"/>
        <w:rPr>
          <w:b w:val="0"/>
          <w:bCs w:val="0"/>
        </w:rPr>
      </w:pPr>
      <w:r>
        <w:rPr>
          <w:b w:val="0"/>
        </w:rPr>
        <w:t>Jaunizveidotajam nekustamajam īpašumam, kas sastāv no zemes vienības 4,8 ha platībā (zemes ierīcības projekta grafiskajā daļā šī zemes vienība attēlota ar kārtas Nr.3 un ka</w:t>
      </w:r>
      <w:r w:rsidR="00FE1559">
        <w:rPr>
          <w:b w:val="0"/>
        </w:rPr>
        <w:t>dastra apzīmējumu 42960030193)</w:t>
      </w:r>
      <w:r w:rsidR="000B2C01">
        <w:rPr>
          <w:b w:val="0"/>
        </w:rPr>
        <w:t>,</w:t>
      </w:r>
      <w:r w:rsidR="00FE1559">
        <w:rPr>
          <w:b w:val="0"/>
        </w:rPr>
        <w:t xml:space="preserve"> </w:t>
      </w:r>
      <w:r>
        <w:rPr>
          <w:b w:val="0"/>
        </w:rPr>
        <w:t>piešķirt nosaukumu “Annas 2”. Jaunizveidotajam nekustamajam īpašumam  noteikt nekustamā īpašuma lietošanas mērķi – zeme, uz kuras galvenā saimnieciskā darbība ir lauksaimniecība (kods 0101).</w:t>
      </w:r>
    </w:p>
    <w:p w:rsidR="00E55C14" w:rsidRDefault="00E55C14" w:rsidP="00ED6ECB">
      <w:pPr>
        <w:pStyle w:val="Title"/>
        <w:numPr>
          <w:ilvl w:val="0"/>
          <w:numId w:val="40"/>
        </w:numPr>
        <w:jc w:val="both"/>
        <w:rPr>
          <w:b w:val="0"/>
          <w:bCs w:val="0"/>
        </w:rPr>
      </w:pPr>
      <w:r>
        <w:rPr>
          <w:b w:val="0"/>
        </w:rPr>
        <w:lastRenderedPageBreak/>
        <w:t>Paliekošajam nekustamajam īpašumam, kas sastāv no zemes vienības 6,3 ha platībā  (zemes ierīcības projekta grafiskajā daļā šī zemes vienība attēlota ar kārtas Nr.1 un kadastra apzīmējumu 42960030191)</w:t>
      </w:r>
      <w:r w:rsidR="002813F8">
        <w:rPr>
          <w:b w:val="0"/>
        </w:rPr>
        <w:t>,</w:t>
      </w:r>
      <w:r>
        <w:rPr>
          <w:b w:val="0"/>
        </w:rPr>
        <w:t xml:space="preserve"> un ēkām uz tās</w:t>
      </w:r>
      <w:r w:rsidR="002813F8">
        <w:rPr>
          <w:b w:val="0"/>
        </w:rPr>
        <w:t xml:space="preserve">  saglabāt nosaukumu</w:t>
      </w:r>
      <w:r>
        <w:rPr>
          <w:b w:val="0"/>
        </w:rPr>
        <w:t xml:space="preserve"> „Raķetes”, kā arī saglabāt adresi “Raķetes”, Zaubes pagasts, Amatas novads.  Zemes vienībai  saglabāt nekustamā īpašuma lietošanas mērķi – zeme, uz kuras galvenā saimnieciskā darbība ir lauksaimniecība (kods 0101). </w:t>
      </w:r>
    </w:p>
    <w:p w:rsidR="00E55C14" w:rsidRPr="00B27CFE" w:rsidRDefault="00E55C14" w:rsidP="00ED6ECB">
      <w:pPr>
        <w:pStyle w:val="ListParagraph"/>
        <w:numPr>
          <w:ilvl w:val="0"/>
          <w:numId w:val="40"/>
        </w:numPr>
        <w:jc w:val="both"/>
        <w:rPr>
          <w:bCs/>
          <w:sz w:val="24"/>
        </w:rPr>
      </w:pPr>
      <w:r w:rsidRPr="00B27CFE">
        <w:rPr>
          <w:bCs/>
          <w:sz w:val="24"/>
        </w:rPr>
        <w:t xml:space="preserve">Zemes ierīcības projekts īstenojams </w:t>
      </w:r>
      <w:r w:rsidRPr="00B27CFE">
        <w:rPr>
          <w:sz w:val="24"/>
        </w:rPr>
        <w:t>četru</w:t>
      </w:r>
      <w:r w:rsidRPr="00B27CFE">
        <w:rPr>
          <w:bCs/>
          <w:sz w:val="24"/>
        </w:rPr>
        <w:t xml:space="preserve"> gadu laikā.</w:t>
      </w:r>
    </w:p>
    <w:p w:rsidR="00E55C14" w:rsidRPr="00B27CFE" w:rsidRDefault="00E55C14" w:rsidP="00B27CFE">
      <w:pPr>
        <w:jc w:val="both"/>
        <w:rPr>
          <w:bCs/>
          <w:sz w:val="12"/>
        </w:rPr>
      </w:pPr>
    </w:p>
    <w:p w:rsidR="00E55C14" w:rsidRPr="00B27CFE" w:rsidRDefault="00E55C14" w:rsidP="00B27CFE">
      <w:pPr>
        <w:jc w:val="both"/>
        <w:rPr>
          <w:bCs/>
          <w:sz w:val="24"/>
        </w:rPr>
      </w:pPr>
      <w:r w:rsidRPr="00B27CFE">
        <w:rPr>
          <w:bCs/>
          <w:sz w:val="24"/>
        </w:rPr>
        <w:t>Lēmums stājas spēka ar tā pieņemšanas brīdi.</w:t>
      </w:r>
    </w:p>
    <w:p w:rsidR="00C32B53" w:rsidRDefault="00C32B53" w:rsidP="00C32B53">
      <w:pPr>
        <w:jc w:val="both"/>
        <w:rPr>
          <w:sz w:val="24"/>
          <w:szCs w:val="24"/>
        </w:rPr>
      </w:pPr>
      <w:r w:rsidRPr="00E73D2A">
        <w:rPr>
          <w:sz w:val="24"/>
          <w:szCs w:val="24"/>
        </w:rPr>
        <w:t>Šo lēmumu var pārsūdzēt Administratīvajā rajona tiesā (Administratīvās rajona tiesas tiesu namā Valmierā, Voldemāra Baloža ielā 13a, LV – 4201) viena mēneša laikā no tā spēkā stāšanās dienas.</w:t>
      </w:r>
    </w:p>
    <w:p w:rsidR="00E55C14" w:rsidRDefault="00E55C14" w:rsidP="00E55C14">
      <w:pPr>
        <w:ind w:left="360"/>
        <w:jc w:val="both"/>
        <w:rPr>
          <w:bCs/>
        </w:rPr>
      </w:pPr>
    </w:p>
    <w:p w:rsidR="00ED6ECB" w:rsidRDefault="00ED6ECB" w:rsidP="00ED6ECB">
      <w:pPr>
        <w:jc w:val="center"/>
        <w:rPr>
          <w:b/>
          <w:sz w:val="24"/>
          <w:szCs w:val="24"/>
        </w:rPr>
      </w:pPr>
      <w:r>
        <w:rPr>
          <w:b/>
          <w:sz w:val="24"/>
          <w:szCs w:val="24"/>
        </w:rPr>
        <w:t>31</w:t>
      </w:r>
      <w:r w:rsidRPr="00E55C14">
        <w:rPr>
          <w:b/>
          <w:sz w:val="24"/>
          <w:szCs w:val="24"/>
        </w:rPr>
        <w:t>.§</w:t>
      </w:r>
    </w:p>
    <w:p w:rsidR="00ED6ECB" w:rsidRDefault="00ED6ECB" w:rsidP="00ED6ECB">
      <w:pPr>
        <w:pStyle w:val="Title"/>
        <w:pBdr>
          <w:bottom w:val="single" w:sz="12" w:space="1" w:color="auto"/>
        </w:pBdr>
        <w:rPr>
          <w:bCs w:val="0"/>
        </w:rPr>
      </w:pPr>
      <w:r>
        <w:t xml:space="preserve">Par </w:t>
      </w:r>
      <w:r>
        <w:rPr>
          <w:bCs w:val="0"/>
        </w:rPr>
        <w:t>zemes ierīcības projekta „Sīkegļi”, Skujenes pagastā, Amatas novadā apstiprināšanu</w:t>
      </w:r>
    </w:p>
    <w:p w:rsidR="00ED6ECB" w:rsidRPr="00B27CFE" w:rsidRDefault="00ED6ECB" w:rsidP="00ED6ECB">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 Bauers</w:t>
      </w:r>
    </w:p>
    <w:p w:rsidR="00ED6ECB" w:rsidRPr="00D71F9C" w:rsidRDefault="00ED6ECB" w:rsidP="00ED6ECB">
      <w:pPr>
        <w:rPr>
          <w:b/>
          <w:sz w:val="12"/>
          <w:szCs w:val="24"/>
        </w:rPr>
      </w:pPr>
    </w:p>
    <w:p w:rsidR="00ED6ECB" w:rsidRDefault="00ED6ECB" w:rsidP="00ED6ECB">
      <w:pPr>
        <w:pStyle w:val="Title"/>
        <w:ind w:firstLine="720"/>
        <w:jc w:val="both"/>
        <w:rPr>
          <w:b w:val="0"/>
          <w:bCs w:val="0"/>
        </w:rPr>
      </w:pPr>
      <w:r>
        <w:rPr>
          <w:b w:val="0"/>
          <w:bCs w:val="0"/>
        </w:rPr>
        <w:t>Amatas novada dome 23.11.2016. sēdē Nr.16 pieņēma lēmumu ”Par zemes ierīcības projekta „Sīkegļi”, Skujenes pagasts, Amatas novads uzsākšanu un darba uzdevuma apstiprināšanu”,</w:t>
      </w:r>
      <w:r>
        <w:t xml:space="preserve"> </w:t>
      </w:r>
      <w:r>
        <w:rPr>
          <w:b w:val="0"/>
          <w:bCs w:val="0"/>
        </w:rPr>
        <w:t>uz kura pamata veikta zemes ierīcības projekta izstrāde, sadalot zemes vienību ar kadastra apzīmējumu 42780040034 trijos atsevišķos zemes gabalos ar platībām 10,6 ha, 6,7 ha un 13,5 ha. Zemes ierīcības projekts saskaņots ar nekustamā īpašuma īpašnieku, esošo inženierkomunikāciju turētājiem.</w:t>
      </w:r>
    </w:p>
    <w:p w:rsidR="00ED6ECB" w:rsidRDefault="00ED6ECB" w:rsidP="00ED6ECB">
      <w:pPr>
        <w:pStyle w:val="Title"/>
        <w:ind w:firstLine="720"/>
        <w:jc w:val="both"/>
        <w:rPr>
          <w:b w:val="0"/>
          <w:bCs w:val="0"/>
        </w:rPr>
      </w:pPr>
      <w:r>
        <w:rPr>
          <w:b w:val="0"/>
          <w:bCs w:val="0"/>
        </w:rPr>
        <w:t>Saskaņā ar Zemes ierīcības likuma 19. panta  otro daļu, Administratīvā procesa likuma 65. panta pirmo daļu</w:t>
      </w:r>
      <w:r>
        <w:t xml:space="preserve">, </w:t>
      </w:r>
      <w:r>
        <w:rPr>
          <w:b w:val="0"/>
          <w:bCs w:val="0"/>
        </w:rPr>
        <w:t xml:space="preserve">likuma “Par pašvaldībām” 15. panta 13. punktu, Ministru kabineta 29.04.2011. noteikumu Nr. 288 ”Zemes ierīcības projekta izstrādes noteikumi” 30. punktu, Amatas novada pašvaldības 26.02.2014. saistošie noteikumi Nr. 6 ”Amatas novada teritorijas plānojums 2014.-2024.”, </w:t>
      </w:r>
    </w:p>
    <w:p w:rsidR="00ED6ECB" w:rsidRDefault="00ED6ECB" w:rsidP="00ED6ECB">
      <w:pPr>
        <w:pStyle w:val="Title"/>
        <w:ind w:firstLine="720"/>
        <w:jc w:val="both"/>
        <w:rPr>
          <w:b w:val="0"/>
        </w:rPr>
      </w:pPr>
      <w:r w:rsidRPr="00B27CFE">
        <w:t>Amatas novada dome</w:t>
      </w:r>
      <w:r w:rsidRPr="00B27CFE">
        <w:rPr>
          <w:b w:val="0"/>
        </w:rPr>
        <w:t xml:space="preserve">, atklāti balsojot </w:t>
      </w:r>
      <w:r w:rsidRPr="00B27CFE">
        <w:rPr>
          <w:b w:val="0"/>
          <w:bCs w:val="0"/>
          <w:color w:val="000000"/>
        </w:rPr>
        <w:t>(</w:t>
      </w:r>
      <w:r w:rsidRPr="00B27CFE">
        <w:rPr>
          <w:color w:val="000000"/>
        </w:rPr>
        <w:t>PAR</w:t>
      </w:r>
      <w:r w:rsidRPr="00B27CFE">
        <w:rPr>
          <w:b w:val="0"/>
          <w:color w:val="000000"/>
        </w:rPr>
        <w:t xml:space="preserve"> - 11: Elita Eglīte, Andris Jansons, </w:t>
      </w:r>
      <w:r w:rsidRPr="00B27CFE">
        <w:rPr>
          <w:b w:val="0"/>
        </w:rPr>
        <w:t>Ingrīda Lāce, Jānis Kārkliņš,</w:t>
      </w:r>
      <w:r w:rsidRPr="00B27CFE">
        <w:rPr>
          <w:b w:val="0"/>
          <w:color w:val="000000"/>
        </w:rPr>
        <w:t xml:space="preserve"> Solvita Krastiņa, Olita Elmere, Āris Kazerovskis, Arnis Lemešonoks</w:t>
      </w:r>
      <w:r w:rsidRPr="00B27CFE">
        <w:rPr>
          <w:b w:val="0"/>
        </w:rPr>
        <w:t>,</w:t>
      </w:r>
      <w:r w:rsidRPr="00B27CFE">
        <w:rPr>
          <w:b w:val="0"/>
          <w:color w:val="000000"/>
        </w:rPr>
        <w:t xml:space="preserve"> Pēteris Grugulis</w:t>
      </w:r>
      <w:r w:rsidRPr="00B27CFE">
        <w:rPr>
          <w:b w:val="0"/>
        </w:rPr>
        <w:t>,</w:t>
      </w:r>
      <w:r w:rsidRPr="00B27CFE">
        <w:rPr>
          <w:b w:val="0"/>
          <w:color w:val="000000"/>
        </w:rPr>
        <w:t xml:space="preserve"> Sarmīte Sviderska,</w:t>
      </w:r>
      <w:r w:rsidRPr="00B27CFE">
        <w:rPr>
          <w:b w:val="0"/>
        </w:rPr>
        <w:t xml:space="preserve"> Valdis Lācis</w:t>
      </w:r>
      <w:r w:rsidRPr="00B27CFE">
        <w:rPr>
          <w:b w:val="0"/>
          <w:color w:val="000000"/>
        </w:rPr>
        <w:t xml:space="preserve">; </w:t>
      </w:r>
      <w:r w:rsidRPr="00B27CFE">
        <w:rPr>
          <w:color w:val="000000"/>
        </w:rPr>
        <w:t>PRET</w:t>
      </w:r>
      <w:r>
        <w:rPr>
          <w:color w:val="000000"/>
        </w:rPr>
        <w:t xml:space="preserve"> </w:t>
      </w:r>
      <w:r w:rsidRPr="00B27CFE">
        <w:rPr>
          <w:b w:val="0"/>
          <w:color w:val="000000"/>
        </w:rPr>
        <w:t xml:space="preserve">- nav; </w:t>
      </w:r>
      <w:r w:rsidRPr="00B27CFE">
        <w:rPr>
          <w:color w:val="000000"/>
        </w:rPr>
        <w:t>ATTURAS</w:t>
      </w:r>
      <w:r w:rsidRPr="00B27CFE">
        <w:rPr>
          <w:b w:val="0"/>
          <w:color w:val="000000"/>
        </w:rPr>
        <w:t xml:space="preserve"> - nav)</w:t>
      </w:r>
      <w:r w:rsidRPr="00B27CFE">
        <w:rPr>
          <w:b w:val="0"/>
        </w:rPr>
        <w:t>, nolemj:</w:t>
      </w:r>
    </w:p>
    <w:p w:rsidR="00ED6ECB" w:rsidRPr="00853E10" w:rsidRDefault="00ED6ECB" w:rsidP="00ED6ECB">
      <w:pPr>
        <w:pStyle w:val="Title"/>
        <w:ind w:firstLine="720"/>
        <w:jc w:val="both"/>
        <w:rPr>
          <w:b w:val="0"/>
          <w:bCs w:val="0"/>
          <w:sz w:val="12"/>
        </w:rPr>
      </w:pPr>
    </w:p>
    <w:p w:rsidR="00ED6ECB" w:rsidRPr="00D71F9C" w:rsidRDefault="00ED6ECB" w:rsidP="00ED6ECB">
      <w:pPr>
        <w:pStyle w:val="Title"/>
        <w:numPr>
          <w:ilvl w:val="0"/>
          <w:numId w:val="39"/>
        </w:numPr>
        <w:jc w:val="both"/>
        <w:rPr>
          <w:b w:val="0"/>
        </w:rPr>
      </w:pPr>
      <w:r w:rsidRPr="00D71F9C">
        <w:rPr>
          <w:bCs w:val="0"/>
        </w:rPr>
        <w:t xml:space="preserve">Apstiprināt zemes ierīcības projektu </w:t>
      </w:r>
      <w:r w:rsidRPr="00D71F9C">
        <w:rPr>
          <w:b w:val="0"/>
          <w:bCs w:val="0"/>
        </w:rPr>
        <w:t>nekustamā īpašuma Skujenes pagasta</w:t>
      </w:r>
      <w:r w:rsidRPr="00D71F9C">
        <w:rPr>
          <w:b w:val="0"/>
        </w:rPr>
        <w:t xml:space="preserve">   “Sīkegļi” zemes vienības ar kadastra apzīmējumu 4278 004 0034 sadalīšanai.</w:t>
      </w:r>
    </w:p>
    <w:p w:rsidR="00ED6ECB" w:rsidRPr="00D71F9C" w:rsidRDefault="00ED6ECB" w:rsidP="00ED6ECB">
      <w:pPr>
        <w:pStyle w:val="Title"/>
        <w:numPr>
          <w:ilvl w:val="0"/>
          <w:numId w:val="39"/>
        </w:numPr>
        <w:jc w:val="both"/>
        <w:rPr>
          <w:b w:val="0"/>
        </w:rPr>
      </w:pPr>
      <w:r w:rsidRPr="00D71F9C">
        <w:rPr>
          <w:b w:val="0"/>
          <w:bCs w:val="0"/>
        </w:rPr>
        <w:t>Atbilstoši lēmuma 1.</w:t>
      </w:r>
      <w:r>
        <w:rPr>
          <w:b w:val="0"/>
          <w:bCs w:val="0"/>
        </w:rPr>
        <w:t xml:space="preserve"> </w:t>
      </w:r>
      <w:r w:rsidRPr="00D71F9C">
        <w:rPr>
          <w:b w:val="0"/>
          <w:bCs w:val="0"/>
        </w:rPr>
        <w:t>punktā minē</w:t>
      </w:r>
      <w:r>
        <w:rPr>
          <w:b w:val="0"/>
          <w:bCs w:val="0"/>
        </w:rPr>
        <w:t>tajam zemes ierīcības projektam</w:t>
      </w:r>
      <w:r w:rsidRPr="00D71F9C">
        <w:rPr>
          <w:b w:val="0"/>
          <w:bCs w:val="0"/>
        </w:rPr>
        <w:t xml:space="preserve"> no nekustamā īpašuma “Sīkegļi”, Skujenes pagastā, Amatas novadā, sastāvā ietilpstošās zemes vienības ar kadastra apzīmējumu 42780040034 atdalīt divas zemes vienības 6,7 ha un 13,5 ha platībā (vairāk vai mazāk, cik izrādīsies pēc uzmērīšanas), veidojot jaunu nekustamo īpašumu.</w:t>
      </w:r>
    </w:p>
    <w:p w:rsidR="00ED6ECB" w:rsidRPr="00D71F9C" w:rsidRDefault="00ED6ECB" w:rsidP="00ED6ECB">
      <w:pPr>
        <w:pStyle w:val="Title"/>
        <w:numPr>
          <w:ilvl w:val="0"/>
          <w:numId w:val="39"/>
        </w:numPr>
        <w:jc w:val="both"/>
        <w:rPr>
          <w:b w:val="0"/>
          <w:bCs w:val="0"/>
        </w:rPr>
      </w:pPr>
      <w:r w:rsidRPr="00D71F9C">
        <w:rPr>
          <w:b w:val="0"/>
        </w:rPr>
        <w:t>Jaunizveidotajam nekustamajam īpašumam, kurš sastāvēs no zemes vienības 6,7 ha platībā (zemes ierīcības projekta grafiskajā daļā šī zemes vienība attēlota ar kārtas Nr.2 un kadastra apzīmējumu 42780040151) un zemes vienības 13,5 ha platībā (zemes ierīcības projekta grafiskajā daļā šī zemes vienība attēlota ar kārtas Nr.3 un kadastra apzīmējumu 42780040158)</w:t>
      </w:r>
      <w:r>
        <w:rPr>
          <w:b w:val="0"/>
        </w:rPr>
        <w:t xml:space="preserve"> piešķirt nosaukumu</w:t>
      </w:r>
      <w:r w:rsidRPr="00D71F9C">
        <w:rPr>
          <w:b w:val="0"/>
        </w:rPr>
        <w:t xml:space="preserve"> “Sīkegļu meži”, Skujenes pagasts, Amatas novads, kā arī noteikt nekustamā īpašuma lietošanas mērķi – zeme, uz kuras galvenā saimnieciskā darbība ir mežsaimniecība (kods 0201).</w:t>
      </w:r>
    </w:p>
    <w:p w:rsidR="00ED6ECB" w:rsidRPr="00D71F9C" w:rsidRDefault="00ED6ECB" w:rsidP="00ED6ECB">
      <w:pPr>
        <w:pStyle w:val="Title"/>
        <w:numPr>
          <w:ilvl w:val="0"/>
          <w:numId w:val="39"/>
        </w:numPr>
        <w:jc w:val="both"/>
        <w:rPr>
          <w:b w:val="0"/>
          <w:bCs w:val="0"/>
        </w:rPr>
      </w:pPr>
      <w:r w:rsidRPr="00D71F9C">
        <w:rPr>
          <w:b w:val="0"/>
        </w:rPr>
        <w:t>Paliekošajam nekustamajam īpašumam, kas sastāv no zemes vienības 10,6 ha platībā  (zemes ierīcības projekta grafiskajā daļā šī zemes vienība attēlota ar kārtas Nr.1 un kadastra apzīmējumu 42780040157</w:t>
      </w:r>
      <w:r>
        <w:rPr>
          <w:b w:val="0"/>
        </w:rPr>
        <w:t xml:space="preserve">) un ēkām uz tās, </w:t>
      </w:r>
      <w:r w:rsidRPr="00D71F9C">
        <w:rPr>
          <w:b w:val="0"/>
        </w:rPr>
        <w:t>saglabāt no</w:t>
      </w:r>
      <w:r>
        <w:rPr>
          <w:b w:val="0"/>
        </w:rPr>
        <w:t>saukumu</w:t>
      </w:r>
      <w:r w:rsidRPr="00D71F9C">
        <w:rPr>
          <w:b w:val="0"/>
        </w:rPr>
        <w:t xml:space="preserve"> „Sīkegļi”, Skujen</w:t>
      </w:r>
      <w:r>
        <w:rPr>
          <w:b w:val="0"/>
        </w:rPr>
        <w:t xml:space="preserve">es pagasts, Amatas novads. Zemes vienībai </w:t>
      </w:r>
      <w:r w:rsidRPr="00D71F9C">
        <w:rPr>
          <w:b w:val="0"/>
        </w:rPr>
        <w:t xml:space="preserve">noteikt nekustamā īpašuma lietošanas mērķi – zeme, uz kuras galvenā saimnieciskā darbība ir lauksaimniecība (kods 0101). </w:t>
      </w:r>
    </w:p>
    <w:p w:rsidR="00ED6ECB" w:rsidRPr="00D71F9C" w:rsidRDefault="00ED6ECB" w:rsidP="00ED6ECB">
      <w:pPr>
        <w:pStyle w:val="Title"/>
        <w:numPr>
          <w:ilvl w:val="0"/>
          <w:numId w:val="39"/>
        </w:numPr>
        <w:jc w:val="both"/>
        <w:rPr>
          <w:b w:val="0"/>
          <w:bCs w:val="0"/>
        </w:rPr>
      </w:pPr>
      <w:r w:rsidRPr="00D71F9C">
        <w:rPr>
          <w:b w:val="0"/>
        </w:rPr>
        <w:lastRenderedPageBreak/>
        <w:t>Zemes vienībai 10,6</w:t>
      </w:r>
      <w:r>
        <w:rPr>
          <w:b w:val="0"/>
        </w:rPr>
        <w:t xml:space="preserve"> ha platībā </w:t>
      </w:r>
      <w:r w:rsidRPr="00D71F9C">
        <w:rPr>
          <w:b w:val="0"/>
        </w:rPr>
        <w:t xml:space="preserve">(zemes ierīcības projekta grafiskajā daļā šī zemes vienība attēlota ar kārtas Nr.1 un kadastra apzīmējumu 42780040157) </w:t>
      </w:r>
      <w:r>
        <w:rPr>
          <w:b w:val="0"/>
        </w:rPr>
        <w:t>un ēkām uz tās  saglabāt adresi</w:t>
      </w:r>
      <w:r w:rsidRPr="00D71F9C">
        <w:rPr>
          <w:b w:val="0"/>
        </w:rPr>
        <w:t xml:space="preserve"> “Sīkegļi”, Skujenes pagasts, Amatas novads.</w:t>
      </w:r>
    </w:p>
    <w:p w:rsidR="00ED6ECB" w:rsidRPr="00D71F9C" w:rsidRDefault="00ED6ECB" w:rsidP="00ED6ECB">
      <w:pPr>
        <w:pStyle w:val="ListParagraph"/>
        <w:numPr>
          <w:ilvl w:val="0"/>
          <w:numId w:val="39"/>
        </w:numPr>
        <w:jc w:val="both"/>
        <w:rPr>
          <w:bCs/>
          <w:sz w:val="24"/>
          <w:szCs w:val="24"/>
        </w:rPr>
      </w:pPr>
      <w:r w:rsidRPr="00D71F9C">
        <w:rPr>
          <w:bCs/>
          <w:sz w:val="24"/>
          <w:szCs w:val="24"/>
        </w:rPr>
        <w:t xml:space="preserve">Zemes ierīcības projekts īstenojams </w:t>
      </w:r>
      <w:r w:rsidRPr="00D71F9C">
        <w:rPr>
          <w:sz w:val="24"/>
          <w:szCs w:val="24"/>
        </w:rPr>
        <w:t>četru</w:t>
      </w:r>
      <w:r w:rsidRPr="00D71F9C">
        <w:rPr>
          <w:bCs/>
          <w:sz w:val="24"/>
          <w:szCs w:val="24"/>
        </w:rPr>
        <w:t xml:space="preserve"> gadu laikā.</w:t>
      </w:r>
    </w:p>
    <w:p w:rsidR="00ED6ECB" w:rsidRPr="00D71F9C" w:rsidRDefault="00ED6ECB" w:rsidP="00ED6ECB">
      <w:pPr>
        <w:jc w:val="both"/>
        <w:rPr>
          <w:bCs/>
          <w:sz w:val="12"/>
        </w:rPr>
      </w:pPr>
    </w:p>
    <w:p w:rsidR="00ED6ECB" w:rsidRPr="00D71F9C" w:rsidRDefault="00ED6ECB" w:rsidP="00ED6ECB">
      <w:pPr>
        <w:jc w:val="both"/>
        <w:rPr>
          <w:bCs/>
          <w:sz w:val="24"/>
        </w:rPr>
      </w:pPr>
      <w:r w:rsidRPr="00D71F9C">
        <w:rPr>
          <w:bCs/>
          <w:sz w:val="24"/>
        </w:rPr>
        <w:t>Lēmums stājas spēka ar tā pieņemšanas brīdi.</w:t>
      </w:r>
    </w:p>
    <w:p w:rsidR="00ED6ECB" w:rsidRPr="00D71F9C" w:rsidRDefault="00ED6ECB" w:rsidP="00ED6ECB">
      <w:pPr>
        <w:jc w:val="both"/>
        <w:rPr>
          <w:bCs/>
          <w:sz w:val="24"/>
        </w:rPr>
      </w:pPr>
      <w:r w:rsidRPr="00D71F9C">
        <w:rPr>
          <w:bCs/>
          <w:sz w:val="24"/>
        </w:rPr>
        <w:t>Šo lēmumu var pārsūdzēt Administratīvajā rajona tiesā viena mēneša laikā no tā spēkā stāšanās dienas.</w:t>
      </w:r>
    </w:p>
    <w:p w:rsidR="00E55C14" w:rsidRDefault="00E55C14" w:rsidP="00994D7F">
      <w:pPr>
        <w:rPr>
          <w:b/>
          <w:sz w:val="24"/>
          <w:szCs w:val="24"/>
        </w:rPr>
      </w:pPr>
    </w:p>
    <w:p w:rsidR="00E55C14" w:rsidRDefault="00E55C14" w:rsidP="00994D7F">
      <w:pPr>
        <w:rPr>
          <w:b/>
          <w:sz w:val="24"/>
          <w:szCs w:val="24"/>
        </w:rPr>
      </w:pPr>
    </w:p>
    <w:p w:rsidR="00994D7F" w:rsidRPr="00994D7F" w:rsidRDefault="00A91A22" w:rsidP="00994D7F">
      <w:pPr>
        <w:rPr>
          <w:b/>
          <w:sz w:val="24"/>
          <w:szCs w:val="24"/>
        </w:rPr>
      </w:pPr>
      <w:r>
        <w:rPr>
          <w:b/>
          <w:sz w:val="24"/>
          <w:szCs w:val="24"/>
        </w:rPr>
        <w:t>Domes</w:t>
      </w:r>
      <w:r w:rsidR="00994D7F">
        <w:rPr>
          <w:b/>
          <w:sz w:val="24"/>
          <w:szCs w:val="24"/>
        </w:rPr>
        <w:t xml:space="preserve"> s</w:t>
      </w:r>
      <w:r w:rsidR="00994D7F" w:rsidRPr="00994D7F">
        <w:rPr>
          <w:b/>
          <w:sz w:val="24"/>
          <w:szCs w:val="24"/>
        </w:rPr>
        <w:t>ēdes jautājumi izskatīti.</w:t>
      </w:r>
    </w:p>
    <w:p w:rsidR="00994D7F" w:rsidRPr="00994D7F" w:rsidRDefault="00994D7F" w:rsidP="00994D7F">
      <w:pPr>
        <w:rPr>
          <w:b/>
          <w:sz w:val="24"/>
          <w:szCs w:val="24"/>
        </w:rPr>
      </w:pPr>
      <w:r w:rsidRPr="00994D7F">
        <w:rPr>
          <w:b/>
          <w:sz w:val="24"/>
          <w:szCs w:val="24"/>
        </w:rPr>
        <w:t xml:space="preserve">Kārtējā </w:t>
      </w:r>
      <w:r w:rsidR="00A91A22">
        <w:rPr>
          <w:b/>
          <w:sz w:val="24"/>
          <w:szCs w:val="24"/>
        </w:rPr>
        <w:t>domes</w:t>
      </w:r>
      <w:r>
        <w:rPr>
          <w:b/>
          <w:sz w:val="24"/>
          <w:szCs w:val="24"/>
        </w:rPr>
        <w:t xml:space="preserve"> sēde: </w:t>
      </w:r>
      <w:r w:rsidR="00B27CFE">
        <w:rPr>
          <w:b/>
          <w:sz w:val="24"/>
          <w:szCs w:val="24"/>
        </w:rPr>
        <w:t xml:space="preserve">2017. </w:t>
      </w:r>
      <w:r w:rsidR="00EE486A">
        <w:rPr>
          <w:b/>
          <w:sz w:val="24"/>
          <w:szCs w:val="24"/>
        </w:rPr>
        <w:t xml:space="preserve"> </w:t>
      </w:r>
      <w:r w:rsidR="00B27CFE">
        <w:rPr>
          <w:b/>
          <w:sz w:val="24"/>
          <w:szCs w:val="24"/>
        </w:rPr>
        <w:t xml:space="preserve">gada </w:t>
      </w:r>
      <w:r w:rsidR="00A91A22">
        <w:rPr>
          <w:b/>
          <w:sz w:val="24"/>
          <w:szCs w:val="24"/>
        </w:rPr>
        <w:t>26</w:t>
      </w:r>
      <w:r w:rsidRPr="00994D7F">
        <w:rPr>
          <w:b/>
          <w:sz w:val="24"/>
          <w:szCs w:val="24"/>
        </w:rPr>
        <w:t>.</w:t>
      </w:r>
      <w:r w:rsidR="00163582">
        <w:rPr>
          <w:b/>
          <w:sz w:val="24"/>
          <w:szCs w:val="24"/>
        </w:rPr>
        <w:t xml:space="preserve"> </w:t>
      </w:r>
      <w:r>
        <w:rPr>
          <w:b/>
          <w:sz w:val="24"/>
          <w:szCs w:val="24"/>
        </w:rPr>
        <w:t>aprīlī</w:t>
      </w:r>
      <w:r w:rsidRPr="00994D7F">
        <w:rPr>
          <w:b/>
          <w:sz w:val="24"/>
          <w:szCs w:val="24"/>
        </w:rPr>
        <w:t xml:space="preserve"> plkst.</w:t>
      </w:r>
      <w:r w:rsidR="0080071C">
        <w:rPr>
          <w:b/>
          <w:sz w:val="24"/>
          <w:szCs w:val="24"/>
        </w:rPr>
        <w:t xml:space="preserve"> </w:t>
      </w:r>
      <w:r w:rsidRPr="00994D7F">
        <w:rPr>
          <w:b/>
          <w:sz w:val="24"/>
          <w:szCs w:val="24"/>
        </w:rPr>
        <w:t>14.00.</w:t>
      </w:r>
    </w:p>
    <w:p w:rsidR="00994D7F" w:rsidRPr="00994D7F" w:rsidRDefault="00994D7F" w:rsidP="00994D7F">
      <w:pPr>
        <w:rPr>
          <w:b/>
          <w:sz w:val="24"/>
          <w:szCs w:val="24"/>
        </w:rPr>
      </w:pPr>
    </w:p>
    <w:p w:rsidR="00994D7F" w:rsidRPr="00994D7F" w:rsidRDefault="00994D7F" w:rsidP="00994D7F">
      <w:pPr>
        <w:rPr>
          <w:sz w:val="24"/>
          <w:szCs w:val="24"/>
        </w:rPr>
      </w:pPr>
      <w:r w:rsidRPr="00994D7F">
        <w:rPr>
          <w:sz w:val="24"/>
          <w:szCs w:val="24"/>
        </w:rPr>
        <w:t>Sē</w:t>
      </w:r>
      <w:r w:rsidR="00A91A22">
        <w:rPr>
          <w:sz w:val="24"/>
          <w:szCs w:val="24"/>
        </w:rPr>
        <w:t xml:space="preserve">de slēgta plkst. </w:t>
      </w:r>
      <w:r w:rsidR="009F37B0">
        <w:rPr>
          <w:sz w:val="24"/>
          <w:szCs w:val="24"/>
        </w:rPr>
        <w:t>11.00</w:t>
      </w:r>
    </w:p>
    <w:p w:rsidR="00994D7F" w:rsidRDefault="00994D7F" w:rsidP="00994D7F">
      <w:pPr>
        <w:rPr>
          <w:sz w:val="24"/>
          <w:szCs w:val="24"/>
        </w:rPr>
      </w:pPr>
    </w:p>
    <w:p w:rsidR="008E046E" w:rsidRPr="00994D7F" w:rsidRDefault="008E046E" w:rsidP="00994D7F">
      <w:pPr>
        <w:rPr>
          <w:sz w:val="24"/>
          <w:szCs w:val="24"/>
        </w:rPr>
      </w:pPr>
    </w:p>
    <w:p w:rsidR="00994D7F" w:rsidRPr="00994D7F" w:rsidRDefault="00163582" w:rsidP="00994D7F">
      <w:pPr>
        <w:rPr>
          <w:sz w:val="24"/>
          <w:szCs w:val="24"/>
        </w:rPr>
      </w:pPr>
      <w:r>
        <w:rPr>
          <w:sz w:val="24"/>
          <w:szCs w:val="24"/>
        </w:rPr>
        <w:t xml:space="preserve">Sēdes vadītāja                                                                                           </w:t>
      </w:r>
      <w:r w:rsidR="00994D7F" w:rsidRPr="00994D7F">
        <w:rPr>
          <w:sz w:val="24"/>
          <w:szCs w:val="24"/>
        </w:rPr>
        <w:t xml:space="preserve">Elita Eglīte     </w:t>
      </w:r>
    </w:p>
    <w:p w:rsidR="00994D7F" w:rsidRDefault="00994D7F" w:rsidP="008E046E">
      <w:pPr>
        <w:jc w:val="both"/>
        <w:rPr>
          <w:sz w:val="24"/>
          <w:szCs w:val="24"/>
        </w:rPr>
      </w:pPr>
      <w:r w:rsidRPr="00994D7F">
        <w:rPr>
          <w:sz w:val="24"/>
          <w:szCs w:val="24"/>
        </w:rPr>
        <w:t xml:space="preserve">                                                                                         </w:t>
      </w:r>
      <w:r w:rsidR="008E046E">
        <w:rPr>
          <w:sz w:val="24"/>
          <w:szCs w:val="24"/>
        </w:rPr>
        <w:t xml:space="preserve">                     23.03</w:t>
      </w:r>
      <w:r w:rsidR="008E046E" w:rsidRPr="00CA52E5">
        <w:rPr>
          <w:sz w:val="24"/>
          <w:szCs w:val="24"/>
        </w:rPr>
        <w:t>.2017.</w:t>
      </w:r>
    </w:p>
    <w:p w:rsidR="008E046E" w:rsidRDefault="008E046E" w:rsidP="008E046E">
      <w:pPr>
        <w:jc w:val="both"/>
        <w:rPr>
          <w:sz w:val="24"/>
          <w:szCs w:val="24"/>
        </w:rPr>
      </w:pPr>
    </w:p>
    <w:p w:rsidR="008E046E" w:rsidRPr="00994D7F" w:rsidRDefault="008E046E" w:rsidP="008E046E">
      <w:pPr>
        <w:jc w:val="both"/>
        <w:rPr>
          <w:sz w:val="24"/>
          <w:szCs w:val="24"/>
        </w:rPr>
      </w:pPr>
    </w:p>
    <w:p w:rsidR="00994D7F" w:rsidRPr="00994D7F" w:rsidRDefault="00994D7F" w:rsidP="00994D7F">
      <w:pPr>
        <w:rPr>
          <w:sz w:val="24"/>
          <w:szCs w:val="24"/>
        </w:rPr>
      </w:pPr>
      <w:r w:rsidRPr="00994D7F">
        <w:rPr>
          <w:sz w:val="24"/>
          <w:szCs w:val="24"/>
        </w:rPr>
        <w:t xml:space="preserve">Sēdes protokolists                                                                                </w:t>
      </w:r>
      <w:r w:rsidR="00163582">
        <w:rPr>
          <w:sz w:val="24"/>
          <w:szCs w:val="24"/>
        </w:rPr>
        <w:t xml:space="preserve">     Dinija </w:t>
      </w:r>
      <w:r w:rsidR="00670383">
        <w:rPr>
          <w:sz w:val="24"/>
          <w:szCs w:val="24"/>
        </w:rPr>
        <w:t>Baumane</w:t>
      </w:r>
    </w:p>
    <w:p w:rsidR="00163582" w:rsidRDefault="00163582" w:rsidP="00994D7F">
      <w:pPr>
        <w:rPr>
          <w:b/>
          <w:sz w:val="24"/>
          <w:szCs w:val="24"/>
        </w:rPr>
      </w:pPr>
    </w:p>
    <w:p w:rsidR="00387E44" w:rsidRDefault="00387E44" w:rsidP="00994D7F">
      <w:pPr>
        <w:rPr>
          <w:b/>
          <w:sz w:val="24"/>
          <w:szCs w:val="24"/>
        </w:rPr>
      </w:pPr>
    </w:p>
    <w:p w:rsidR="00722939" w:rsidRDefault="00722939">
      <w:pPr>
        <w:spacing w:after="200" w:line="276" w:lineRule="auto"/>
        <w:rPr>
          <w:sz w:val="24"/>
          <w:szCs w:val="24"/>
        </w:rPr>
      </w:pPr>
      <w:r>
        <w:rPr>
          <w:sz w:val="24"/>
          <w:szCs w:val="24"/>
        </w:rPr>
        <w:br w:type="page"/>
      </w:r>
    </w:p>
    <w:p w:rsidR="00210F95" w:rsidRPr="00210F95" w:rsidRDefault="00210F95" w:rsidP="00210F95">
      <w:pPr>
        <w:jc w:val="right"/>
        <w:rPr>
          <w:sz w:val="24"/>
          <w:szCs w:val="24"/>
          <w:lang w:val="en-GB" w:eastAsia="en-US"/>
        </w:rPr>
      </w:pPr>
      <w:r w:rsidRPr="00094D25">
        <w:rPr>
          <w:sz w:val="24"/>
          <w:szCs w:val="24"/>
          <w:lang w:val="en-GB" w:eastAsia="en-US"/>
        </w:rPr>
        <w:lastRenderedPageBreak/>
        <w:t>Pielikums Nr. 1</w:t>
      </w:r>
    </w:p>
    <w:p w:rsidR="00210F95" w:rsidRPr="00CC49FE" w:rsidRDefault="00210F95" w:rsidP="00210F95">
      <w:pPr>
        <w:jc w:val="right"/>
        <w:rPr>
          <w:sz w:val="24"/>
          <w:szCs w:val="24"/>
        </w:rPr>
      </w:pPr>
      <w:r w:rsidRPr="00CC49FE">
        <w:rPr>
          <w:sz w:val="24"/>
          <w:szCs w:val="24"/>
        </w:rPr>
        <w:t>2017.</w:t>
      </w:r>
      <w:r w:rsidR="00CE15C3">
        <w:rPr>
          <w:sz w:val="24"/>
          <w:szCs w:val="24"/>
        </w:rPr>
        <w:t xml:space="preserve"> </w:t>
      </w:r>
      <w:r w:rsidRPr="00CC49FE">
        <w:rPr>
          <w:sz w:val="24"/>
          <w:szCs w:val="24"/>
        </w:rPr>
        <w:t xml:space="preserve">gada </w:t>
      </w:r>
      <w:r>
        <w:rPr>
          <w:sz w:val="24"/>
          <w:szCs w:val="24"/>
        </w:rPr>
        <w:t>23</w:t>
      </w:r>
      <w:r w:rsidRPr="00CC49FE">
        <w:rPr>
          <w:sz w:val="24"/>
          <w:szCs w:val="24"/>
        </w:rPr>
        <w:t>.</w:t>
      </w:r>
      <w:r>
        <w:rPr>
          <w:sz w:val="24"/>
          <w:szCs w:val="24"/>
        </w:rPr>
        <w:t xml:space="preserve"> </w:t>
      </w:r>
      <w:r w:rsidRPr="00CC49FE">
        <w:rPr>
          <w:sz w:val="24"/>
          <w:szCs w:val="24"/>
        </w:rPr>
        <w:t>marta sēdes Nr.</w:t>
      </w:r>
      <w:r>
        <w:rPr>
          <w:sz w:val="24"/>
          <w:szCs w:val="24"/>
        </w:rPr>
        <w:t xml:space="preserve"> 4</w:t>
      </w:r>
    </w:p>
    <w:p w:rsidR="00210F95" w:rsidRPr="005A29AF" w:rsidRDefault="00C32B53" w:rsidP="00210F95">
      <w:pPr>
        <w:jc w:val="right"/>
        <w:rPr>
          <w:lang w:val="en-GB" w:eastAsia="en-US"/>
        </w:rPr>
      </w:pPr>
      <w:r>
        <w:rPr>
          <w:sz w:val="24"/>
          <w:szCs w:val="24"/>
        </w:rPr>
        <w:t>lēmumam Nr. 2</w:t>
      </w:r>
      <w:r w:rsidR="00210F95" w:rsidRPr="00CC49FE">
        <w:rPr>
          <w:sz w:val="24"/>
          <w:szCs w:val="24"/>
        </w:rPr>
        <w:t xml:space="preserve"> (protokols Nr.</w:t>
      </w:r>
      <w:r w:rsidR="00210F95">
        <w:rPr>
          <w:sz w:val="24"/>
          <w:szCs w:val="24"/>
        </w:rPr>
        <w:t xml:space="preserve"> 4</w:t>
      </w:r>
      <w:r w:rsidR="00DD62DC">
        <w:rPr>
          <w:sz w:val="24"/>
          <w:szCs w:val="24"/>
        </w:rPr>
        <w:t>,</w:t>
      </w:r>
      <w:r w:rsidR="00210F95">
        <w:rPr>
          <w:sz w:val="24"/>
          <w:szCs w:val="24"/>
        </w:rPr>
        <w:t xml:space="preserve"> </w:t>
      </w:r>
      <w:r w:rsidR="00C07CF6">
        <w:rPr>
          <w:sz w:val="24"/>
          <w:szCs w:val="24"/>
        </w:rPr>
        <w:t>2</w:t>
      </w:r>
      <w:r w:rsidR="00DD62DC">
        <w:rPr>
          <w:sz w:val="24"/>
          <w:szCs w:val="24"/>
        </w:rPr>
        <w:t>.</w:t>
      </w:r>
      <w:r w:rsidR="00210F95" w:rsidRPr="00CC49FE">
        <w:rPr>
          <w:sz w:val="24"/>
          <w:szCs w:val="24"/>
        </w:rPr>
        <w:t>§)</w:t>
      </w:r>
    </w:p>
    <w:p w:rsidR="007D3EB3" w:rsidRDefault="007D3EB3" w:rsidP="007D3EB3">
      <w:pPr>
        <w:pStyle w:val="Default"/>
        <w:jc w:val="center"/>
        <w:rPr>
          <w:b/>
          <w:bCs/>
          <w:sz w:val="52"/>
          <w:szCs w:val="52"/>
        </w:rPr>
      </w:pPr>
    </w:p>
    <w:p w:rsidR="007D3EB3" w:rsidRPr="002802CE" w:rsidRDefault="007D3EB3" w:rsidP="007D3EB3">
      <w:pPr>
        <w:pStyle w:val="Default"/>
        <w:jc w:val="center"/>
        <w:rPr>
          <w:b/>
          <w:bCs/>
          <w:sz w:val="28"/>
          <w:szCs w:val="28"/>
        </w:rPr>
      </w:pP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28"/>
          <w:szCs w:val="28"/>
        </w:rPr>
        <w:t>PROJEKTS</w:t>
      </w:r>
    </w:p>
    <w:p w:rsidR="007D3EB3" w:rsidRDefault="007D3EB3" w:rsidP="007D3EB3">
      <w:pPr>
        <w:pStyle w:val="Default"/>
        <w:jc w:val="center"/>
        <w:rPr>
          <w:b/>
          <w:bCs/>
          <w:sz w:val="52"/>
          <w:szCs w:val="52"/>
        </w:rPr>
      </w:pPr>
    </w:p>
    <w:p w:rsidR="007D3EB3" w:rsidRDefault="007D3EB3" w:rsidP="007D3EB3">
      <w:pPr>
        <w:pStyle w:val="Default"/>
        <w:jc w:val="center"/>
        <w:rPr>
          <w:b/>
          <w:bCs/>
          <w:sz w:val="52"/>
          <w:szCs w:val="52"/>
        </w:rPr>
      </w:pPr>
    </w:p>
    <w:p w:rsidR="007D3EB3" w:rsidRDefault="007D3EB3" w:rsidP="007D3EB3">
      <w:pPr>
        <w:pStyle w:val="Default"/>
        <w:jc w:val="center"/>
        <w:rPr>
          <w:b/>
          <w:bCs/>
          <w:sz w:val="52"/>
          <w:szCs w:val="52"/>
        </w:rPr>
      </w:pPr>
      <w:r w:rsidRPr="002E7062">
        <w:rPr>
          <w:b/>
          <w:bCs/>
          <w:noProof/>
          <w:sz w:val="52"/>
          <w:szCs w:val="52"/>
        </w:rPr>
        <w:drawing>
          <wp:inline distT="0" distB="0" distL="0" distR="0" wp14:anchorId="64A86254" wp14:editId="2AD11F09">
            <wp:extent cx="1728548" cy="2037712"/>
            <wp:effectExtent l="0" t="0" r="0" b="0"/>
            <wp:docPr id="2051" name="Picture 4" descr="C:\Users\MARTINS\Desktop\desktop 14.09.13\LVA_Amatas_novads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4" descr="C:\Users\MARTINS\Desktop\desktop 14.09.13\LVA_Amatas_novads_CO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9283" cy="2038579"/>
                    </a:xfrm>
                    <a:prstGeom prst="rect">
                      <a:avLst/>
                    </a:prstGeom>
                    <a:noFill/>
                    <a:ln>
                      <a:noFill/>
                    </a:ln>
                    <a:extLst/>
                  </pic:spPr>
                </pic:pic>
              </a:graphicData>
            </a:graphic>
          </wp:inline>
        </w:drawing>
      </w:r>
    </w:p>
    <w:p w:rsidR="007D3EB3" w:rsidRDefault="007D3EB3" w:rsidP="007D3EB3">
      <w:pPr>
        <w:pStyle w:val="Default"/>
        <w:jc w:val="center"/>
        <w:rPr>
          <w:b/>
          <w:bCs/>
          <w:sz w:val="52"/>
          <w:szCs w:val="52"/>
        </w:rPr>
      </w:pPr>
    </w:p>
    <w:p w:rsidR="007D3EB3" w:rsidRDefault="007D3EB3" w:rsidP="007D3EB3">
      <w:pPr>
        <w:pStyle w:val="Default"/>
        <w:jc w:val="center"/>
        <w:rPr>
          <w:b/>
          <w:bCs/>
          <w:sz w:val="52"/>
          <w:szCs w:val="52"/>
        </w:rPr>
      </w:pPr>
    </w:p>
    <w:p w:rsidR="007D3EB3" w:rsidRPr="002E7062" w:rsidRDefault="007D3EB3" w:rsidP="007D3EB3">
      <w:pPr>
        <w:pStyle w:val="Default"/>
        <w:jc w:val="center"/>
        <w:rPr>
          <w:b/>
          <w:bCs/>
          <w:sz w:val="72"/>
          <w:szCs w:val="72"/>
        </w:rPr>
      </w:pPr>
      <w:r w:rsidRPr="002E7062">
        <w:rPr>
          <w:b/>
          <w:bCs/>
          <w:sz w:val="72"/>
          <w:szCs w:val="72"/>
        </w:rPr>
        <w:t xml:space="preserve">Amatas novada </w:t>
      </w:r>
    </w:p>
    <w:p w:rsidR="007D3EB3" w:rsidRDefault="007D3EB3" w:rsidP="007D3EB3">
      <w:pPr>
        <w:pStyle w:val="Default"/>
        <w:jc w:val="center"/>
        <w:rPr>
          <w:b/>
          <w:bCs/>
          <w:sz w:val="52"/>
          <w:szCs w:val="52"/>
        </w:rPr>
      </w:pPr>
      <w:r w:rsidRPr="0081258B">
        <w:rPr>
          <w:b/>
          <w:bCs/>
          <w:sz w:val="52"/>
          <w:szCs w:val="52"/>
        </w:rPr>
        <w:t xml:space="preserve">izglītības attīstības </w:t>
      </w:r>
      <w:r>
        <w:rPr>
          <w:b/>
          <w:bCs/>
          <w:sz w:val="52"/>
          <w:szCs w:val="52"/>
        </w:rPr>
        <w:t>stratēģija</w:t>
      </w:r>
    </w:p>
    <w:p w:rsidR="007D3EB3" w:rsidRPr="0081258B" w:rsidRDefault="007D3EB3" w:rsidP="007D3EB3">
      <w:pPr>
        <w:pStyle w:val="Default"/>
        <w:jc w:val="center"/>
        <w:rPr>
          <w:b/>
          <w:bCs/>
          <w:sz w:val="52"/>
          <w:szCs w:val="52"/>
        </w:rPr>
      </w:pPr>
    </w:p>
    <w:p w:rsidR="007D3EB3" w:rsidRPr="002E7062" w:rsidRDefault="007D3EB3" w:rsidP="007D3EB3">
      <w:pPr>
        <w:pStyle w:val="Default"/>
        <w:jc w:val="center"/>
        <w:rPr>
          <w:sz w:val="48"/>
          <w:szCs w:val="48"/>
        </w:rPr>
      </w:pPr>
      <w:r>
        <w:rPr>
          <w:b/>
          <w:bCs/>
          <w:sz w:val="48"/>
          <w:szCs w:val="48"/>
        </w:rPr>
        <w:t>2018</w:t>
      </w:r>
      <w:r w:rsidRPr="002E7062">
        <w:rPr>
          <w:b/>
          <w:bCs/>
          <w:sz w:val="48"/>
          <w:szCs w:val="48"/>
        </w:rPr>
        <w:t>.</w:t>
      </w:r>
      <w:r>
        <w:rPr>
          <w:b/>
          <w:bCs/>
          <w:sz w:val="48"/>
          <w:szCs w:val="48"/>
        </w:rPr>
        <w:t xml:space="preserve"> </w:t>
      </w:r>
      <w:r w:rsidRPr="002E7062">
        <w:rPr>
          <w:b/>
          <w:bCs/>
          <w:sz w:val="48"/>
          <w:szCs w:val="48"/>
        </w:rPr>
        <w:t>-</w:t>
      </w:r>
      <w:r>
        <w:rPr>
          <w:b/>
          <w:bCs/>
          <w:sz w:val="48"/>
          <w:szCs w:val="48"/>
        </w:rPr>
        <w:t xml:space="preserve"> 2023</w:t>
      </w:r>
      <w:r w:rsidRPr="002E7062">
        <w:rPr>
          <w:b/>
          <w:bCs/>
          <w:sz w:val="48"/>
          <w:szCs w:val="48"/>
        </w:rPr>
        <w:t>.gadam</w:t>
      </w:r>
    </w:p>
    <w:p w:rsidR="007D3EB3" w:rsidRPr="007E2503" w:rsidRDefault="007D3EB3" w:rsidP="007D3EB3">
      <w:pPr>
        <w:jc w:val="center"/>
        <w:rPr>
          <w:b/>
          <w:bCs/>
          <w:sz w:val="23"/>
          <w:szCs w:val="23"/>
        </w:rPr>
      </w:pPr>
    </w:p>
    <w:p w:rsidR="007D3EB3" w:rsidRDefault="007D3EB3" w:rsidP="007D3EB3">
      <w:pPr>
        <w:jc w:val="center"/>
        <w:rPr>
          <w:sz w:val="28"/>
          <w:szCs w:val="28"/>
        </w:rPr>
      </w:pPr>
    </w:p>
    <w:p w:rsidR="007D3EB3" w:rsidRDefault="007D3EB3" w:rsidP="007D3EB3">
      <w:pPr>
        <w:jc w:val="center"/>
        <w:rPr>
          <w:sz w:val="28"/>
          <w:szCs w:val="28"/>
        </w:rPr>
      </w:pPr>
    </w:p>
    <w:p w:rsidR="007D3EB3" w:rsidRDefault="007D3EB3" w:rsidP="007D3EB3">
      <w:pPr>
        <w:jc w:val="center"/>
        <w:rPr>
          <w:sz w:val="28"/>
          <w:szCs w:val="28"/>
        </w:rPr>
      </w:pPr>
    </w:p>
    <w:p w:rsidR="007D3EB3" w:rsidRDefault="007D3EB3" w:rsidP="007D3EB3">
      <w:pPr>
        <w:jc w:val="center"/>
        <w:rPr>
          <w:sz w:val="28"/>
          <w:szCs w:val="28"/>
        </w:rPr>
      </w:pPr>
    </w:p>
    <w:p w:rsidR="007D3EB3" w:rsidRDefault="007D3EB3" w:rsidP="007D3EB3">
      <w:pPr>
        <w:jc w:val="center"/>
        <w:rPr>
          <w:sz w:val="28"/>
          <w:szCs w:val="28"/>
        </w:rPr>
      </w:pPr>
    </w:p>
    <w:p w:rsidR="007D3EB3" w:rsidRDefault="007D3EB3" w:rsidP="007D3EB3">
      <w:pPr>
        <w:jc w:val="center"/>
        <w:rPr>
          <w:sz w:val="28"/>
          <w:szCs w:val="28"/>
        </w:rPr>
      </w:pPr>
    </w:p>
    <w:p w:rsidR="007D3EB3" w:rsidRPr="0081258B" w:rsidRDefault="007D3EB3" w:rsidP="007D3EB3">
      <w:pPr>
        <w:jc w:val="center"/>
        <w:rPr>
          <w:sz w:val="28"/>
          <w:szCs w:val="28"/>
        </w:rPr>
      </w:pPr>
      <w:r w:rsidRPr="0081258B">
        <w:rPr>
          <w:sz w:val="28"/>
          <w:szCs w:val="28"/>
        </w:rPr>
        <w:t>A</w:t>
      </w:r>
      <w:r>
        <w:rPr>
          <w:sz w:val="28"/>
          <w:szCs w:val="28"/>
        </w:rPr>
        <w:t>matas novads</w:t>
      </w:r>
    </w:p>
    <w:p w:rsidR="007D3EB3" w:rsidRPr="00680879" w:rsidRDefault="007D3EB3" w:rsidP="007D3EB3">
      <w:pPr>
        <w:jc w:val="center"/>
        <w:rPr>
          <w:sz w:val="28"/>
          <w:szCs w:val="28"/>
        </w:rPr>
      </w:pPr>
      <w:r w:rsidRPr="0081258B">
        <w:rPr>
          <w:sz w:val="28"/>
          <w:szCs w:val="28"/>
        </w:rPr>
        <w:t>201</w:t>
      </w:r>
      <w:r>
        <w:rPr>
          <w:sz w:val="28"/>
          <w:szCs w:val="28"/>
        </w:rPr>
        <w:t>7</w:t>
      </w:r>
    </w:p>
    <w:p w:rsidR="007D3EB3" w:rsidRPr="00CF6C04" w:rsidRDefault="007D3EB3" w:rsidP="007D3EB3">
      <w:pPr>
        <w:pStyle w:val="Default"/>
        <w:ind w:firstLine="720"/>
        <w:jc w:val="both"/>
        <w:rPr>
          <w:b/>
          <w:bCs/>
          <w:sz w:val="32"/>
          <w:szCs w:val="32"/>
        </w:rPr>
      </w:pPr>
      <w:r>
        <w:rPr>
          <w:b/>
          <w:bCs/>
          <w:sz w:val="28"/>
          <w:szCs w:val="28"/>
        </w:rPr>
        <w:br w:type="page"/>
      </w:r>
      <w:r w:rsidRPr="00CF6C04">
        <w:rPr>
          <w:b/>
          <w:bCs/>
          <w:sz w:val="32"/>
          <w:szCs w:val="32"/>
        </w:rPr>
        <w:lastRenderedPageBreak/>
        <w:t>SATURS</w:t>
      </w:r>
    </w:p>
    <w:p w:rsidR="007D3EB3" w:rsidRDefault="007D3EB3" w:rsidP="007D3EB3">
      <w:pPr>
        <w:pStyle w:val="Default"/>
        <w:ind w:firstLine="720"/>
        <w:jc w:val="both"/>
        <w:rPr>
          <w:b/>
          <w:bCs/>
          <w:sz w:val="28"/>
          <w:szCs w:val="28"/>
        </w:rPr>
      </w:pPr>
      <w:r w:rsidRPr="002E7062">
        <w:rPr>
          <w:b/>
          <w:bCs/>
          <w:noProof/>
          <w:sz w:val="52"/>
          <w:szCs w:val="52"/>
        </w:rPr>
        <w:drawing>
          <wp:anchor distT="0" distB="0" distL="114300" distR="114300" simplePos="0" relativeHeight="251663872" behindDoc="0" locked="0" layoutInCell="1" allowOverlap="1" wp14:anchorId="33A0730A" wp14:editId="2D6A0726">
            <wp:simplePos x="0" y="0"/>
            <wp:positionH relativeFrom="column">
              <wp:posOffset>5648198</wp:posOffset>
            </wp:positionH>
            <wp:positionV relativeFrom="paragraph">
              <wp:posOffset>-779221</wp:posOffset>
            </wp:positionV>
            <wp:extent cx="775335" cy="914400"/>
            <wp:effectExtent l="0" t="0" r="5715" b="0"/>
            <wp:wrapNone/>
            <wp:docPr id="2" name="Picture 4" descr="C:\Users\MARTINS\Desktop\desktop 14.09.13\LVA_Amatas_novads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4" descr="C:\Users\MARTINS\Desktop\desktop 14.09.13\LVA_Amatas_novads_CO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5335" cy="9144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7D3EB3" w:rsidRDefault="007D3EB3" w:rsidP="007D3EB3">
      <w:pPr>
        <w:pStyle w:val="Default"/>
        <w:jc w:val="both"/>
        <w:rPr>
          <w:bCs/>
          <w:sz w:val="28"/>
          <w:szCs w:val="28"/>
        </w:rPr>
      </w:pPr>
      <w:r w:rsidRPr="00872999">
        <w:rPr>
          <w:bCs/>
          <w:sz w:val="28"/>
          <w:szCs w:val="28"/>
        </w:rPr>
        <w:t>IEVADS</w:t>
      </w:r>
      <w:r w:rsidR="00214666">
        <w:rPr>
          <w:bCs/>
          <w:sz w:val="28"/>
          <w:szCs w:val="28"/>
        </w:rPr>
        <w:t xml:space="preserve"> .......................</w:t>
      </w:r>
      <w:r>
        <w:rPr>
          <w:bCs/>
          <w:sz w:val="28"/>
          <w:szCs w:val="28"/>
        </w:rPr>
        <w:t>................................................................................ 3.lpp.</w:t>
      </w:r>
    </w:p>
    <w:p w:rsidR="007D3EB3" w:rsidRPr="00872999" w:rsidRDefault="007D3EB3" w:rsidP="007D3EB3">
      <w:pPr>
        <w:pStyle w:val="Default"/>
        <w:jc w:val="both"/>
        <w:rPr>
          <w:bCs/>
          <w:sz w:val="28"/>
          <w:szCs w:val="28"/>
        </w:rPr>
      </w:pPr>
    </w:p>
    <w:p w:rsidR="007D3EB3" w:rsidRDefault="007D3EB3" w:rsidP="007D3EB3">
      <w:pPr>
        <w:pStyle w:val="Default"/>
        <w:jc w:val="both"/>
        <w:rPr>
          <w:bCs/>
          <w:sz w:val="28"/>
          <w:szCs w:val="28"/>
        </w:rPr>
      </w:pPr>
      <w:r>
        <w:rPr>
          <w:bCs/>
          <w:sz w:val="28"/>
          <w:szCs w:val="28"/>
        </w:rPr>
        <w:t xml:space="preserve">1. </w:t>
      </w:r>
      <w:r w:rsidRPr="003A3821">
        <w:rPr>
          <w:bCs/>
          <w:sz w:val="28"/>
          <w:szCs w:val="28"/>
        </w:rPr>
        <w:t>PLĀNOŠANAS DOKUMENTU IETVARS</w:t>
      </w:r>
      <w:r w:rsidR="00214666">
        <w:rPr>
          <w:bCs/>
          <w:sz w:val="28"/>
          <w:szCs w:val="28"/>
        </w:rPr>
        <w:t xml:space="preserve"> ..............</w:t>
      </w:r>
      <w:r>
        <w:rPr>
          <w:bCs/>
          <w:sz w:val="28"/>
          <w:szCs w:val="28"/>
        </w:rPr>
        <w:t>............................. 4.lpp.</w:t>
      </w:r>
    </w:p>
    <w:p w:rsidR="007D3EB3" w:rsidRPr="00872999" w:rsidRDefault="007D3EB3" w:rsidP="007D3EB3">
      <w:pPr>
        <w:pStyle w:val="Default"/>
        <w:ind w:left="1080"/>
        <w:jc w:val="both"/>
        <w:rPr>
          <w:bCs/>
          <w:sz w:val="28"/>
          <w:szCs w:val="28"/>
        </w:rPr>
      </w:pPr>
    </w:p>
    <w:p w:rsidR="007D3EB3" w:rsidRDefault="007D3EB3" w:rsidP="007D3EB3">
      <w:pPr>
        <w:pStyle w:val="Default"/>
        <w:jc w:val="both"/>
        <w:rPr>
          <w:bCs/>
          <w:sz w:val="28"/>
          <w:szCs w:val="28"/>
        </w:rPr>
      </w:pPr>
      <w:r>
        <w:rPr>
          <w:bCs/>
          <w:sz w:val="28"/>
          <w:szCs w:val="28"/>
        </w:rPr>
        <w:t xml:space="preserve">2. </w:t>
      </w:r>
      <w:r w:rsidRPr="007F0F30">
        <w:rPr>
          <w:bCs/>
          <w:sz w:val="28"/>
          <w:szCs w:val="28"/>
        </w:rPr>
        <w:t>IZAICINĀJUMI UN RISINĀMĀS PROBLĒMAS</w:t>
      </w:r>
      <w:r w:rsidR="00214666">
        <w:rPr>
          <w:bCs/>
          <w:sz w:val="28"/>
          <w:szCs w:val="28"/>
        </w:rPr>
        <w:t xml:space="preserve"> ........</w:t>
      </w:r>
      <w:r>
        <w:rPr>
          <w:bCs/>
          <w:sz w:val="28"/>
          <w:szCs w:val="28"/>
        </w:rPr>
        <w:t>........................ 5.lpp.</w:t>
      </w:r>
    </w:p>
    <w:p w:rsidR="007D3EB3" w:rsidRPr="007F0F30" w:rsidRDefault="007D3EB3" w:rsidP="007D3EB3">
      <w:pPr>
        <w:pStyle w:val="Default"/>
        <w:jc w:val="both"/>
        <w:rPr>
          <w:bCs/>
          <w:sz w:val="28"/>
          <w:szCs w:val="28"/>
        </w:rPr>
      </w:pPr>
    </w:p>
    <w:p w:rsidR="007D3EB3" w:rsidRDefault="007D3EB3" w:rsidP="007D3EB3">
      <w:pPr>
        <w:pStyle w:val="Default"/>
        <w:ind w:left="1080"/>
        <w:jc w:val="both"/>
        <w:rPr>
          <w:bCs/>
        </w:rPr>
      </w:pPr>
      <w:r>
        <w:rPr>
          <w:bCs/>
        </w:rPr>
        <w:t xml:space="preserve"> NOVADA IZGLĪTĪBAS IESTĀŽU</w:t>
      </w:r>
      <w:r w:rsidR="00214666">
        <w:rPr>
          <w:bCs/>
        </w:rPr>
        <w:t xml:space="preserve"> TĪKLS....................</w:t>
      </w:r>
      <w:r>
        <w:rPr>
          <w:bCs/>
        </w:rPr>
        <w:t xml:space="preserve">.............................. </w:t>
      </w:r>
      <w:r w:rsidRPr="00CE2D02">
        <w:rPr>
          <w:bCs/>
          <w:sz w:val="28"/>
          <w:szCs w:val="28"/>
        </w:rPr>
        <w:t>5.lpp.</w:t>
      </w:r>
    </w:p>
    <w:p w:rsidR="007D3EB3" w:rsidRPr="007F0F30" w:rsidRDefault="007D3EB3" w:rsidP="007D3EB3">
      <w:pPr>
        <w:pStyle w:val="Default"/>
        <w:ind w:left="1080"/>
        <w:jc w:val="both"/>
        <w:rPr>
          <w:bCs/>
        </w:rPr>
      </w:pPr>
    </w:p>
    <w:p w:rsidR="007D3EB3" w:rsidRPr="00A52D91" w:rsidRDefault="007D3EB3" w:rsidP="007D3EB3">
      <w:pPr>
        <w:pStyle w:val="Default"/>
        <w:jc w:val="both"/>
        <w:rPr>
          <w:bCs/>
          <w:sz w:val="28"/>
          <w:szCs w:val="28"/>
        </w:rPr>
      </w:pPr>
      <w:r>
        <w:rPr>
          <w:bCs/>
          <w:sz w:val="28"/>
          <w:szCs w:val="28"/>
        </w:rPr>
        <w:t xml:space="preserve">3. </w:t>
      </w:r>
      <w:r w:rsidRPr="00A52D91">
        <w:rPr>
          <w:bCs/>
          <w:sz w:val="28"/>
          <w:szCs w:val="28"/>
        </w:rPr>
        <w:t>IZGLĪTĪBAS SISTĒMAS INSTITUCIONĀLAIS TĪKLS</w:t>
      </w:r>
      <w:r w:rsidR="00214666">
        <w:rPr>
          <w:bCs/>
          <w:sz w:val="28"/>
          <w:szCs w:val="28"/>
        </w:rPr>
        <w:t xml:space="preserve"> ......</w:t>
      </w:r>
      <w:r>
        <w:rPr>
          <w:bCs/>
          <w:sz w:val="28"/>
          <w:szCs w:val="28"/>
        </w:rPr>
        <w:t>............... 8.lpp.</w:t>
      </w:r>
    </w:p>
    <w:p w:rsidR="007D3EB3" w:rsidRPr="007F0F30" w:rsidRDefault="007D3EB3" w:rsidP="007D3EB3">
      <w:pPr>
        <w:ind w:firstLine="720"/>
        <w:rPr>
          <w:bCs/>
          <w:color w:val="000000"/>
          <w:sz w:val="28"/>
          <w:szCs w:val="28"/>
        </w:rPr>
      </w:pPr>
    </w:p>
    <w:p w:rsidR="007D3EB3" w:rsidRPr="00CE2D02" w:rsidRDefault="007D3EB3" w:rsidP="007D3EB3">
      <w:pPr>
        <w:pStyle w:val="ListParagraph"/>
        <w:rPr>
          <w:bCs/>
          <w:color w:val="000000"/>
          <w:sz w:val="28"/>
          <w:szCs w:val="28"/>
        </w:rPr>
      </w:pPr>
      <w:r>
        <w:rPr>
          <w:bCs/>
          <w:color w:val="000000"/>
          <w:sz w:val="24"/>
          <w:szCs w:val="24"/>
        </w:rPr>
        <w:t xml:space="preserve"> 3.1. </w:t>
      </w:r>
      <w:r w:rsidRPr="00A52D91">
        <w:rPr>
          <w:bCs/>
          <w:color w:val="000000"/>
          <w:sz w:val="24"/>
          <w:szCs w:val="24"/>
        </w:rPr>
        <w:t>PIRMSSKOLAS IZGLĪTĪBA</w:t>
      </w:r>
      <w:r>
        <w:rPr>
          <w:bCs/>
          <w:color w:val="000000"/>
          <w:sz w:val="24"/>
          <w:szCs w:val="24"/>
        </w:rPr>
        <w:t xml:space="preserve"> .......................</w:t>
      </w:r>
      <w:r w:rsidR="00214666">
        <w:rPr>
          <w:bCs/>
          <w:color w:val="000000"/>
          <w:sz w:val="24"/>
          <w:szCs w:val="24"/>
        </w:rPr>
        <w:t>......................</w:t>
      </w:r>
      <w:r>
        <w:rPr>
          <w:bCs/>
          <w:color w:val="000000"/>
          <w:sz w:val="24"/>
          <w:szCs w:val="24"/>
        </w:rPr>
        <w:t xml:space="preserve">........................ </w:t>
      </w:r>
      <w:r w:rsidRPr="00CE2D02">
        <w:rPr>
          <w:bCs/>
          <w:color w:val="000000"/>
          <w:sz w:val="28"/>
          <w:szCs w:val="28"/>
        </w:rPr>
        <w:t>8.lpp.</w:t>
      </w:r>
    </w:p>
    <w:p w:rsidR="007D3EB3" w:rsidRPr="00CE2D02" w:rsidRDefault="007D3EB3" w:rsidP="007D3EB3">
      <w:pPr>
        <w:pStyle w:val="ListParagraph"/>
        <w:ind w:left="1080"/>
        <w:rPr>
          <w:bCs/>
          <w:color w:val="000000"/>
          <w:sz w:val="28"/>
          <w:szCs w:val="28"/>
        </w:rPr>
      </w:pPr>
    </w:p>
    <w:p w:rsidR="007D3EB3" w:rsidRDefault="007D3EB3" w:rsidP="007D3EB3">
      <w:pPr>
        <w:pStyle w:val="Default"/>
        <w:ind w:left="720"/>
        <w:jc w:val="both"/>
        <w:rPr>
          <w:bCs/>
        </w:rPr>
      </w:pPr>
      <w:r>
        <w:rPr>
          <w:bCs/>
        </w:rPr>
        <w:t xml:space="preserve"> 3.2. </w:t>
      </w:r>
      <w:r w:rsidRPr="00C3484D">
        <w:rPr>
          <w:bCs/>
        </w:rPr>
        <w:t>VISPĀRĒJĀ IZGLĪTĪBA</w:t>
      </w:r>
      <w:r>
        <w:rPr>
          <w:bCs/>
        </w:rPr>
        <w:t xml:space="preserve"> ..................</w:t>
      </w:r>
      <w:r w:rsidR="00214666">
        <w:rPr>
          <w:bCs/>
        </w:rPr>
        <w:t>..........................</w:t>
      </w:r>
      <w:r>
        <w:rPr>
          <w:bCs/>
        </w:rPr>
        <w:t xml:space="preserve">............................... </w:t>
      </w:r>
      <w:r w:rsidRPr="00CE2D02">
        <w:rPr>
          <w:bCs/>
          <w:sz w:val="28"/>
          <w:szCs w:val="28"/>
        </w:rPr>
        <w:t>8.lpp.</w:t>
      </w:r>
    </w:p>
    <w:p w:rsidR="007D3EB3" w:rsidRPr="00C3484D" w:rsidRDefault="007D3EB3" w:rsidP="007D3EB3">
      <w:pPr>
        <w:pStyle w:val="Default"/>
        <w:jc w:val="both"/>
        <w:rPr>
          <w:bCs/>
        </w:rPr>
      </w:pPr>
    </w:p>
    <w:p w:rsidR="007D3EB3" w:rsidRDefault="007D3EB3" w:rsidP="007D3EB3">
      <w:pPr>
        <w:pStyle w:val="Default"/>
        <w:ind w:left="720"/>
        <w:jc w:val="both"/>
        <w:rPr>
          <w:bCs/>
        </w:rPr>
      </w:pPr>
      <w:r>
        <w:rPr>
          <w:bCs/>
        </w:rPr>
        <w:t xml:space="preserve"> 3.3.  </w:t>
      </w:r>
      <w:r w:rsidRPr="00C3484D">
        <w:rPr>
          <w:bCs/>
        </w:rPr>
        <w:t>PROFESIONĀLĀS IEVIRZES IZGLĪTĪBA</w:t>
      </w:r>
      <w:r w:rsidR="00214666">
        <w:rPr>
          <w:bCs/>
        </w:rPr>
        <w:t xml:space="preserve"> ................</w:t>
      </w:r>
      <w:r>
        <w:rPr>
          <w:bCs/>
        </w:rPr>
        <w:t xml:space="preserve">............................. </w:t>
      </w:r>
      <w:r w:rsidRPr="00854806">
        <w:rPr>
          <w:bCs/>
          <w:sz w:val="28"/>
          <w:szCs w:val="28"/>
        </w:rPr>
        <w:t>9.lpp.</w:t>
      </w:r>
    </w:p>
    <w:p w:rsidR="007D3EB3" w:rsidRPr="00C3484D" w:rsidRDefault="007D3EB3" w:rsidP="007D3EB3">
      <w:pPr>
        <w:pStyle w:val="Default"/>
        <w:jc w:val="both"/>
        <w:rPr>
          <w:bCs/>
        </w:rPr>
      </w:pPr>
    </w:p>
    <w:p w:rsidR="007D3EB3" w:rsidRDefault="007D3EB3" w:rsidP="007D3EB3">
      <w:pPr>
        <w:pStyle w:val="Default"/>
        <w:ind w:left="720"/>
        <w:jc w:val="both"/>
        <w:rPr>
          <w:bCs/>
        </w:rPr>
      </w:pPr>
      <w:r>
        <w:rPr>
          <w:bCs/>
        </w:rPr>
        <w:t xml:space="preserve"> 3.4. </w:t>
      </w:r>
      <w:r w:rsidRPr="00C3484D">
        <w:rPr>
          <w:bCs/>
        </w:rPr>
        <w:t>SPECIĀLĀ IZGLĪTĪBA</w:t>
      </w:r>
      <w:r>
        <w:rPr>
          <w:bCs/>
        </w:rPr>
        <w:t xml:space="preserve"> ....................</w:t>
      </w:r>
      <w:r w:rsidR="00214666">
        <w:rPr>
          <w:bCs/>
        </w:rPr>
        <w:t>..........................</w:t>
      </w:r>
      <w:r>
        <w:rPr>
          <w:bCs/>
        </w:rPr>
        <w:t xml:space="preserve">............................... </w:t>
      </w:r>
      <w:r w:rsidRPr="00854806">
        <w:rPr>
          <w:bCs/>
          <w:sz w:val="28"/>
          <w:szCs w:val="28"/>
        </w:rPr>
        <w:t>9.lpp.</w:t>
      </w:r>
    </w:p>
    <w:p w:rsidR="007D3EB3" w:rsidRPr="00C3484D" w:rsidRDefault="007D3EB3" w:rsidP="007D3EB3">
      <w:pPr>
        <w:pStyle w:val="Default"/>
        <w:jc w:val="both"/>
        <w:rPr>
          <w:bCs/>
        </w:rPr>
      </w:pPr>
    </w:p>
    <w:p w:rsidR="007D3EB3" w:rsidRDefault="007D3EB3" w:rsidP="007D3EB3">
      <w:pPr>
        <w:pStyle w:val="Default"/>
        <w:ind w:left="720"/>
        <w:jc w:val="both"/>
        <w:rPr>
          <w:bCs/>
        </w:rPr>
      </w:pPr>
      <w:r>
        <w:rPr>
          <w:bCs/>
        </w:rPr>
        <w:t xml:space="preserve"> 3.5. </w:t>
      </w:r>
      <w:r w:rsidRPr="00C3484D">
        <w:rPr>
          <w:bCs/>
        </w:rPr>
        <w:t>INTEREŠU IZGLĪTĪBA</w:t>
      </w:r>
      <w:r>
        <w:rPr>
          <w:bCs/>
        </w:rPr>
        <w:t xml:space="preserve"> .................</w:t>
      </w:r>
      <w:r w:rsidR="00214666">
        <w:rPr>
          <w:bCs/>
        </w:rPr>
        <w:t>...........................</w:t>
      </w:r>
      <w:r>
        <w:rPr>
          <w:bCs/>
        </w:rPr>
        <w:t xml:space="preserve">.................................. </w:t>
      </w:r>
      <w:r w:rsidRPr="00854806">
        <w:rPr>
          <w:bCs/>
          <w:sz w:val="28"/>
          <w:szCs w:val="28"/>
        </w:rPr>
        <w:t>9.lpp</w:t>
      </w:r>
      <w:r>
        <w:rPr>
          <w:bCs/>
          <w:sz w:val="28"/>
          <w:szCs w:val="28"/>
        </w:rPr>
        <w:t>.</w:t>
      </w:r>
    </w:p>
    <w:p w:rsidR="007D3EB3" w:rsidRDefault="007D3EB3" w:rsidP="007D3EB3">
      <w:pPr>
        <w:pStyle w:val="Default"/>
        <w:jc w:val="both"/>
        <w:rPr>
          <w:bCs/>
        </w:rPr>
      </w:pPr>
    </w:p>
    <w:p w:rsidR="007D3EB3" w:rsidRDefault="007D3EB3" w:rsidP="007D3EB3">
      <w:pPr>
        <w:pStyle w:val="Default"/>
        <w:ind w:left="720"/>
        <w:jc w:val="both"/>
        <w:rPr>
          <w:bCs/>
        </w:rPr>
      </w:pPr>
      <w:r>
        <w:rPr>
          <w:bCs/>
        </w:rPr>
        <w:t xml:space="preserve"> 3.6. MŪŽIZGLĪTĪBA ..............</w:t>
      </w:r>
      <w:r w:rsidR="00214666">
        <w:rPr>
          <w:bCs/>
        </w:rPr>
        <w:t>...........................</w:t>
      </w:r>
      <w:r>
        <w:rPr>
          <w:bCs/>
        </w:rPr>
        <w:t xml:space="preserve">.............................................. </w:t>
      </w:r>
      <w:r w:rsidRPr="00854806">
        <w:rPr>
          <w:bCs/>
          <w:sz w:val="28"/>
          <w:szCs w:val="28"/>
        </w:rPr>
        <w:t>10.lpp.</w:t>
      </w:r>
    </w:p>
    <w:p w:rsidR="007D3EB3" w:rsidRPr="00A52D91" w:rsidRDefault="007D3EB3" w:rsidP="007D3EB3">
      <w:pPr>
        <w:pStyle w:val="Default"/>
        <w:jc w:val="both"/>
        <w:rPr>
          <w:bCs/>
          <w:sz w:val="28"/>
          <w:szCs w:val="28"/>
        </w:rPr>
      </w:pPr>
    </w:p>
    <w:p w:rsidR="007D3EB3" w:rsidRPr="00A52D91" w:rsidRDefault="007D3EB3" w:rsidP="007D3EB3">
      <w:pPr>
        <w:pStyle w:val="Default"/>
        <w:jc w:val="both"/>
        <w:rPr>
          <w:bCs/>
          <w:sz w:val="28"/>
          <w:szCs w:val="28"/>
        </w:rPr>
      </w:pPr>
      <w:r w:rsidRPr="00A52D91">
        <w:rPr>
          <w:bCs/>
          <w:sz w:val="28"/>
          <w:szCs w:val="28"/>
        </w:rPr>
        <w:t>4. IZGLĪTĪBAS KVALITĀTE</w:t>
      </w:r>
      <w:r>
        <w:rPr>
          <w:bCs/>
          <w:sz w:val="28"/>
          <w:szCs w:val="28"/>
        </w:rPr>
        <w:t xml:space="preserve"> .........</w:t>
      </w:r>
      <w:r w:rsidR="00214666">
        <w:rPr>
          <w:bCs/>
          <w:sz w:val="28"/>
          <w:szCs w:val="28"/>
        </w:rPr>
        <w:t>..................</w:t>
      </w:r>
      <w:r>
        <w:rPr>
          <w:bCs/>
          <w:sz w:val="28"/>
          <w:szCs w:val="28"/>
        </w:rPr>
        <w:t>....................................... 10.lpp.</w:t>
      </w:r>
    </w:p>
    <w:p w:rsidR="007D3EB3" w:rsidRPr="00A52D91" w:rsidRDefault="007D3EB3" w:rsidP="007D3EB3">
      <w:pPr>
        <w:pStyle w:val="Default"/>
        <w:ind w:left="1080"/>
        <w:jc w:val="both"/>
        <w:rPr>
          <w:bCs/>
          <w:sz w:val="28"/>
          <w:szCs w:val="28"/>
        </w:rPr>
      </w:pPr>
    </w:p>
    <w:p w:rsidR="007D3EB3" w:rsidRDefault="007D3EB3" w:rsidP="007D3EB3">
      <w:pPr>
        <w:pStyle w:val="Default"/>
        <w:jc w:val="both"/>
        <w:rPr>
          <w:bCs/>
          <w:sz w:val="28"/>
          <w:szCs w:val="28"/>
        </w:rPr>
      </w:pPr>
      <w:r w:rsidRPr="00A52D91">
        <w:rPr>
          <w:bCs/>
          <w:sz w:val="28"/>
          <w:szCs w:val="28"/>
        </w:rPr>
        <w:t>5. PEDAGOGU NODROŠINĀJUMS</w:t>
      </w:r>
      <w:r w:rsidR="00214666">
        <w:rPr>
          <w:bCs/>
          <w:sz w:val="28"/>
          <w:szCs w:val="28"/>
        </w:rPr>
        <w:t xml:space="preserve"> ................</w:t>
      </w:r>
      <w:r>
        <w:rPr>
          <w:bCs/>
          <w:sz w:val="28"/>
          <w:szCs w:val="28"/>
        </w:rPr>
        <w:t>....................................... 13.lpp.</w:t>
      </w:r>
    </w:p>
    <w:p w:rsidR="007D3EB3" w:rsidRDefault="007D3EB3" w:rsidP="007D3EB3">
      <w:pPr>
        <w:pStyle w:val="Default"/>
        <w:jc w:val="both"/>
        <w:rPr>
          <w:bCs/>
          <w:sz w:val="28"/>
          <w:szCs w:val="28"/>
        </w:rPr>
      </w:pPr>
    </w:p>
    <w:p w:rsidR="007D3EB3" w:rsidRDefault="007D3EB3" w:rsidP="007D3EB3">
      <w:pPr>
        <w:pStyle w:val="Default"/>
        <w:jc w:val="both"/>
        <w:rPr>
          <w:bCs/>
          <w:caps/>
          <w:sz w:val="28"/>
          <w:szCs w:val="28"/>
        </w:rPr>
      </w:pPr>
      <w:r w:rsidRPr="00CF6C04">
        <w:rPr>
          <w:bCs/>
          <w:caps/>
          <w:sz w:val="28"/>
          <w:szCs w:val="28"/>
        </w:rPr>
        <w:t xml:space="preserve">6. Mācību vides un satura atbilstība mūsdienu </w:t>
      </w:r>
    </w:p>
    <w:p w:rsidR="007D3EB3" w:rsidRPr="00CF6C04" w:rsidRDefault="007D3EB3" w:rsidP="007D3EB3">
      <w:pPr>
        <w:pStyle w:val="Default"/>
        <w:jc w:val="both"/>
        <w:rPr>
          <w:bCs/>
          <w:caps/>
          <w:sz w:val="28"/>
          <w:szCs w:val="28"/>
        </w:rPr>
      </w:pPr>
      <w:r>
        <w:rPr>
          <w:bCs/>
          <w:caps/>
          <w:sz w:val="28"/>
          <w:szCs w:val="28"/>
        </w:rPr>
        <w:t xml:space="preserve">    </w:t>
      </w:r>
      <w:r w:rsidRPr="00CF6C04">
        <w:rPr>
          <w:bCs/>
          <w:caps/>
          <w:sz w:val="28"/>
          <w:szCs w:val="28"/>
        </w:rPr>
        <w:t>prasībām</w:t>
      </w:r>
      <w:r>
        <w:rPr>
          <w:bCs/>
          <w:caps/>
          <w:sz w:val="28"/>
          <w:szCs w:val="28"/>
        </w:rPr>
        <w:t>.............................................</w:t>
      </w:r>
      <w:r w:rsidR="00214666">
        <w:rPr>
          <w:bCs/>
          <w:caps/>
          <w:sz w:val="28"/>
          <w:szCs w:val="28"/>
        </w:rPr>
        <w:t>..........................</w:t>
      </w:r>
      <w:r>
        <w:rPr>
          <w:bCs/>
          <w:caps/>
          <w:sz w:val="28"/>
          <w:szCs w:val="28"/>
        </w:rPr>
        <w:t>...................... 15.</w:t>
      </w:r>
      <w:r>
        <w:rPr>
          <w:bCs/>
          <w:sz w:val="28"/>
          <w:szCs w:val="28"/>
        </w:rPr>
        <w:t>lpp.</w:t>
      </w:r>
      <w:r>
        <w:rPr>
          <w:bCs/>
          <w:caps/>
          <w:sz w:val="28"/>
          <w:szCs w:val="28"/>
        </w:rPr>
        <w:t xml:space="preserve"> </w:t>
      </w:r>
    </w:p>
    <w:p w:rsidR="007D3EB3" w:rsidRPr="00CF6C04" w:rsidRDefault="007D3EB3" w:rsidP="007D3EB3">
      <w:pPr>
        <w:pStyle w:val="Default"/>
        <w:jc w:val="both"/>
        <w:rPr>
          <w:bCs/>
          <w:caps/>
          <w:sz w:val="28"/>
          <w:szCs w:val="28"/>
        </w:rPr>
      </w:pPr>
    </w:p>
    <w:p w:rsidR="007D3EB3" w:rsidRDefault="007D3EB3" w:rsidP="007D3EB3">
      <w:pPr>
        <w:pStyle w:val="Default"/>
        <w:jc w:val="both"/>
        <w:rPr>
          <w:bCs/>
          <w:caps/>
          <w:sz w:val="28"/>
          <w:szCs w:val="28"/>
        </w:rPr>
      </w:pPr>
      <w:r w:rsidRPr="00CF6C04">
        <w:rPr>
          <w:bCs/>
          <w:caps/>
          <w:sz w:val="28"/>
          <w:szCs w:val="28"/>
        </w:rPr>
        <w:t>7. Iekļaujošas izglītības princips un individualizēta</w:t>
      </w:r>
    </w:p>
    <w:p w:rsidR="007D3EB3" w:rsidRPr="00CF6C04" w:rsidRDefault="007D3EB3" w:rsidP="007D3EB3">
      <w:pPr>
        <w:pStyle w:val="Default"/>
        <w:jc w:val="both"/>
        <w:rPr>
          <w:bCs/>
          <w:caps/>
          <w:sz w:val="28"/>
          <w:szCs w:val="28"/>
        </w:rPr>
      </w:pPr>
      <w:r w:rsidRPr="00CF6C04">
        <w:rPr>
          <w:bCs/>
          <w:caps/>
          <w:sz w:val="28"/>
          <w:szCs w:val="28"/>
        </w:rPr>
        <w:t xml:space="preserve"> </w:t>
      </w:r>
      <w:r>
        <w:rPr>
          <w:bCs/>
          <w:caps/>
          <w:sz w:val="28"/>
          <w:szCs w:val="28"/>
        </w:rPr>
        <w:t xml:space="preserve">   </w:t>
      </w:r>
      <w:r w:rsidRPr="00CF6C04">
        <w:rPr>
          <w:bCs/>
          <w:caps/>
          <w:sz w:val="28"/>
          <w:szCs w:val="28"/>
        </w:rPr>
        <w:t xml:space="preserve">mācību pieeja </w:t>
      </w:r>
      <w:r>
        <w:rPr>
          <w:bCs/>
          <w:caps/>
          <w:sz w:val="28"/>
          <w:szCs w:val="28"/>
        </w:rPr>
        <w:t>...............</w:t>
      </w:r>
      <w:r w:rsidR="00214666">
        <w:rPr>
          <w:bCs/>
          <w:caps/>
          <w:sz w:val="28"/>
          <w:szCs w:val="28"/>
        </w:rPr>
        <w:t>..........................</w:t>
      </w:r>
      <w:r>
        <w:rPr>
          <w:bCs/>
          <w:caps/>
          <w:sz w:val="28"/>
          <w:szCs w:val="28"/>
        </w:rPr>
        <w:t>......................................... 15.</w:t>
      </w:r>
      <w:r>
        <w:rPr>
          <w:bCs/>
          <w:sz w:val="28"/>
          <w:szCs w:val="28"/>
        </w:rPr>
        <w:t>lpp.</w:t>
      </w:r>
    </w:p>
    <w:p w:rsidR="007D3EB3" w:rsidRPr="00CF6C04" w:rsidRDefault="007D3EB3" w:rsidP="007D3EB3">
      <w:pPr>
        <w:pStyle w:val="Default"/>
        <w:jc w:val="both"/>
        <w:rPr>
          <w:bCs/>
          <w:caps/>
          <w:sz w:val="28"/>
          <w:szCs w:val="28"/>
        </w:rPr>
      </w:pPr>
    </w:p>
    <w:p w:rsidR="007D3EB3" w:rsidRDefault="007D3EB3" w:rsidP="007D3EB3">
      <w:pPr>
        <w:pStyle w:val="Default"/>
        <w:jc w:val="both"/>
        <w:rPr>
          <w:bCs/>
          <w:caps/>
          <w:sz w:val="28"/>
          <w:szCs w:val="28"/>
        </w:rPr>
      </w:pPr>
      <w:r w:rsidRPr="00CF6C04">
        <w:rPr>
          <w:bCs/>
          <w:caps/>
          <w:sz w:val="28"/>
          <w:szCs w:val="28"/>
        </w:rPr>
        <w:t>8. Izglītības kvalitātes monitoringa sistēma</w:t>
      </w:r>
      <w:r w:rsidR="00214666">
        <w:rPr>
          <w:bCs/>
          <w:caps/>
          <w:sz w:val="28"/>
          <w:szCs w:val="28"/>
        </w:rPr>
        <w:t xml:space="preserve"> ...</w:t>
      </w:r>
      <w:r>
        <w:rPr>
          <w:bCs/>
          <w:caps/>
          <w:sz w:val="28"/>
          <w:szCs w:val="28"/>
        </w:rPr>
        <w:t>............. 16.</w:t>
      </w:r>
      <w:r>
        <w:rPr>
          <w:bCs/>
          <w:sz w:val="28"/>
          <w:szCs w:val="28"/>
        </w:rPr>
        <w:t>lpp.</w:t>
      </w:r>
    </w:p>
    <w:p w:rsidR="007D3EB3" w:rsidRDefault="007D3EB3" w:rsidP="007D3EB3">
      <w:pPr>
        <w:pStyle w:val="Default"/>
        <w:jc w:val="both"/>
        <w:rPr>
          <w:bCs/>
          <w:caps/>
          <w:sz w:val="28"/>
          <w:szCs w:val="28"/>
        </w:rPr>
      </w:pPr>
    </w:p>
    <w:p w:rsidR="007D3EB3" w:rsidRPr="00CF6C04" w:rsidRDefault="007D3EB3" w:rsidP="007D3EB3">
      <w:pPr>
        <w:pStyle w:val="Default"/>
        <w:jc w:val="both"/>
        <w:rPr>
          <w:bCs/>
          <w:caps/>
          <w:sz w:val="28"/>
          <w:szCs w:val="28"/>
        </w:rPr>
      </w:pPr>
      <w:r>
        <w:rPr>
          <w:bCs/>
          <w:caps/>
          <w:sz w:val="28"/>
          <w:szCs w:val="28"/>
        </w:rPr>
        <w:t>9. veicamās aktivitātes ...................</w:t>
      </w:r>
      <w:r w:rsidR="00214666">
        <w:rPr>
          <w:bCs/>
          <w:caps/>
          <w:sz w:val="28"/>
          <w:szCs w:val="28"/>
        </w:rPr>
        <w:t>..........................</w:t>
      </w:r>
      <w:r>
        <w:rPr>
          <w:bCs/>
          <w:caps/>
          <w:sz w:val="28"/>
          <w:szCs w:val="28"/>
        </w:rPr>
        <w:t>................... 16.</w:t>
      </w:r>
      <w:r>
        <w:rPr>
          <w:bCs/>
          <w:sz w:val="28"/>
          <w:szCs w:val="28"/>
        </w:rPr>
        <w:t>lpp.</w:t>
      </w:r>
    </w:p>
    <w:p w:rsidR="007D3EB3" w:rsidRDefault="007D3EB3" w:rsidP="007D3EB3">
      <w:pPr>
        <w:pStyle w:val="ListParagraph"/>
        <w:ind w:left="360"/>
        <w:jc w:val="both"/>
        <w:rPr>
          <w:b/>
          <w:caps/>
          <w:sz w:val="28"/>
          <w:szCs w:val="28"/>
        </w:rPr>
      </w:pPr>
    </w:p>
    <w:p w:rsidR="007D3EB3" w:rsidRPr="00A52D91" w:rsidRDefault="007D3EB3" w:rsidP="007D3EB3">
      <w:pPr>
        <w:pStyle w:val="Default"/>
        <w:jc w:val="both"/>
        <w:rPr>
          <w:bCs/>
          <w:sz w:val="28"/>
          <w:szCs w:val="28"/>
        </w:rPr>
      </w:pPr>
    </w:p>
    <w:p w:rsidR="007D3EB3" w:rsidRPr="00872999" w:rsidRDefault="007D3EB3" w:rsidP="007D3EB3">
      <w:pPr>
        <w:rPr>
          <w:bCs/>
          <w:sz w:val="28"/>
          <w:szCs w:val="28"/>
        </w:rPr>
      </w:pPr>
      <w:r w:rsidRPr="00872999">
        <w:rPr>
          <w:bCs/>
          <w:sz w:val="28"/>
          <w:szCs w:val="28"/>
        </w:rPr>
        <w:br w:type="page"/>
      </w:r>
    </w:p>
    <w:p w:rsidR="007D3EB3" w:rsidRDefault="007D3EB3" w:rsidP="007D3EB3">
      <w:pPr>
        <w:pStyle w:val="Default"/>
        <w:ind w:firstLine="720"/>
        <w:jc w:val="both"/>
        <w:rPr>
          <w:b/>
          <w:bCs/>
          <w:sz w:val="28"/>
          <w:szCs w:val="28"/>
        </w:rPr>
      </w:pPr>
      <w:r w:rsidRPr="003A3821">
        <w:rPr>
          <w:b/>
          <w:bCs/>
          <w:sz w:val="28"/>
          <w:szCs w:val="28"/>
        </w:rPr>
        <w:lastRenderedPageBreak/>
        <w:t>IEVADS</w:t>
      </w:r>
    </w:p>
    <w:p w:rsidR="007D3EB3" w:rsidRPr="003A3821" w:rsidRDefault="007D3EB3" w:rsidP="007D3EB3">
      <w:pPr>
        <w:pStyle w:val="Default"/>
        <w:ind w:firstLine="720"/>
        <w:jc w:val="both"/>
        <w:rPr>
          <w:b/>
          <w:bCs/>
          <w:sz w:val="28"/>
          <w:szCs w:val="28"/>
        </w:rPr>
      </w:pPr>
    </w:p>
    <w:p w:rsidR="007D3EB3" w:rsidRPr="003E06B8" w:rsidRDefault="007D3EB3" w:rsidP="007D3EB3">
      <w:pPr>
        <w:pStyle w:val="Default"/>
        <w:ind w:firstLine="720"/>
        <w:jc w:val="both"/>
        <w:rPr>
          <w:bCs/>
        </w:rPr>
      </w:pPr>
      <w:r w:rsidRPr="003E06B8">
        <w:rPr>
          <w:bCs/>
        </w:rPr>
        <w:t>Izglītība ir svarīga ikvienam cilvēkam, ģimenei, sabiedrībai un novadam kopumā. Tā ir ceļš uz cilvēka individuālās dzīves kvalitāti, zināšanu sabiedrības veidošanos un novada ekonomisko izaugsmi un labklājību. Divdesmit pirmajā gadsimtā izglītība</w:t>
      </w:r>
      <w:r>
        <w:rPr>
          <w:bCs/>
        </w:rPr>
        <w:t xml:space="preserve">i jābūt </w:t>
      </w:r>
      <w:r w:rsidRPr="003E06B8">
        <w:rPr>
          <w:bCs/>
        </w:rPr>
        <w:t xml:space="preserve">visa mūža garumā un tā ir mūsu ikdienas sastāvdaļa – </w:t>
      </w:r>
      <w:r>
        <w:rPr>
          <w:bCs/>
        </w:rPr>
        <w:t>apzināta izvēle un gandarījums,</w:t>
      </w:r>
      <w:r w:rsidRPr="003E06B8">
        <w:rPr>
          <w:bCs/>
        </w:rPr>
        <w:t xml:space="preserve"> zināt un</w:t>
      </w:r>
      <w:r>
        <w:rPr>
          <w:bCs/>
        </w:rPr>
        <w:t xml:space="preserve"> prast vairāk, ātrāk, precīzāk, </w:t>
      </w:r>
      <w:r w:rsidRPr="003E06B8">
        <w:rPr>
          <w:bCs/>
        </w:rPr>
        <w:t>mācīties un studēt ar sapratni un patiku, mācīties citam no cita neatkarīgi no sociālā, ekonomiskā va</w:t>
      </w:r>
      <w:r>
        <w:rPr>
          <w:bCs/>
        </w:rPr>
        <w:t>i veselības stāvokļa,</w:t>
      </w:r>
      <w:r w:rsidRPr="003E06B8">
        <w:rPr>
          <w:bCs/>
        </w:rPr>
        <w:t xml:space="preserve"> mācīties individuālām prasībām piemērotā vidē, izmant</w:t>
      </w:r>
      <w:r>
        <w:rPr>
          <w:bCs/>
        </w:rPr>
        <w:t xml:space="preserve">ojot modernus mācību līdzekļus. </w:t>
      </w:r>
      <w:r w:rsidRPr="003E06B8">
        <w:rPr>
          <w:bCs/>
        </w:rPr>
        <w:t>Ieguldījumi izglītībā un mūžizglītībā ir būtisks priekšnoteikums tautsaimniecības attīstībai un novada konkurētspēj</w:t>
      </w:r>
      <w:r>
        <w:rPr>
          <w:bCs/>
        </w:rPr>
        <w:t>as veicināšanai, ka arī augstāka</w:t>
      </w:r>
      <w:r w:rsidRPr="003E06B8">
        <w:rPr>
          <w:bCs/>
        </w:rPr>
        <w:t xml:space="preserve"> labklājības līmeņa sasniegšanai. </w:t>
      </w:r>
    </w:p>
    <w:p w:rsidR="007D3EB3" w:rsidRPr="003E06B8" w:rsidRDefault="007D3EB3" w:rsidP="007D3EB3">
      <w:pPr>
        <w:pStyle w:val="Default"/>
        <w:ind w:firstLine="720"/>
        <w:jc w:val="both"/>
        <w:rPr>
          <w:bCs/>
        </w:rPr>
      </w:pPr>
    </w:p>
    <w:p w:rsidR="007D3EB3" w:rsidRPr="00830A86" w:rsidRDefault="007D3EB3" w:rsidP="007D3EB3">
      <w:pPr>
        <w:pStyle w:val="Default"/>
        <w:ind w:firstLine="720"/>
        <w:jc w:val="both"/>
        <w:rPr>
          <w:bCs/>
        </w:rPr>
      </w:pPr>
      <w:r>
        <w:rPr>
          <w:bCs/>
        </w:rPr>
        <w:t xml:space="preserve"> </w:t>
      </w:r>
      <w:r>
        <w:rPr>
          <w:b/>
          <w:bCs/>
        </w:rPr>
        <w:t>Dokumenta m</w:t>
      </w:r>
      <w:r w:rsidRPr="00830A86">
        <w:rPr>
          <w:b/>
          <w:bCs/>
        </w:rPr>
        <w:t>ērķis ir izstrādāt ilgtermiņa izglītības stratēģiju 2018.- 2023.</w:t>
      </w:r>
      <w:r>
        <w:rPr>
          <w:b/>
          <w:bCs/>
        </w:rPr>
        <w:t xml:space="preserve"> </w:t>
      </w:r>
      <w:r w:rsidRPr="00830A86">
        <w:rPr>
          <w:b/>
          <w:bCs/>
        </w:rPr>
        <w:t>gadam</w:t>
      </w:r>
      <w:r w:rsidRPr="003E06B8">
        <w:rPr>
          <w:bCs/>
        </w:rPr>
        <w:t xml:space="preserve"> (turpmāk tekstā – Stratēģija)</w:t>
      </w:r>
      <w:r w:rsidRPr="00830A86">
        <w:rPr>
          <w:bCs/>
        </w:rPr>
        <w:t>, ievērojot novada iedzīvotāju vajadzības, valsts un pašvaldības plānošanas dokumentos noteiktās prioritātes laika posmam līdz 2030.</w:t>
      </w:r>
      <w:r>
        <w:rPr>
          <w:bCs/>
        </w:rPr>
        <w:t xml:space="preserve"> </w:t>
      </w:r>
      <w:r w:rsidRPr="00830A86">
        <w:rPr>
          <w:bCs/>
        </w:rPr>
        <w:t>gadam.</w:t>
      </w:r>
    </w:p>
    <w:p w:rsidR="007D3EB3" w:rsidRPr="00830A86" w:rsidRDefault="007D3EB3" w:rsidP="007D3EB3">
      <w:pPr>
        <w:jc w:val="both"/>
        <w:rPr>
          <w:bCs/>
          <w:color w:val="000000"/>
          <w:sz w:val="24"/>
          <w:szCs w:val="24"/>
        </w:rPr>
      </w:pPr>
    </w:p>
    <w:p w:rsidR="007D3EB3" w:rsidRPr="00830A86" w:rsidRDefault="007D3EB3" w:rsidP="007D3EB3">
      <w:pPr>
        <w:ind w:firstLine="720"/>
        <w:jc w:val="both"/>
        <w:rPr>
          <w:b/>
          <w:bCs/>
          <w:color w:val="000000"/>
          <w:sz w:val="24"/>
          <w:szCs w:val="24"/>
        </w:rPr>
      </w:pPr>
      <w:r w:rsidRPr="00830A86">
        <w:rPr>
          <w:b/>
          <w:bCs/>
          <w:color w:val="000000"/>
          <w:sz w:val="24"/>
          <w:szCs w:val="24"/>
        </w:rPr>
        <w:t>Sasniedzamais rezultāts:</w:t>
      </w:r>
    </w:p>
    <w:p w:rsidR="007D3EB3" w:rsidRPr="00830A86" w:rsidRDefault="007D3EB3" w:rsidP="007D3EB3">
      <w:pPr>
        <w:ind w:firstLine="720"/>
        <w:jc w:val="both"/>
        <w:rPr>
          <w:bCs/>
          <w:color w:val="000000"/>
          <w:sz w:val="24"/>
          <w:szCs w:val="24"/>
        </w:rPr>
      </w:pPr>
      <w:r w:rsidRPr="00830A86">
        <w:rPr>
          <w:bCs/>
          <w:color w:val="000000"/>
          <w:sz w:val="24"/>
          <w:szCs w:val="24"/>
        </w:rPr>
        <w:t>Ir izveidota ilgtermiņa izglītības attīstības stratēģija, kura īsteno iekļaujošas izglītības, ilgtspējīgas attīstības pamatprincipus, pieejas un stratēģisko virzību laika posmā līdz 2023.gadam.</w:t>
      </w:r>
    </w:p>
    <w:p w:rsidR="007D3EB3" w:rsidRPr="00830A86" w:rsidRDefault="007D3EB3" w:rsidP="007D3EB3">
      <w:pPr>
        <w:jc w:val="both"/>
        <w:rPr>
          <w:bCs/>
          <w:color w:val="000000"/>
          <w:sz w:val="24"/>
          <w:szCs w:val="24"/>
        </w:rPr>
      </w:pPr>
    </w:p>
    <w:p w:rsidR="007D3EB3" w:rsidRPr="00830A86" w:rsidRDefault="007D3EB3" w:rsidP="007D3EB3">
      <w:pPr>
        <w:ind w:firstLine="720"/>
        <w:jc w:val="both"/>
        <w:rPr>
          <w:b/>
          <w:bCs/>
          <w:color w:val="000000"/>
          <w:sz w:val="24"/>
          <w:szCs w:val="24"/>
        </w:rPr>
      </w:pPr>
      <w:r w:rsidRPr="00830A86">
        <w:rPr>
          <w:b/>
          <w:bCs/>
          <w:color w:val="000000"/>
          <w:sz w:val="24"/>
          <w:szCs w:val="24"/>
        </w:rPr>
        <w:t>Kvalitatīvie indikatori:</w:t>
      </w:r>
    </w:p>
    <w:p w:rsidR="007D3EB3" w:rsidRPr="00830A86" w:rsidRDefault="007D3EB3" w:rsidP="00D12243">
      <w:pPr>
        <w:pStyle w:val="ListParagraph"/>
        <w:numPr>
          <w:ilvl w:val="0"/>
          <w:numId w:val="24"/>
        </w:numPr>
        <w:ind w:left="1560"/>
        <w:jc w:val="both"/>
        <w:rPr>
          <w:bCs/>
          <w:color w:val="000000"/>
          <w:sz w:val="24"/>
          <w:szCs w:val="24"/>
        </w:rPr>
      </w:pPr>
      <w:r w:rsidRPr="00830A86">
        <w:rPr>
          <w:bCs/>
          <w:color w:val="000000"/>
          <w:sz w:val="24"/>
          <w:szCs w:val="24"/>
        </w:rPr>
        <w:t>Stratēģijas izstrādē ir iesaistījušies vecāki, pedagogi, skolēni, novada iedzīvotāji un to apvienības, Amatas novada pašvaldība.</w:t>
      </w:r>
    </w:p>
    <w:p w:rsidR="007D3EB3" w:rsidRPr="00830A86" w:rsidRDefault="007D3EB3" w:rsidP="00D12243">
      <w:pPr>
        <w:pStyle w:val="ListParagraph"/>
        <w:numPr>
          <w:ilvl w:val="0"/>
          <w:numId w:val="24"/>
        </w:numPr>
        <w:ind w:left="1560"/>
        <w:jc w:val="both"/>
        <w:rPr>
          <w:bCs/>
          <w:color w:val="000000"/>
          <w:sz w:val="24"/>
          <w:szCs w:val="24"/>
        </w:rPr>
      </w:pPr>
      <w:r w:rsidRPr="00830A86">
        <w:rPr>
          <w:bCs/>
          <w:color w:val="000000"/>
          <w:sz w:val="24"/>
          <w:szCs w:val="24"/>
        </w:rPr>
        <w:t xml:space="preserve">Stratēģija izvērtē, analizē un ņem vērā </w:t>
      </w:r>
      <w:r>
        <w:rPr>
          <w:bCs/>
          <w:color w:val="000000"/>
          <w:sz w:val="24"/>
          <w:szCs w:val="24"/>
        </w:rPr>
        <w:t>,,</w:t>
      </w:r>
      <w:r w:rsidRPr="006B2F7F">
        <w:rPr>
          <w:bCs/>
          <w:sz w:val="24"/>
          <w:szCs w:val="24"/>
        </w:rPr>
        <w:t>Amatas novada izglītības iestāžu tīkla attīstības, optimizācijas un investīciju plāna 2015. – 2018. gadam” ietvaros veikto</w:t>
      </w:r>
      <w:r>
        <w:rPr>
          <w:bCs/>
          <w:sz w:val="24"/>
          <w:szCs w:val="24"/>
        </w:rPr>
        <w:t xml:space="preserve"> pētījumu un iegūto datu analīzē pamatoto</w:t>
      </w:r>
      <w:r w:rsidRPr="00830A86">
        <w:rPr>
          <w:bCs/>
          <w:color w:val="000000"/>
          <w:sz w:val="24"/>
          <w:szCs w:val="24"/>
        </w:rPr>
        <w:t xml:space="preserve"> stratēģisko virzību un sasniegtos rezultātus laika posmā līdz 20</w:t>
      </w:r>
      <w:r>
        <w:rPr>
          <w:bCs/>
          <w:color w:val="000000"/>
          <w:sz w:val="24"/>
          <w:szCs w:val="24"/>
        </w:rPr>
        <w:t>18</w:t>
      </w:r>
      <w:r w:rsidRPr="00830A86">
        <w:rPr>
          <w:bCs/>
          <w:color w:val="000000"/>
          <w:sz w:val="24"/>
          <w:szCs w:val="24"/>
        </w:rPr>
        <w:t>.</w:t>
      </w:r>
      <w:r>
        <w:rPr>
          <w:bCs/>
          <w:color w:val="000000"/>
          <w:sz w:val="24"/>
          <w:szCs w:val="24"/>
        </w:rPr>
        <w:t xml:space="preserve"> </w:t>
      </w:r>
      <w:r w:rsidRPr="00830A86">
        <w:rPr>
          <w:bCs/>
          <w:color w:val="000000"/>
          <w:sz w:val="24"/>
          <w:szCs w:val="24"/>
        </w:rPr>
        <w:t>gadam.</w:t>
      </w:r>
    </w:p>
    <w:p w:rsidR="007D3EB3" w:rsidRPr="00830A86" w:rsidRDefault="007D3EB3" w:rsidP="00D12243">
      <w:pPr>
        <w:pStyle w:val="ListParagraph"/>
        <w:numPr>
          <w:ilvl w:val="0"/>
          <w:numId w:val="24"/>
        </w:numPr>
        <w:ind w:left="1560"/>
        <w:jc w:val="both"/>
        <w:rPr>
          <w:bCs/>
          <w:color w:val="000000"/>
          <w:sz w:val="24"/>
          <w:szCs w:val="24"/>
        </w:rPr>
      </w:pPr>
      <w:r w:rsidRPr="00830A86">
        <w:rPr>
          <w:bCs/>
          <w:color w:val="000000"/>
          <w:sz w:val="24"/>
          <w:szCs w:val="24"/>
        </w:rPr>
        <w:t>Stratēģija iezīmē turpmāko Amatas novada izglītības iestāžu specializāciju un sekmē novada ekonomisko ilgtermiņa izaugsmi un demogrāfisko jautājumu risināšanu.</w:t>
      </w:r>
    </w:p>
    <w:p w:rsidR="007D3EB3" w:rsidRPr="003E06B8" w:rsidRDefault="007D3EB3" w:rsidP="007D3EB3">
      <w:pPr>
        <w:pStyle w:val="Default"/>
        <w:ind w:firstLine="720"/>
        <w:jc w:val="both"/>
        <w:rPr>
          <w:bCs/>
        </w:rPr>
      </w:pPr>
    </w:p>
    <w:p w:rsidR="007D3EB3" w:rsidRPr="00830A86" w:rsidRDefault="007D3EB3" w:rsidP="007D3EB3">
      <w:pPr>
        <w:ind w:firstLine="720"/>
        <w:jc w:val="both"/>
        <w:rPr>
          <w:b/>
          <w:sz w:val="24"/>
          <w:szCs w:val="24"/>
        </w:rPr>
      </w:pPr>
      <w:r w:rsidRPr="00830A86">
        <w:rPr>
          <w:b/>
          <w:sz w:val="24"/>
          <w:szCs w:val="24"/>
        </w:rPr>
        <w:t>Stratēģijas izstrāde balstīta</w:t>
      </w:r>
      <w:r>
        <w:rPr>
          <w:b/>
          <w:sz w:val="24"/>
          <w:szCs w:val="24"/>
        </w:rPr>
        <w:t xml:space="preserve"> dokumentos</w:t>
      </w:r>
      <w:r w:rsidRPr="00830A86">
        <w:rPr>
          <w:b/>
          <w:sz w:val="24"/>
          <w:szCs w:val="24"/>
        </w:rPr>
        <w:t>:</w:t>
      </w:r>
    </w:p>
    <w:p w:rsidR="007D3EB3" w:rsidRPr="006B2F7F" w:rsidRDefault="007D3EB3" w:rsidP="00D12243">
      <w:pPr>
        <w:pStyle w:val="ListParagraph"/>
        <w:numPr>
          <w:ilvl w:val="0"/>
          <w:numId w:val="25"/>
        </w:numPr>
        <w:jc w:val="both"/>
        <w:rPr>
          <w:bCs/>
          <w:sz w:val="24"/>
          <w:szCs w:val="24"/>
        </w:rPr>
      </w:pPr>
      <w:r w:rsidRPr="006B2F7F">
        <w:rPr>
          <w:bCs/>
          <w:sz w:val="24"/>
          <w:szCs w:val="24"/>
        </w:rPr>
        <w:t>,,Amatas novada izglītības iestāžu tīkla attīstības, optimizācijas un investīciju plāna 2015. – 2018. gadam” ietvaros veikto</w:t>
      </w:r>
      <w:r>
        <w:rPr>
          <w:bCs/>
          <w:sz w:val="24"/>
          <w:szCs w:val="24"/>
        </w:rPr>
        <w:t xml:space="preserve"> pētījumu un iegūto datu analīzē</w:t>
      </w:r>
      <w:r w:rsidRPr="006B2F7F">
        <w:rPr>
          <w:bCs/>
          <w:sz w:val="24"/>
          <w:szCs w:val="24"/>
        </w:rPr>
        <w:t xml:space="preserve">. </w:t>
      </w:r>
    </w:p>
    <w:p w:rsidR="007D3EB3" w:rsidRPr="003E06B8" w:rsidRDefault="007D3EB3" w:rsidP="007D3EB3">
      <w:pPr>
        <w:ind w:firstLine="720"/>
        <w:jc w:val="both"/>
        <w:rPr>
          <w:sz w:val="24"/>
          <w:szCs w:val="24"/>
        </w:rPr>
      </w:pPr>
    </w:p>
    <w:p w:rsidR="007D3EB3" w:rsidRDefault="007D3EB3" w:rsidP="00D12243">
      <w:pPr>
        <w:pStyle w:val="ListParagraph"/>
        <w:numPr>
          <w:ilvl w:val="0"/>
          <w:numId w:val="25"/>
        </w:numPr>
        <w:jc w:val="both"/>
        <w:rPr>
          <w:sz w:val="24"/>
          <w:szCs w:val="24"/>
        </w:rPr>
      </w:pPr>
      <w:r w:rsidRPr="006B2F7F">
        <w:rPr>
          <w:sz w:val="24"/>
          <w:szCs w:val="24"/>
        </w:rPr>
        <w:t>pētījumā par Amatas novada iedzīvotāju viedokli par izglītības pakalpojuma kvalitāti, ko nodrošina izglītības iestādes konkrētajā teritorijā (</w:t>
      </w:r>
      <w:r>
        <w:rPr>
          <w:sz w:val="24"/>
          <w:szCs w:val="24"/>
        </w:rPr>
        <w:t>aptauja veikta 2014.gadā)</w:t>
      </w:r>
    </w:p>
    <w:p w:rsidR="007D3EB3" w:rsidRPr="006B2F7F" w:rsidRDefault="007D3EB3" w:rsidP="007D3EB3">
      <w:pPr>
        <w:pStyle w:val="ListParagraph"/>
        <w:rPr>
          <w:sz w:val="24"/>
          <w:szCs w:val="24"/>
        </w:rPr>
      </w:pPr>
    </w:p>
    <w:p w:rsidR="007D3EB3" w:rsidRPr="006B2F7F" w:rsidRDefault="007D3EB3" w:rsidP="00D12243">
      <w:pPr>
        <w:pStyle w:val="ListParagraph"/>
        <w:numPr>
          <w:ilvl w:val="0"/>
          <w:numId w:val="25"/>
        </w:numPr>
        <w:jc w:val="both"/>
        <w:rPr>
          <w:sz w:val="24"/>
          <w:szCs w:val="24"/>
        </w:rPr>
      </w:pPr>
      <w:r>
        <w:rPr>
          <w:sz w:val="24"/>
          <w:szCs w:val="24"/>
        </w:rPr>
        <w:t>s</w:t>
      </w:r>
      <w:r w:rsidRPr="006B2F7F">
        <w:rPr>
          <w:sz w:val="24"/>
          <w:szCs w:val="24"/>
        </w:rPr>
        <w:t>tratēģiskā partnera - Mūžizglītības un kultūras institūta ,,VITAE”- izteiktajiem priekšlikumiem un rekomendācijām (18.01.2017) par sasniedzamajiem rezultātiem un kvalitatīvajiem indikatoriem, kas būtu iekļaujami Stratēģijā.</w:t>
      </w:r>
    </w:p>
    <w:p w:rsidR="007D3EB3" w:rsidRPr="003E06B8" w:rsidRDefault="007D3EB3" w:rsidP="007D3EB3">
      <w:pPr>
        <w:ind w:firstLine="720"/>
        <w:jc w:val="both"/>
        <w:rPr>
          <w:sz w:val="24"/>
          <w:szCs w:val="24"/>
        </w:rPr>
      </w:pPr>
    </w:p>
    <w:p w:rsidR="007D3EB3" w:rsidRDefault="007D3EB3" w:rsidP="00D12243">
      <w:pPr>
        <w:pStyle w:val="ListParagraph"/>
        <w:numPr>
          <w:ilvl w:val="0"/>
          <w:numId w:val="25"/>
        </w:numPr>
        <w:jc w:val="both"/>
        <w:rPr>
          <w:bCs/>
          <w:sz w:val="24"/>
          <w:szCs w:val="24"/>
        </w:rPr>
      </w:pPr>
      <w:r w:rsidRPr="006B2F7F">
        <w:rPr>
          <w:bCs/>
          <w:sz w:val="24"/>
          <w:szCs w:val="24"/>
        </w:rPr>
        <w:t xml:space="preserve">,,Amatas novada Ilgtspējīgas attīstības stratēģijā 2037” </w:t>
      </w:r>
    </w:p>
    <w:p w:rsidR="007D3EB3" w:rsidRPr="006B2F7F" w:rsidRDefault="007D3EB3" w:rsidP="007D3EB3">
      <w:pPr>
        <w:pStyle w:val="ListParagraph"/>
        <w:rPr>
          <w:bCs/>
          <w:sz w:val="24"/>
          <w:szCs w:val="24"/>
        </w:rPr>
      </w:pPr>
    </w:p>
    <w:p w:rsidR="007D3EB3" w:rsidRPr="006B2F7F" w:rsidRDefault="007D3EB3" w:rsidP="00D12243">
      <w:pPr>
        <w:pStyle w:val="ListParagraph"/>
        <w:numPr>
          <w:ilvl w:val="0"/>
          <w:numId w:val="25"/>
        </w:numPr>
        <w:jc w:val="both"/>
        <w:rPr>
          <w:bCs/>
          <w:sz w:val="24"/>
          <w:szCs w:val="24"/>
        </w:rPr>
      </w:pPr>
      <w:r w:rsidRPr="006B2F7F">
        <w:rPr>
          <w:bCs/>
          <w:sz w:val="24"/>
          <w:szCs w:val="24"/>
        </w:rPr>
        <w:t xml:space="preserve">,,Amatas novada attīstības programmā 2013 – 2019. gadam”  </w:t>
      </w:r>
      <w:r w:rsidRPr="006B2F7F">
        <w:rPr>
          <w:bCs/>
          <w:sz w:val="16"/>
          <w:szCs w:val="16"/>
        </w:rPr>
        <w:t>(2.4. un 7.1.punkts)</w:t>
      </w:r>
    </w:p>
    <w:p w:rsidR="007D3EB3" w:rsidRPr="003E06B8" w:rsidRDefault="007D3EB3" w:rsidP="007D3EB3">
      <w:pPr>
        <w:pStyle w:val="Default"/>
        <w:ind w:firstLine="720"/>
        <w:jc w:val="both"/>
        <w:rPr>
          <w:bCs/>
        </w:rPr>
      </w:pPr>
    </w:p>
    <w:p w:rsidR="007D3EB3" w:rsidRPr="003E06B8" w:rsidRDefault="007D3EB3" w:rsidP="007D3EB3">
      <w:pPr>
        <w:rPr>
          <w:b/>
          <w:bCs/>
          <w:color w:val="000000"/>
          <w:sz w:val="24"/>
          <w:szCs w:val="24"/>
        </w:rPr>
      </w:pPr>
      <w:r w:rsidRPr="003E06B8">
        <w:rPr>
          <w:b/>
          <w:bCs/>
          <w:sz w:val="24"/>
          <w:szCs w:val="24"/>
        </w:rPr>
        <w:br w:type="page"/>
      </w:r>
    </w:p>
    <w:p w:rsidR="007D3EB3" w:rsidRPr="00532BF4" w:rsidRDefault="007D3EB3" w:rsidP="00D12243">
      <w:pPr>
        <w:pStyle w:val="ListParagraph"/>
        <w:numPr>
          <w:ilvl w:val="0"/>
          <w:numId w:val="22"/>
        </w:numPr>
        <w:spacing w:after="200" w:line="276" w:lineRule="auto"/>
        <w:rPr>
          <w:b/>
          <w:bCs/>
          <w:color w:val="000000"/>
          <w:sz w:val="28"/>
          <w:szCs w:val="28"/>
        </w:rPr>
      </w:pPr>
      <w:r w:rsidRPr="00532BF4">
        <w:rPr>
          <w:b/>
          <w:bCs/>
          <w:color w:val="000000"/>
          <w:sz w:val="28"/>
          <w:szCs w:val="28"/>
        </w:rPr>
        <w:lastRenderedPageBreak/>
        <w:t>PLĀNOŠANAS DOKUMENTU IETVARS</w:t>
      </w:r>
    </w:p>
    <w:p w:rsidR="007D3EB3" w:rsidRPr="003E06B8" w:rsidRDefault="007D3EB3" w:rsidP="007D3EB3">
      <w:pPr>
        <w:pStyle w:val="Default"/>
        <w:ind w:firstLine="720"/>
        <w:jc w:val="both"/>
        <w:rPr>
          <w:bCs/>
        </w:rPr>
      </w:pPr>
      <w:r w:rsidRPr="003E06B8">
        <w:rPr>
          <w:bCs/>
        </w:rPr>
        <w:t xml:space="preserve">Stratēģija </w:t>
      </w:r>
      <w:r>
        <w:rPr>
          <w:bCs/>
        </w:rPr>
        <w:t xml:space="preserve">ir </w:t>
      </w:r>
      <w:r w:rsidRPr="003E06B8">
        <w:rPr>
          <w:bCs/>
        </w:rPr>
        <w:t xml:space="preserve">plānošanas dokuments, kas nosaka izglītības attīstības politikas pamatprincipus, mērķus un rīcības virzienus nākamajiem pieciem gadiem. Ievērojot to, ka izglītības procesi tieši skar ikvienu iedzīvotāju visās vecuma grupas, stratēģija aptver visus izglītības veidus un pakāpes. </w:t>
      </w:r>
    </w:p>
    <w:p w:rsidR="007D3EB3" w:rsidRPr="003E06B8" w:rsidRDefault="007D3EB3" w:rsidP="007D3EB3">
      <w:pPr>
        <w:pStyle w:val="Default"/>
        <w:ind w:firstLine="720"/>
        <w:jc w:val="both"/>
        <w:rPr>
          <w:bCs/>
        </w:rPr>
      </w:pPr>
    </w:p>
    <w:p w:rsidR="007D3EB3" w:rsidRPr="003E06B8" w:rsidRDefault="007D3EB3" w:rsidP="007D3EB3">
      <w:pPr>
        <w:ind w:firstLine="720"/>
        <w:jc w:val="both"/>
        <w:rPr>
          <w:sz w:val="24"/>
          <w:szCs w:val="24"/>
        </w:rPr>
      </w:pPr>
      <w:r w:rsidRPr="003E06B8">
        <w:rPr>
          <w:bCs/>
          <w:sz w:val="24"/>
          <w:szCs w:val="24"/>
        </w:rPr>
        <w:t xml:space="preserve">Stratēģija izstrādāta saskaņā ar Izglītības attīstības pamatnostādnēm 2014.–2020.gadam (apstiprinātas 22.05.2014. Latvijas Republikas Saeimā), </w:t>
      </w:r>
      <w:r w:rsidRPr="003E06B8">
        <w:rPr>
          <w:sz w:val="24"/>
          <w:szCs w:val="24"/>
        </w:rPr>
        <w:t>kurās noteikti izglītības attīstības politikas virsmērķi – nodrošināt kvalitatīvu un iekļaujošu izglītību personības attīstībai, cilvēku labklājībai un ilgtspējīgai valsts izaugsmei.</w:t>
      </w:r>
    </w:p>
    <w:p w:rsidR="007D3EB3" w:rsidRPr="003E06B8" w:rsidRDefault="007D3EB3" w:rsidP="007D3EB3">
      <w:pPr>
        <w:ind w:firstLine="720"/>
        <w:jc w:val="both"/>
        <w:rPr>
          <w:sz w:val="24"/>
          <w:szCs w:val="24"/>
        </w:rPr>
      </w:pPr>
    </w:p>
    <w:p w:rsidR="007D3EB3" w:rsidRDefault="007D3EB3" w:rsidP="007D3EB3">
      <w:pPr>
        <w:pStyle w:val="Default"/>
        <w:ind w:firstLine="720"/>
        <w:jc w:val="both"/>
        <w:rPr>
          <w:b/>
          <w:bCs/>
        </w:rPr>
      </w:pPr>
      <w:r w:rsidRPr="003E06B8">
        <w:rPr>
          <w:b/>
          <w:bCs/>
        </w:rPr>
        <w:t>Stratēģijas izstrādē izmantoti attīstības plānošanas dokumenti:</w:t>
      </w:r>
    </w:p>
    <w:p w:rsidR="007D3EB3" w:rsidRPr="003E06B8" w:rsidRDefault="007D3EB3" w:rsidP="007D3EB3">
      <w:pPr>
        <w:pStyle w:val="Default"/>
        <w:ind w:firstLine="720"/>
        <w:jc w:val="both"/>
        <w:rPr>
          <w:b/>
          <w:bCs/>
        </w:rPr>
      </w:pPr>
    </w:p>
    <w:p w:rsidR="007D3EB3" w:rsidRPr="00CE2D02" w:rsidRDefault="007D3EB3" w:rsidP="00D12243">
      <w:pPr>
        <w:pStyle w:val="Default"/>
        <w:numPr>
          <w:ilvl w:val="0"/>
          <w:numId w:val="19"/>
        </w:numPr>
        <w:jc w:val="both"/>
        <w:rPr>
          <w:bCs/>
        </w:rPr>
      </w:pPr>
      <w:r w:rsidRPr="00CE2D02">
        <w:rPr>
          <w:bCs/>
        </w:rPr>
        <w:t xml:space="preserve">Latvijas izaugsmes modelis: Cilvēks pirmajā vietā (apstiprināts Saeimā 2005. gada 26. oktobrī), </w:t>
      </w:r>
    </w:p>
    <w:p w:rsidR="007D3EB3" w:rsidRPr="00CE2D02" w:rsidRDefault="007D3EB3" w:rsidP="00D12243">
      <w:pPr>
        <w:pStyle w:val="Default"/>
        <w:numPr>
          <w:ilvl w:val="0"/>
          <w:numId w:val="19"/>
        </w:numPr>
        <w:jc w:val="both"/>
        <w:rPr>
          <w:bCs/>
        </w:rPr>
      </w:pPr>
      <w:r w:rsidRPr="00CE2D02">
        <w:rPr>
          <w:bCs/>
        </w:rPr>
        <w:t xml:space="preserve">Latvijas ilgtspējīgas attīstības stratēģija līdz 2030. gadam (apstiprināta Saeimā 2010.gada 10. jūnijā), </w:t>
      </w:r>
    </w:p>
    <w:p w:rsidR="007D3EB3" w:rsidRPr="00CE2D02" w:rsidRDefault="007D3EB3" w:rsidP="00D12243">
      <w:pPr>
        <w:pStyle w:val="Default"/>
        <w:numPr>
          <w:ilvl w:val="0"/>
          <w:numId w:val="19"/>
        </w:numPr>
        <w:jc w:val="both"/>
        <w:rPr>
          <w:bCs/>
        </w:rPr>
      </w:pPr>
      <w:r w:rsidRPr="00CE2D02">
        <w:rPr>
          <w:bCs/>
        </w:rPr>
        <w:t>Latvijas Nacionālais attīstības plāns 2014.–2020.gadam (apstiprināts Saeimā 2012.gada 20. decembrī)</w:t>
      </w:r>
    </w:p>
    <w:p w:rsidR="007D3EB3" w:rsidRPr="00CE2D02" w:rsidRDefault="007D3EB3" w:rsidP="00D12243">
      <w:pPr>
        <w:pStyle w:val="Default"/>
        <w:numPr>
          <w:ilvl w:val="0"/>
          <w:numId w:val="19"/>
        </w:numPr>
        <w:jc w:val="both"/>
        <w:rPr>
          <w:bCs/>
        </w:rPr>
      </w:pPr>
      <w:r w:rsidRPr="00CE2D02">
        <w:rPr>
          <w:bCs/>
        </w:rPr>
        <w:t>Latvijas Konverģences programma 2013.–2016.gadam (apstiprināta ar 2013.gada 29.aprīļa MK protokollēmumu (prot.Nr.25, 1.paragrāfs)</w:t>
      </w:r>
    </w:p>
    <w:p w:rsidR="007D3EB3" w:rsidRPr="00CE2D02" w:rsidRDefault="007D3EB3" w:rsidP="00D12243">
      <w:pPr>
        <w:pStyle w:val="Default"/>
        <w:numPr>
          <w:ilvl w:val="0"/>
          <w:numId w:val="19"/>
        </w:numPr>
        <w:jc w:val="both"/>
        <w:rPr>
          <w:bCs/>
        </w:rPr>
      </w:pPr>
      <w:r w:rsidRPr="00CE2D02">
        <w:rPr>
          <w:bCs/>
        </w:rPr>
        <w:t xml:space="preserve">Valdības rīcības plāns Deklarācijas par Ministru kabineta iecerēto darbību īstenošanai (apstiprināts ar MK 2012.gada 16.februāra rīkojumu Nr.84), </w:t>
      </w:r>
    </w:p>
    <w:p w:rsidR="007D3EB3" w:rsidRPr="00CE2D02" w:rsidRDefault="007D3EB3" w:rsidP="00D12243">
      <w:pPr>
        <w:pStyle w:val="Default"/>
        <w:numPr>
          <w:ilvl w:val="0"/>
          <w:numId w:val="19"/>
        </w:numPr>
        <w:jc w:val="both"/>
        <w:rPr>
          <w:bCs/>
        </w:rPr>
      </w:pPr>
      <w:r w:rsidRPr="00CE2D02">
        <w:rPr>
          <w:bCs/>
        </w:rPr>
        <w:t>Jaunatnes politikas pamatnostādnes 2009.–2018.gadam (apstiprinātas ar 2009.gada 20.aprīļa MK rīkojumu Nr.246)</w:t>
      </w:r>
    </w:p>
    <w:p w:rsidR="007D3EB3" w:rsidRPr="00CE2D02" w:rsidRDefault="007D3EB3" w:rsidP="00D12243">
      <w:pPr>
        <w:pStyle w:val="Default"/>
        <w:numPr>
          <w:ilvl w:val="0"/>
          <w:numId w:val="19"/>
        </w:numPr>
        <w:jc w:val="both"/>
        <w:rPr>
          <w:bCs/>
        </w:rPr>
      </w:pPr>
      <w:r w:rsidRPr="00CE2D02">
        <w:rPr>
          <w:bCs/>
        </w:rPr>
        <w:t>Sporta politikas pamatnostādnes  2014.– 2020.gadam (apstiprinātas ar 2013.gada 18.decembra MK rīkojumu Nr.666)</w:t>
      </w:r>
    </w:p>
    <w:p w:rsidR="007D3EB3" w:rsidRPr="00CE2D02" w:rsidRDefault="007D3EB3" w:rsidP="00D12243">
      <w:pPr>
        <w:pStyle w:val="Default"/>
        <w:numPr>
          <w:ilvl w:val="0"/>
          <w:numId w:val="19"/>
        </w:numPr>
        <w:jc w:val="both"/>
        <w:rPr>
          <w:bCs/>
        </w:rPr>
      </w:pPr>
      <w:r w:rsidRPr="00CE2D02">
        <w:rPr>
          <w:bCs/>
        </w:rPr>
        <w:t>Informācijas sabiedrības attīstības pamatnostādnes 2014.- 2020.gadam (apstiprinātas ar 2013.gada 14.oktobra MK rīkojumu Nr.468)</w:t>
      </w:r>
    </w:p>
    <w:p w:rsidR="007D3EB3" w:rsidRPr="00CE2D02" w:rsidRDefault="007D3EB3" w:rsidP="00D12243">
      <w:pPr>
        <w:pStyle w:val="ListParagraph"/>
        <w:numPr>
          <w:ilvl w:val="0"/>
          <w:numId w:val="19"/>
        </w:numPr>
        <w:jc w:val="both"/>
        <w:rPr>
          <w:rStyle w:val="Strong"/>
          <w:b w:val="0"/>
          <w:sz w:val="24"/>
          <w:szCs w:val="24"/>
        </w:rPr>
      </w:pPr>
      <w:r w:rsidRPr="00CE2D02">
        <w:rPr>
          <w:rStyle w:val="Strong"/>
          <w:b w:val="0"/>
          <w:sz w:val="24"/>
          <w:szCs w:val="24"/>
        </w:rPr>
        <w:t xml:space="preserve">Vidzemes plānošanas reģiona ilgtspējīgas attīstības stratēģija 2014 - 2030 </w:t>
      </w:r>
    </w:p>
    <w:p w:rsidR="007D3EB3" w:rsidRPr="00CE2D02" w:rsidRDefault="007D3EB3" w:rsidP="00D12243">
      <w:pPr>
        <w:pStyle w:val="ListParagraph"/>
        <w:numPr>
          <w:ilvl w:val="0"/>
          <w:numId w:val="19"/>
        </w:numPr>
        <w:jc w:val="both"/>
        <w:rPr>
          <w:rStyle w:val="Strong"/>
          <w:b w:val="0"/>
          <w:sz w:val="24"/>
          <w:szCs w:val="24"/>
        </w:rPr>
      </w:pPr>
      <w:r w:rsidRPr="00CE2D02">
        <w:rPr>
          <w:rStyle w:val="Strong"/>
          <w:b w:val="0"/>
          <w:sz w:val="24"/>
          <w:szCs w:val="24"/>
        </w:rPr>
        <w:t>Vidzemes plānošanas reģiona Attīstības programma 2015.-2020. gadam</w:t>
      </w:r>
    </w:p>
    <w:p w:rsidR="007D3EB3" w:rsidRPr="00830A86" w:rsidRDefault="007D3EB3" w:rsidP="007D3EB3">
      <w:pPr>
        <w:jc w:val="both"/>
        <w:rPr>
          <w:rStyle w:val="Strong"/>
          <w:b w:val="0"/>
          <w:color w:val="FF0000"/>
        </w:rPr>
      </w:pPr>
    </w:p>
    <w:p w:rsidR="007D3EB3" w:rsidRPr="00F85CB5" w:rsidRDefault="007D3EB3" w:rsidP="007D3EB3">
      <w:pPr>
        <w:jc w:val="both"/>
        <w:rPr>
          <w:b/>
          <w:sz w:val="24"/>
          <w:szCs w:val="24"/>
        </w:rPr>
      </w:pPr>
      <w:r w:rsidRPr="00F85CB5">
        <w:rPr>
          <w:b/>
          <w:sz w:val="24"/>
          <w:szCs w:val="24"/>
        </w:rPr>
        <w:t>Stratēģijā par prioritāriem izvirzīti šādi apakšmērķi:</w:t>
      </w:r>
    </w:p>
    <w:p w:rsidR="007D3EB3" w:rsidRPr="00F85CB5" w:rsidRDefault="007D3EB3" w:rsidP="007D3EB3">
      <w:pPr>
        <w:jc w:val="both"/>
        <w:rPr>
          <w:b/>
          <w:sz w:val="24"/>
          <w:szCs w:val="24"/>
        </w:rPr>
      </w:pPr>
    </w:p>
    <w:p w:rsidR="007D3EB3" w:rsidRDefault="007D3EB3" w:rsidP="007D3EB3">
      <w:pPr>
        <w:jc w:val="both"/>
        <w:rPr>
          <w:sz w:val="24"/>
          <w:szCs w:val="24"/>
          <w:u w:val="single"/>
        </w:rPr>
      </w:pPr>
      <w:r>
        <w:rPr>
          <w:sz w:val="24"/>
          <w:szCs w:val="24"/>
          <w:u w:val="single"/>
        </w:rPr>
        <w:t>Izglītības iestādes attīstība saskaņā ar novada attīstības mērķiem un uzdevumiem</w:t>
      </w:r>
      <w:r w:rsidRPr="00EB386D">
        <w:rPr>
          <w:sz w:val="24"/>
          <w:szCs w:val="24"/>
        </w:rPr>
        <w:t xml:space="preserve">: izvirzīt katrai </w:t>
      </w:r>
      <w:r>
        <w:rPr>
          <w:sz w:val="24"/>
          <w:szCs w:val="24"/>
        </w:rPr>
        <w:t xml:space="preserve">izglītības </w:t>
      </w:r>
      <w:r w:rsidRPr="00EB386D">
        <w:rPr>
          <w:sz w:val="24"/>
          <w:szCs w:val="24"/>
        </w:rPr>
        <w:t xml:space="preserve">iestādei konkrētus uzdevumus, kas veicami </w:t>
      </w:r>
      <w:r>
        <w:rPr>
          <w:sz w:val="24"/>
          <w:szCs w:val="24"/>
        </w:rPr>
        <w:t xml:space="preserve">kontekstā ar novada un </w:t>
      </w:r>
      <w:r w:rsidRPr="00EB386D">
        <w:rPr>
          <w:sz w:val="24"/>
          <w:szCs w:val="24"/>
        </w:rPr>
        <w:t>konkrētā pagasta attīstībai izvirzītajiem mērķiem</w:t>
      </w:r>
      <w:r>
        <w:rPr>
          <w:sz w:val="24"/>
          <w:szCs w:val="24"/>
        </w:rPr>
        <w:t>.</w:t>
      </w:r>
    </w:p>
    <w:p w:rsidR="007D3EB3" w:rsidRPr="00F85CB5" w:rsidRDefault="007D3EB3" w:rsidP="007D3EB3">
      <w:pPr>
        <w:jc w:val="both"/>
        <w:rPr>
          <w:sz w:val="24"/>
          <w:szCs w:val="24"/>
        </w:rPr>
      </w:pPr>
      <w:r w:rsidRPr="00F85CB5">
        <w:rPr>
          <w:sz w:val="24"/>
          <w:szCs w:val="24"/>
          <w:u w:val="single"/>
        </w:rPr>
        <w:t>Izglītības vide:</w:t>
      </w:r>
      <w:r w:rsidRPr="00F85CB5">
        <w:rPr>
          <w:sz w:val="24"/>
          <w:szCs w:val="24"/>
        </w:rPr>
        <w:t xml:space="preserve"> paaugstināt izglītības vides kvalitāti, veicot </w:t>
      </w:r>
      <w:r>
        <w:rPr>
          <w:sz w:val="24"/>
          <w:szCs w:val="24"/>
        </w:rPr>
        <w:t>izglītības satura un pedagogu profesionālo</w:t>
      </w:r>
      <w:r w:rsidRPr="00F85CB5">
        <w:rPr>
          <w:sz w:val="24"/>
          <w:szCs w:val="24"/>
        </w:rPr>
        <w:t xml:space="preserve"> pilnveidi un attīstot atbilstošu infrastruktūru.</w:t>
      </w:r>
    </w:p>
    <w:p w:rsidR="007D3EB3" w:rsidRPr="00F85CB5" w:rsidRDefault="007D3EB3" w:rsidP="007D3EB3">
      <w:pPr>
        <w:jc w:val="both"/>
        <w:rPr>
          <w:sz w:val="24"/>
          <w:szCs w:val="24"/>
        </w:rPr>
      </w:pPr>
      <w:r w:rsidRPr="00F85CB5">
        <w:rPr>
          <w:sz w:val="24"/>
          <w:szCs w:val="24"/>
          <w:u w:val="single"/>
        </w:rPr>
        <w:t>Indivīdu prasmes:</w:t>
      </w:r>
      <w:r w:rsidRPr="00F85CB5">
        <w:rPr>
          <w:sz w:val="24"/>
          <w:szCs w:val="24"/>
        </w:rPr>
        <w:t xml:space="preserve"> veicināt vērtībizglītībā </w:t>
      </w:r>
      <w:r>
        <w:rPr>
          <w:sz w:val="24"/>
          <w:szCs w:val="24"/>
        </w:rPr>
        <w:t xml:space="preserve">un praksē </w:t>
      </w:r>
      <w:r w:rsidRPr="00F85CB5">
        <w:rPr>
          <w:sz w:val="24"/>
          <w:szCs w:val="24"/>
        </w:rPr>
        <w:t>balstītu indivīda profesionālo un sociālo prasmju attīstību dzīvei un konkurētspējai darba vidē.</w:t>
      </w:r>
    </w:p>
    <w:p w:rsidR="007D3EB3" w:rsidRPr="00F85CB5" w:rsidRDefault="007D3EB3" w:rsidP="007D3EB3">
      <w:pPr>
        <w:jc w:val="both"/>
        <w:rPr>
          <w:sz w:val="24"/>
          <w:szCs w:val="24"/>
        </w:rPr>
      </w:pPr>
      <w:r w:rsidRPr="00F85CB5">
        <w:rPr>
          <w:sz w:val="24"/>
          <w:szCs w:val="24"/>
          <w:u w:val="single"/>
        </w:rPr>
        <w:t>Efektīva pārvaldība:</w:t>
      </w:r>
      <w:r w:rsidRPr="00F85CB5">
        <w:rPr>
          <w:sz w:val="24"/>
          <w:szCs w:val="24"/>
        </w:rPr>
        <w:t xml:space="preserve"> uzlabot resursu pārvaldības efektivitāti, attīstot izglītības iestāžu institucionālo izcilību. </w:t>
      </w:r>
    </w:p>
    <w:p w:rsidR="007D3EB3" w:rsidRPr="00F85CB5" w:rsidRDefault="007D3EB3" w:rsidP="007D3EB3">
      <w:pPr>
        <w:jc w:val="both"/>
        <w:rPr>
          <w:sz w:val="24"/>
          <w:szCs w:val="24"/>
        </w:rPr>
      </w:pPr>
    </w:p>
    <w:p w:rsidR="007D3EB3" w:rsidRPr="00F85CB5" w:rsidRDefault="007D3EB3" w:rsidP="007D3EB3">
      <w:pPr>
        <w:jc w:val="both"/>
        <w:rPr>
          <w:b/>
          <w:sz w:val="24"/>
          <w:szCs w:val="24"/>
        </w:rPr>
      </w:pPr>
      <w:r w:rsidRPr="00F85CB5">
        <w:rPr>
          <w:b/>
          <w:sz w:val="24"/>
          <w:szCs w:val="24"/>
        </w:rPr>
        <w:t>Principi:</w:t>
      </w:r>
    </w:p>
    <w:p w:rsidR="007D3EB3" w:rsidRPr="00F85CB5" w:rsidRDefault="007D3EB3" w:rsidP="007D3EB3">
      <w:pPr>
        <w:jc w:val="both"/>
        <w:rPr>
          <w:b/>
          <w:sz w:val="24"/>
          <w:szCs w:val="24"/>
        </w:rPr>
      </w:pPr>
    </w:p>
    <w:p w:rsidR="007D3EB3" w:rsidRPr="00F85CB5" w:rsidRDefault="007D3EB3" w:rsidP="007D3EB3">
      <w:pPr>
        <w:jc w:val="both"/>
        <w:rPr>
          <w:sz w:val="24"/>
          <w:szCs w:val="24"/>
        </w:rPr>
      </w:pPr>
      <w:r w:rsidRPr="00F85CB5">
        <w:rPr>
          <w:sz w:val="24"/>
          <w:szCs w:val="24"/>
          <w:u w:val="single"/>
        </w:rPr>
        <w:t>Pieejamība</w:t>
      </w:r>
      <w:r w:rsidRPr="00F85CB5">
        <w:rPr>
          <w:sz w:val="24"/>
          <w:szCs w:val="24"/>
        </w:rPr>
        <w:t xml:space="preserve"> – visiem sabiedrības locekļiem ir vienlīdzīgas iespējas iegūt novadā piedāvāto izglītību, ņemot vērā valsts un novada demogrāfisko situāciju;</w:t>
      </w:r>
    </w:p>
    <w:p w:rsidR="007D3EB3" w:rsidRPr="00F85CB5" w:rsidRDefault="007D3EB3" w:rsidP="007D3EB3">
      <w:pPr>
        <w:jc w:val="both"/>
        <w:rPr>
          <w:sz w:val="24"/>
          <w:szCs w:val="24"/>
        </w:rPr>
      </w:pPr>
      <w:r w:rsidRPr="00F85CB5">
        <w:rPr>
          <w:sz w:val="24"/>
          <w:szCs w:val="24"/>
          <w:u w:val="single"/>
        </w:rPr>
        <w:t>Sadarbība</w:t>
      </w:r>
      <w:r w:rsidRPr="00F85CB5">
        <w:rPr>
          <w:sz w:val="24"/>
          <w:szCs w:val="24"/>
        </w:rPr>
        <w:t xml:space="preserve"> – iesaistītas visas ieinteresētās puses: pašvaldība, izglītības iestāžu vadītāji, pedagogi, izglītojamo vecāki, novada iedzīvotāji;</w:t>
      </w:r>
    </w:p>
    <w:p w:rsidR="007D3EB3" w:rsidRPr="00F85CB5" w:rsidRDefault="007D3EB3" w:rsidP="007D3EB3">
      <w:pPr>
        <w:jc w:val="both"/>
        <w:rPr>
          <w:sz w:val="24"/>
          <w:szCs w:val="24"/>
        </w:rPr>
      </w:pPr>
      <w:r w:rsidRPr="00F85CB5">
        <w:rPr>
          <w:sz w:val="24"/>
          <w:szCs w:val="24"/>
          <w:u w:val="single"/>
        </w:rPr>
        <w:t>Resursu efektivitāte</w:t>
      </w:r>
      <w:r w:rsidRPr="00F85CB5">
        <w:rPr>
          <w:sz w:val="24"/>
          <w:szCs w:val="24"/>
        </w:rPr>
        <w:t xml:space="preserve"> – racionāla un mērķtiecīga pieejamo finanšu resursu izmantošana.</w:t>
      </w:r>
    </w:p>
    <w:p w:rsidR="007D3EB3" w:rsidRPr="003E06B8" w:rsidRDefault="007D3EB3" w:rsidP="00D12243">
      <w:pPr>
        <w:pStyle w:val="Default"/>
        <w:numPr>
          <w:ilvl w:val="0"/>
          <w:numId w:val="22"/>
        </w:numPr>
        <w:jc w:val="both"/>
        <w:rPr>
          <w:b/>
          <w:bCs/>
          <w:sz w:val="28"/>
          <w:szCs w:val="28"/>
        </w:rPr>
      </w:pPr>
      <w:r w:rsidRPr="003E06B8">
        <w:rPr>
          <w:b/>
          <w:bCs/>
          <w:sz w:val="28"/>
          <w:szCs w:val="28"/>
        </w:rPr>
        <w:lastRenderedPageBreak/>
        <w:t>IZAICINĀJUMI UN RISINĀMĀS PROBLĒMAS</w:t>
      </w:r>
    </w:p>
    <w:p w:rsidR="007D3EB3" w:rsidRPr="003E06B8" w:rsidRDefault="007D3EB3" w:rsidP="007D3EB3">
      <w:pPr>
        <w:pStyle w:val="Default"/>
        <w:ind w:left="720"/>
        <w:jc w:val="both"/>
        <w:rPr>
          <w:b/>
          <w:bCs/>
        </w:rPr>
      </w:pPr>
    </w:p>
    <w:p w:rsidR="007D3EB3" w:rsidRDefault="007D3EB3" w:rsidP="007D3EB3">
      <w:pPr>
        <w:pStyle w:val="Default"/>
        <w:jc w:val="both"/>
        <w:rPr>
          <w:b/>
          <w:bCs/>
        </w:rPr>
      </w:pPr>
      <w:r w:rsidRPr="003E06B8">
        <w:rPr>
          <w:b/>
          <w:bCs/>
        </w:rPr>
        <w:t>NOVADA IZGLĪTĪBAS IESTĀŽU TĪKLS</w:t>
      </w:r>
    </w:p>
    <w:p w:rsidR="007D3EB3" w:rsidRPr="003E06B8" w:rsidRDefault="007D3EB3" w:rsidP="007D3EB3">
      <w:pPr>
        <w:pStyle w:val="Default"/>
        <w:ind w:left="1140"/>
        <w:jc w:val="both"/>
        <w:rPr>
          <w:b/>
          <w:bCs/>
        </w:rPr>
      </w:pPr>
    </w:p>
    <w:p w:rsidR="007D3EB3" w:rsidRPr="003E06B8" w:rsidRDefault="007D3EB3" w:rsidP="007D3EB3">
      <w:pPr>
        <w:pStyle w:val="Default"/>
        <w:jc w:val="both"/>
        <w:rPr>
          <w:b/>
          <w:bCs/>
          <w:sz w:val="22"/>
          <w:szCs w:val="22"/>
        </w:rPr>
      </w:pPr>
      <w:r w:rsidRPr="00FE0C21">
        <w:rPr>
          <w:b/>
          <w:bCs/>
          <w:sz w:val="22"/>
          <w:szCs w:val="22"/>
          <w:u w:val="single"/>
        </w:rPr>
        <w:t>NOVADA IZGLĪTĪBAS IESTĀŽU TĪKLS TIEK VEIDOTS SASKAŅĀ AR</w:t>
      </w:r>
      <w:r w:rsidRPr="003E06B8">
        <w:rPr>
          <w:b/>
          <w:bCs/>
          <w:sz w:val="22"/>
          <w:szCs w:val="22"/>
        </w:rPr>
        <w:t>:</w:t>
      </w:r>
    </w:p>
    <w:p w:rsidR="007D3EB3" w:rsidRPr="003E06B8" w:rsidRDefault="007D3EB3" w:rsidP="00D12243">
      <w:pPr>
        <w:pStyle w:val="Default"/>
        <w:numPr>
          <w:ilvl w:val="0"/>
          <w:numId w:val="19"/>
        </w:numPr>
        <w:jc w:val="both"/>
        <w:rPr>
          <w:b/>
          <w:bCs/>
        </w:rPr>
      </w:pPr>
      <w:r w:rsidRPr="003E06B8">
        <w:rPr>
          <w:b/>
          <w:bCs/>
        </w:rPr>
        <w:t>Novada ekonomiskās attīstības prioritātēm</w:t>
      </w:r>
    </w:p>
    <w:p w:rsidR="007D3EB3" w:rsidRPr="003E06B8" w:rsidRDefault="007D3EB3" w:rsidP="00D12243">
      <w:pPr>
        <w:pStyle w:val="Default"/>
        <w:numPr>
          <w:ilvl w:val="0"/>
          <w:numId w:val="19"/>
        </w:numPr>
        <w:jc w:val="both"/>
        <w:rPr>
          <w:b/>
          <w:bCs/>
        </w:rPr>
      </w:pPr>
      <w:r w:rsidRPr="003E06B8">
        <w:rPr>
          <w:b/>
          <w:bCs/>
        </w:rPr>
        <w:t>Demogrāfiskās attīstības tendencēm</w:t>
      </w:r>
    </w:p>
    <w:p w:rsidR="007D3EB3" w:rsidRDefault="007D3EB3" w:rsidP="00D12243">
      <w:pPr>
        <w:pStyle w:val="Default"/>
        <w:numPr>
          <w:ilvl w:val="0"/>
          <w:numId w:val="19"/>
        </w:numPr>
        <w:jc w:val="both"/>
        <w:rPr>
          <w:b/>
          <w:bCs/>
        </w:rPr>
      </w:pPr>
      <w:r w:rsidRPr="003E06B8">
        <w:rPr>
          <w:b/>
          <w:bCs/>
        </w:rPr>
        <w:t>Teritoriālo izvietojumu</w:t>
      </w:r>
    </w:p>
    <w:p w:rsidR="007D3EB3" w:rsidRPr="003E06B8" w:rsidRDefault="007D3EB3" w:rsidP="007D3EB3">
      <w:pPr>
        <w:pStyle w:val="Default"/>
        <w:ind w:left="720"/>
        <w:jc w:val="both"/>
        <w:rPr>
          <w:b/>
          <w:bCs/>
        </w:rPr>
      </w:pPr>
    </w:p>
    <w:p w:rsidR="007D3EB3" w:rsidRPr="003E06B8" w:rsidRDefault="007D3EB3" w:rsidP="00D12243">
      <w:pPr>
        <w:pStyle w:val="Default"/>
        <w:numPr>
          <w:ilvl w:val="0"/>
          <w:numId w:val="19"/>
        </w:numPr>
        <w:jc w:val="both"/>
        <w:rPr>
          <w:b/>
          <w:bCs/>
          <w:u w:val="single"/>
        </w:rPr>
      </w:pPr>
      <w:r w:rsidRPr="003E06B8">
        <w:rPr>
          <w:b/>
          <w:bCs/>
          <w:u w:val="single"/>
        </w:rPr>
        <w:t>Novada ekonomiskās attīstības prioritātes</w:t>
      </w:r>
    </w:p>
    <w:p w:rsidR="007D3EB3" w:rsidRDefault="007D3EB3" w:rsidP="007D3EB3">
      <w:pPr>
        <w:jc w:val="both"/>
        <w:rPr>
          <w:bCs/>
          <w:color w:val="000000"/>
          <w:sz w:val="24"/>
          <w:szCs w:val="24"/>
        </w:rPr>
      </w:pPr>
    </w:p>
    <w:p w:rsidR="007D3EB3" w:rsidRDefault="007D3EB3" w:rsidP="007D3EB3">
      <w:pPr>
        <w:ind w:firstLine="360"/>
        <w:jc w:val="both"/>
        <w:rPr>
          <w:bCs/>
          <w:color w:val="000000"/>
          <w:sz w:val="24"/>
          <w:szCs w:val="24"/>
        </w:rPr>
      </w:pPr>
      <w:r w:rsidRPr="003E06B8">
        <w:rPr>
          <w:bCs/>
          <w:color w:val="000000"/>
          <w:sz w:val="24"/>
          <w:szCs w:val="24"/>
        </w:rPr>
        <w:t>Novada ekonomiskās attīstības prioritātes</w:t>
      </w:r>
      <w:r>
        <w:rPr>
          <w:bCs/>
          <w:color w:val="000000"/>
          <w:sz w:val="24"/>
          <w:szCs w:val="24"/>
        </w:rPr>
        <w:t xml:space="preserve"> d</w:t>
      </w:r>
      <w:r w:rsidRPr="003E06B8">
        <w:rPr>
          <w:bCs/>
          <w:color w:val="000000"/>
          <w:sz w:val="24"/>
          <w:szCs w:val="24"/>
        </w:rPr>
        <w:t>efinētas dokumentos ,,Amatas novada Ilgtspējīgas attīstības stratēģijā 2037” un ,,Amatas novada attīstības programmā 2013 – 2019</w:t>
      </w:r>
      <w:r>
        <w:rPr>
          <w:bCs/>
          <w:color w:val="000000"/>
          <w:sz w:val="24"/>
          <w:szCs w:val="24"/>
        </w:rPr>
        <w:t>. gadam”.</w:t>
      </w:r>
    </w:p>
    <w:p w:rsidR="007D3EB3" w:rsidRPr="003E06B8" w:rsidRDefault="007D3EB3" w:rsidP="007D3EB3">
      <w:pPr>
        <w:jc w:val="both"/>
        <w:rPr>
          <w:bCs/>
          <w:color w:val="000000"/>
          <w:sz w:val="24"/>
          <w:szCs w:val="24"/>
        </w:rPr>
      </w:pPr>
    </w:p>
    <w:p w:rsidR="007D3EB3" w:rsidRPr="003E06B8" w:rsidRDefault="007D3EB3" w:rsidP="00D12243">
      <w:pPr>
        <w:pStyle w:val="Default"/>
        <w:numPr>
          <w:ilvl w:val="0"/>
          <w:numId w:val="19"/>
        </w:numPr>
        <w:jc w:val="both"/>
        <w:rPr>
          <w:b/>
          <w:bCs/>
          <w:u w:val="single"/>
        </w:rPr>
      </w:pPr>
      <w:r w:rsidRPr="003E06B8">
        <w:rPr>
          <w:b/>
          <w:bCs/>
          <w:u w:val="single"/>
        </w:rPr>
        <w:t>Demogrāfiskās attīstības tendences</w:t>
      </w:r>
    </w:p>
    <w:p w:rsidR="007D3EB3" w:rsidRPr="003E06B8" w:rsidRDefault="007D3EB3" w:rsidP="007D3EB3">
      <w:pPr>
        <w:pStyle w:val="Default"/>
        <w:ind w:left="720"/>
        <w:jc w:val="both"/>
        <w:rPr>
          <w:b/>
          <w:bCs/>
        </w:rPr>
      </w:pPr>
    </w:p>
    <w:p w:rsidR="007D3EB3" w:rsidRPr="003E06B8" w:rsidRDefault="007D3EB3" w:rsidP="007D3EB3">
      <w:pPr>
        <w:pStyle w:val="Default"/>
        <w:ind w:firstLine="360"/>
        <w:jc w:val="both"/>
        <w:rPr>
          <w:bCs/>
        </w:rPr>
      </w:pPr>
      <w:r>
        <w:rPr>
          <w:bCs/>
        </w:rPr>
        <w:t>D</w:t>
      </w:r>
      <w:r w:rsidRPr="003E06B8">
        <w:rPr>
          <w:bCs/>
        </w:rPr>
        <w:t>emogrāfija ir būtiskākais faktors, kas šobrīd negatīvi ietekmē nākotnes perspektīvas jebkurā nozarē, arī izglītībā. Amatas novada sākumskolā, pamatskolās, vidusskolā 2016. gada 1.septembrī mācās 375 izglītojamie, kas ir par 35% mazāk kā 2011. gada 1. septembrī. Saskaņā ar demogrāfiskajām prognozēm turpmākajos piecos gados izglītojamo skaits varētu turpināt samazināties, jo novadā saglabājas zems dzimstības koeficients un joprojām sagalabājas tendence iedzīvotājiem no lauku reģioniem aizplūst uz pilsētām.</w:t>
      </w:r>
    </w:p>
    <w:p w:rsidR="007D3EB3" w:rsidRPr="003E06B8" w:rsidRDefault="007D3EB3" w:rsidP="007D3EB3">
      <w:pPr>
        <w:pStyle w:val="Default"/>
        <w:ind w:firstLine="720"/>
        <w:jc w:val="both"/>
        <w:rPr>
          <w:bCs/>
        </w:rPr>
      </w:pPr>
    </w:p>
    <w:p w:rsidR="007D3EB3" w:rsidRPr="003E06B8" w:rsidRDefault="007D3EB3" w:rsidP="007D3EB3">
      <w:pPr>
        <w:pStyle w:val="Default"/>
        <w:ind w:firstLine="720"/>
        <w:jc w:val="both"/>
        <w:rPr>
          <w:b/>
          <w:bCs/>
        </w:rPr>
      </w:pPr>
      <w:r w:rsidRPr="003E06B8">
        <w:rPr>
          <w:b/>
          <w:bCs/>
        </w:rPr>
        <w:t>Iedzīvotāju skaits Amatas novada pašvaldībā</w:t>
      </w:r>
    </w:p>
    <w:p w:rsidR="007D3EB3" w:rsidRDefault="007D3EB3" w:rsidP="007D3EB3">
      <w:pPr>
        <w:pStyle w:val="Default"/>
        <w:ind w:firstLine="720"/>
        <w:jc w:val="both"/>
        <w:rPr>
          <w:bCs/>
          <w:sz w:val="28"/>
          <w:szCs w:val="28"/>
        </w:rPr>
      </w:pPr>
    </w:p>
    <w:tbl>
      <w:tblPr>
        <w:tblStyle w:val="TableGrid"/>
        <w:tblW w:w="0" w:type="auto"/>
        <w:tblLook w:val="04A0" w:firstRow="1" w:lastRow="0" w:firstColumn="1" w:lastColumn="0" w:noHBand="0" w:noVBand="1"/>
      </w:tblPr>
      <w:tblGrid>
        <w:gridCol w:w="1505"/>
        <w:gridCol w:w="871"/>
        <w:gridCol w:w="876"/>
        <w:gridCol w:w="876"/>
        <w:gridCol w:w="876"/>
        <w:gridCol w:w="876"/>
        <w:gridCol w:w="876"/>
        <w:gridCol w:w="876"/>
        <w:gridCol w:w="876"/>
      </w:tblGrid>
      <w:tr w:rsidR="007D3EB3" w:rsidRPr="003E06B8" w:rsidTr="007038C5">
        <w:tc>
          <w:tcPr>
            <w:tcW w:w="1505" w:type="dxa"/>
            <w:tcBorders>
              <w:top w:val="single" w:sz="4" w:space="0" w:color="auto"/>
              <w:left w:val="single" w:sz="4" w:space="0" w:color="auto"/>
              <w:bottom w:val="single" w:sz="4" w:space="0" w:color="auto"/>
              <w:right w:val="single" w:sz="4" w:space="0" w:color="auto"/>
            </w:tcBorders>
          </w:tcPr>
          <w:p w:rsidR="007D3EB3" w:rsidRPr="003E06B8" w:rsidRDefault="007D3EB3" w:rsidP="007038C5"/>
        </w:tc>
        <w:tc>
          <w:tcPr>
            <w:tcW w:w="871"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2009.</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2010.</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2011.</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2012.</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2013.</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2014.</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rPr>
                <w:b/>
              </w:rPr>
            </w:pPr>
            <w:r w:rsidRPr="003E06B8">
              <w:rPr>
                <w:b/>
              </w:rPr>
              <w:t>2015.</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rPr>
                <w:b/>
              </w:rPr>
            </w:pPr>
            <w:r w:rsidRPr="003E06B8">
              <w:rPr>
                <w:b/>
              </w:rPr>
              <w:t>2016.</w:t>
            </w:r>
          </w:p>
        </w:tc>
      </w:tr>
      <w:tr w:rsidR="007D3EB3" w:rsidRPr="003E06B8" w:rsidTr="007038C5">
        <w:tc>
          <w:tcPr>
            <w:tcW w:w="1505"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AMATA</w:t>
            </w:r>
          </w:p>
        </w:tc>
        <w:tc>
          <w:tcPr>
            <w:tcW w:w="871" w:type="dxa"/>
            <w:vMerge w:val="restart"/>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3488*</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830</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814</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807</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783</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769</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r w:rsidRPr="003E06B8">
              <w:t>780</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r w:rsidRPr="003E06B8">
              <w:t>763</w:t>
            </w:r>
          </w:p>
        </w:tc>
      </w:tr>
      <w:tr w:rsidR="007D3EB3" w:rsidRPr="003E06B8" w:rsidTr="007038C5">
        <w:tc>
          <w:tcPr>
            <w:tcW w:w="1505"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DRABEŠI</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7D3EB3" w:rsidRPr="003E06B8" w:rsidRDefault="007D3EB3" w:rsidP="007038C5"/>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2715</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2699</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2727</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2736</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2678</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r w:rsidRPr="003E06B8">
              <w:t>2648</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r w:rsidRPr="003E06B8">
              <w:t>2644</w:t>
            </w:r>
          </w:p>
        </w:tc>
      </w:tr>
      <w:tr w:rsidR="007D3EB3" w:rsidRPr="003E06B8" w:rsidTr="007038C5">
        <w:tc>
          <w:tcPr>
            <w:tcW w:w="1505"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NĪTAURE</w:t>
            </w:r>
          </w:p>
        </w:tc>
        <w:tc>
          <w:tcPr>
            <w:tcW w:w="871"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956</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970</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965</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948</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938</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906</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r w:rsidRPr="003E06B8">
              <w:t>873</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r w:rsidRPr="003E06B8">
              <w:t>877</w:t>
            </w:r>
          </w:p>
        </w:tc>
      </w:tr>
      <w:tr w:rsidR="007D3EB3" w:rsidRPr="003E06B8" w:rsidTr="007038C5">
        <w:tc>
          <w:tcPr>
            <w:tcW w:w="1505"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SKUJENE</w:t>
            </w:r>
          </w:p>
        </w:tc>
        <w:tc>
          <w:tcPr>
            <w:tcW w:w="871"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949</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949</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944</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940</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918</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893</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r w:rsidRPr="003E06B8">
              <w:t>864</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r w:rsidRPr="003E06B8">
              <w:t>842</w:t>
            </w:r>
          </w:p>
        </w:tc>
      </w:tr>
      <w:tr w:rsidR="007D3EB3" w:rsidRPr="003E06B8" w:rsidTr="007038C5">
        <w:tc>
          <w:tcPr>
            <w:tcW w:w="1505"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ZAUBE</w:t>
            </w:r>
          </w:p>
        </w:tc>
        <w:tc>
          <w:tcPr>
            <w:tcW w:w="871"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977</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928</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910</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899</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871</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r w:rsidRPr="003E06B8">
              <w:t>840</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r w:rsidRPr="003E06B8">
              <w:t>827</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r w:rsidRPr="003E06B8">
              <w:t>818</w:t>
            </w:r>
          </w:p>
        </w:tc>
      </w:tr>
      <w:tr w:rsidR="007D3EB3" w:rsidRPr="003E06B8" w:rsidTr="007038C5">
        <w:tc>
          <w:tcPr>
            <w:tcW w:w="1505"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KOPĀ:</w:t>
            </w:r>
          </w:p>
        </w:tc>
        <w:tc>
          <w:tcPr>
            <w:tcW w:w="871"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6370</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6392</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6332</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6321</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6246</w:t>
            </w:r>
          </w:p>
        </w:tc>
        <w:tc>
          <w:tcPr>
            <w:tcW w:w="876"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rPr>
                <w:b/>
              </w:rPr>
            </w:pPr>
            <w:r w:rsidRPr="003E06B8">
              <w:rPr>
                <w:b/>
              </w:rPr>
              <w:t>6086</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rPr>
                <w:b/>
              </w:rPr>
            </w:pPr>
            <w:r w:rsidRPr="003E06B8">
              <w:rPr>
                <w:b/>
              </w:rPr>
              <w:t>5992</w:t>
            </w:r>
          </w:p>
        </w:tc>
        <w:tc>
          <w:tcPr>
            <w:tcW w:w="876"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rPr>
                <w:b/>
              </w:rPr>
            </w:pPr>
            <w:r w:rsidRPr="003E06B8">
              <w:rPr>
                <w:b/>
              </w:rPr>
              <w:t>5944</w:t>
            </w:r>
          </w:p>
        </w:tc>
      </w:tr>
    </w:tbl>
    <w:p w:rsidR="007D3EB3" w:rsidRPr="003A3821" w:rsidRDefault="007D3EB3" w:rsidP="007D3EB3">
      <w:pPr>
        <w:pStyle w:val="Default"/>
        <w:ind w:firstLine="720"/>
        <w:jc w:val="both"/>
        <w:rPr>
          <w:bCs/>
          <w:sz w:val="28"/>
          <w:szCs w:val="28"/>
        </w:rPr>
      </w:pPr>
    </w:p>
    <w:p w:rsidR="007D3EB3" w:rsidRDefault="007D3EB3" w:rsidP="007D3EB3">
      <w:pPr>
        <w:rPr>
          <w:sz w:val="16"/>
          <w:szCs w:val="16"/>
        </w:rPr>
      </w:pPr>
      <w:r>
        <w:rPr>
          <w:sz w:val="16"/>
          <w:szCs w:val="16"/>
        </w:rPr>
        <w:t xml:space="preserve">     Dati pēc PMLP statistikas uz konkrētā gada 1. janvāri </w:t>
      </w:r>
    </w:p>
    <w:p w:rsidR="007D3EB3" w:rsidRDefault="007D3EB3" w:rsidP="007D3EB3">
      <w:pPr>
        <w:rPr>
          <w:sz w:val="16"/>
          <w:szCs w:val="16"/>
        </w:rPr>
      </w:pPr>
      <w:r>
        <w:rPr>
          <w:sz w:val="16"/>
          <w:szCs w:val="16"/>
        </w:rPr>
        <w:t xml:space="preserve">  </w:t>
      </w:r>
      <w:r w:rsidRPr="000028E0">
        <w:rPr>
          <w:sz w:val="16"/>
          <w:szCs w:val="16"/>
        </w:rPr>
        <w:t>*2009.</w:t>
      </w:r>
      <w:r>
        <w:rPr>
          <w:sz w:val="16"/>
          <w:szCs w:val="16"/>
        </w:rPr>
        <w:t xml:space="preserve"> </w:t>
      </w:r>
      <w:r w:rsidRPr="000028E0">
        <w:rPr>
          <w:sz w:val="16"/>
          <w:szCs w:val="16"/>
        </w:rPr>
        <w:t>gadā uzrādīts toreizējais Amatas novads (Amatas un Drabešu pagasti) kopā, atsevišķi abu pagastu dati iedzīvotāju uzskaitē nav norādīti</w:t>
      </w:r>
    </w:p>
    <w:p w:rsidR="007D3EB3" w:rsidRDefault="007D3EB3" w:rsidP="007D3EB3">
      <w:pPr>
        <w:rPr>
          <w:sz w:val="16"/>
          <w:szCs w:val="16"/>
        </w:rPr>
      </w:pPr>
    </w:p>
    <w:p w:rsidR="007D3EB3" w:rsidRPr="00747EBF" w:rsidRDefault="007D3EB3" w:rsidP="007D3EB3">
      <w:pPr>
        <w:rPr>
          <w:b/>
          <w:sz w:val="16"/>
          <w:szCs w:val="16"/>
        </w:rPr>
      </w:pPr>
      <w:r w:rsidRPr="00747EBF">
        <w:rPr>
          <w:b/>
          <w:noProof/>
        </w:rPr>
        <w:drawing>
          <wp:inline distT="0" distB="0" distL="0" distR="0" wp14:anchorId="57A0FF57" wp14:editId="567091D5">
            <wp:extent cx="5969203" cy="1726387"/>
            <wp:effectExtent l="0" t="0" r="12700"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D3EB3" w:rsidRDefault="007D3EB3" w:rsidP="007D3EB3">
      <w:pPr>
        <w:rPr>
          <w:sz w:val="16"/>
          <w:szCs w:val="16"/>
        </w:rPr>
      </w:pPr>
    </w:p>
    <w:p w:rsidR="007D3EB3" w:rsidRDefault="007D3EB3" w:rsidP="007D3EB3">
      <w:pPr>
        <w:rPr>
          <w:sz w:val="16"/>
          <w:szCs w:val="16"/>
        </w:rPr>
      </w:pPr>
    </w:p>
    <w:p w:rsidR="007D3EB3" w:rsidRDefault="007D3EB3" w:rsidP="007D3EB3">
      <w:pPr>
        <w:rPr>
          <w:bCs/>
          <w:color w:val="000000"/>
          <w:sz w:val="28"/>
          <w:szCs w:val="28"/>
        </w:rPr>
      </w:pPr>
      <w:r>
        <w:rPr>
          <w:bCs/>
          <w:color w:val="000000"/>
          <w:sz w:val="28"/>
          <w:szCs w:val="28"/>
        </w:rPr>
        <w:t xml:space="preserve"> </w:t>
      </w:r>
      <w:r w:rsidRPr="00B170CE">
        <w:rPr>
          <w:bCs/>
          <w:color w:val="000000"/>
          <w:sz w:val="28"/>
          <w:szCs w:val="28"/>
        </w:rPr>
        <w:t xml:space="preserve"> </w:t>
      </w:r>
    </w:p>
    <w:p w:rsidR="007D3EB3" w:rsidRDefault="007D3EB3" w:rsidP="007D3EB3">
      <w:pPr>
        <w:rPr>
          <w:bCs/>
          <w:color w:val="000000"/>
          <w:sz w:val="28"/>
          <w:szCs w:val="28"/>
        </w:rPr>
      </w:pPr>
      <w:r>
        <w:rPr>
          <w:bCs/>
          <w:color w:val="000000"/>
          <w:sz w:val="28"/>
          <w:szCs w:val="28"/>
        </w:rPr>
        <w:br w:type="page"/>
      </w:r>
    </w:p>
    <w:p w:rsidR="007D3EB3" w:rsidRPr="003E06B8" w:rsidRDefault="007D3EB3" w:rsidP="007D3EB3">
      <w:pPr>
        <w:rPr>
          <w:bCs/>
          <w:color w:val="000000"/>
          <w:sz w:val="24"/>
          <w:szCs w:val="24"/>
        </w:rPr>
      </w:pPr>
      <w:r w:rsidRPr="003E06B8">
        <w:rPr>
          <w:b/>
          <w:bCs/>
          <w:color w:val="000000"/>
          <w:sz w:val="24"/>
          <w:szCs w:val="24"/>
        </w:rPr>
        <w:lastRenderedPageBreak/>
        <w:t xml:space="preserve">Bērnu skaits </w:t>
      </w:r>
      <w:r w:rsidRPr="003E06B8">
        <w:rPr>
          <w:bCs/>
          <w:color w:val="000000"/>
          <w:sz w:val="24"/>
          <w:szCs w:val="24"/>
        </w:rPr>
        <w:t>(līdz 18 gadiem</w:t>
      </w:r>
      <w:r w:rsidRPr="003E06B8">
        <w:rPr>
          <w:b/>
          <w:bCs/>
          <w:color w:val="000000"/>
          <w:sz w:val="24"/>
          <w:szCs w:val="24"/>
        </w:rPr>
        <w:t xml:space="preserve"> </w:t>
      </w:r>
      <w:r w:rsidRPr="003E06B8">
        <w:rPr>
          <w:bCs/>
          <w:color w:val="000000"/>
          <w:sz w:val="24"/>
          <w:szCs w:val="24"/>
        </w:rPr>
        <w:t>dalījumā pa pagastiem)</w:t>
      </w:r>
    </w:p>
    <w:p w:rsidR="007D3EB3" w:rsidRPr="003E06B8" w:rsidRDefault="007D3EB3" w:rsidP="007D3EB3">
      <w:pPr>
        <w:rPr>
          <w:bCs/>
          <w:color w:val="000000"/>
          <w:sz w:val="24"/>
          <w:szCs w:val="24"/>
        </w:rPr>
      </w:pPr>
    </w:p>
    <w:tbl>
      <w:tblPr>
        <w:tblStyle w:val="TableGrid"/>
        <w:tblW w:w="9748" w:type="dxa"/>
        <w:tblLayout w:type="fixed"/>
        <w:tblLook w:val="04A0" w:firstRow="1" w:lastRow="0" w:firstColumn="1" w:lastColumn="0" w:noHBand="0" w:noVBand="1"/>
      </w:tblPr>
      <w:tblGrid>
        <w:gridCol w:w="1242"/>
        <w:gridCol w:w="709"/>
        <w:gridCol w:w="709"/>
        <w:gridCol w:w="709"/>
        <w:gridCol w:w="708"/>
        <w:gridCol w:w="709"/>
        <w:gridCol w:w="709"/>
        <w:gridCol w:w="709"/>
        <w:gridCol w:w="708"/>
        <w:gridCol w:w="709"/>
        <w:gridCol w:w="709"/>
        <w:gridCol w:w="709"/>
        <w:gridCol w:w="709"/>
      </w:tblGrid>
      <w:tr w:rsidR="007D3EB3" w:rsidRPr="003E06B8" w:rsidTr="007038C5">
        <w:trPr>
          <w:trHeight w:val="272"/>
        </w:trPr>
        <w:tc>
          <w:tcPr>
            <w:tcW w:w="1242"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pP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2005</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2006</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2007</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2008</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2009</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2010</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2011</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2012</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2013</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2014</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rPr>
                <w:b/>
              </w:rPr>
            </w:pPr>
            <w:r w:rsidRPr="003E06B8">
              <w:rPr>
                <w:b/>
              </w:rPr>
              <w:t>2015</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rPr>
                <w:b/>
              </w:rPr>
            </w:pPr>
            <w:r w:rsidRPr="003E06B8">
              <w:rPr>
                <w:b/>
              </w:rPr>
              <w:t>2016</w:t>
            </w:r>
          </w:p>
        </w:tc>
      </w:tr>
      <w:tr w:rsidR="007D3EB3" w:rsidRPr="003E06B8" w:rsidTr="007038C5">
        <w:trPr>
          <w:trHeight w:val="272"/>
        </w:trPr>
        <w:tc>
          <w:tcPr>
            <w:tcW w:w="1242"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AMATA</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9</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8</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4</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7</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9</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6</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4</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5</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8</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8</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pPr>
            <w:r w:rsidRPr="003E06B8">
              <w:t>10</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pPr>
            <w:r w:rsidRPr="003E06B8">
              <w:t>4</w:t>
            </w:r>
          </w:p>
        </w:tc>
      </w:tr>
      <w:tr w:rsidR="007D3EB3" w:rsidRPr="003E06B8" w:rsidTr="007038C5">
        <w:trPr>
          <w:trHeight w:val="291"/>
        </w:trPr>
        <w:tc>
          <w:tcPr>
            <w:tcW w:w="1242"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DRABEŠI</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35</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21</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36</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31</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30</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17</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24</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28</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29</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27</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pPr>
            <w:r w:rsidRPr="003E06B8">
              <w:t>19</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pPr>
            <w:r w:rsidRPr="003E06B8">
              <w:t>20</w:t>
            </w:r>
          </w:p>
        </w:tc>
      </w:tr>
      <w:tr w:rsidR="007D3EB3" w:rsidRPr="003E06B8" w:rsidTr="007038C5">
        <w:trPr>
          <w:trHeight w:val="272"/>
        </w:trPr>
        <w:tc>
          <w:tcPr>
            <w:tcW w:w="1242"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NĪTAURE</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7</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9</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7</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11</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8</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10</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6</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8</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7</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12</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pPr>
            <w:r w:rsidRPr="003E06B8">
              <w:t>7</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pPr>
            <w:r w:rsidRPr="003E06B8">
              <w:t>11</w:t>
            </w:r>
          </w:p>
        </w:tc>
      </w:tr>
      <w:tr w:rsidR="007D3EB3" w:rsidRPr="003E06B8" w:rsidTr="007038C5">
        <w:trPr>
          <w:trHeight w:val="331"/>
        </w:trPr>
        <w:tc>
          <w:tcPr>
            <w:tcW w:w="1242"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SKUJENE</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13</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5</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8</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6</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12</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6</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8</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6</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2</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4</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pPr>
            <w:r w:rsidRPr="003E06B8">
              <w:t>2</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pPr>
            <w:r w:rsidRPr="003E06B8">
              <w:t>5</w:t>
            </w:r>
          </w:p>
        </w:tc>
      </w:tr>
      <w:tr w:rsidR="007D3EB3" w:rsidRPr="003E06B8" w:rsidTr="007038C5">
        <w:trPr>
          <w:trHeight w:val="272"/>
        </w:trPr>
        <w:tc>
          <w:tcPr>
            <w:tcW w:w="1242"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rPr>
                <w:b/>
              </w:rPr>
            </w:pPr>
            <w:r w:rsidRPr="003E06B8">
              <w:rPr>
                <w:b/>
              </w:rPr>
              <w:t>ZAUBE</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4</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11</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5</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5</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2</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5</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4</w:t>
            </w:r>
          </w:p>
        </w:tc>
        <w:tc>
          <w:tcPr>
            <w:tcW w:w="708"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3</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5</w:t>
            </w:r>
          </w:p>
        </w:tc>
        <w:tc>
          <w:tcPr>
            <w:tcW w:w="709" w:type="dxa"/>
            <w:tcBorders>
              <w:top w:val="single" w:sz="4" w:space="0" w:color="auto"/>
              <w:left w:val="single" w:sz="4" w:space="0" w:color="auto"/>
              <w:bottom w:val="single" w:sz="4" w:space="0" w:color="auto"/>
              <w:right w:val="single" w:sz="4" w:space="0" w:color="auto"/>
            </w:tcBorders>
            <w:hideMark/>
          </w:tcPr>
          <w:p w:rsidR="007D3EB3" w:rsidRPr="003E06B8" w:rsidRDefault="007D3EB3" w:rsidP="007038C5">
            <w:pPr>
              <w:jc w:val="center"/>
            </w:pPr>
            <w:r w:rsidRPr="003E06B8">
              <w:t>3</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pPr>
            <w:r w:rsidRPr="003E06B8">
              <w:t>4</w:t>
            </w:r>
          </w:p>
        </w:tc>
        <w:tc>
          <w:tcPr>
            <w:tcW w:w="709" w:type="dxa"/>
            <w:tcBorders>
              <w:top w:val="single" w:sz="4" w:space="0" w:color="auto"/>
              <w:left w:val="single" w:sz="4" w:space="0" w:color="auto"/>
              <w:bottom w:val="single" w:sz="4" w:space="0" w:color="auto"/>
              <w:right w:val="single" w:sz="4" w:space="0" w:color="auto"/>
            </w:tcBorders>
          </w:tcPr>
          <w:p w:rsidR="007D3EB3" w:rsidRPr="003E06B8" w:rsidRDefault="007D3EB3" w:rsidP="007038C5">
            <w:pPr>
              <w:jc w:val="center"/>
            </w:pPr>
            <w:r w:rsidRPr="003E06B8">
              <w:t>7</w:t>
            </w:r>
          </w:p>
        </w:tc>
      </w:tr>
      <w:tr w:rsidR="007D3EB3" w:rsidRPr="003E06B8" w:rsidTr="007038C5">
        <w:trPr>
          <w:trHeight w:val="291"/>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KOPĀ:</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68</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54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60</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60</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61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44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46</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50</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51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 xml:space="preserve">54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 xml:space="preserve">42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3E06B8" w:rsidRDefault="007D3EB3" w:rsidP="007038C5">
            <w:pPr>
              <w:jc w:val="center"/>
              <w:rPr>
                <w:b/>
              </w:rPr>
            </w:pPr>
            <w:r w:rsidRPr="003E06B8">
              <w:rPr>
                <w:b/>
              </w:rPr>
              <w:t>47</w:t>
            </w:r>
          </w:p>
        </w:tc>
      </w:tr>
    </w:tbl>
    <w:p w:rsidR="007D3EB3" w:rsidRPr="003E06B8" w:rsidRDefault="007D3EB3" w:rsidP="007D3EB3">
      <w:pPr>
        <w:rPr>
          <w:bCs/>
          <w:color w:val="000000"/>
          <w:sz w:val="24"/>
          <w:szCs w:val="24"/>
        </w:rPr>
      </w:pPr>
    </w:p>
    <w:p w:rsidR="007D3EB3" w:rsidRPr="00FE0C21" w:rsidRDefault="007D3EB3" w:rsidP="007D3EB3">
      <w:pPr>
        <w:rPr>
          <w:bCs/>
          <w:color w:val="000000"/>
        </w:rPr>
      </w:pPr>
      <w:r w:rsidRPr="00FE0C21">
        <w:rPr>
          <w:bCs/>
          <w:color w:val="000000"/>
        </w:rPr>
        <w:t>Iedzīvotāju blīvums novada teritorijā, salīdzinot ar 01.09.2009, uz 01.01.2016., samazinājies par ~1% (8,6:7,97)</w:t>
      </w:r>
    </w:p>
    <w:p w:rsidR="007D3EB3" w:rsidRPr="003E06B8" w:rsidRDefault="007D3EB3" w:rsidP="007D3EB3">
      <w:pPr>
        <w:rPr>
          <w:bCs/>
          <w:color w:val="000000"/>
          <w:sz w:val="24"/>
          <w:szCs w:val="24"/>
        </w:rPr>
      </w:pPr>
    </w:p>
    <w:p w:rsidR="007D3EB3" w:rsidRPr="003E06B8" w:rsidRDefault="007D3EB3" w:rsidP="007D3EB3">
      <w:pPr>
        <w:rPr>
          <w:b/>
          <w:bCs/>
          <w:color w:val="000000"/>
          <w:sz w:val="24"/>
          <w:szCs w:val="24"/>
        </w:rPr>
      </w:pPr>
      <w:r w:rsidRPr="003E06B8">
        <w:rPr>
          <w:b/>
          <w:bCs/>
          <w:color w:val="000000"/>
          <w:sz w:val="24"/>
          <w:szCs w:val="24"/>
        </w:rPr>
        <w:t xml:space="preserve">Skolēnu skaita dinamika </w:t>
      </w:r>
    </w:p>
    <w:p w:rsidR="007D3EB3" w:rsidRDefault="007D3EB3" w:rsidP="007D3EB3">
      <w:pPr>
        <w:rPr>
          <w:bCs/>
          <w:color w:val="000000"/>
          <w:sz w:val="28"/>
          <w:szCs w:val="28"/>
        </w:rPr>
      </w:pPr>
    </w:p>
    <w:tbl>
      <w:tblPr>
        <w:tblStyle w:val="TableGrid"/>
        <w:tblW w:w="0" w:type="auto"/>
        <w:tblLayout w:type="fixed"/>
        <w:tblLook w:val="04A0" w:firstRow="1" w:lastRow="0" w:firstColumn="1" w:lastColumn="0" w:noHBand="0" w:noVBand="1"/>
      </w:tblPr>
      <w:tblGrid>
        <w:gridCol w:w="1985"/>
        <w:gridCol w:w="993"/>
        <w:gridCol w:w="992"/>
        <w:gridCol w:w="958"/>
        <w:gridCol w:w="1276"/>
        <w:gridCol w:w="1275"/>
        <w:gridCol w:w="1276"/>
        <w:gridCol w:w="992"/>
      </w:tblGrid>
      <w:tr w:rsidR="007D3EB3" w:rsidRPr="001D7312"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1D7312" w:rsidRDefault="007D3EB3" w:rsidP="007038C5">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jc w:val="center"/>
              <w:rPr>
                <w:b/>
                <w:sz w:val="16"/>
                <w:szCs w:val="16"/>
              </w:rPr>
            </w:pPr>
            <w:r w:rsidRPr="001D7312">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jc w:val="center"/>
              <w:rPr>
                <w:b/>
                <w:sz w:val="16"/>
                <w:szCs w:val="16"/>
              </w:rPr>
            </w:pPr>
            <w:r w:rsidRPr="001D7312">
              <w:rPr>
                <w:b/>
                <w:sz w:val="16"/>
                <w:szCs w:val="16"/>
              </w:rPr>
              <w:t>2012./2013</w:t>
            </w:r>
          </w:p>
        </w:tc>
        <w:tc>
          <w:tcPr>
            <w:tcW w:w="958"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jc w:val="center"/>
              <w:rPr>
                <w:b/>
                <w:sz w:val="16"/>
                <w:szCs w:val="16"/>
              </w:rPr>
            </w:pPr>
            <w:r w:rsidRPr="001D7312">
              <w:rPr>
                <w:b/>
                <w:sz w:val="16"/>
                <w:szCs w:val="16"/>
              </w:rPr>
              <w:t>2013./2014</w:t>
            </w:r>
          </w:p>
        </w:tc>
        <w:tc>
          <w:tcPr>
            <w:tcW w:w="1276"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jc w:val="center"/>
              <w:rPr>
                <w:b/>
                <w:sz w:val="16"/>
                <w:szCs w:val="16"/>
              </w:rPr>
            </w:pPr>
            <w:r w:rsidRPr="001D7312">
              <w:rPr>
                <w:b/>
                <w:sz w:val="16"/>
                <w:szCs w:val="16"/>
              </w:rPr>
              <w:t>2014./2015</w:t>
            </w:r>
          </w:p>
        </w:tc>
        <w:tc>
          <w:tcPr>
            <w:tcW w:w="1275"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jc w:val="center"/>
              <w:rPr>
                <w:b/>
                <w:sz w:val="16"/>
                <w:szCs w:val="16"/>
              </w:rPr>
            </w:pPr>
            <w:r w:rsidRPr="001D7312">
              <w:rPr>
                <w:b/>
                <w:sz w:val="16"/>
                <w:szCs w:val="16"/>
              </w:rPr>
              <w:t>2015./2016</w:t>
            </w:r>
          </w:p>
        </w:tc>
        <w:tc>
          <w:tcPr>
            <w:tcW w:w="1276"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jc w:val="center"/>
              <w:rPr>
                <w:b/>
                <w:sz w:val="16"/>
                <w:szCs w:val="16"/>
              </w:rPr>
            </w:pPr>
            <w:r w:rsidRPr="001D7312">
              <w:rPr>
                <w:b/>
                <w:sz w:val="16"/>
                <w:szCs w:val="16"/>
              </w:rPr>
              <w:t>2016./2017</w:t>
            </w:r>
          </w:p>
        </w:tc>
        <w:tc>
          <w:tcPr>
            <w:tcW w:w="992"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jc w:val="center"/>
              <w:rPr>
                <w:b/>
                <w:sz w:val="16"/>
                <w:szCs w:val="16"/>
              </w:rPr>
            </w:pPr>
            <w:r>
              <w:rPr>
                <w:b/>
                <w:sz w:val="16"/>
                <w:szCs w:val="16"/>
              </w:rPr>
              <w:t xml:space="preserve"> </w:t>
            </w:r>
          </w:p>
        </w:tc>
      </w:tr>
      <w:tr w:rsidR="007D3EB3" w:rsidRPr="001D7312"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rPr>
                <w:b/>
              </w:rPr>
            </w:pPr>
            <w:r w:rsidRPr="001D7312">
              <w:rPr>
                <w:b/>
              </w:rPr>
              <w:t>Amatas pamatskola</w:t>
            </w:r>
          </w:p>
          <w:p w:rsidR="007D3EB3" w:rsidRPr="001D7312"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87</w:t>
            </w:r>
          </w:p>
        </w:tc>
        <w:tc>
          <w:tcPr>
            <w:tcW w:w="992"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81</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7D3EB3" w:rsidRPr="001D7312" w:rsidRDefault="007D3EB3" w:rsidP="007038C5">
            <w:r w:rsidRPr="001D7312">
              <w:t>81</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82</w:t>
            </w:r>
            <w:r>
              <w:t xml:space="preserve">+ 83 </w:t>
            </w:r>
            <w:r w:rsidRPr="00BE3B27">
              <w:rPr>
                <w:sz w:val="18"/>
                <w:szCs w:val="18"/>
              </w:rPr>
              <w:t>(PII)*</w:t>
            </w:r>
          </w:p>
        </w:tc>
        <w:tc>
          <w:tcPr>
            <w:tcW w:w="1275"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88</w:t>
            </w:r>
            <w:r>
              <w:t xml:space="preserve"> + 58*</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92 + 60*</w:t>
            </w:r>
          </w:p>
        </w:tc>
        <w:tc>
          <w:tcPr>
            <w:tcW w:w="992" w:type="dxa"/>
            <w:tcBorders>
              <w:top w:val="single" w:sz="4" w:space="0" w:color="auto"/>
              <w:left w:val="single" w:sz="4" w:space="0" w:color="auto"/>
              <w:bottom w:val="single" w:sz="4" w:space="0" w:color="auto"/>
              <w:right w:val="single" w:sz="4" w:space="0" w:color="auto"/>
            </w:tcBorders>
          </w:tcPr>
          <w:p w:rsidR="007D3EB3" w:rsidRPr="001D7312" w:rsidRDefault="007D3EB3" w:rsidP="007038C5"/>
        </w:tc>
      </w:tr>
      <w:tr w:rsidR="007D3EB3" w:rsidRPr="001D7312"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rPr>
                <w:b/>
              </w:rPr>
            </w:pPr>
            <w:r w:rsidRPr="001D7312">
              <w:rPr>
                <w:b/>
              </w:rPr>
              <w:t>Drabešu sākumskola</w:t>
            </w:r>
          </w:p>
        </w:tc>
        <w:tc>
          <w:tcPr>
            <w:tcW w:w="993"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110</w:t>
            </w:r>
          </w:p>
        </w:tc>
        <w:tc>
          <w:tcPr>
            <w:tcW w:w="992"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103</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7D3EB3" w:rsidRPr="001D7312" w:rsidRDefault="007D3EB3" w:rsidP="007038C5">
            <w:r w:rsidRPr="001D7312">
              <w:t>95</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36 + 59*</w:t>
            </w:r>
          </w:p>
        </w:tc>
        <w:tc>
          <w:tcPr>
            <w:tcW w:w="1275"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44+59*</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37 + 72*</w:t>
            </w:r>
          </w:p>
        </w:tc>
        <w:tc>
          <w:tcPr>
            <w:tcW w:w="992" w:type="dxa"/>
            <w:tcBorders>
              <w:top w:val="single" w:sz="4" w:space="0" w:color="auto"/>
              <w:left w:val="single" w:sz="4" w:space="0" w:color="auto"/>
              <w:bottom w:val="single" w:sz="4" w:space="0" w:color="auto"/>
              <w:right w:val="single" w:sz="4" w:space="0" w:color="auto"/>
            </w:tcBorders>
          </w:tcPr>
          <w:p w:rsidR="007D3EB3" w:rsidRPr="001D7312" w:rsidRDefault="007D3EB3" w:rsidP="007038C5"/>
        </w:tc>
      </w:tr>
      <w:tr w:rsidR="007D3EB3" w:rsidRPr="001D7312"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rPr>
                <w:b/>
              </w:rPr>
            </w:pPr>
            <w:r w:rsidRPr="001D7312">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107</w:t>
            </w:r>
          </w:p>
        </w:tc>
        <w:tc>
          <w:tcPr>
            <w:tcW w:w="992"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104</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7D3EB3" w:rsidRPr="001D7312" w:rsidRDefault="007D3EB3" w:rsidP="007038C5">
            <w:r w:rsidRPr="001D7312">
              <w:t>89</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69 + 6*</w:t>
            </w:r>
          </w:p>
        </w:tc>
        <w:tc>
          <w:tcPr>
            <w:tcW w:w="1275"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52</w:t>
            </w:r>
            <w:r>
              <w:t>+6*</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 xml:space="preserve">45 </w:t>
            </w:r>
          </w:p>
        </w:tc>
        <w:tc>
          <w:tcPr>
            <w:tcW w:w="992" w:type="dxa"/>
            <w:tcBorders>
              <w:top w:val="single" w:sz="4" w:space="0" w:color="auto"/>
              <w:left w:val="single" w:sz="4" w:space="0" w:color="auto"/>
              <w:bottom w:val="single" w:sz="4" w:space="0" w:color="auto"/>
              <w:right w:val="single" w:sz="4" w:space="0" w:color="auto"/>
            </w:tcBorders>
          </w:tcPr>
          <w:p w:rsidR="007D3EB3" w:rsidRPr="001D7312" w:rsidRDefault="007D3EB3" w:rsidP="007038C5"/>
        </w:tc>
      </w:tr>
      <w:tr w:rsidR="007D3EB3" w:rsidRPr="001D7312" w:rsidTr="007038C5">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rPr>
                <w:b/>
              </w:rPr>
            </w:pPr>
            <w:r>
              <w:rPr>
                <w:b/>
              </w:rPr>
              <w:t xml:space="preserve">Sērmūkšu/Skujenes </w:t>
            </w:r>
            <w:r w:rsidRPr="001D7312">
              <w:rPr>
                <w:b/>
              </w:rPr>
              <w:t>pamatskola</w:t>
            </w:r>
          </w:p>
        </w:tc>
        <w:tc>
          <w:tcPr>
            <w:tcW w:w="993"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64</w:t>
            </w:r>
          </w:p>
        </w:tc>
        <w:tc>
          <w:tcPr>
            <w:tcW w:w="992"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67</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7D3EB3" w:rsidRPr="001D7312" w:rsidRDefault="007D3EB3" w:rsidP="007038C5">
            <w:r w:rsidRPr="001D7312">
              <w:t>52</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41  + 11*</w:t>
            </w:r>
          </w:p>
        </w:tc>
        <w:tc>
          <w:tcPr>
            <w:tcW w:w="1275"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35</w:t>
            </w:r>
            <w:r>
              <w:t>+8*</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pPr>
              <w:rPr>
                <w:sz w:val="16"/>
                <w:szCs w:val="16"/>
              </w:rPr>
            </w:pPr>
            <w:r w:rsidRPr="001D7312">
              <w:t>5</w:t>
            </w:r>
            <w:r>
              <w:t>7 + 22 *</w:t>
            </w:r>
            <w:r w:rsidRPr="00497CF8">
              <w:rPr>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D3EB3" w:rsidRPr="00D75615" w:rsidRDefault="007D3EB3" w:rsidP="007038C5">
            <w:pPr>
              <w:rPr>
                <w:sz w:val="12"/>
                <w:szCs w:val="12"/>
              </w:rPr>
            </w:pPr>
            <w:r w:rsidRPr="00D75615">
              <w:rPr>
                <w:sz w:val="12"/>
                <w:szCs w:val="12"/>
              </w:rPr>
              <w:t>no 01.09.2016.</w:t>
            </w:r>
          </w:p>
          <w:p w:rsidR="007D3EB3" w:rsidRPr="001D7312" w:rsidRDefault="007D3EB3" w:rsidP="007038C5">
            <w:r w:rsidRPr="00D75615">
              <w:rPr>
                <w:sz w:val="12"/>
                <w:szCs w:val="12"/>
              </w:rPr>
              <w:t>Skujenes psk.</w:t>
            </w:r>
          </w:p>
        </w:tc>
      </w:tr>
      <w:tr w:rsidR="007D3EB3" w:rsidRPr="001D7312"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1D7312" w:rsidRDefault="007D3EB3" w:rsidP="007038C5">
            <w:pPr>
              <w:rPr>
                <w:b/>
              </w:rPr>
            </w:pPr>
            <w:r w:rsidRPr="001D7312">
              <w:rPr>
                <w:b/>
              </w:rPr>
              <w:t>Zaubes pamatskola</w:t>
            </w:r>
          </w:p>
          <w:p w:rsidR="007D3EB3" w:rsidRPr="001D7312"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64</w:t>
            </w:r>
          </w:p>
        </w:tc>
        <w:tc>
          <w:tcPr>
            <w:tcW w:w="992"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60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7D3EB3" w:rsidRPr="001D7312" w:rsidRDefault="007D3EB3" w:rsidP="007038C5">
            <w:r w:rsidRPr="001D7312">
              <w:t>68</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48 + 20*</w:t>
            </w:r>
          </w:p>
        </w:tc>
        <w:tc>
          <w:tcPr>
            <w:tcW w:w="1275"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45</w:t>
            </w:r>
            <w:r>
              <w:t>+22*</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42 + 31*</w:t>
            </w:r>
          </w:p>
        </w:tc>
        <w:tc>
          <w:tcPr>
            <w:tcW w:w="992" w:type="dxa"/>
            <w:tcBorders>
              <w:top w:val="single" w:sz="4" w:space="0" w:color="auto"/>
              <w:left w:val="single" w:sz="4" w:space="0" w:color="auto"/>
              <w:bottom w:val="single" w:sz="4" w:space="0" w:color="auto"/>
              <w:right w:val="single" w:sz="4" w:space="0" w:color="auto"/>
            </w:tcBorders>
          </w:tcPr>
          <w:p w:rsidR="007D3EB3" w:rsidRPr="001D7312" w:rsidRDefault="007D3EB3" w:rsidP="007038C5"/>
        </w:tc>
      </w:tr>
      <w:tr w:rsidR="007D3EB3" w:rsidRPr="001D7312"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1D7312" w:rsidRDefault="007D3EB3" w:rsidP="007038C5">
            <w:pPr>
              <w:rPr>
                <w:b/>
              </w:rPr>
            </w:pPr>
            <w:r w:rsidRPr="001D7312">
              <w:rPr>
                <w:b/>
              </w:rPr>
              <w:t>Nītaures vidusskola</w:t>
            </w:r>
          </w:p>
          <w:p w:rsidR="007D3EB3" w:rsidRPr="001D7312"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140</w:t>
            </w:r>
          </w:p>
        </w:tc>
        <w:tc>
          <w:tcPr>
            <w:tcW w:w="992"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rsidRPr="001D7312">
              <w:t>129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7D3EB3" w:rsidRPr="001D7312" w:rsidRDefault="007D3EB3" w:rsidP="007038C5">
            <w:r w:rsidRPr="001D7312">
              <w:t>129</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92 + 35*</w:t>
            </w:r>
          </w:p>
        </w:tc>
        <w:tc>
          <w:tcPr>
            <w:tcW w:w="1275"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83+32*</w:t>
            </w:r>
          </w:p>
        </w:tc>
        <w:tc>
          <w:tcPr>
            <w:tcW w:w="1276" w:type="dxa"/>
            <w:tcBorders>
              <w:top w:val="single" w:sz="4" w:space="0" w:color="auto"/>
              <w:left w:val="single" w:sz="4" w:space="0" w:color="auto"/>
              <w:bottom w:val="single" w:sz="4" w:space="0" w:color="auto"/>
              <w:right w:val="single" w:sz="4" w:space="0" w:color="auto"/>
            </w:tcBorders>
          </w:tcPr>
          <w:p w:rsidR="007D3EB3" w:rsidRPr="001D7312" w:rsidRDefault="007D3EB3" w:rsidP="007038C5">
            <w:r>
              <w:t>102 + 30*</w:t>
            </w:r>
          </w:p>
        </w:tc>
        <w:tc>
          <w:tcPr>
            <w:tcW w:w="992" w:type="dxa"/>
            <w:tcBorders>
              <w:top w:val="single" w:sz="4" w:space="0" w:color="auto"/>
              <w:left w:val="single" w:sz="4" w:space="0" w:color="auto"/>
              <w:bottom w:val="single" w:sz="4" w:space="0" w:color="auto"/>
              <w:right w:val="single" w:sz="4" w:space="0" w:color="auto"/>
            </w:tcBorders>
          </w:tcPr>
          <w:p w:rsidR="007D3EB3" w:rsidRPr="001D7312" w:rsidRDefault="007D3EB3" w:rsidP="007038C5"/>
        </w:tc>
      </w:tr>
      <w:tr w:rsidR="007D3EB3" w:rsidRPr="001D7312"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1D7312" w:rsidRDefault="007D3EB3" w:rsidP="007038C5">
            <w:pPr>
              <w:jc w:val="center"/>
              <w:rPr>
                <w:b/>
              </w:rPr>
            </w:pPr>
            <w:r w:rsidRPr="001D7312">
              <w:rPr>
                <w:b/>
              </w:rPr>
              <w:t>KOPĀ:</w:t>
            </w:r>
          </w:p>
          <w:p w:rsidR="007D3EB3" w:rsidRPr="001D7312" w:rsidRDefault="007D3EB3" w:rsidP="007038C5">
            <w:pPr>
              <w:jc w:val="center"/>
              <w:rPr>
                <w:i/>
                <w:sz w:val="16"/>
                <w:szCs w:val="16"/>
              </w:rPr>
            </w:pPr>
          </w:p>
        </w:tc>
        <w:tc>
          <w:tcPr>
            <w:tcW w:w="993" w:type="dxa"/>
            <w:tcBorders>
              <w:top w:val="single" w:sz="4" w:space="0" w:color="auto"/>
              <w:left w:val="single" w:sz="4" w:space="0" w:color="auto"/>
              <w:bottom w:val="single" w:sz="4" w:space="0" w:color="auto"/>
              <w:right w:val="single" w:sz="4" w:space="0" w:color="auto"/>
            </w:tcBorders>
            <w:shd w:val="pct5" w:color="auto" w:fill="auto"/>
          </w:tcPr>
          <w:p w:rsidR="007D3EB3" w:rsidRPr="00855A9B" w:rsidRDefault="007D3EB3" w:rsidP="007038C5">
            <w:pPr>
              <w:rPr>
                <w:b/>
              </w:rPr>
            </w:pPr>
            <w:r w:rsidRPr="00855A9B">
              <w:rPr>
                <w:b/>
              </w:rPr>
              <w:t>572</w:t>
            </w:r>
          </w:p>
        </w:tc>
        <w:tc>
          <w:tcPr>
            <w:tcW w:w="992" w:type="dxa"/>
            <w:tcBorders>
              <w:top w:val="single" w:sz="4" w:space="0" w:color="auto"/>
              <w:left w:val="single" w:sz="4" w:space="0" w:color="auto"/>
              <w:bottom w:val="single" w:sz="4" w:space="0" w:color="auto"/>
              <w:right w:val="single" w:sz="4" w:space="0" w:color="auto"/>
            </w:tcBorders>
            <w:shd w:val="pct5" w:color="auto" w:fill="auto"/>
          </w:tcPr>
          <w:p w:rsidR="007D3EB3" w:rsidRPr="00855A9B" w:rsidRDefault="007D3EB3" w:rsidP="007038C5">
            <w:pPr>
              <w:rPr>
                <w:b/>
              </w:rPr>
            </w:pPr>
            <w:r w:rsidRPr="00855A9B">
              <w:rPr>
                <w:b/>
              </w:rPr>
              <w:t>544</w:t>
            </w:r>
          </w:p>
        </w:tc>
        <w:tc>
          <w:tcPr>
            <w:tcW w:w="958" w:type="dxa"/>
            <w:tcBorders>
              <w:top w:val="single" w:sz="4" w:space="0" w:color="auto"/>
              <w:left w:val="single" w:sz="4" w:space="0" w:color="auto"/>
              <w:bottom w:val="single" w:sz="4" w:space="0" w:color="auto"/>
              <w:right w:val="single" w:sz="4" w:space="0" w:color="auto"/>
            </w:tcBorders>
            <w:shd w:val="pct5" w:color="auto" w:fill="auto"/>
          </w:tcPr>
          <w:p w:rsidR="007D3EB3" w:rsidRPr="00855A9B" w:rsidRDefault="007D3EB3" w:rsidP="007038C5">
            <w:pPr>
              <w:rPr>
                <w:b/>
              </w:rPr>
            </w:pPr>
            <w:r w:rsidRPr="00855A9B">
              <w:rPr>
                <w:b/>
              </w:rPr>
              <w:t>514</w:t>
            </w:r>
          </w:p>
        </w:tc>
        <w:tc>
          <w:tcPr>
            <w:tcW w:w="1276" w:type="dxa"/>
            <w:tcBorders>
              <w:top w:val="single" w:sz="4" w:space="0" w:color="auto"/>
              <w:left w:val="single" w:sz="4" w:space="0" w:color="auto"/>
              <w:bottom w:val="single" w:sz="4" w:space="0" w:color="auto"/>
              <w:right w:val="single" w:sz="4" w:space="0" w:color="auto"/>
            </w:tcBorders>
            <w:shd w:val="pct5" w:color="auto" w:fill="auto"/>
          </w:tcPr>
          <w:p w:rsidR="007D3EB3" w:rsidRDefault="007D3EB3" w:rsidP="007038C5">
            <w:pPr>
              <w:rPr>
                <w:b/>
              </w:rPr>
            </w:pPr>
            <w:r>
              <w:rPr>
                <w:b/>
              </w:rPr>
              <w:t>368 +214*</w:t>
            </w:r>
          </w:p>
          <w:p w:rsidR="007D3EB3" w:rsidRPr="00855A9B" w:rsidRDefault="007D3EB3" w:rsidP="007038C5">
            <w:pPr>
              <w:jc w:val="center"/>
              <w:rPr>
                <w:b/>
              </w:rPr>
            </w:pPr>
            <w:r>
              <w:rPr>
                <w:b/>
              </w:rPr>
              <w:t>582</w:t>
            </w:r>
          </w:p>
        </w:tc>
        <w:tc>
          <w:tcPr>
            <w:tcW w:w="1275" w:type="dxa"/>
            <w:tcBorders>
              <w:top w:val="single" w:sz="4" w:space="0" w:color="auto"/>
              <w:left w:val="single" w:sz="4" w:space="0" w:color="auto"/>
              <w:bottom w:val="single" w:sz="4" w:space="0" w:color="auto"/>
              <w:right w:val="single" w:sz="4" w:space="0" w:color="auto"/>
            </w:tcBorders>
            <w:shd w:val="pct5" w:color="auto" w:fill="auto"/>
          </w:tcPr>
          <w:p w:rsidR="007D3EB3" w:rsidRDefault="007D3EB3" w:rsidP="007038C5">
            <w:pPr>
              <w:rPr>
                <w:b/>
              </w:rPr>
            </w:pPr>
            <w:r>
              <w:rPr>
                <w:b/>
              </w:rPr>
              <w:t>347 + 185*</w:t>
            </w:r>
          </w:p>
          <w:p w:rsidR="007D3EB3" w:rsidRPr="001D7312" w:rsidRDefault="007D3EB3" w:rsidP="007038C5">
            <w:pPr>
              <w:rPr>
                <w:b/>
              </w:rPr>
            </w:pPr>
            <w:r>
              <w:rPr>
                <w:b/>
              </w:rPr>
              <w:t xml:space="preserve">     526</w:t>
            </w:r>
          </w:p>
        </w:tc>
        <w:tc>
          <w:tcPr>
            <w:tcW w:w="1276" w:type="dxa"/>
            <w:tcBorders>
              <w:top w:val="single" w:sz="4" w:space="0" w:color="auto"/>
              <w:left w:val="single" w:sz="4" w:space="0" w:color="auto"/>
              <w:bottom w:val="single" w:sz="4" w:space="0" w:color="auto"/>
              <w:right w:val="single" w:sz="4" w:space="0" w:color="auto"/>
            </w:tcBorders>
            <w:shd w:val="pct5" w:color="auto" w:fill="auto"/>
          </w:tcPr>
          <w:p w:rsidR="007D3EB3" w:rsidRDefault="007D3EB3" w:rsidP="007038C5">
            <w:pPr>
              <w:rPr>
                <w:b/>
              </w:rPr>
            </w:pPr>
            <w:r w:rsidRPr="00855A9B">
              <w:rPr>
                <w:b/>
              </w:rPr>
              <w:t>375 +215</w:t>
            </w:r>
            <w:r>
              <w:rPr>
                <w:b/>
              </w:rPr>
              <w:t>*</w:t>
            </w:r>
          </w:p>
          <w:p w:rsidR="007D3EB3" w:rsidRPr="00855A9B" w:rsidRDefault="007D3EB3" w:rsidP="007038C5">
            <w:pPr>
              <w:rPr>
                <w:b/>
              </w:rPr>
            </w:pPr>
            <w:r>
              <w:rPr>
                <w:b/>
              </w:rPr>
              <w:t xml:space="preserve">     590</w:t>
            </w:r>
          </w:p>
        </w:tc>
        <w:tc>
          <w:tcPr>
            <w:tcW w:w="992" w:type="dxa"/>
            <w:tcBorders>
              <w:top w:val="single" w:sz="4" w:space="0" w:color="auto"/>
              <w:left w:val="single" w:sz="4" w:space="0" w:color="auto"/>
              <w:bottom w:val="single" w:sz="4" w:space="0" w:color="auto"/>
              <w:right w:val="single" w:sz="4" w:space="0" w:color="auto"/>
            </w:tcBorders>
            <w:shd w:val="pct5" w:color="auto" w:fill="auto"/>
          </w:tcPr>
          <w:p w:rsidR="007D3EB3" w:rsidRPr="001D7312" w:rsidRDefault="007D3EB3" w:rsidP="007038C5"/>
        </w:tc>
      </w:tr>
    </w:tbl>
    <w:p w:rsidR="007D3EB3" w:rsidRDefault="007D3EB3" w:rsidP="007D3EB3">
      <w:pPr>
        <w:tabs>
          <w:tab w:val="left" w:pos="6267"/>
        </w:tabs>
        <w:rPr>
          <w:bCs/>
          <w:sz w:val="28"/>
          <w:szCs w:val="28"/>
        </w:rPr>
      </w:pPr>
    </w:p>
    <w:p w:rsidR="007D3EB3" w:rsidRPr="00FE0C21" w:rsidRDefault="007D3EB3" w:rsidP="007D3EB3">
      <w:pPr>
        <w:tabs>
          <w:tab w:val="left" w:pos="6267"/>
        </w:tabs>
        <w:rPr>
          <w:bCs/>
        </w:rPr>
      </w:pPr>
      <w:r w:rsidRPr="00FE0C21">
        <w:rPr>
          <w:bCs/>
        </w:rPr>
        <w:t>* pirmsskolēnu skaits pie skolas izveidotajās pirmsskolas grupās</w:t>
      </w:r>
    </w:p>
    <w:p w:rsidR="007D3EB3" w:rsidRPr="003E06B8" w:rsidRDefault="007D3EB3" w:rsidP="007D3EB3">
      <w:pPr>
        <w:tabs>
          <w:tab w:val="left" w:pos="6267"/>
        </w:tabs>
        <w:rPr>
          <w:bCs/>
          <w:sz w:val="24"/>
          <w:szCs w:val="24"/>
        </w:rPr>
      </w:pPr>
    </w:p>
    <w:p w:rsidR="007D3EB3" w:rsidRPr="003E06B8" w:rsidRDefault="007D3EB3" w:rsidP="007D3EB3">
      <w:pPr>
        <w:ind w:firstLine="720"/>
        <w:jc w:val="both"/>
        <w:rPr>
          <w:sz w:val="24"/>
          <w:szCs w:val="24"/>
        </w:rPr>
      </w:pPr>
      <w:r w:rsidRPr="003E06B8">
        <w:rPr>
          <w:sz w:val="24"/>
          <w:szCs w:val="24"/>
        </w:rPr>
        <w:t>Vēl viens vērā ņemams faktors, kas nosaka izglītojamo skaitu novadā, ir Amatas novadā deklarēto bērnu skaits, kas nav reģistrēti nevienā no novada izglītības iestādēm, jo kopā ar vecākiem ir izbraukuši no valsts vai pārcēlušies dzīvot citur saistībā ar darbavietu nodrošinājumu.</w:t>
      </w:r>
    </w:p>
    <w:p w:rsidR="007D3EB3" w:rsidRPr="003E06B8" w:rsidRDefault="007D3EB3" w:rsidP="007D3EB3">
      <w:pPr>
        <w:tabs>
          <w:tab w:val="left" w:pos="6267"/>
        </w:tabs>
        <w:rPr>
          <w:bCs/>
          <w:sz w:val="24"/>
          <w:szCs w:val="24"/>
        </w:rPr>
      </w:pPr>
    </w:p>
    <w:p w:rsidR="007D3EB3" w:rsidRPr="003E06B8" w:rsidRDefault="007D3EB3" w:rsidP="007D3EB3">
      <w:pPr>
        <w:tabs>
          <w:tab w:val="left" w:pos="6267"/>
        </w:tabs>
        <w:rPr>
          <w:b/>
          <w:bCs/>
          <w:sz w:val="24"/>
          <w:szCs w:val="24"/>
        </w:rPr>
      </w:pPr>
      <w:r w:rsidRPr="003E06B8">
        <w:rPr>
          <w:b/>
          <w:bCs/>
          <w:sz w:val="24"/>
          <w:szCs w:val="24"/>
        </w:rPr>
        <w:t>Pozitīvās tendences:</w:t>
      </w:r>
    </w:p>
    <w:p w:rsidR="007D3EB3" w:rsidRPr="003E06B8" w:rsidRDefault="007D3EB3" w:rsidP="007D3EB3">
      <w:pPr>
        <w:tabs>
          <w:tab w:val="left" w:pos="6267"/>
        </w:tabs>
        <w:rPr>
          <w:b/>
          <w:bCs/>
          <w:sz w:val="24"/>
          <w:szCs w:val="24"/>
        </w:rPr>
      </w:pPr>
    </w:p>
    <w:p w:rsidR="007D3EB3" w:rsidRPr="003E06B8" w:rsidRDefault="007D3EB3" w:rsidP="00D12243">
      <w:pPr>
        <w:pStyle w:val="ListParagraph"/>
        <w:numPr>
          <w:ilvl w:val="0"/>
          <w:numId w:val="20"/>
        </w:numPr>
        <w:tabs>
          <w:tab w:val="left" w:pos="6267"/>
        </w:tabs>
        <w:jc w:val="both"/>
        <w:rPr>
          <w:bCs/>
          <w:sz w:val="24"/>
          <w:szCs w:val="24"/>
        </w:rPr>
      </w:pPr>
      <w:r w:rsidRPr="003E06B8">
        <w:rPr>
          <w:bCs/>
          <w:sz w:val="24"/>
          <w:szCs w:val="24"/>
        </w:rPr>
        <w:t>Novadā vērojams kopējā izglītojamo skaita pieaugums par 10% , salīdzinot ar datiem uz 01.09.2015</w:t>
      </w:r>
    </w:p>
    <w:p w:rsidR="007D3EB3" w:rsidRPr="003E06B8" w:rsidRDefault="007D3EB3" w:rsidP="00D12243">
      <w:pPr>
        <w:pStyle w:val="ListParagraph"/>
        <w:numPr>
          <w:ilvl w:val="0"/>
          <w:numId w:val="20"/>
        </w:numPr>
        <w:tabs>
          <w:tab w:val="left" w:pos="6267"/>
        </w:tabs>
        <w:jc w:val="both"/>
        <w:rPr>
          <w:bCs/>
          <w:sz w:val="24"/>
          <w:szCs w:val="24"/>
        </w:rPr>
      </w:pPr>
      <w:r w:rsidRPr="003E06B8">
        <w:rPr>
          <w:bCs/>
          <w:sz w:val="24"/>
          <w:szCs w:val="24"/>
        </w:rPr>
        <w:t>Izglītojamo skaits iestādēs stabilizējas, 50% iestāžu pat vērojams skolēnu skaita pieaugums, salīdzinājumā ar datiem uz 01.09.2015.</w:t>
      </w:r>
    </w:p>
    <w:p w:rsidR="007D3EB3" w:rsidRPr="003E06B8" w:rsidRDefault="007D3EB3" w:rsidP="00D12243">
      <w:pPr>
        <w:pStyle w:val="ListParagraph"/>
        <w:numPr>
          <w:ilvl w:val="0"/>
          <w:numId w:val="20"/>
        </w:numPr>
        <w:tabs>
          <w:tab w:val="left" w:pos="6267"/>
        </w:tabs>
        <w:jc w:val="both"/>
        <w:rPr>
          <w:bCs/>
          <w:sz w:val="24"/>
          <w:szCs w:val="24"/>
        </w:rPr>
      </w:pPr>
      <w:r w:rsidRPr="003E06B8">
        <w:rPr>
          <w:bCs/>
          <w:sz w:val="24"/>
          <w:szCs w:val="24"/>
        </w:rPr>
        <w:t xml:space="preserve">Par 17% pieaudzis bērnu skaits pirmsskolas izglītības programmās salīdzinājumā ar datiem uz 01.09.2015. Tas skaidrojams ar bērnu ievietošanu pirmsskolas grupā jau no agrāka vecuma nekā līdz šim (1 gada vecuma), kā arī jaunu ģimeņu piesaisti dzīvei Amatas novadā, gan arī faktu, ka blakus esošo pašvaldību iedzīvotāji novērtē Amatas novada izglītības iestāžu sniegtā pakalpojuma kvalitāti un izvēlas bērnam konkrētu izglītības iestādi Amatas novadā. </w:t>
      </w:r>
    </w:p>
    <w:p w:rsidR="007D3EB3" w:rsidRPr="003E06B8" w:rsidRDefault="007D3EB3" w:rsidP="00D12243">
      <w:pPr>
        <w:pStyle w:val="ListParagraph"/>
        <w:numPr>
          <w:ilvl w:val="0"/>
          <w:numId w:val="20"/>
        </w:numPr>
        <w:tabs>
          <w:tab w:val="left" w:pos="6267"/>
        </w:tabs>
        <w:jc w:val="both"/>
        <w:rPr>
          <w:bCs/>
          <w:sz w:val="24"/>
          <w:szCs w:val="24"/>
        </w:rPr>
      </w:pPr>
      <w:r w:rsidRPr="003E06B8">
        <w:rPr>
          <w:bCs/>
          <w:sz w:val="24"/>
          <w:szCs w:val="24"/>
        </w:rPr>
        <w:t>Skujenes pagasta skolu reorganizācijas procesa ieguvums – stiprinātas Amatas novada Skujenes pamatskola (kopējais izglītojamo skaita pieaugums ir 46%, salīdzinot ar izglītojamo skaitu Sērmūkšu pamatskolā uz 01.09.2015) un Nītaures vidusskola (kopējais izglītojamo skaita pieaugums 13%, salīdzinot ar datiem uz 01.09.2015)</w:t>
      </w:r>
    </w:p>
    <w:p w:rsidR="007D3EB3" w:rsidRPr="003E06B8" w:rsidRDefault="007D3EB3" w:rsidP="00D12243">
      <w:pPr>
        <w:pStyle w:val="Default"/>
        <w:numPr>
          <w:ilvl w:val="0"/>
          <w:numId w:val="19"/>
        </w:numPr>
        <w:jc w:val="both"/>
        <w:rPr>
          <w:b/>
          <w:bCs/>
          <w:u w:val="single"/>
        </w:rPr>
      </w:pPr>
      <w:r>
        <w:rPr>
          <w:bCs/>
          <w:sz w:val="28"/>
          <w:szCs w:val="28"/>
        </w:rPr>
        <w:br w:type="page"/>
      </w:r>
      <w:r w:rsidRPr="003E06B8">
        <w:rPr>
          <w:b/>
          <w:bCs/>
          <w:u w:val="single"/>
        </w:rPr>
        <w:lastRenderedPageBreak/>
        <w:t>Teritoriālais izvietojums</w:t>
      </w:r>
    </w:p>
    <w:p w:rsidR="007D3EB3" w:rsidRPr="007F0F30" w:rsidRDefault="007D3EB3" w:rsidP="007D3EB3">
      <w:pPr>
        <w:pStyle w:val="Default"/>
        <w:ind w:left="1080"/>
        <w:jc w:val="both"/>
        <w:rPr>
          <w:b/>
          <w:bCs/>
        </w:rPr>
      </w:pPr>
      <w:r>
        <w:rPr>
          <w:noProof/>
        </w:rPr>
        <w:drawing>
          <wp:anchor distT="0" distB="0" distL="114300" distR="114300" simplePos="0" relativeHeight="251662848" behindDoc="0" locked="0" layoutInCell="1" allowOverlap="1" wp14:anchorId="3797816E" wp14:editId="4A4D25C3">
            <wp:simplePos x="0" y="0"/>
            <wp:positionH relativeFrom="column">
              <wp:posOffset>2978150</wp:posOffset>
            </wp:positionH>
            <wp:positionV relativeFrom="paragraph">
              <wp:posOffset>-63500</wp:posOffset>
            </wp:positionV>
            <wp:extent cx="3002280" cy="1901190"/>
            <wp:effectExtent l="0" t="0" r="7620" b="3810"/>
            <wp:wrapNone/>
            <wp:docPr id="13" name="Picture 13" descr="Novads 2000. g. (tumš&amp;amacr;ks) un 2009. g. robe&amp;zcaron;&amp;ama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2000. g. (tumš&amp;amacr;ks) un 2009. g. robe&amp;zcaron;&amp;amacr;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2280" cy="1901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EB3" w:rsidRDefault="007D3EB3" w:rsidP="007D3EB3">
      <w:pPr>
        <w:ind w:firstLine="720"/>
        <w:jc w:val="both"/>
        <w:rPr>
          <w:b/>
          <w:sz w:val="24"/>
          <w:szCs w:val="24"/>
        </w:rPr>
      </w:pPr>
      <w:r w:rsidRPr="003E06B8">
        <w:rPr>
          <w:b/>
          <w:sz w:val="24"/>
          <w:szCs w:val="24"/>
        </w:rPr>
        <w:t>Amatas novada pašvaldības teritorijā</w:t>
      </w:r>
    </w:p>
    <w:p w:rsidR="007D3EB3" w:rsidRPr="003E06B8" w:rsidRDefault="007D3EB3" w:rsidP="007D3EB3">
      <w:pPr>
        <w:ind w:firstLine="720"/>
        <w:jc w:val="both"/>
        <w:rPr>
          <w:b/>
          <w:sz w:val="24"/>
          <w:szCs w:val="24"/>
        </w:rPr>
      </w:pPr>
      <w:r w:rsidRPr="003E06B8">
        <w:rPr>
          <w:b/>
          <w:sz w:val="24"/>
          <w:szCs w:val="24"/>
        </w:rPr>
        <w:t xml:space="preserve"> </w:t>
      </w:r>
      <w:r w:rsidRPr="003E06B8">
        <w:rPr>
          <w:rStyle w:val="st"/>
          <w:sz w:val="24"/>
          <w:szCs w:val="24"/>
        </w:rPr>
        <w:t>(745,51 km</w:t>
      </w:r>
      <w:r w:rsidRPr="003E06B8">
        <w:rPr>
          <w:rStyle w:val="st"/>
          <w:sz w:val="24"/>
          <w:szCs w:val="24"/>
          <w:vertAlign w:val="superscript"/>
        </w:rPr>
        <w:t xml:space="preserve">2) </w:t>
      </w:r>
      <w:r w:rsidRPr="003E06B8">
        <w:rPr>
          <w:b/>
          <w:sz w:val="24"/>
          <w:szCs w:val="24"/>
        </w:rPr>
        <w:t>ir 5 pagasti:</w:t>
      </w:r>
    </w:p>
    <w:p w:rsidR="007D3EB3" w:rsidRPr="001B2E34" w:rsidRDefault="007D3EB3" w:rsidP="007D3EB3">
      <w:pPr>
        <w:ind w:firstLine="720"/>
        <w:jc w:val="both"/>
        <w:rPr>
          <w:b/>
          <w:sz w:val="28"/>
          <w:szCs w:val="28"/>
        </w:rPr>
      </w:pPr>
    </w:p>
    <w:p w:rsidR="007D3EB3" w:rsidRDefault="007D3EB3" w:rsidP="007D3EB3">
      <w:pPr>
        <w:ind w:firstLine="720"/>
        <w:jc w:val="both"/>
        <w:rPr>
          <w:sz w:val="28"/>
          <w:szCs w:val="28"/>
        </w:rPr>
      </w:pPr>
    </w:p>
    <w:p w:rsidR="007D3EB3" w:rsidRDefault="007D3EB3" w:rsidP="007D3EB3">
      <w:pPr>
        <w:ind w:firstLine="720"/>
        <w:jc w:val="both"/>
        <w:rPr>
          <w:sz w:val="28"/>
          <w:szCs w:val="28"/>
        </w:rPr>
      </w:pPr>
    </w:p>
    <w:p w:rsidR="007D3EB3" w:rsidRDefault="007D3EB3" w:rsidP="007D3EB3">
      <w:pPr>
        <w:ind w:firstLine="720"/>
        <w:jc w:val="both"/>
        <w:rPr>
          <w:sz w:val="28"/>
          <w:szCs w:val="28"/>
        </w:rPr>
      </w:pPr>
    </w:p>
    <w:p w:rsidR="007D3EB3" w:rsidRDefault="007D3EB3" w:rsidP="007D3EB3">
      <w:pPr>
        <w:ind w:firstLine="720"/>
        <w:jc w:val="both"/>
        <w:rPr>
          <w:sz w:val="28"/>
          <w:szCs w:val="28"/>
        </w:rPr>
      </w:pPr>
    </w:p>
    <w:p w:rsidR="007D3EB3" w:rsidRDefault="007D3EB3" w:rsidP="007D3EB3">
      <w:pPr>
        <w:ind w:firstLine="720"/>
        <w:jc w:val="both"/>
        <w:rPr>
          <w:sz w:val="28"/>
          <w:szCs w:val="28"/>
        </w:rPr>
      </w:pPr>
    </w:p>
    <w:p w:rsidR="007D3EB3" w:rsidRDefault="007D3EB3" w:rsidP="007D3EB3">
      <w:pPr>
        <w:jc w:val="both"/>
        <w:rPr>
          <w:sz w:val="28"/>
          <w:szCs w:val="28"/>
        </w:rPr>
      </w:pPr>
    </w:p>
    <w:p w:rsidR="007D3EB3" w:rsidRPr="003E06B8" w:rsidRDefault="007D3EB3" w:rsidP="007D3EB3">
      <w:pPr>
        <w:ind w:firstLine="360"/>
        <w:jc w:val="both"/>
        <w:rPr>
          <w:sz w:val="24"/>
          <w:szCs w:val="24"/>
        </w:rPr>
      </w:pPr>
      <w:r w:rsidRPr="003E06B8">
        <w:rPr>
          <w:sz w:val="24"/>
          <w:szCs w:val="24"/>
        </w:rPr>
        <w:t>Katrā Amatas novada pagastā šobrīd darbojas viena vispārizglītojošā izglītības iestāde. Novadā ir arī viena vidusskola, kura diemžēl ģeogrāfiski izvietota novada malā. Pie katras skolas izveidotas pirmsskolas izglītības grupas. Atsevišķu pirmsskolas izglītības iestāžu nav.</w:t>
      </w:r>
    </w:p>
    <w:p w:rsidR="007D3EB3" w:rsidRPr="003E06B8" w:rsidRDefault="007D3EB3" w:rsidP="007D3EB3">
      <w:pPr>
        <w:ind w:firstLine="720"/>
        <w:jc w:val="both"/>
        <w:rPr>
          <w:sz w:val="24"/>
          <w:szCs w:val="24"/>
        </w:rPr>
      </w:pPr>
    </w:p>
    <w:p w:rsidR="007D3EB3" w:rsidRPr="003E06B8" w:rsidRDefault="007D3EB3" w:rsidP="007D3EB3">
      <w:pPr>
        <w:ind w:firstLine="720"/>
        <w:jc w:val="both"/>
        <w:rPr>
          <w:sz w:val="24"/>
          <w:szCs w:val="24"/>
          <w:u w:val="single"/>
        </w:rPr>
      </w:pPr>
      <w:r w:rsidRPr="003E06B8">
        <w:rPr>
          <w:sz w:val="24"/>
          <w:szCs w:val="24"/>
          <w:u w:val="single"/>
        </w:rPr>
        <w:t>Novadā darbojas arī:</w:t>
      </w:r>
    </w:p>
    <w:p w:rsidR="007D3EB3" w:rsidRPr="003E06B8" w:rsidRDefault="007D3EB3" w:rsidP="00D12243">
      <w:pPr>
        <w:pStyle w:val="ListParagraph"/>
        <w:numPr>
          <w:ilvl w:val="0"/>
          <w:numId w:val="21"/>
        </w:numPr>
        <w:jc w:val="both"/>
        <w:rPr>
          <w:sz w:val="24"/>
          <w:szCs w:val="24"/>
        </w:rPr>
      </w:pPr>
      <w:r w:rsidRPr="003E06B8">
        <w:rPr>
          <w:sz w:val="24"/>
          <w:szCs w:val="24"/>
        </w:rPr>
        <w:t>Drabešu internātpamatskola – perspektīvā jādomā par iestādes darbības nodrošināšanu valsts izglītības politikas attīstības kontekstā</w:t>
      </w:r>
    </w:p>
    <w:p w:rsidR="007D3EB3" w:rsidRPr="003E06B8" w:rsidRDefault="007D3EB3" w:rsidP="00D12243">
      <w:pPr>
        <w:pStyle w:val="ListParagraph"/>
        <w:numPr>
          <w:ilvl w:val="0"/>
          <w:numId w:val="21"/>
        </w:numPr>
        <w:jc w:val="both"/>
        <w:rPr>
          <w:sz w:val="24"/>
          <w:szCs w:val="24"/>
        </w:rPr>
      </w:pPr>
      <w:r w:rsidRPr="003E06B8">
        <w:rPr>
          <w:sz w:val="24"/>
          <w:szCs w:val="24"/>
        </w:rPr>
        <w:t>Spāres internātpamatskola – tiek īstenotas speciālās izglītības un profesionālās ievirzes programmas bērniem ar garīgās attīstības traucējumiem</w:t>
      </w:r>
    </w:p>
    <w:p w:rsidR="007D3EB3" w:rsidRPr="003E06B8" w:rsidRDefault="007D3EB3" w:rsidP="00D12243">
      <w:pPr>
        <w:pStyle w:val="ListParagraph"/>
        <w:numPr>
          <w:ilvl w:val="0"/>
          <w:numId w:val="21"/>
        </w:numPr>
        <w:jc w:val="both"/>
        <w:rPr>
          <w:sz w:val="24"/>
          <w:szCs w:val="24"/>
        </w:rPr>
      </w:pPr>
      <w:r w:rsidRPr="003E06B8">
        <w:rPr>
          <w:sz w:val="24"/>
          <w:szCs w:val="24"/>
        </w:rPr>
        <w:t>Amatas novada mūzikas un mākslas skola – profesionālās ievirzes izglītības iestāde, kura nodrošina pakalpojumu Ieriķos, Nītaurē un Skujenē.</w:t>
      </w:r>
    </w:p>
    <w:p w:rsidR="007D3EB3" w:rsidRPr="003E06B8" w:rsidRDefault="007D3EB3" w:rsidP="007D3EB3">
      <w:pPr>
        <w:ind w:firstLine="720"/>
        <w:jc w:val="both"/>
        <w:rPr>
          <w:sz w:val="24"/>
          <w:szCs w:val="24"/>
        </w:rPr>
      </w:pPr>
    </w:p>
    <w:p w:rsidR="007D3EB3" w:rsidRPr="003E06B8" w:rsidRDefault="007D3EB3" w:rsidP="007D3EB3">
      <w:pPr>
        <w:ind w:firstLine="720"/>
        <w:jc w:val="both"/>
        <w:rPr>
          <w:sz w:val="24"/>
          <w:szCs w:val="24"/>
        </w:rPr>
      </w:pPr>
      <w:r w:rsidRPr="003E06B8">
        <w:rPr>
          <w:sz w:val="24"/>
          <w:szCs w:val="24"/>
        </w:rPr>
        <w:t>Gan izglītības, gan papildus izglītības piedāvājums iespēju robežās tiek nodrošināts pēc iespējas tuvāk izglītojamo dzīves vietai, īpaši runājot par bērniem līdz 13 gadu vecumam. Tomēr pašvaldība ik gadu ievērojamu finansējumu paredz tieši skolēnu pārvadājumiem (Eur):</w:t>
      </w:r>
    </w:p>
    <w:p w:rsidR="007D3EB3" w:rsidRDefault="007D3EB3" w:rsidP="007D3EB3">
      <w:pPr>
        <w:ind w:firstLine="720"/>
        <w:jc w:val="both"/>
        <w:rPr>
          <w:sz w:val="28"/>
          <w:szCs w:val="28"/>
        </w:rPr>
      </w:pPr>
    </w:p>
    <w:p w:rsidR="007D3EB3" w:rsidRPr="003A185C" w:rsidRDefault="007D3EB3" w:rsidP="007D3EB3">
      <w:pPr>
        <w:pStyle w:val="ListParagraph"/>
        <w:rPr>
          <w:b/>
          <w:sz w:val="24"/>
          <w:szCs w:val="24"/>
        </w:rPr>
      </w:pPr>
      <w:r w:rsidRPr="003A185C">
        <w:rPr>
          <w:b/>
          <w:sz w:val="24"/>
          <w:szCs w:val="24"/>
        </w:rPr>
        <w:t>Izglītojamo pārvadājumu izmaksas (EUR)</w:t>
      </w:r>
    </w:p>
    <w:tbl>
      <w:tblPr>
        <w:tblpPr w:leftFromText="180" w:rightFromText="180" w:vertAnchor="text" w:horzAnchor="margin" w:tblpY="28"/>
        <w:tblW w:w="5969" w:type="dxa"/>
        <w:tblLook w:val="04A0" w:firstRow="1" w:lastRow="0" w:firstColumn="1" w:lastColumn="0" w:noHBand="0" w:noVBand="1"/>
      </w:tblPr>
      <w:tblGrid>
        <w:gridCol w:w="1174"/>
        <w:gridCol w:w="1173"/>
        <w:gridCol w:w="1173"/>
        <w:gridCol w:w="1173"/>
        <w:gridCol w:w="1276"/>
      </w:tblGrid>
      <w:tr w:rsidR="007D3EB3" w:rsidRPr="00F0747D" w:rsidTr="007038C5">
        <w:trPr>
          <w:trHeight w:val="300"/>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EB3" w:rsidRPr="00F0747D" w:rsidRDefault="007D3EB3" w:rsidP="007038C5">
            <w:pPr>
              <w:rPr>
                <w:rFonts w:ascii="Calibri" w:hAnsi="Calibri"/>
                <w:color w:val="000000"/>
              </w:rPr>
            </w:pPr>
            <w:r w:rsidRPr="00F0747D">
              <w:rPr>
                <w:rFonts w:ascii="Calibri" w:hAnsi="Calibri"/>
                <w:color w:val="000000"/>
              </w:rPr>
              <w:t xml:space="preserve">2012.gads </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rsidR="007D3EB3" w:rsidRPr="00F0747D" w:rsidRDefault="007D3EB3" w:rsidP="007038C5">
            <w:pPr>
              <w:rPr>
                <w:rFonts w:ascii="Calibri" w:hAnsi="Calibri"/>
                <w:color w:val="000000"/>
              </w:rPr>
            </w:pPr>
            <w:r w:rsidRPr="00F0747D">
              <w:rPr>
                <w:rFonts w:ascii="Calibri" w:hAnsi="Calibri"/>
                <w:color w:val="000000"/>
              </w:rPr>
              <w:t xml:space="preserve">2013.gads </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rsidR="007D3EB3" w:rsidRPr="00F0747D" w:rsidRDefault="007D3EB3" w:rsidP="007038C5">
            <w:pPr>
              <w:rPr>
                <w:rFonts w:ascii="Calibri" w:hAnsi="Calibri"/>
                <w:color w:val="000000"/>
              </w:rPr>
            </w:pPr>
            <w:r w:rsidRPr="00F0747D">
              <w:rPr>
                <w:rFonts w:ascii="Calibri" w:hAnsi="Calibri"/>
                <w:color w:val="000000"/>
              </w:rPr>
              <w:t xml:space="preserve">2014.gads </w:t>
            </w:r>
          </w:p>
        </w:tc>
        <w:tc>
          <w:tcPr>
            <w:tcW w:w="1173" w:type="dxa"/>
            <w:tcBorders>
              <w:top w:val="single" w:sz="4" w:space="0" w:color="auto"/>
              <w:left w:val="nil"/>
              <w:bottom w:val="single" w:sz="4" w:space="0" w:color="auto"/>
              <w:right w:val="single" w:sz="4" w:space="0" w:color="auto"/>
            </w:tcBorders>
          </w:tcPr>
          <w:p w:rsidR="007D3EB3" w:rsidRPr="001D6367" w:rsidRDefault="007D3EB3" w:rsidP="007038C5">
            <w:pPr>
              <w:rPr>
                <w:rFonts w:ascii="Calibri" w:hAnsi="Calibri"/>
              </w:rPr>
            </w:pPr>
            <w:r w:rsidRPr="001D6367">
              <w:rPr>
                <w:rFonts w:ascii="Calibri" w:hAnsi="Calibri"/>
              </w:rPr>
              <w:t>2015.gads</w:t>
            </w:r>
          </w:p>
        </w:tc>
        <w:tc>
          <w:tcPr>
            <w:tcW w:w="1276" w:type="dxa"/>
            <w:tcBorders>
              <w:top w:val="single" w:sz="4" w:space="0" w:color="auto"/>
              <w:left w:val="nil"/>
              <w:bottom w:val="single" w:sz="4" w:space="0" w:color="auto"/>
              <w:right w:val="single" w:sz="4" w:space="0" w:color="auto"/>
            </w:tcBorders>
          </w:tcPr>
          <w:p w:rsidR="007D3EB3" w:rsidRPr="001D6367" w:rsidRDefault="007D3EB3" w:rsidP="007038C5">
            <w:pPr>
              <w:rPr>
                <w:rFonts w:ascii="Calibri" w:hAnsi="Calibri"/>
              </w:rPr>
            </w:pPr>
            <w:r w:rsidRPr="001D6367">
              <w:rPr>
                <w:rFonts w:ascii="Calibri" w:hAnsi="Calibri"/>
              </w:rPr>
              <w:t>2016. gads</w:t>
            </w:r>
          </w:p>
        </w:tc>
      </w:tr>
      <w:tr w:rsidR="007D3EB3" w:rsidRPr="00F0747D" w:rsidTr="007038C5">
        <w:trPr>
          <w:trHeight w:val="300"/>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7D3EB3" w:rsidRPr="00F0747D" w:rsidRDefault="007D3EB3" w:rsidP="007038C5">
            <w:pPr>
              <w:jc w:val="right"/>
              <w:rPr>
                <w:rFonts w:ascii="Calibri" w:hAnsi="Calibri"/>
                <w:b/>
                <w:bCs/>
                <w:color w:val="000000"/>
              </w:rPr>
            </w:pPr>
            <w:r w:rsidRPr="00F0747D">
              <w:rPr>
                <w:rFonts w:ascii="Calibri" w:hAnsi="Calibri"/>
                <w:b/>
                <w:bCs/>
                <w:color w:val="000000"/>
              </w:rPr>
              <w:t>96825</w:t>
            </w:r>
          </w:p>
        </w:tc>
        <w:tc>
          <w:tcPr>
            <w:tcW w:w="1173" w:type="dxa"/>
            <w:tcBorders>
              <w:top w:val="nil"/>
              <w:left w:val="nil"/>
              <w:bottom w:val="single" w:sz="4" w:space="0" w:color="auto"/>
              <w:right w:val="single" w:sz="4" w:space="0" w:color="auto"/>
            </w:tcBorders>
            <w:shd w:val="clear" w:color="auto" w:fill="auto"/>
            <w:noWrap/>
            <w:vAlign w:val="bottom"/>
            <w:hideMark/>
          </w:tcPr>
          <w:p w:rsidR="007D3EB3" w:rsidRPr="00F0747D" w:rsidRDefault="007D3EB3" w:rsidP="007038C5">
            <w:pPr>
              <w:jc w:val="right"/>
              <w:rPr>
                <w:rFonts w:ascii="Calibri" w:hAnsi="Calibri"/>
                <w:b/>
                <w:bCs/>
                <w:color w:val="000000"/>
              </w:rPr>
            </w:pPr>
            <w:r w:rsidRPr="00F0747D">
              <w:rPr>
                <w:rFonts w:ascii="Calibri" w:hAnsi="Calibri"/>
                <w:b/>
                <w:bCs/>
                <w:color w:val="000000"/>
              </w:rPr>
              <w:t>94682</w:t>
            </w:r>
          </w:p>
        </w:tc>
        <w:tc>
          <w:tcPr>
            <w:tcW w:w="1173" w:type="dxa"/>
            <w:tcBorders>
              <w:top w:val="nil"/>
              <w:left w:val="nil"/>
              <w:bottom w:val="single" w:sz="4" w:space="0" w:color="auto"/>
              <w:right w:val="single" w:sz="4" w:space="0" w:color="auto"/>
            </w:tcBorders>
            <w:shd w:val="clear" w:color="auto" w:fill="auto"/>
            <w:noWrap/>
            <w:vAlign w:val="bottom"/>
            <w:hideMark/>
          </w:tcPr>
          <w:p w:rsidR="007D3EB3" w:rsidRPr="00F0747D" w:rsidRDefault="007D3EB3" w:rsidP="007038C5">
            <w:pPr>
              <w:jc w:val="right"/>
              <w:rPr>
                <w:rFonts w:ascii="Calibri" w:hAnsi="Calibri"/>
                <w:b/>
                <w:bCs/>
                <w:color w:val="000000"/>
              </w:rPr>
            </w:pPr>
            <w:r w:rsidRPr="00F0747D">
              <w:rPr>
                <w:rFonts w:ascii="Calibri" w:hAnsi="Calibri"/>
                <w:b/>
                <w:bCs/>
                <w:color w:val="000000"/>
              </w:rPr>
              <w:t>100100</w:t>
            </w:r>
          </w:p>
        </w:tc>
        <w:tc>
          <w:tcPr>
            <w:tcW w:w="1173" w:type="dxa"/>
            <w:tcBorders>
              <w:top w:val="nil"/>
              <w:left w:val="nil"/>
              <w:bottom w:val="single" w:sz="4" w:space="0" w:color="auto"/>
              <w:right w:val="single" w:sz="4" w:space="0" w:color="auto"/>
            </w:tcBorders>
          </w:tcPr>
          <w:p w:rsidR="007D3EB3" w:rsidRPr="001D6367" w:rsidRDefault="007D3EB3" w:rsidP="007038C5">
            <w:pPr>
              <w:jc w:val="right"/>
              <w:rPr>
                <w:rFonts w:ascii="Calibri" w:hAnsi="Calibri"/>
                <w:b/>
                <w:bCs/>
              </w:rPr>
            </w:pPr>
            <w:r w:rsidRPr="001D6367">
              <w:rPr>
                <w:rFonts w:ascii="Calibri" w:hAnsi="Calibri"/>
                <w:b/>
                <w:bCs/>
              </w:rPr>
              <w:t>104216</w:t>
            </w:r>
          </w:p>
        </w:tc>
        <w:tc>
          <w:tcPr>
            <w:tcW w:w="1276" w:type="dxa"/>
            <w:tcBorders>
              <w:top w:val="nil"/>
              <w:left w:val="nil"/>
              <w:bottom w:val="single" w:sz="4" w:space="0" w:color="auto"/>
              <w:right w:val="single" w:sz="4" w:space="0" w:color="auto"/>
            </w:tcBorders>
          </w:tcPr>
          <w:p w:rsidR="007D3EB3" w:rsidRPr="001D6367" w:rsidRDefault="007D3EB3" w:rsidP="007038C5">
            <w:pPr>
              <w:jc w:val="right"/>
              <w:rPr>
                <w:rFonts w:ascii="Calibri" w:hAnsi="Calibri"/>
                <w:b/>
                <w:bCs/>
              </w:rPr>
            </w:pPr>
            <w:r w:rsidRPr="00AF07CE">
              <w:rPr>
                <w:b/>
              </w:rPr>
              <w:t>11537</w:t>
            </w:r>
            <w:r>
              <w:rPr>
                <w:b/>
              </w:rPr>
              <w:t>6</w:t>
            </w:r>
          </w:p>
        </w:tc>
      </w:tr>
    </w:tbl>
    <w:p w:rsidR="007D3EB3" w:rsidRDefault="007D3EB3" w:rsidP="007D3EB3">
      <w:pPr>
        <w:ind w:firstLine="720"/>
        <w:jc w:val="both"/>
        <w:rPr>
          <w:sz w:val="28"/>
          <w:szCs w:val="28"/>
        </w:rPr>
      </w:pPr>
    </w:p>
    <w:p w:rsidR="007D3EB3" w:rsidRDefault="007D3EB3" w:rsidP="007D3EB3">
      <w:pPr>
        <w:ind w:firstLine="720"/>
        <w:jc w:val="both"/>
        <w:rPr>
          <w:sz w:val="28"/>
          <w:szCs w:val="28"/>
        </w:rPr>
      </w:pPr>
    </w:p>
    <w:p w:rsidR="007D3EB3" w:rsidRDefault="007D3EB3" w:rsidP="007D3EB3">
      <w:pPr>
        <w:ind w:firstLine="720"/>
        <w:jc w:val="both"/>
        <w:rPr>
          <w:sz w:val="28"/>
          <w:szCs w:val="28"/>
        </w:rPr>
      </w:pPr>
      <w:r>
        <w:rPr>
          <w:noProof/>
        </w:rPr>
        <w:drawing>
          <wp:anchor distT="0" distB="0" distL="114300" distR="114300" simplePos="0" relativeHeight="251664896" behindDoc="0" locked="0" layoutInCell="1" allowOverlap="1" wp14:anchorId="0CAE8AA7" wp14:editId="1F09CFDC">
            <wp:simplePos x="0" y="0"/>
            <wp:positionH relativeFrom="column">
              <wp:posOffset>-3890559</wp:posOffset>
            </wp:positionH>
            <wp:positionV relativeFrom="paragraph">
              <wp:posOffset>160266</wp:posOffset>
            </wp:positionV>
            <wp:extent cx="3780430" cy="1828800"/>
            <wp:effectExtent l="0" t="0" r="10795" b="1905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7D3EB3" w:rsidRDefault="007D3EB3" w:rsidP="007D3EB3">
      <w:pPr>
        <w:ind w:firstLine="720"/>
        <w:jc w:val="both"/>
        <w:rPr>
          <w:sz w:val="28"/>
          <w:szCs w:val="28"/>
        </w:rPr>
      </w:pPr>
    </w:p>
    <w:p w:rsidR="007D3EB3" w:rsidRDefault="007D3EB3" w:rsidP="007D3EB3">
      <w:pPr>
        <w:rPr>
          <w:sz w:val="28"/>
          <w:szCs w:val="28"/>
        </w:rPr>
      </w:pPr>
    </w:p>
    <w:p w:rsidR="007D3EB3" w:rsidRDefault="007D3EB3" w:rsidP="007D3EB3">
      <w:pPr>
        <w:rPr>
          <w:sz w:val="28"/>
          <w:szCs w:val="28"/>
        </w:rPr>
      </w:pPr>
    </w:p>
    <w:p w:rsidR="007D3EB3" w:rsidRDefault="007D3EB3" w:rsidP="007D3EB3">
      <w:pPr>
        <w:rPr>
          <w:sz w:val="28"/>
          <w:szCs w:val="28"/>
        </w:rPr>
      </w:pPr>
    </w:p>
    <w:p w:rsidR="007D3EB3" w:rsidRDefault="007D3EB3" w:rsidP="007D3EB3">
      <w:pPr>
        <w:rPr>
          <w:sz w:val="28"/>
          <w:szCs w:val="28"/>
        </w:rPr>
      </w:pPr>
    </w:p>
    <w:p w:rsidR="007D3EB3" w:rsidRDefault="007D3EB3" w:rsidP="007D3EB3">
      <w:pPr>
        <w:rPr>
          <w:sz w:val="28"/>
          <w:szCs w:val="28"/>
        </w:rPr>
      </w:pPr>
    </w:p>
    <w:p w:rsidR="007D3EB3" w:rsidRDefault="007D3EB3" w:rsidP="007D3EB3">
      <w:pPr>
        <w:rPr>
          <w:sz w:val="28"/>
          <w:szCs w:val="28"/>
        </w:rPr>
      </w:pPr>
    </w:p>
    <w:p w:rsidR="007D3EB3" w:rsidRDefault="007D3EB3" w:rsidP="007D3EB3">
      <w:pPr>
        <w:rPr>
          <w:sz w:val="28"/>
          <w:szCs w:val="28"/>
        </w:rPr>
      </w:pPr>
    </w:p>
    <w:p w:rsidR="007D3EB3" w:rsidRDefault="007D3EB3" w:rsidP="007D3EB3">
      <w:pPr>
        <w:rPr>
          <w:sz w:val="28"/>
          <w:szCs w:val="28"/>
        </w:rPr>
      </w:pPr>
    </w:p>
    <w:p w:rsidR="007D3EB3" w:rsidRDefault="007D3EB3" w:rsidP="007D3EB3">
      <w:pPr>
        <w:rPr>
          <w:sz w:val="28"/>
          <w:szCs w:val="28"/>
        </w:rPr>
      </w:pPr>
    </w:p>
    <w:p w:rsidR="007D3EB3" w:rsidRPr="00BE3B27" w:rsidRDefault="007D3EB3" w:rsidP="007D3EB3">
      <w:pPr>
        <w:rPr>
          <w:b/>
        </w:rPr>
      </w:pPr>
      <w:r w:rsidRPr="00BE3B27">
        <w:rPr>
          <w:b/>
        </w:rPr>
        <w:t>* pārvadājumu izmaksas (EUR) uz 1 skolēnu:</w:t>
      </w:r>
    </w:p>
    <w:p w:rsidR="007D3EB3" w:rsidRPr="00BE3B27" w:rsidRDefault="007D3EB3" w:rsidP="007D3EB3">
      <w:r w:rsidRPr="00BE3B27">
        <w:t>2014./2015.m.g. – 272</w:t>
      </w:r>
    </w:p>
    <w:p w:rsidR="007D3EB3" w:rsidRPr="00BE3B27" w:rsidRDefault="007D3EB3" w:rsidP="007D3EB3">
      <w:r w:rsidRPr="00BE3B27">
        <w:t>2015./2016.m.g. – 300</w:t>
      </w:r>
    </w:p>
    <w:p w:rsidR="007D3EB3" w:rsidRPr="00BE3B27" w:rsidRDefault="007D3EB3" w:rsidP="007D3EB3">
      <w:r w:rsidRPr="00BE3B27">
        <w:t>2016./2017.m.g. – 332</w:t>
      </w:r>
    </w:p>
    <w:p w:rsidR="007D3EB3" w:rsidRDefault="007D3EB3" w:rsidP="007D3EB3">
      <w:pPr>
        <w:rPr>
          <w:sz w:val="16"/>
          <w:szCs w:val="16"/>
        </w:rPr>
      </w:pPr>
    </w:p>
    <w:p w:rsidR="007D3EB3" w:rsidRDefault="007D3EB3" w:rsidP="007D3EB3">
      <w:pPr>
        <w:rPr>
          <w:sz w:val="16"/>
          <w:szCs w:val="16"/>
        </w:rPr>
      </w:pPr>
      <w:r>
        <w:rPr>
          <w:sz w:val="16"/>
          <w:szCs w:val="16"/>
        </w:rPr>
        <w:br w:type="page"/>
      </w:r>
    </w:p>
    <w:p w:rsidR="007D3EB3" w:rsidRPr="00BE3B27" w:rsidRDefault="007D3EB3" w:rsidP="007D3EB3">
      <w:pPr>
        <w:rPr>
          <w:sz w:val="16"/>
          <w:szCs w:val="16"/>
        </w:rPr>
      </w:pPr>
    </w:p>
    <w:p w:rsidR="007D3EB3" w:rsidRPr="00DD2B1C" w:rsidRDefault="007D3EB3" w:rsidP="00D12243">
      <w:pPr>
        <w:pStyle w:val="ListParagraph"/>
        <w:numPr>
          <w:ilvl w:val="0"/>
          <w:numId w:val="22"/>
        </w:numPr>
        <w:rPr>
          <w:b/>
          <w:bCs/>
          <w:color w:val="000000"/>
          <w:sz w:val="28"/>
          <w:szCs w:val="28"/>
        </w:rPr>
      </w:pPr>
      <w:r w:rsidRPr="00DD2B1C">
        <w:rPr>
          <w:b/>
          <w:bCs/>
          <w:color w:val="000000"/>
          <w:sz w:val="28"/>
          <w:szCs w:val="28"/>
        </w:rPr>
        <w:t>IZGLĪTĪBAS SISTĒMAS INSTITUCIONĀLAIS TĪKLS</w:t>
      </w:r>
    </w:p>
    <w:p w:rsidR="007D3EB3" w:rsidRPr="00A53674" w:rsidRDefault="007D3EB3" w:rsidP="007D3EB3">
      <w:pPr>
        <w:rPr>
          <w:b/>
          <w:bCs/>
          <w:color w:val="000000"/>
          <w:sz w:val="28"/>
          <w:szCs w:val="28"/>
        </w:rPr>
      </w:pPr>
    </w:p>
    <w:p w:rsidR="007D3EB3" w:rsidRPr="00830A86" w:rsidRDefault="007D3EB3" w:rsidP="007D3EB3">
      <w:pPr>
        <w:rPr>
          <w:b/>
          <w:bCs/>
          <w:color w:val="000000"/>
          <w:sz w:val="24"/>
          <w:szCs w:val="24"/>
        </w:rPr>
      </w:pPr>
      <w:r w:rsidRPr="00830A86">
        <w:rPr>
          <w:b/>
          <w:bCs/>
          <w:color w:val="000000"/>
          <w:sz w:val="24"/>
          <w:szCs w:val="24"/>
        </w:rPr>
        <w:t>3.1.PIRMSSKOLAS IZGLĪTĪBA</w:t>
      </w:r>
    </w:p>
    <w:p w:rsidR="007D3EB3" w:rsidRPr="00830A86" w:rsidRDefault="007D3EB3" w:rsidP="007D3EB3">
      <w:pPr>
        <w:rPr>
          <w:rFonts w:ascii="Arial" w:hAnsi="Arial" w:cs="Arial"/>
          <w:sz w:val="24"/>
          <w:szCs w:val="24"/>
        </w:rPr>
      </w:pPr>
    </w:p>
    <w:p w:rsidR="007D3EB3" w:rsidRPr="00830A86" w:rsidRDefault="007D3EB3" w:rsidP="007D3EB3">
      <w:pPr>
        <w:autoSpaceDE w:val="0"/>
        <w:autoSpaceDN w:val="0"/>
        <w:adjustRightInd w:val="0"/>
        <w:ind w:firstLine="720"/>
        <w:jc w:val="both"/>
        <w:rPr>
          <w:sz w:val="24"/>
          <w:szCs w:val="24"/>
        </w:rPr>
      </w:pPr>
      <w:r w:rsidRPr="00830A86">
        <w:rPr>
          <w:sz w:val="24"/>
          <w:szCs w:val="24"/>
        </w:rPr>
        <w:t>Pie katras skolas izveidotas pirmsskolas izglītības grupas, kas spēj nodrošināt ģimenēm pakalpojumu visa gada garumā, arī vasaras periodā, ja vien vecākiem ir tāda nepieciešamība.</w:t>
      </w:r>
    </w:p>
    <w:p w:rsidR="007D3EB3" w:rsidRPr="00830A86" w:rsidRDefault="007D3EB3" w:rsidP="007D3EB3">
      <w:pPr>
        <w:autoSpaceDE w:val="0"/>
        <w:autoSpaceDN w:val="0"/>
        <w:adjustRightInd w:val="0"/>
        <w:jc w:val="both"/>
        <w:rPr>
          <w:sz w:val="24"/>
          <w:szCs w:val="24"/>
        </w:rPr>
      </w:pPr>
      <w:r w:rsidRPr="00830A86">
        <w:rPr>
          <w:sz w:val="24"/>
          <w:szCs w:val="24"/>
        </w:rPr>
        <w:tab/>
        <w:t>Perspektīvā vairākās pirmsskolas grupās tiek plānots ieviest alternatīvās mācību metodes (Valdorfa, Montessori u.c), lai nodrošinātu vēl individuālāku pieeju bērna attīstībai, kā arī piesaistot audzēkņus no citām pašvaldībām, kur šāda veida pakalpojums netiek piedāvāts.</w:t>
      </w:r>
    </w:p>
    <w:p w:rsidR="007D3EB3" w:rsidRPr="00830A86" w:rsidRDefault="007D3EB3" w:rsidP="007D3EB3">
      <w:pPr>
        <w:autoSpaceDE w:val="0"/>
        <w:autoSpaceDN w:val="0"/>
        <w:adjustRightInd w:val="0"/>
        <w:jc w:val="both"/>
        <w:rPr>
          <w:sz w:val="24"/>
          <w:szCs w:val="24"/>
        </w:rPr>
      </w:pPr>
    </w:p>
    <w:p w:rsidR="007D3EB3" w:rsidRPr="00830A86" w:rsidRDefault="007D3EB3" w:rsidP="007D3EB3">
      <w:pPr>
        <w:rPr>
          <w:b/>
          <w:bCs/>
          <w:color w:val="000000"/>
          <w:sz w:val="24"/>
          <w:szCs w:val="24"/>
        </w:rPr>
      </w:pPr>
      <w:r w:rsidRPr="00830A86">
        <w:rPr>
          <w:b/>
          <w:bCs/>
          <w:color w:val="000000"/>
          <w:sz w:val="24"/>
          <w:szCs w:val="24"/>
        </w:rPr>
        <w:t xml:space="preserve">3.2. VISPĀRĒJĀ IZGLĪTĪBA </w:t>
      </w:r>
    </w:p>
    <w:p w:rsidR="007D3EB3" w:rsidRPr="00830A86" w:rsidRDefault="007D3EB3" w:rsidP="007D3EB3">
      <w:pPr>
        <w:ind w:firstLine="720"/>
        <w:jc w:val="both"/>
        <w:rPr>
          <w:b/>
          <w:sz w:val="24"/>
          <w:szCs w:val="24"/>
        </w:rPr>
      </w:pPr>
    </w:p>
    <w:p w:rsidR="007D3EB3" w:rsidRPr="00830A86" w:rsidRDefault="007D3EB3" w:rsidP="007D3EB3">
      <w:pPr>
        <w:ind w:firstLine="720"/>
        <w:jc w:val="both"/>
        <w:rPr>
          <w:b/>
          <w:sz w:val="24"/>
          <w:szCs w:val="24"/>
        </w:rPr>
      </w:pPr>
      <w:r w:rsidRPr="00830A86">
        <w:rPr>
          <w:b/>
          <w:sz w:val="24"/>
          <w:szCs w:val="24"/>
        </w:rPr>
        <w:t>Kopš izveidots Amatas novads, ir veiktas vairākas reorganizācijas:</w:t>
      </w:r>
    </w:p>
    <w:p w:rsidR="007D3EB3" w:rsidRPr="00830A86" w:rsidRDefault="007D3EB3" w:rsidP="00D12243">
      <w:pPr>
        <w:pStyle w:val="ListParagraph"/>
        <w:numPr>
          <w:ilvl w:val="0"/>
          <w:numId w:val="19"/>
        </w:numPr>
        <w:jc w:val="both"/>
        <w:rPr>
          <w:sz w:val="24"/>
          <w:szCs w:val="24"/>
        </w:rPr>
      </w:pPr>
      <w:r w:rsidRPr="00830A86">
        <w:rPr>
          <w:sz w:val="24"/>
          <w:szCs w:val="24"/>
        </w:rPr>
        <w:t>Nītaures vidusskola apvienota ar pirmsskolas izglītības iestādi ,,Taurīte” (2010)</w:t>
      </w:r>
    </w:p>
    <w:p w:rsidR="007D3EB3" w:rsidRPr="00830A86" w:rsidRDefault="007D3EB3" w:rsidP="00D12243">
      <w:pPr>
        <w:pStyle w:val="ListParagraph"/>
        <w:numPr>
          <w:ilvl w:val="0"/>
          <w:numId w:val="19"/>
        </w:numPr>
        <w:jc w:val="both"/>
        <w:rPr>
          <w:sz w:val="24"/>
          <w:szCs w:val="24"/>
        </w:rPr>
      </w:pPr>
      <w:r w:rsidRPr="00830A86">
        <w:rPr>
          <w:sz w:val="24"/>
          <w:szCs w:val="24"/>
        </w:rPr>
        <w:t>Amatas pamatskolai pievienota pirmsskolas izglītības iestāde ,,Kastanītis” (2016) un visi skolēni ar 01.09.2016. mācās vienā ēkā Ieriķos, kas renovēta un modernizēta.</w:t>
      </w:r>
    </w:p>
    <w:p w:rsidR="007D3EB3" w:rsidRPr="00830A86" w:rsidRDefault="007D3EB3" w:rsidP="00D12243">
      <w:pPr>
        <w:pStyle w:val="ListParagraph"/>
        <w:numPr>
          <w:ilvl w:val="0"/>
          <w:numId w:val="19"/>
        </w:numPr>
        <w:jc w:val="both"/>
        <w:rPr>
          <w:sz w:val="24"/>
          <w:szCs w:val="24"/>
        </w:rPr>
      </w:pPr>
      <w:r w:rsidRPr="00830A86">
        <w:rPr>
          <w:sz w:val="24"/>
          <w:szCs w:val="24"/>
        </w:rPr>
        <w:t>Apvienotas abas Skujenes pagasta pamatskolas – Sērmūkšu pamatskola un Skujenes pamatskola, izveidojot Amatas novada Skujenes pamatskolu (2016), lai stiprinātu Skujenes pagastā vienu izglītības iestādi, kas nodrošinātu tajā lielāku skolēnu skaitu, līdz ar to arī stabilizējot situāciju gan sniegtā pakalpojuma, gan pedagogu darba kvalitātes izvērtēšanā, gan darba slodžu un samaksas nodrošināšanā.</w:t>
      </w:r>
    </w:p>
    <w:p w:rsidR="007D3EB3" w:rsidRPr="00830A86" w:rsidRDefault="007D3EB3" w:rsidP="007D3EB3">
      <w:pPr>
        <w:ind w:firstLine="360"/>
        <w:jc w:val="both"/>
        <w:rPr>
          <w:sz w:val="24"/>
          <w:szCs w:val="24"/>
        </w:rPr>
      </w:pPr>
      <w:r w:rsidRPr="00830A86">
        <w:rPr>
          <w:sz w:val="24"/>
          <w:szCs w:val="24"/>
        </w:rPr>
        <w:t xml:space="preserve">Katrā Amatas novada pagastā šobrīd darbojas viena vispārizglītojošā izglītības iestāde. Novadā ir arī viena vidusskola, kura diemžēl ģeogrāfiski izvietota novada malā: </w:t>
      </w:r>
    </w:p>
    <w:p w:rsidR="007D3EB3" w:rsidRPr="00830A86" w:rsidRDefault="007D3EB3" w:rsidP="00D12243">
      <w:pPr>
        <w:pStyle w:val="ListParagraph"/>
        <w:numPr>
          <w:ilvl w:val="0"/>
          <w:numId w:val="19"/>
        </w:numPr>
        <w:jc w:val="both"/>
        <w:rPr>
          <w:sz w:val="24"/>
          <w:szCs w:val="24"/>
        </w:rPr>
      </w:pPr>
      <w:r w:rsidRPr="00830A86">
        <w:rPr>
          <w:sz w:val="24"/>
          <w:szCs w:val="24"/>
        </w:rPr>
        <w:t>Amatas novada Nītaures vidusskola</w:t>
      </w:r>
    </w:p>
    <w:p w:rsidR="007D3EB3" w:rsidRPr="00830A86" w:rsidRDefault="007D3EB3" w:rsidP="00D12243">
      <w:pPr>
        <w:pStyle w:val="ListParagraph"/>
        <w:numPr>
          <w:ilvl w:val="0"/>
          <w:numId w:val="19"/>
        </w:numPr>
        <w:jc w:val="both"/>
        <w:rPr>
          <w:sz w:val="24"/>
          <w:szCs w:val="24"/>
        </w:rPr>
      </w:pPr>
      <w:r w:rsidRPr="00830A86">
        <w:rPr>
          <w:sz w:val="24"/>
          <w:szCs w:val="24"/>
        </w:rPr>
        <w:t>Amatas novada Amatas pamatskola</w:t>
      </w:r>
    </w:p>
    <w:p w:rsidR="007D3EB3" w:rsidRPr="00830A86" w:rsidRDefault="007D3EB3" w:rsidP="00D12243">
      <w:pPr>
        <w:pStyle w:val="ListParagraph"/>
        <w:numPr>
          <w:ilvl w:val="0"/>
          <w:numId w:val="19"/>
        </w:numPr>
        <w:jc w:val="both"/>
        <w:rPr>
          <w:sz w:val="24"/>
          <w:szCs w:val="24"/>
        </w:rPr>
      </w:pPr>
      <w:r w:rsidRPr="00830A86">
        <w:rPr>
          <w:sz w:val="24"/>
          <w:szCs w:val="24"/>
        </w:rPr>
        <w:t>Amatas novada Drabešu sākumskola</w:t>
      </w:r>
    </w:p>
    <w:p w:rsidR="007D3EB3" w:rsidRPr="00830A86" w:rsidRDefault="007D3EB3" w:rsidP="00D12243">
      <w:pPr>
        <w:pStyle w:val="ListParagraph"/>
        <w:numPr>
          <w:ilvl w:val="0"/>
          <w:numId w:val="19"/>
        </w:numPr>
        <w:jc w:val="both"/>
        <w:rPr>
          <w:sz w:val="24"/>
          <w:szCs w:val="24"/>
        </w:rPr>
      </w:pPr>
      <w:r w:rsidRPr="00830A86">
        <w:rPr>
          <w:sz w:val="24"/>
          <w:szCs w:val="24"/>
        </w:rPr>
        <w:t>Amatas novada Skujenes pamatskola</w:t>
      </w:r>
    </w:p>
    <w:p w:rsidR="007D3EB3" w:rsidRPr="00830A86" w:rsidRDefault="007D3EB3" w:rsidP="00D12243">
      <w:pPr>
        <w:pStyle w:val="ListParagraph"/>
        <w:numPr>
          <w:ilvl w:val="0"/>
          <w:numId w:val="19"/>
        </w:numPr>
        <w:jc w:val="both"/>
        <w:rPr>
          <w:sz w:val="24"/>
          <w:szCs w:val="24"/>
        </w:rPr>
      </w:pPr>
      <w:r w:rsidRPr="00830A86">
        <w:rPr>
          <w:sz w:val="24"/>
          <w:szCs w:val="24"/>
        </w:rPr>
        <w:t>Amatas novada Zaubes pamatskola</w:t>
      </w:r>
    </w:p>
    <w:p w:rsidR="007D3EB3" w:rsidRPr="00830A86" w:rsidRDefault="007D3EB3" w:rsidP="007D3EB3">
      <w:pPr>
        <w:pStyle w:val="ListParagraph"/>
        <w:jc w:val="both"/>
        <w:rPr>
          <w:sz w:val="24"/>
          <w:szCs w:val="24"/>
        </w:rPr>
      </w:pPr>
    </w:p>
    <w:tbl>
      <w:tblPr>
        <w:tblW w:w="10233" w:type="dxa"/>
        <w:tblInd w:w="-291" w:type="dxa"/>
        <w:tblLook w:val="04A0" w:firstRow="1" w:lastRow="0" w:firstColumn="1" w:lastColumn="0" w:noHBand="0" w:noVBand="1"/>
      </w:tblPr>
      <w:tblGrid>
        <w:gridCol w:w="2283"/>
        <w:gridCol w:w="1418"/>
        <w:gridCol w:w="1417"/>
        <w:gridCol w:w="1418"/>
        <w:gridCol w:w="1417"/>
        <w:gridCol w:w="1140"/>
        <w:gridCol w:w="1140"/>
      </w:tblGrid>
      <w:tr w:rsidR="007D3EB3" w:rsidRPr="00830A86" w:rsidTr="007038C5">
        <w:trPr>
          <w:trHeight w:val="161"/>
        </w:trPr>
        <w:tc>
          <w:tcPr>
            <w:tcW w:w="9093" w:type="dxa"/>
            <w:gridSpan w:val="6"/>
            <w:tcBorders>
              <w:top w:val="nil"/>
              <w:left w:val="nil"/>
              <w:bottom w:val="nil"/>
              <w:right w:val="nil"/>
            </w:tcBorders>
            <w:shd w:val="clear" w:color="auto" w:fill="auto"/>
            <w:noWrap/>
            <w:vAlign w:val="bottom"/>
            <w:hideMark/>
          </w:tcPr>
          <w:p w:rsidR="007D3EB3" w:rsidRPr="00830A86" w:rsidRDefault="007D3EB3" w:rsidP="007038C5">
            <w:pPr>
              <w:rPr>
                <w:rFonts w:ascii="Calibri" w:hAnsi="Calibri"/>
                <w:b/>
                <w:color w:val="000000"/>
                <w:sz w:val="24"/>
                <w:szCs w:val="24"/>
              </w:rPr>
            </w:pPr>
            <w:r w:rsidRPr="00830A86">
              <w:rPr>
                <w:b/>
                <w:sz w:val="24"/>
                <w:szCs w:val="24"/>
              </w:rPr>
              <w:t>Amatas novada izglītības iestāžu izmaksas uz vienu izglītojamo mēnesī EUR</w:t>
            </w:r>
          </w:p>
        </w:tc>
        <w:tc>
          <w:tcPr>
            <w:tcW w:w="1140" w:type="dxa"/>
            <w:tcBorders>
              <w:top w:val="nil"/>
              <w:left w:val="nil"/>
              <w:bottom w:val="nil"/>
              <w:right w:val="nil"/>
            </w:tcBorders>
          </w:tcPr>
          <w:p w:rsidR="007D3EB3" w:rsidRPr="00830A86" w:rsidRDefault="007D3EB3" w:rsidP="007038C5">
            <w:pPr>
              <w:rPr>
                <w:rFonts w:ascii="Calibri" w:hAnsi="Calibri"/>
                <w:b/>
                <w:color w:val="000000"/>
                <w:sz w:val="24"/>
                <w:szCs w:val="24"/>
              </w:rPr>
            </w:pPr>
          </w:p>
        </w:tc>
      </w:tr>
      <w:tr w:rsidR="007D3EB3" w:rsidRPr="00C623E9" w:rsidTr="007038C5">
        <w:trPr>
          <w:trHeight w:val="300"/>
        </w:trPr>
        <w:tc>
          <w:tcPr>
            <w:tcW w:w="2283" w:type="dxa"/>
            <w:tcBorders>
              <w:top w:val="nil"/>
              <w:left w:val="nil"/>
              <w:bottom w:val="single" w:sz="4" w:space="0" w:color="auto"/>
              <w:right w:val="nil"/>
            </w:tcBorders>
            <w:shd w:val="clear" w:color="auto" w:fill="auto"/>
            <w:noWrap/>
            <w:vAlign w:val="bottom"/>
            <w:hideMark/>
          </w:tcPr>
          <w:p w:rsidR="007D3EB3" w:rsidRPr="00C623E9" w:rsidRDefault="007D3EB3" w:rsidP="007038C5">
            <w:pPr>
              <w:rPr>
                <w:rFonts w:ascii="Calibri" w:hAnsi="Calibri"/>
                <w:color w:val="000000"/>
              </w:rPr>
            </w:pPr>
          </w:p>
        </w:tc>
        <w:tc>
          <w:tcPr>
            <w:tcW w:w="1418" w:type="dxa"/>
            <w:tcBorders>
              <w:top w:val="nil"/>
              <w:left w:val="nil"/>
              <w:bottom w:val="single" w:sz="4" w:space="0" w:color="auto"/>
              <w:right w:val="nil"/>
            </w:tcBorders>
            <w:shd w:val="clear" w:color="auto" w:fill="auto"/>
            <w:noWrap/>
            <w:vAlign w:val="bottom"/>
            <w:hideMark/>
          </w:tcPr>
          <w:p w:rsidR="007D3EB3" w:rsidRPr="00C623E9" w:rsidRDefault="007D3EB3" w:rsidP="007038C5">
            <w:pPr>
              <w:rPr>
                <w:rFonts w:ascii="Calibri" w:hAnsi="Calibri"/>
                <w:color w:val="000000"/>
              </w:rPr>
            </w:pPr>
          </w:p>
        </w:tc>
        <w:tc>
          <w:tcPr>
            <w:tcW w:w="1417" w:type="dxa"/>
            <w:tcBorders>
              <w:top w:val="nil"/>
              <w:left w:val="nil"/>
              <w:bottom w:val="single" w:sz="4" w:space="0" w:color="auto"/>
              <w:right w:val="nil"/>
            </w:tcBorders>
            <w:shd w:val="clear" w:color="auto" w:fill="auto"/>
            <w:noWrap/>
            <w:vAlign w:val="bottom"/>
            <w:hideMark/>
          </w:tcPr>
          <w:p w:rsidR="007D3EB3" w:rsidRPr="00C623E9" w:rsidRDefault="007D3EB3" w:rsidP="007038C5">
            <w:pPr>
              <w:rPr>
                <w:rFonts w:ascii="Calibri" w:hAnsi="Calibri"/>
                <w:color w:val="000000"/>
              </w:rPr>
            </w:pPr>
          </w:p>
        </w:tc>
        <w:tc>
          <w:tcPr>
            <w:tcW w:w="1418" w:type="dxa"/>
            <w:tcBorders>
              <w:top w:val="nil"/>
              <w:left w:val="nil"/>
              <w:bottom w:val="single" w:sz="4" w:space="0" w:color="auto"/>
              <w:right w:val="nil"/>
            </w:tcBorders>
            <w:shd w:val="clear" w:color="auto" w:fill="auto"/>
            <w:noWrap/>
            <w:vAlign w:val="bottom"/>
            <w:hideMark/>
          </w:tcPr>
          <w:p w:rsidR="007D3EB3" w:rsidRPr="00C623E9" w:rsidRDefault="007D3EB3" w:rsidP="007038C5">
            <w:pPr>
              <w:rPr>
                <w:rFonts w:ascii="Calibri" w:hAnsi="Calibri"/>
                <w:color w:val="000000"/>
              </w:rPr>
            </w:pPr>
          </w:p>
        </w:tc>
        <w:tc>
          <w:tcPr>
            <w:tcW w:w="1417" w:type="dxa"/>
            <w:tcBorders>
              <w:top w:val="nil"/>
              <w:left w:val="nil"/>
              <w:bottom w:val="single" w:sz="4" w:space="0" w:color="auto"/>
              <w:right w:val="nil"/>
            </w:tcBorders>
            <w:shd w:val="clear" w:color="auto" w:fill="auto"/>
            <w:noWrap/>
            <w:vAlign w:val="bottom"/>
            <w:hideMark/>
          </w:tcPr>
          <w:p w:rsidR="007D3EB3" w:rsidRPr="00C623E9" w:rsidRDefault="007D3EB3" w:rsidP="007038C5">
            <w:pPr>
              <w:rPr>
                <w:rFonts w:ascii="Calibri" w:hAnsi="Calibri"/>
                <w:color w:val="000000"/>
              </w:rPr>
            </w:pPr>
          </w:p>
        </w:tc>
        <w:tc>
          <w:tcPr>
            <w:tcW w:w="1140" w:type="dxa"/>
            <w:tcBorders>
              <w:top w:val="nil"/>
              <w:left w:val="nil"/>
              <w:bottom w:val="single" w:sz="4" w:space="0" w:color="auto"/>
              <w:right w:val="nil"/>
            </w:tcBorders>
            <w:shd w:val="clear" w:color="auto" w:fill="auto"/>
            <w:noWrap/>
            <w:vAlign w:val="bottom"/>
            <w:hideMark/>
          </w:tcPr>
          <w:p w:rsidR="007D3EB3" w:rsidRPr="00C623E9" w:rsidRDefault="007D3EB3" w:rsidP="007038C5">
            <w:pPr>
              <w:rPr>
                <w:rFonts w:ascii="Calibri" w:hAnsi="Calibri"/>
                <w:color w:val="000000"/>
              </w:rPr>
            </w:pPr>
          </w:p>
        </w:tc>
        <w:tc>
          <w:tcPr>
            <w:tcW w:w="1140" w:type="dxa"/>
            <w:tcBorders>
              <w:top w:val="nil"/>
              <w:left w:val="nil"/>
              <w:bottom w:val="single" w:sz="4" w:space="0" w:color="auto"/>
              <w:right w:val="nil"/>
            </w:tcBorders>
          </w:tcPr>
          <w:p w:rsidR="007D3EB3" w:rsidRPr="00C623E9" w:rsidRDefault="007D3EB3" w:rsidP="007038C5">
            <w:pPr>
              <w:rPr>
                <w:rFonts w:ascii="Calibri" w:hAnsi="Calibri"/>
                <w:color w:val="000000"/>
              </w:rPr>
            </w:pPr>
          </w:p>
        </w:tc>
      </w:tr>
      <w:tr w:rsidR="007D3EB3" w:rsidRPr="00C623E9" w:rsidTr="007038C5">
        <w:trPr>
          <w:trHeight w:val="300"/>
        </w:trPr>
        <w:tc>
          <w:tcPr>
            <w:tcW w:w="2283" w:type="dxa"/>
            <w:tcBorders>
              <w:top w:val="single" w:sz="4" w:space="0" w:color="auto"/>
              <w:left w:val="single" w:sz="4" w:space="0" w:color="auto"/>
              <w:bottom w:val="single" w:sz="4" w:space="0" w:color="auto"/>
              <w:right w:val="single" w:sz="4" w:space="0" w:color="auto"/>
            </w:tcBorders>
            <w:shd w:val="pct5" w:color="auto" w:fill="auto"/>
            <w:noWrap/>
            <w:vAlign w:val="bottom"/>
            <w:hideMark/>
          </w:tcPr>
          <w:p w:rsidR="007D3EB3" w:rsidRPr="009F545B" w:rsidRDefault="007D3EB3" w:rsidP="007038C5">
            <w:pPr>
              <w:rPr>
                <w:rFonts w:ascii="Calibri" w:hAnsi="Calibri"/>
                <w:b/>
                <w:color w:val="000000"/>
              </w:rPr>
            </w:pPr>
            <w:r w:rsidRPr="009F545B">
              <w:rPr>
                <w:rFonts w:ascii="Calibri" w:hAnsi="Calibri"/>
                <w:b/>
                <w:color w:val="000000"/>
              </w:rPr>
              <w:t>Iestādes nosaukums</w:t>
            </w:r>
          </w:p>
        </w:tc>
        <w:tc>
          <w:tcPr>
            <w:tcW w:w="1418" w:type="dxa"/>
            <w:tcBorders>
              <w:top w:val="single" w:sz="4" w:space="0" w:color="auto"/>
              <w:left w:val="nil"/>
              <w:bottom w:val="single" w:sz="4" w:space="0" w:color="auto"/>
              <w:right w:val="single" w:sz="4" w:space="0" w:color="auto"/>
            </w:tcBorders>
            <w:shd w:val="pct5" w:color="auto" w:fill="auto"/>
            <w:noWrap/>
            <w:vAlign w:val="bottom"/>
            <w:hideMark/>
          </w:tcPr>
          <w:p w:rsidR="007D3EB3" w:rsidRPr="009F545B" w:rsidRDefault="007D3EB3" w:rsidP="007038C5">
            <w:pPr>
              <w:rPr>
                <w:rFonts w:ascii="Calibri" w:hAnsi="Calibri"/>
                <w:b/>
                <w:color w:val="000000"/>
              </w:rPr>
            </w:pPr>
            <w:r w:rsidRPr="009F545B">
              <w:rPr>
                <w:rFonts w:ascii="Calibri" w:hAnsi="Calibri"/>
                <w:b/>
                <w:color w:val="000000"/>
              </w:rPr>
              <w:t>2011.gads</w:t>
            </w:r>
          </w:p>
        </w:tc>
        <w:tc>
          <w:tcPr>
            <w:tcW w:w="1417" w:type="dxa"/>
            <w:tcBorders>
              <w:top w:val="single" w:sz="4" w:space="0" w:color="auto"/>
              <w:left w:val="nil"/>
              <w:bottom w:val="single" w:sz="4" w:space="0" w:color="auto"/>
              <w:right w:val="single" w:sz="4" w:space="0" w:color="auto"/>
            </w:tcBorders>
            <w:shd w:val="pct5" w:color="auto" w:fill="auto"/>
            <w:noWrap/>
            <w:vAlign w:val="bottom"/>
            <w:hideMark/>
          </w:tcPr>
          <w:p w:rsidR="007D3EB3" w:rsidRPr="009F545B" w:rsidRDefault="007D3EB3" w:rsidP="007038C5">
            <w:pPr>
              <w:rPr>
                <w:rFonts w:ascii="Calibri" w:hAnsi="Calibri"/>
                <w:b/>
                <w:color w:val="000000"/>
              </w:rPr>
            </w:pPr>
            <w:r w:rsidRPr="009F545B">
              <w:rPr>
                <w:rFonts w:ascii="Calibri" w:hAnsi="Calibri"/>
                <w:b/>
                <w:color w:val="000000"/>
              </w:rPr>
              <w:t>2012.gads</w:t>
            </w:r>
          </w:p>
        </w:tc>
        <w:tc>
          <w:tcPr>
            <w:tcW w:w="1418" w:type="dxa"/>
            <w:tcBorders>
              <w:top w:val="single" w:sz="4" w:space="0" w:color="auto"/>
              <w:left w:val="nil"/>
              <w:bottom w:val="single" w:sz="4" w:space="0" w:color="auto"/>
              <w:right w:val="single" w:sz="4" w:space="0" w:color="auto"/>
            </w:tcBorders>
            <w:shd w:val="pct5" w:color="auto" w:fill="auto"/>
            <w:noWrap/>
            <w:vAlign w:val="bottom"/>
            <w:hideMark/>
          </w:tcPr>
          <w:p w:rsidR="007D3EB3" w:rsidRPr="009F545B" w:rsidRDefault="007D3EB3" w:rsidP="007038C5">
            <w:pPr>
              <w:rPr>
                <w:rFonts w:ascii="Calibri" w:hAnsi="Calibri"/>
                <w:b/>
                <w:color w:val="000000"/>
              </w:rPr>
            </w:pPr>
            <w:r w:rsidRPr="009F545B">
              <w:rPr>
                <w:rFonts w:ascii="Calibri" w:hAnsi="Calibri"/>
                <w:b/>
                <w:color w:val="000000"/>
              </w:rPr>
              <w:t>2013.gads</w:t>
            </w:r>
          </w:p>
        </w:tc>
        <w:tc>
          <w:tcPr>
            <w:tcW w:w="1417" w:type="dxa"/>
            <w:tcBorders>
              <w:top w:val="single" w:sz="4" w:space="0" w:color="auto"/>
              <w:left w:val="nil"/>
              <w:bottom w:val="single" w:sz="4" w:space="0" w:color="auto"/>
              <w:right w:val="single" w:sz="4" w:space="0" w:color="auto"/>
            </w:tcBorders>
            <w:shd w:val="pct5" w:color="auto" w:fill="auto"/>
            <w:noWrap/>
            <w:vAlign w:val="bottom"/>
            <w:hideMark/>
          </w:tcPr>
          <w:p w:rsidR="007D3EB3" w:rsidRPr="009F545B" w:rsidRDefault="007D3EB3" w:rsidP="007038C5">
            <w:pPr>
              <w:rPr>
                <w:rFonts w:ascii="Calibri" w:hAnsi="Calibri"/>
                <w:b/>
                <w:color w:val="000000"/>
              </w:rPr>
            </w:pPr>
            <w:r w:rsidRPr="009F545B">
              <w:rPr>
                <w:rFonts w:ascii="Calibri" w:hAnsi="Calibri"/>
                <w:b/>
                <w:color w:val="000000"/>
              </w:rPr>
              <w:t>2014.gads</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7D3EB3" w:rsidRPr="000B28B6" w:rsidRDefault="007D3EB3" w:rsidP="007038C5">
            <w:pPr>
              <w:rPr>
                <w:rFonts w:ascii="Calibri" w:hAnsi="Calibri"/>
                <w:b/>
              </w:rPr>
            </w:pPr>
            <w:r w:rsidRPr="000B28B6">
              <w:rPr>
                <w:rFonts w:ascii="Calibri" w:hAnsi="Calibri"/>
                <w:b/>
              </w:rPr>
              <w:t>2015.gads</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tcPr>
          <w:p w:rsidR="007D3EB3" w:rsidRPr="000B28B6" w:rsidRDefault="007D3EB3" w:rsidP="007038C5">
            <w:pPr>
              <w:rPr>
                <w:rFonts w:ascii="Calibri" w:hAnsi="Calibri"/>
                <w:b/>
              </w:rPr>
            </w:pPr>
            <w:r w:rsidRPr="000B28B6">
              <w:rPr>
                <w:rFonts w:ascii="Calibri" w:hAnsi="Calibri"/>
                <w:b/>
              </w:rPr>
              <w:t>2016.gads</w:t>
            </w:r>
          </w:p>
        </w:tc>
      </w:tr>
      <w:tr w:rsidR="007D3EB3" w:rsidRPr="00C623E9" w:rsidTr="007038C5">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D3EB3" w:rsidRPr="000B28B6" w:rsidRDefault="007D3EB3" w:rsidP="007038C5">
            <w:pPr>
              <w:rPr>
                <w:rFonts w:ascii="Calibri" w:hAnsi="Calibri"/>
                <w:b/>
                <w:color w:val="000000"/>
                <w:sz w:val="16"/>
                <w:szCs w:val="16"/>
              </w:rPr>
            </w:pPr>
            <w:r>
              <w:rPr>
                <w:rFonts w:ascii="Calibri" w:hAnsi="Calibri"/>
                <w:b/>
                <w:color w:val="000000"/>
                <w:sz w:val="16"/>
                <w:szCs w:val="16"/>
              </w:rPr>
              <w:t>Amatas pamatskola</w:t>
            </w:r>
            <w:r w:rsidRPr="000B28B6">
              <w:rPr>
                <w:rFonts w:ascii="Calibri" w:hAnsi="Calibri"/>
                <w:b/>
                <w:color w:val="000000"/>
                <w:sz w:val="16"/>
                <w:szCs w:val="16"/>
              </w:rPr>
              <w:t xml:space="preserve"> </w:t>
            </w:r>
            <w:r>
              <w:rPr>
                <w:rFonts w:ascii="Calibri" w:hAnsi="Calibri"/>
                <w:b/>
                <w:color w:val="000000"/>
                <w:sz w:val="16"/>
                <w:szCs w:val="16"/>
              </w:rPr>
              <w:t>pirmsskola (+d/nakts)</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Pr="000B28B6" w:rsidRDefault="007D3EB3" w:rsidP="007038C5">
            <w:pPr>
              <w:rPr>
                <w:rFonts w:ascii="Calibri" w:hAnsi="Calibri"/>
                <w:color w:val="000000"/>
              </w:rPr>
            </w:pPr>
            <w:r w:rsidRPr="000B28B6">
              <w:rPr>
                <w:rFonts w:ascii="Calibri" w:hAnsi="Calibri"/>
                <w:color w:val="000000"/>
              </w:rPr>
              <w:t>220.13/263.15</w:t>
            </w:r>
          </w:p>
          <w:p w:rsidR="007D3EB3" w:rsidRPr="000B28B6" w:rsidRDefault="007D3EB3" w:rsidP="007038C5">
            <w:pPr>
              <w:rPr>
                <w:rFonts w:ascii="Calibri" w:hAnsi="Calibri"/>
                <w:color w:val="000000"/>
              </w:rPr>
            </w:pPr>
            <w:r w:rsidRPr="000B28B6">
              <w:rPr>
                <w:rFonts w:ascii="Calibri" w:hAnsi="Calibri"/>
                <w:color w:val="000000"/>
              </w:rPr>
              <w:t>=483.28</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Default="007D3EB3" w:rsidP="007038C5">
            <w:pPr>
              <w:rPr>
                <w:rFonts w:ascii="Calibri" w:hAnsi="Calibri"/>
                <w:color w:val="000000"/>
              </w:rPr>
            </w:pPr>
            <w:r w:rsidRPr="000B28B6">
              <w:rPr>
                <w:rFonts w:ascii="Calibri" w:hAnsi="Calibri"/>
                <w:color w:val="000000"/>
              </w:rPr>
              <w:t>226.92/269.93</w:t>
            </w:r>
          </w:p>
          <w:p w:rsidR="007D3EB3" w:rsidRPr="000B28B6" w:rsidRDefault="007D3EB3" w:rsidP="007038C5">
            <w:pPr>
              <w:rPr>
                <w:rFonts w:ascii="Calibri" w:hAnsi="Calibri"/>
                <w:color w:val="000000"/>
              </w:rPr>
            </w:pPr>
            <w:r>
              <w:rPr>
                <w:rFonts w:ascii="Calibri" w:hAnsi="Calibri"/>
                <w:color w:val="000000"/>
              </w:rPr>
              <w:t>=496.85</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Default="007D3EB3" w:rsidP="007038C5">
            <w:pPr>
              <w:rPr>
                <w:rFonts w:ascii="Calibri" w:hAnsi="Calibri"/>
                <w:color w:val="000000"/>
              </w:rPr>
            </w:pPr>
            <w:r w:rsidRPr="000B28B6">
              <w:rPr>
                <w:rFonts w:ascii="Calibri" w:hAnsi="Calibri"/>
                <w:color w:val="000000"/>
              </w:rPr>
              <w:t>228.84/271.86</w:t>
            </w:r>
          </w:p>
          <w:p w:rsidR="007D3EB3" w:rsidRPr="000B28B6" w:rsidRDefault="007D3EB3" w:rsidP="007038C5">
            <w:pPr>
              <w:rPr>
                <w:rFonts w:ascii="Calibri" w:hAnsi="Calibri"/>
                <w:color w:val="000000"/>
              </w:rPr>
            </w:pPr>
            <w:r>
              <w:rPr>
                <w:rFonts w:ascii="Calibri" w:hAnsi="Calibri"/>
                <w:color w:val="000000"/>
              </w:rPr>
              <w:t>=500.70</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Pr="000B28B6" w:rsidRDefault="007D3EB3" w:rsidP="007038C5">
            <w:pPr>
              <w:rPr>
                <w:rFonts w:ascii="Calibri" w:hAnsi="Calibri"/>
                <w:color w:val="000000"/>
              </w:rPr>
            </w:pPr>
            <w:r w:rsidRPr="000B28B6">
              <w:rPr>
                <w:rFonts w:ascii="Calibri" w:hAnsi="Calibri"/>
                <w:color w:val="000000"/>
              </w:rPr>
              <w:t>250.50/293.02 = 543.52</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7D3EB3" w:rsidRPr="000B28B6" w:rsidRDefault="007D3EB3" w:rsidP="007038C5">
            <w:pPr>
              <w:rPr>
                <w:rFonts w:ascii="Calibri" w:hAnsi="Calibri"/>
              </w:rPr>
            </w:pPr>
            <w:r w:rsidRPr="000B28B6">
              <w:rPr>
                <w:rFonts w:ascii="Calibri" w:hAnsi="Calibri"/>
              </w:rPr>
              <w:t>371.50</w:t>
            </w:r>
          </w:p>
        </w:tc>
        <w:tc>
          <w:tcPr>
            <w:tcW w:w="1140" w:type="dxa"/>
            <w:tcBorders>
              <w:top w:val="single" w:sz="4" w:space="0" w:color="auto"/>
              <w:left w:val="nil"/>
              <w:bottom w:val="single" w:sz="4" w:space="0" w:color="auto"/>
              <w:right w:val="single" w:sz="4" w:space="0" w:color="auto"/>
            </w:tcBorders>
          </w:tcPr>
          <w:p w:rsidR="007D3EB3" w:rsidRPr="000B28B6" w:rsidRDefault="007D3EB3" w:rsidP="007038C5">
            <w:pPr>
              <w:rPr>
                <w:rFonts w:ascii="Calibri" w:hAnsi="Calibri"/>
              </w:rPr>
            </w:pPr>
            <w:r>
              <w:rPr>
                <w:rFonts w:ascii="Calibri" w:hAnsi="Calibri"/>
              </w:rPr>
              <w:t>374.89</w:t>
            </w:r>
          </w:p>
        </w:tc>
      </w:tr>
      <w:tr w:rsidR="007D3EB3" w:rsidRPr="00C623E9" w:rsidTr="007038C5">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D3EB3" w:rsidRPr="000B28B6" w:rsidRDefault="007D3EB3" w:rsidP="007038C5">
            <w:pPr>
              <w:rPr>
                <w:rFonts w:ascii="Calibri" w:hAnsi="Calibri"/>
                <w:b/>
                <w:color w:val="000000"/>
                <w:sz w:val="16"/>
                <w:szCs w:val="16"/>
              </w:rPr>
            </w:pPr>
            <w:r w:rsidRPr="000B28B6">
              <w:rPr>
                <w:rFonts w:ascii="Calibri" w:hAnsi="Calibri"/>
                <w:b/>
                <w:color w:val="000000"/>
                <w:sz w:val="16"/>
                <w:szCs w:val="16"/>
              </w:rPr>
              <w:t>Drabešu sākumskola</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104.27</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122.71</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141.95</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144.90</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7D3EB3" w:rsidRPr="000B28B6" w:rsidRDefault="007D3EB3" w:rsidP="007038C5">
            <w:pPr>
              <w:rPr>
                <w:rFonts w:ascii="Calibri" w:hAnsi="Calibri"/>
              </w:rPr>
            </w:pPr>
            <w:r w:rsidRPr="000B28B6">
              <w:rPr>
                <w:rFonts w:ascii="Calibri" w:hAnsi="Calibri"/>
              </w:rPr>
              <w:t>115.38</w:t>
            </w:r>
          </w:p>
        </w:tc>
        <w:tc>
          <w:tcPr>
            <w:tcW w:w="1140" w:type="dxa"/>
            <w:tcBorders>
              <w:top w:val="single" w:sz="4" w:space="0" w:color="auto"/>
              <w:left w:val="nil"/>
              <w:bottom w:val="single" w:sz="4" w:space="0" w:color="auto"/>
              <w:right w:val="single" w:sz="4" w:space="0" w:color="auto"/>
            </w:tcBorders>
          </w:tcPr>
          <w:p w:rsidR="007D3EB3" w:rsidRPr="000B28B6" w:rsidRDefault="007D3EB3" w:rsidP="007038C5">
            <w:pPr>
              <w:rPr>
                <w:rFonts w:ascii="Calibri" w:hAnsi="Calibri"/>
              </w:rPr>
            </w:pPr>
            <w:r>
              <w:rPr>
                <w:rFonts w:ascii="Calibri" w:hAnsi="Calibri"/>
              </w:rPr>
              <w:t>121.84</w:t>
            </w:r>
          </w:p>
        </w:tc>
      </w:tr>
      <w:tr w:rsidR="007D3EB3" w:rsidRPr="00C623E9" w:rsidTr="007038C5">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D3EB3" w:rsidRPr="000B28B6" w:rsidRDefault="007D3EB3" w:rsidP="007038C5">
            <w:pPr>
              <w:rPr>
                <w:rFonts w:ascii="Calibri" w:hAnsi="Calibri"/>
                <w:b/>
                <w:color w:val="000000"/>
                <w:sz w:val="16"/>
                <w:szCs w:val="16"/>
              </w:rPr>
            </w:pPr>
            <w:r w:rsidRPr="000B28B6">
              <w:rPr>
                <w:rFonts w:ascii="Calibri" w:hAnsi="Calibri"/>
                <w:b/>
                <w:color w:val="000000"/>
                <w:sz w:val="16"/>
                <w:szCs w:val="16"/>
              </w:rPr>
              <w:t>Amatas pamatskola</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91.29</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97.80</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104.75</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117.17</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7D3EB3" w:rsidRPr="000B28B6" w:rsidRDefault="007D3EB3" w:rsidP="007038C5">
            <w:pPr>
              <w:rPr>
                <w:rFonts w:ascii="Calibri" w:hAnsi="Calibri"/>
              </w:rPr>
            </w:pPr>
            <w:r w:rsidRPr="000B28B6">
              <w:rPr>
                <w:rFonts w:ascii="Calibri" w:hAnsi="Calibri"/>
              </w:rPr>
              <w:t>96.08</w:t>
            </w:r>
          </w:p>
        </w:tc>
        <w:tc>
          <w:tcPr>
            <w:tcW w:w="1140" w:type="dxa"/>
            <w:tcBorders>
              <w:top w:val="single" w:sz="4" w:space="0" w:color="auto"/>
              <w:left w:val="nil"/>
              <w:bottom w:val="single" w:sz="4" w:space="0" w:color="auto"/>
              <w:right w:val="single" w:sz="4" w:space="0" w:color="auto"/>
            </w:tcBorders>
          </w:tcPr>
          <w:p w:rsidR="007D3EB3" w:rsidRPr="000B28B6" w:rsidRDefault="007D3EB3" w:rsidP="007038C5">
            <w:pPr>
              <w:rPr>
                <w:rFonts w:ascii="Calibri" w:hAnsi="Calibri"/>
              </w:rPr>
            </w:pPr>
            <w:r>
              <w:rPr>
                <w:rFonts w:ascii="Calibri" w:hAnsi="Calibri"/>
              </w:rPr>
              <w:t>128.25</w:t>
            </w:r>
          </w:p>
        </w:tc>
      </w:tr>
      <w:tr w:rsidR="007D3EB3" w:rsidRPr="00C623E9" w:rsidTr="007038C5">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D3EB3" w:rsidRPr="000B28B6" w:rsidRDefault="007D3EB3" w:rsidP="007038C5">
            <w:pPr>
              <w:rPr>
                <w:rFonts w:ascii="Calibri" w:hAnsi="Calibri"/>
                <w:b/>
                <w:color w:val="000000"/>
                <w:sz w:val="16"/>
                <w:szCs w:val="16"/>
              </w:rPr>
            </w:pPr>
            <w:r w:rsidRPr="000B28B6">
              <w:rPr>
                <w:rFonts w:ascii="Calibri" w:hAnsi="Calibri"/>
                <w:b/>
                <w:color w:val="000000"/>
                <w:sz w:val="16"/>
                <w:szCs w:val="16"/>
              </w:rPr>
              <w:t>Sērmūkšu pamatskola</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95.22</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86.85</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123.79</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139.67</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7D3EB3" w:rsidRPr="000B28B6" w:rsidRDefault="007D3EB3" w:rsidP="007038C5">
            <w:pPr>
              <w:rPr>
                <w:rFonts w:ascii="Calibri" w:hAnsi="Calibri"/>
              </w:rPr>
            </w:pPr>
            <w:r w:rsidRPr="000B28B6">
              <w:rPr>
                <w:rFonts w:ascii="Calibri" w:hAnsi="Calibri"/>
              </w:rPr>
              <w:t>159.73</w:t>
            </w:r>
          </w:p>
        </w:tc>
        <w:tc>
          <w:tcPr>
            <w:tcW w:w="1140" w:type="dxa"/>
            <w:tcBorders>
              <w:top w:val="single" w:sz="4" w:space="0" w:color="auto"/>
              <w:left w:val="nil"/>
              <w:bottom w:val="single" w:sz="4" w:space="0" w:color="auto"/>
              <w:right w:val="single" w:sz="4" w:space="0" w:color="auto"/>
            </w:tcBorders>
          </w:tcPr>
          <w:p w:rsidR="007D3EB3" w:rsidRPr="000B28B6" w:rsidRDefault="007D3EB3" w:rsidP="007038C5">
            <w:pPr>
              <w:rPr>
                <w:rFonts w:ascii="Calibri" w:hAnsi="Calibri"/>
              </w:rPr>
            </w:pPr>
            <w:r>
              <w:rPr>
                <w:rFonts w:ascii="Calibri" w:hAnsi="Calibri"/>
              </w:rPr>
              <w:t>162.26</w:t>
            </w:r>
          </w:p>
        </w:tc>
      </w:tr>
      <w:tr w:rsidR="007D3EB3" w:rsidRPr="00C623E9" w:rsidTr="007038C5">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7D3EB3" w:rsidRPr="000B28B6" w:rsidRDefault="007D3EB3" w:rsidP="007038C5">
            <w:pPr>
              <w:rPr>
                <w:rFonts w:ascii="Calibri" w:hAnsi="Calibri"/>
                <w:b/>
                <w:color w:val="000000"/>
                <w:sz w:val="16"/>
                <w:szCs w:val="16"/>
              </w:rPr>
            </w:pPr>
            <w:r>
              <w:rPr>
                <w:rFonts w:ascii="Calibri" w:hAnsi="Calibri"/>
                <w:b/>
                <w:color w:val="000000"/>
                <w:sz w:val="16"/>
                <w:szCs w:val="16"/>
              </w:rPr>
              <w:t>Skujenes pamatskola</w:t>
            </w:r>
          </w:p>
        </w:tc>
        <w:tc>
          <w:tcPr>
            <w:tcW w:w="1418" w:type="dxa"/>
            <w:tcBorders>
              <w:top w:val="nil"/>
              <w:left w:val="nil"/>
              <w:bottom w:val="single" w:sz="4" w:space="0" w:color="auto"/>
              <w:right w:val="single" w:sz="4" w:space="0" w:color="auto"/>
            </w:tcBorders>
            <w:shd w:val="clear" w:color="auto" w:fill="auto"/>
            <w:noWrap/>
            <w:vAlign w:val="bottom"/>
          </w:tcPr>
          <w:p w:rsidR="007D3EB3" w:rsidRPr="00C623E9" w:rsidRDefault="007D3EB3" w:rsidP="007038C5">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7D3EB3" w:rsidRPr="00C623E9" w:rsidRDefault="007D3EB3" w:rsidP="007038C5">
            <w:pPr>
              <w:rPr>
                <w:rFonts w:ascii="Calibri" w:hAnsi="Calibri"/>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7D3EB3" w:rsidRPr="00C623E9" w:rsidRDefault="007D3EB3" w:rsidP="007038C5">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7D3EB3" w:rsidRPr="00C623E9" w:rsidRDefault="007D3EB3" w:rsidP="007038C5">
            <w:pPr>
              <w:rPr>
                <w:rFonts w:ascii="Calibri" w:hAnsi="Calibri"/>
                <w:color w:val="000000"/>
              </w:rPr>
            </w:pP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7D3EB3" w:rsidRPr="000B28B6" w:rsidRDefault="007D3EB3" w:rsidP="007038C5">
            <w:pPr>
              <w:rPr>
                <w:rFonts w:ascii="Calibri" w:hAnsi="Calibri"/>
              </w:rPr>
            </w:pPr>
          </w:p>
        </w:tc>
        <w:tc>
          <w:tcPr>
            <w:tcW w:w="1140" w:type="dxa"/>
            <w:tcBorders>
              <w:top w:val="single" w:sz="4" w:space="0" w:color="auto"/>
              <w:left w:val="nil"/>
              <w:bottom w:val="single" w:sz="4" w:space="0" w:color="auto"/>
              <w:right w:val="single" w:sz="4" w:space="0" w:color="auto"/>
            </w:tcBorders>
          </w:tcPr>
          <w:p w:rsidR="007D3EB3" w:rsidRDefault="007D3EB3" w:rsidP="007038C5">
            <w:pPr>
              <w:rPr>
                <w:rFonts w:ascii="Calibri" w:hAnsi="Calibri"/>
              </w:rPr>
            </w:pPr>
            <w:r>
              <w:rPr>
                <w:rFonts w:ascii="Calibri" w:hAnsi="Calibri"/>
              </w:rPr>
              <w:t>209.46</w:t>
            </w:r>
          </w:p>
        </w:tc>
      </w:tr>
      <w:tr w:rsidR="007D3EB3" w:rsidRPr="00C623E9" w:rsidTr="007038C5">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D3EB3" w:rsidRPr="000B28B6" w:rsidRDefault="007D3EB3" w:rsidP="007038C5">
            <w:pPr>
              <w:rPr>
                <w:rFonts w:ascii="Calibri" w:hAnsi="Calibri"/>
                <w:b/>
                <w:color w:val="000000"/>
                <w:sz w:val="16"/>
                <w:szCs w:val="16"/>
              </w:rPr>
            </w:pPr>
            <w:r w:rsidRPr="000B28B6">
              <w:rPr>
                <w:rFonts w:ascii="Calibri" w:hAnsi="Calibri"/>
                <w:b/>
                <w:color w:val="000000"/>
                <w:sz w:val="16"/>
                <w:szCs w:val="16"/>
              </w:rPr>
              <w:t>Zaubes pamatskola</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95.62</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118.62</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125.71</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142.22</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7D3EB3" w:rsidRPr="000B28B6" w:rsidRDefault="007D3EB3" w:rsidP="007038C5">
            <w:pPr>
              <w:rPr>
                <w:rFonts w:ascii="Calibri" w:hAnsi="Calibri"/>
              </w:rPr>
            </w:pPr>
            <w:r w:rsidRPr="000B28B6">
              <w:rPr>
                <w:rFonts w:ascii="Calibri" w:hAnsi="Calibri"/>
              </w:rPr>
              <w:t>124.57</w:t>
            </w:r>
          </w:p>
        </w:tc>
        <w:tc>
          <w:tcPr>
            <w:tcW w:w="1140" w:type="dxa"/>
            <w:tcBorders>
              <w:top w:val="single" w:sz="4" w:space="0" w:color="auto"/>
              <w:left w:val="nil"/>
              <w:bottom w:val="single" w:sz="4" w:space="0" w:color="auto"/>
              <w:right w:val="single" w:sz="4" w:space="0" w:color="auto"/>
            </w:tcBorders>
          </w:tcPr>
          <w:p w:rsidR="007D3EB3" w:rsidRPr="000B28B6" w:rsidRDefault="007D3EB3" w:rsidP="007038C5">
            <w:pPr>
              <w:rPr>
                <w:rFonts w:ascii="Calibri" w:hAnsi="Calibri"/>
              </w:rPr>
            </w:pPr>
            <w:r>
              <w:rPr>
                <w:rFonts w:ascii="Calibri" w:hAnsi="Calibri"/>
              </w:rPr>
              <w:t>111.09</w:t>
            </w:r>
          </w:p>
        </w:tc>
      </w:tr>
      <w:tr w:rsidR="007D3EB3" w:rsidRPr="00C623E9" w:rsidTr="007038C5">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D3EB3" w:rsidRPr="000B28B6" w:rsidRDefault="007D3EB3" w:rsidP="007038C5">
            <w:pPr>
              <w:rPr>
                <w:rFonts w:ascii="Calibri" w:hAnsi="Calibri"/>
                <w:b/>
                <w:color w:val="000000"/>
                <w:sz w:val="16"/>
                <w:szCs w:val="16"/>
              </w:rPr>
            </w:pPr>
            <w:r w:rsidRPr="000B28B6">
              <w:rPr>
                <w:rFonts w:ascii="Calibri" w:hAnsi="Calibri"/>
                <w:b/>
                <w:color w:val="000000"/>
                <w:sz w:val="16"/>
                <w:szCs w:val="16"/>
              </w:rPr>
              <w:t>Nītaures vidusskola</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97.11</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91.29</w:t>
            </w:r>
          </w:p>
        </w:tc>
        <w:tc>
          <w:tcPr>
            <w:tcW w:w="1418"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113.21</w:t>
            </w:r>
          </w:p>
        </w:tc>
        <w:tc>
          <w:tcPr>
            <w:tcW w:w="1417" w:type="dxa"/>
            <w:tcBorders>
              <w:top w:val="nil"/>
              <w:left w:val="nil"/>
              <w:bottom w:val="single" w:sz="4" w:space="0" w:color="auto"/>
              <w:right w:val="single" w:sz="4" w:space="0" w:color="auto"/>
            </w:tcBorders>
            <w:shd w:val="clear" w:color="auto" w:fill="auto"/>
            <w:noWrap/>
            <w:vAlign w:val="bottom"/>
            <w:hideMark/>
          </w:tcPr>
          <w:p w:rsidR="007D3EB3" w:rsidRPr="00C623E9" w:rsidRDefault="007D3EB3" w:rsidP="007038C5">
            <w:pPr>
              <w:rPr>
                <w:rFonts w:ascii="Calibri" w:hAnsi="Calibri"/>
                <w:color w:val="000000"/>
              </w:rPr>
            </w:pPr>
            <w:r w:rsidRPr="00C623E9">
              <w:rPr>
                <w:rFonts w:ascii="Calibri" w:hAnsi="Calibri"/>
                <w:color w:val="000000"/>
              </w:rPr>
              <w:t>117.76</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7D3EB3" w:rsidRPr="000B28B6" w:rsidRDefault="007D3EB3" w:rsidP="007038C5">
            <w:pPr>
              <w:rPr>
                <w:rFonts w:ascii="Calibri" w:hAnsi="Calibri"/>
              </w:rPr>
            </w:pPr>
            <w:r w:rsidRPr="000B28B6">
              <w:rPr>
                <w:rFonts w:ascii="Calibri" w:hAnsi="Calibri"/>
              </w:rPr>
              <w:t>136.63</w:t>
            </w:r>
          </w:p>
        </w:tc>
        <w:tc>
          <w:tcPr>
            <w:tcW w:w="1140" w:type="dxa"/>
            <w:tcBorders>
              <w:top w:val="single" w:sz="4" w:space="0" w:color="auto"/>
              <w:left w:val="nil"/>
              <w:bottom w:val="single" w:sz="4" w:space="0" w:color="auto"/>
              <w:right w:val="single" w:sz="4" w:space="0" w:color="auto"/>
            </w:tcBorders>
          </w:tcPr>
          <w:p w:rsidR="007D3EB3" w:rsidRPr="000B28B6" w:rsidRDefault="007D3EB3" w:rsidP="007038C5">
            <w:pPr>
              <w:rPr>
                <w:rFonts w:ascii="Calibri" w:hAnsi="Calibri"/>
              </w:rPr>
            </w:pPr>
            <w:r>
              <w:rPr>
                <w:rFonts w:ascii="Calibri" w:hAnsi="Calibri"/>
              </w:rPr>
              <w:t>120.61</w:t>
            </w:r>
          </w:p>
        </w:tc>
      </w:tr>
    </w:tbl>
    <w:p w:rsidR="007D3EB3" w:rsidRDefault="007D3EB3" w:rsidP="007D3EB3">
      <w:pPr>
        <w:pStyle w:val="Default"/>
        <w:jc w:val="both"/>
        <w:rPr>
          <w:rFonts w:eastAsia="Times New Roman"/>
          <w:b/>
          <w:color w:val="auto"/>
        </w:rPr>
      </w:pPr>
    </w:p>
    <w:p w:rsidR="007D3EB3" w:rsidRPr="007F0F30" w:rsidRDefault="007D3EB3" w:rsidP="007D3EB3">
      <w:pPr>
        <w:pStyle w:val="Default"/>
        <w:jc w:val="center"/>
        <w:rPr>
          <w:rFonts w:eastAsia="Times New Roman"/>
          <w:b/>
          <w:color w:val="auto"/>
        </w:rPr>
      </w:pPr>
      <w:r w:rsidRPr="007F0F30">
        <w:rPr>
          <w:rFonts w:eastAsia="Times New Roman"/>
          <w:b/>
          <w:color w:val="auto"/>
        </w:rPr>
        <w:t>Izglītojamo skaits, kas no Amatas novada mācās citās pašvaldībās un izglītojamo skaits, kas no citām pašvaldībām mācās Amatas novada iestādēs:</w:t>
      </w:r>
    </w:p>
    <w:p w:rsidR="007D3EB3" w:rsidRPr="005605E8" w:rsidRDefault="007D3EB3" w:rsidP="007D3EB3">
      <w:pPr>
        <w:pStyle w:val="Default"/>
        <w:ind w:left="720"/>
        <w:jc w:val="both"/>
      </w:pPr>
    </w:p>
    <w:tbl>
      <w:tblPr>
        <w:tblW w:w="15750" w:type="dxa"/>
        <w:tblInd w:w="93" w:type="dxa"/>
        <w:tblLook w:val="04A0" w:firstRow="1" w:lastRow="0" w:firstColumn="1" w:lastColumn="0" w:noHBand="0" w:noVBand="1"/>
      </w:tblPr>
      <w:tblGrid>
        <w:gridCol w:w="1433"/>
        <w:gridCol w:w="127"/>
        <w:gridCol w:w="1290"/>
        <w:gridCol w:w="1560"/>
        <w:gridCol w:w="1560"/>
        <w:gridCol w:w="141"/>
        <w:gridCol w:w="1418"/>
        <w:gridCol w:w="4325"/>
        <w:gridCol w:w="974"/>
        <w:gridCol w:w="974"/>
        <w:gridCol w:w="974"/>
        <w:gridCol w:w="974"/>
      </w:tblGrid>
      <w:tr w:rsidR="007D3EB3" w:rsidRPr="00F0747D" w:rsidTr="007038C5">
        <w:trPr>
          <w:trHeight w:val="300"/>
        </w:trPr>
        <w:tc>
          <w:tcPr>
            <w:tcW w:w="1560" w:type="dxa"/>
            <w:gridSpan w:val="2"/>
            <w:tcBorders>
              <w:top w:val="nil"/>
              <w:left w:val="nil"/>
              <w:bottom w:val="nil"/>
              <w:right w:val="nil"/>
            </w:tcBorders>
          </w:tcPr>
          <w:p w:rsidR="007D3EB3" w:rsidRPr="000848B6" w:rsidRDefault="007D3EB3" w:rsidP="007038C5">
            <w:pPr>
              <w:rPr>
                <w:rFonts w:ascii="Calibri" w:hAnsi="Calibri"/>
                <w:b/>
                <w:color w:val="000000"/>
              </w:rPr>
            </w:pPr>
          </w:p>
        </w:tc>
        <w:tc>
          <w:tcPr>
            <w:tcW w:w="14190" w:type="dxa"/>
            <w:gridSpan w:val="10"/>
            <w:tcBorders>
              <w:top w:val="nil"/>
              <w:left w:val="nil"/>
              <w:bottom w:val="nil"/>
              <w:right w:val="nil"/>
            </w:tcBorders>
            <w:shd w:val="clear" w:color="auto" w:fill="auto"/>
            <w:noWrap/>
            <w:vAlign w:val="bottom"/>
            <w:hideMark/>
          </w:tcPr>
          <w:p w:rsidR="007D3EB3" w:rsidRPr="00DD2B1C" w:rsidRDefault="007D3EB3" w:rsidP="007038C5">
            <w:pPr>
              <w:rPr>
                <w:color w:val="000000"/>
                <w:sz w:val="24"/>
                <w:szCs w:val="24"/>
              </w:rPr>
            </w:pPr>
            <w:r w:rsidRPr="00DD2B1C">
              <w:rPr>
                <w:b/>
                <w:color w:val="000000"/>
                <w:sz w:val="24"/>
                <w:szCs w:val="24"/>
              </w:rPr>
              <w:t>Amatas novadā deklarēto skolēnu</w:t>
            </w:r>
            <w:r w:rsidRPr="00DD2B1C">
              <w:rPr>
                <w:color w:val="000000"/>
                <w:sz w:val="24"/>
                <w:szCs w:val="24"/>
              </w:rPr>
              <w:t xml:space="preserve"> </w:t>
            </w:r>
            <w:r w:rsidRPr="00DD2B1C">
              <w:rPr>
                <w:b/>
                <w:color w:val="000000"/>
                <w:sz w:val="24"/>
                <w:szCs w:val="24"/>
              </w:rPr>
              <w:t>(audzēkņu) skaits,</w:t>
            </w:r>
            <w:r w:rsidRPr="00DD2B1C">
              <w:rPr>
                <w:color w:val="000000"/>
                <w:sz w:val="24"/>
                <w:szCs w:val="24"/>
              </w:rPr>
              <w:t xml:space="preserve"> </w:t>
            </w:r>
          </w:p>
          <w:p w:rsidR="007D3EB3" w:rsidRPr="00DD2B1C" w:rsidRDefault="007D3EB3" w:rsidP="007038C5">
            <w:pPr>
              <w:rPr>
                <w:color w:val="000000"/>
              </w:rPr>
            </w:pPr>
            <w:r w:rsidRPr="00DD2B1C">
              <w:rPr>
                <w:color w:val="000000"/>
              </w:rPr>
              <w:t>kuri apmeklē izglītības iestādes ārpus novada teritorijas:</w:t>
            </w:r>
          </w:p>
        </w:tc>
      </w:tr>
      <w:tr w:rsidR="007D3EB3" w:rsidRPr="00F0747D" w:rsidTr="007038C5">
        <w:trPr>
          <w:trHeight w:val="300"/>
        </w:trPr>
        <w:tc>
          <w:tcPr>
            <w:tcW w:w="1433"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1417" w:type="dxa"/>
            <w:gridSpan w:val="2"/>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1560" w:type="dxa"/>
            <w:tcBorders>
              <w:top w:val="nil"/>
              <w:left w:val="nil"/>
              <w:bottom w:val="single" w:sz="4" w:space="0" w:color="auto"/>
              <w:right w:val="nil"/>
            </w:tcBorders>
          </w:tcPr>
          <w:p w:rsidR="007D3EB3" w:rsidRPr="00F0747D" w:rsidRDefault="007D3EB3" w:rsidP="007038C5">
            <w:pPr>
              <w:rPr>
                <w:rFonts w:ascii="Calibri" w:hAnsi="Calibri"/>
                <w:color w:val="000000"/>
              </w:rPr>
            </w:pPr>
          </w:p>
        </w:tc>
        <w:tc>
          <w:tcPr>
            <w:tcW w:w="1560"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1559" w:type="dxa"/>
            <w:gridSpan w:val="2"/>
            <w:tcBorders>
              <w:top w:val="nil"/>
              <w:left w:val="nil"/>
              <w:bottom w:val="single" w:sz="4" w:space="0" w:color="auto"/>
              <w:right w:val="nil"/>
            </w:tcBorders>
            <w:shd w:val="clear" w:color="auto" w:fill="auto"/>
            <w:noWrap/>
            <w:vAlign w:val="bottom"/>
            <w:hideMark/>
          </w:tcPr>
          <w:p w:rsidR="007D3EB3" w:rsidRPr="00F0747D" w:rsidRDefault="007D3EB3" w:rsidP="007038C5">
            <w:pPr>
              <w:rPr>
                <w:rFonts w:ascii="Calibri" w:hAnsi="Calibri"/>
                <w:color w:val="000000"/>
              </w:rPr>
            </w:pPr>
          </w:p>
        </w:tc>
        <w:tc>
          <w:tcPr>
            <w:tcW w:w="4325"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r>
      <w:tr w:rsidR="007D3EB3" w:rsidRPr="00F0747D" w:rsidTr="007038C5">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EB3" w:rsidRPr="00F0747D" w:rsidRDefault="007D3EB3" w:rsidP="007038C5">
            <w:pPr>
              <w:rPr>
                <w:rFonts w:ascii="Calibri" w:hAnsi="Calibri"/>
                <w:color w:val="000000"/>
              </w:rPr>
            </w:pPr>
            <w:r w:rsidRPr="00F0747D">
              <w:rPr>
                <w:rFonts w:ascii="Calibri" w:hAnsi="Calibri"/>
                <w:color w:val="000000"/>
              </w:rPr>
              <w:t xml:space="preserve">2012.gads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D3EB3" w:rsidRPr="00F0747D" w:rsidRDefault="007D3EB3" w:rsidP="007038C5">
            <w:pPr>
              <w:rPr>
                <w:rFonts w:ascii="Calibri" w:hAnsi="Calibri"/>
                <w:color w:val="000000"/>
              </w:rPr>
            </w:pPr>
            <w:r w:rsidRPr="00F0747D">
              <w:rPr>
                <w:rFonts w:ascii="Calibri" w:hAnsi="Calibri"/>
                <w:color w:val="000000"/>
              </w:rPr>
              <w:t xml:space="preserve">2013.gads </w:t>
            </w:r>
          </w:p>
        </w:tc>
        <w:tc>
          <w:tcPr>
            <w:tcW w:w="1560" w:type="dxa"/>
            <w:tcBorders>
              <w:top w:val="single" w:sz="4" w:space="0" w:color="auto"/>
              <w:left w:val="nil"/>
              <w:bottom w:val="single" w:sz="4" w:space="0" w:color="auto"/>
              <w:right w:val="single" w:sz="4" w:space="0" w:color="auto"/>
            </w:tcBorders>
            <w:vAlign w:val="bottom"/>
          </w:tcPr>
          <w:p w:rsidR="007D3EB3" w:rsidRPr="00F0747D" w:rsidRDefault="007D3EB3" w:rsidP="007038C5">
            <w:pPr>
              <w:rPr>
                <w:rFonts w:ascii="Calibri" w:hAnsi="Calibri"/>
                <w:color w:val="000000"/>
              </w:rPr>
            </w:pPr>
            <w:r w:rsidRPr="00F0747D">
              <w:rPr>
                <w:rFonts w:ascii="Calibri" w:hAnsi="Calibri"/>
                <w:color w:val="000000"/>
              </w:rPr>
              <w:t xml:space="preserve">2014.gads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EB3" w:rsidRPr="00DF1FC6" w:rsidRDefault="007D3EB3" w:rsidP="007038C5">
            <w:pPr>
              <w:rPr>
                <w:rFonts w:ascii="Calibri" w:hAnsi="Calibri"/>
              </w:rPr>
            </w:pPr>
            <w:r w:rsidRPr="00DF1FC6">
              <w:rPr>
                <w:rFonts w:ascii="Calibri" w:hAnsi="Calibri"/>
              </w:rPr>
              <w:t xml:space="preserve">2015.gads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D3EB3" w:rsidRPr="00DF1FC6" w:rsidRDefault="007D3EB3" w:rsidP="007038C5">
            <w:pPr>
              <w:rPr>
                <w:rFonts w:ascii="Calibri" w:hAnsi="Calibri"/>
              </w:rPr>
            </w:pPr>
            <w:r>
              <w:rPr>
                <w:rFonts w:ascii="Calibri" w:hAnsi="Calibri"/>
              </w:rPr>
              <w:t>2016.gads</w:t>
            </w:r>
          </w:p>
        </w:tc>
        <w:tc>
          <w:tcPr>
            <w:tcW w:w="4325" w:type="dxa"/>
            <w:tcBorders>
              <w:top w:val="nil"/>
              <w:left w:val="single" w:sz="4" w:space="0" w:color="auto"/>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r>
      <w:tr w:rsidR="007D3EB3" w:rsidRPr="00F0747D" w:rsidTr="007038C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7D3EB3" w:rsidRPr="00F0747D" w:rsidRDefault="007D3EB3" w:rsidP="007038C5">
            <w:pPr>
              <w:jc w:val="right"/>
              <w:rPr>
                <w:rFonts w:ascii="Calibri" w:hAnsi="Calibri"/>
                <w:b/>
                <w:bCs/>
                <w:color w:val="000000"/>
              </w:rPr>
            </w:pPr>
            <w:r w:rsidRPr="00F0747D">
              <w:rPr>
                <w:rFonts w:ascii="Calibri" w:hAnsi="Calibri"/>
                <w:b/>
                <w:bCs/>
                <w:color w:val="000000"/>
              </w:rPr>
              <w:lastRenderedPageBreak/>
              <w:t>416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D3EB3" w:rsidRPr="00F0747D" w:rsidRDefault="007D3EB3" w:rsidP="007038C5">
            <w:pPr>
              <w:jc w:val="right"/>
              <w:rPr>
                <w:rFonts w:ascii="Calibri" w:hAnsi="Calibri"/>
                <w:b/>
                <w:bCs/>
                <w:color w:val="000000"/>
              </w:rPr>
            </w:pPr>
            <w:r w:rsidRPr="00F0747D">
              <w:rPr>
                <w:rFonts w:ascii="Calibri" w:hAnsi="Calibri"/>
                <w:b/>
                <w:bCs/>
                <w:color w:val="000000"/>
              </w:rPr>
              <w:t>405</w:t>
            </w:r>
          </w:p>
        </w:tc>
        <w:tc>
          <w:tcPr>
            <w:tcW w:w="1560" w:type="dxa"/>
            <w:tcBorders>
              <w:top w:val="single" w:sz="4" w:space="0" w:color="auto"/>
              <w:left w:val="nil"/>
              <w:bottom w:val="single" w:sz="4" w:space="0" w:color="auto"/>
              <w:right w:val="single" w:sz="4" w:space="0" w:color="auto"/>
            </w:tcBorders>
            <w:vAlign w:val="bottom"/>
          </w:tcPr>
          <w:p w:rsidR="007D3EB3" w:rsidRPr="00F0747D" w:rsidRDefault="007D3EB3" w:rsidP="007038C5">
            <w:pPr>
              <w:jc w:val="right"/>
              <w:rPr>
                <w:rFonts w:ascii="Calibri" w:hAnsi="Calibri"/>
                <w:b/>
                <w:bCs/>
                <w:color w:val="000000"/>
              </w:rPr>
            </w:pPr>
            <w:r w:rsidRPr="00F0747D">
              <w:rPr>
                <w:rFonts w:ascii="Calibri" w:hAnsi="Calibri"/>
                <w:b/>
                <w:bCs/>
                <w:color w:val="000000"/>
              </w:rPr>
              <w:t>368</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7D3EB3" w:rsidRPr="00DF1FC6" w:rsidRDefault="007D3EB3" w:rsidP="007038C5">
            <w:pPr>
              <w:jc w:val="right"/>
              <w:rPr>
                <w:rFonts w:ascii="Calibri" w:hAnsi="Calibri"/>
                <w:b/>
                <w:bCs/>
              </w:rPr>
            </w:pPr>
            <w:r w:rsidRPr="00DF1FC6">
              <w:rPr>
                <w:rFonts w:ascii="Calibri" w:hAnsi="Calibri"/>
                <w:b/>
                <w:bCs/>
              </w:rPr>
              <w:t>357</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D3EB3" w:rsidRPr="00DF1FC6" w:rsidRDefault="007D3EB3" w:rsidP="007038C5">
            <w:pPr>
              <w:jc w:val="right"/>
              <w:rPr>
                <w:rFonts w:ascii="Calibri" w:hAnsi="Calibri"/>
                <w:b/>
                <w:bCs/>
              </w:rPr>
            </w:pPr>
            <w:r>
              <w:rPr>
                <w:rFonts w:ascii="Calibri" w:hAnsi="Calibri"/>
                <w:b/>
                <w:bCs/>
              </w:rPr>
              <w:t>364</w:t>
            </w:r>
          </w:p>
        </w:tc>
        <w:tc>
          <w:tcPr>
            <w:tcW w:w="4325" w:type="dxa"/>
            <w:tcBorders>
              <w:top w:val="nil"/>
              <w:left w:val="single" w:sz="4" w:space="0" w:color="auto"/>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r>
      <w:tr w:rsidR="007D3EB3" w:rsidRPr="00F0747D" w:rsidTr="007038C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7D3EB3" w:rsidRPr="00F0747D" w:rsidRDefault="007D3EB3" w:rsidP="007038C5">
            <w:pPr>
              <w:rPr>
                <w:rFonts w:ascii="Calibri" w:hAnsi="Calibri"/>
                <w:b/>
                <w:bCs/>
                <w:color w:val="000000"/>
              </w:rPr>
            </w:pPr>
            <w:r w:rsidRPr="00F0747D">
              <w:rPr>
                <w:rFonts w:ascii="Calibri" w:hAnsi="Calibri"/>
                <w:b/>
                <w:bCs/>
                <w:color w:val="000000"/>
              </w:rPr>
              <w:t xml:space="preserve">277167 </w:t>
            </w:r>
            <w:r>
              <w:rPr>
                <w:rFonts w:ascii="Calibri" w:hAnsi="Calibri"/>
                <w:b/>
                <w:bCs/>
                <w:color w:val="000000"/>
              </w:rPr>
              <w:t xml:space="preserve"> </w:t>
            </w:r>
            <w:r w:rsidRPr="00F0747D">
              <w:rPr>
                <w:rFonts w:ascii="Calibri" w:hAnsi="Calibri"/>
                <w:b/>
                <w:bCs/>
                <w:color w:val="000000"/>
              </w:rPr>
              <w:t>EUR</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D3EB3" w:rsidRPr="00F0747D" w:rsidRDefault="007D3EB3" w:rsidP="007038C5">
            <w:pPr>
              <w:rPr>
                <w:rFonts w:ascii="Calibri" w:hAnsi="Calibri"/>
                <w:b/>
                <w:bCs/>
                <w:color w:val="000000"/>
              </w:rPr>
            </w:pPr>
            <w:r w:rsidRPr="00F0747D">
              <w:rPr>
                <w:rFonts w:ascii="Calibri" w:hAnsi="Calibri"/>
                <w:b/>
                <w:bCs/>
                <w:color w:val="000000"/>
              </w:rPr>
              <w:t xml:space="preserve">288391 </w:t>
            </w:r>
            <w:r>
              <w:rPr>
                <w:rFonts w:ascii="Calibri" w:hAnsi="Calibri"/>
                <w:b/>
                <w:bCs/>
                <w:color w:val="000000"/>
              </w:rPr>
              <w:t xml:space="preserve"> </w:t>
            </w:r>
            <w:r w:rsidRPr="00F0747D">
              <w:rPr>
                <w:rFonts w:ascii="Calibri" w:hAnsi="Calibri"/>
                <w:b/>
                <w:bCs/>
                <w:color w:val="000000"/>
              </w:rPr>
              <w:t>EUR</w:t>
            </w:r>
          </w:p>
        </w:tc>
        <w:tc>
          <w:tcPr>
            <w:tcW w:w="1560" w:type="dxa"/>
            <w:tcBorders>
              <w:top w:val="single" w:sz="4" w:space="0" w:color="auto"/>
              <w:left w:val="nil"/>
              <w:bottom w:val="single" w:sz="4" w:space="0" w:color="auto"/>
              <w:right w:val="single" w:sz="4" w:space="0" w:color="auto"/>
            </w:tcBorders>
            <w:vAlign w:val="bottom"/>
          </w:tcPr>
          <w:p w:rsidR="007D3EB3" w:rsidRPr="00F0747D" w:rsidRDefault="007D3EB3" w:rsidP="007038C5">
            <w:pPr>
              <w:rPr>
                <w:rFonts w:ascii="Calibri" w:hAnsi="Calibri"/>
                <w:b/>
                <w:bCs/>
                <w:color w:val="000000"/>
              </w:rPr>
            </w:pPr>
            <w:r w:rsidRPr="00F0747D">
              <w:rPr>
                <w:rFonts w:ascii="Calibri" w:hAnsi="Calibri"/>
                <w:b/>
                <w:bCs/>
                <w:color w:val="000000"/>
              </w:rPr>
              <w:t xml:space="preserve">278803 </w:t>
            </w:r>
            <w:r>
              <w:rPr>
                <w:rFonts w:ascii="Calibri" w:hAnsi="Calibri"/>
                <w:b/>
                <w:bCs/>
                <w:color w:val="000000"/>
              </w:rPr>
              <w:t xml:space="preserve"> </w:t>
            </w:r>
            <w:r w:rsidRPr="00F0747D">
              <w:rPr>
                <w:rFonts w:ascii="Calibri" w:hAnsi="Calibri"/>
                <w:b/>
                <w:bCs/>
                <w:color w:val="000000"/>
              </w:rPr>
              <w:t>EUR</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7D3EB3" w:rsidRPr="00DF1FC6" w:rsidRDefault="007D3EB3" w:rsidP="007038C5">
            <w:pPr>
              <w:rPr>
                <w:rFonts w:ascii="Calibri" w:hAnsi="Calibri"/>
                <w:b/>
                <w:bCs/>
              </w:rPr>
            </w:pPr>
            <w:r w:rsidRPr="00DF1FC6">
              <w:rPr>
                <w:rFonts w:ascii="Calibri" w:hAnsi="Calibri"/>
                <w:b/>
                <w:bCs/>
              </w:rPr>
              <w:t>291737  EUR</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D3EB3" w:rsidRPr="00DF1FC6" w:rsidRDefault="007D3EB3" w:rsidP="007038C5">
            <w:pPr>
              <w:rPr>
                <w:rFonts w:ascii="Calibri" w:hAnsi="Calibri"/>
                <w:b/>
                <w:bCs/>
              </w:rPr>
            </w:pPr>
            <w:r>
              <w:rPr>
                <w:b/>
                <w:bCs/>
              </w:rPr>
              <w:t>291892 EUR</w:t>
            </w:r>
          </w:p>
        </w:tc>
        <w:tc>
          <w:tcPr>
            <w:tcW w:w="4325" w:type="dxa"/>
            <w:tcBorders>
              <w:top w:val="nil"/>
              <w:left w:val="single" w:sz="4" w:space="0" w:color="auto"/>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r>
      <w:tr w:rsidR="007D3EB3" w:rsidRPr="00F0747D" w:rsidTr="007038C5">
        <w:trPr>
          <w:trHeight w:val="300"/>
        </w:trPr>
        <w:tc>
          <w:tcPr>
            <w:tcW w:w="1433"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1417" w:type="dxa"/>
            <w:gridSpan w:val="2"/>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1560" w:type="dxa"/>
            <w:tcBorders>
              <w:top w:val="nil"/>
              <w:left w:val="nil"/>
              <w:bottom w:val="nil"/>
              <w:right w:val="nil"/>
            </w:tcBorders>
          </w:tcPr>
          <w:p w:rsidR="007D3EB3" w:rsidRPr="00F0747D" w:rsidRDefault="007D3EB3" w:rsidP="007038C5">
            <w:pPr>
              <w:rPr>
                <w:rFonts w:ascii="Calibri" w:hAnsi="Calibri"/>
                <w:color w:val="000000"/>
              </w:rPr>
            </w:pPr>
          </w:p>
        </w:tc>
        <w:tc>
          <w:tcPr>
            <w:tcW w:w="1560"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1559" w:type="dxa"/>
            <w:gridSpan w:val="2"/>
            <w:tcBorders>
              <w:top w:val="single" w:sz="4" w:space="0" w:color="auto"/>
              <w:left w:val="nil"/>
              <w:bottom w:val="nil"/>
              <w:right w:val="nil"/>
            </w:tcBorders>
            <w:shd w:val="clear" w:color="auto" w:fill="auto"/>
            <w:noWrap/>
            <w:vAlign w:val="bottom"/>
            <w:hideMark/>
          </w:tcPr>
          <w:p w:rsidR="007D3EB3" w:rsidRPr="00DF1FC6" w:rsidRDefault="007D3EB3" w:rsidP="007038C5">
            <w:pPr>
              <w:rPr>
                <w:rFonts w:ascii="Calibri" w:hAnsi="Calibri"/>
              </w:rPr>
            </w:pPr>
          </w:p>
        </w:tc>
        <w:tc>
          <w:tcPr>
            <w:tcW w:w="4325" w:type="dxa"/>
            <w:tcBorders>
              <w:top w:val="nil"/>
              <w:left w:val="nil"/>
              <w:bottom w:val="nil"/>
              <w:right w:val="nil"/>
            </w:tcBorders>
            <w:shd w:val="clear" w:color="auto" w:fill="auto"/>
            <w:noWrap/>
            <w:vAlign w:val="bottom"/>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r>
      <w:tr w:rsidR="007D3EB3" w:rsidRPr="00F0747D" w:rsidTr="007038C5">
        <w:trPr>
          <w:trHeight w:val="300"/>
        </w:trPr>
        <w:tc>
          <w:tcPr>
            <w:tcW w:w="1560" w:type="dxa"/>
            <w:gridSpan w:val="2"/>
            <w:tcBorders>
              <w:top w:val="nil"/>
              <w:left w:val="nil"/>
              <w:bottom w:val="nil"/>
              <w:right w:val="nil"/>
            </w:tcBorders>
          </w:tcPr>
          <w:p w:rsidR="007D3EB3" w:rsidRPr="00DF1FC6" w:rsidRDefault="007D3EB3" w:rsidP="007038C5">
            <w:pPr>
              <w:rPr>
                <w:rFonts w:ascii="Calibri" w:hAnsi="Calibri"/>
                <w:b/>
              </w:rPr>
            </w:pPr>
          </w:p>
        </w:tc>
        <w:tc>
          <w:tcPr>
            <w:tcW w:w="10294" w:type="dxa"/>
            <w:gridSpan w:val="6"/>
            <w:tcBorders>
              <w:top w:val="nil"/>
              <w:left w:val="nil"/>
              <w:bottom w:val="nil"/>
              <w:right w:val="nil"/>
            </w:tcBorders>
            <w:shd w:val="clear" w:color="auto" w:fill="auto"/>
            <w:noWrap/>
            <w:vAlign w:val="bottom"/>
            <w:hideMark/>
          </w:tcPr>
          <w:p w:rsidR="007D3EB3" w:rsidRPr="00DD2B1C" w:rsidRDefault="007D3EB3" w:rsidP="007038C5">
            <w:pPr>
              <w:rPr>
                <w:b/>
                <w:color w:val="000000"/>
                <w:sz w:val="24"/>
                <w:szCs w:val="24"/>
              </w:rPr>
            </w:pPr>
            <w:r w:rsidRPr="00DD2B1C">
              <w:rPr>
                <w:b/>
                <w:color w:val="000000"/>
                <w:sz w:val="24"/>
                <w:szCs w:val="24"/>
              </w:rPr>
              <w:t xml:space="preserve">Skolēnu (audzēkņu) skaits no citām pašvaldībām, </w:t>
            </w:r>
          </w:p>
          <w:p w:rsidR="007D3EB3" w:rsidRPr="00DD2B1C" w:rsidRDefault="007D3EB3" w:rsidP="007038C5">
            <w:pPr>
              <w:rPr>
                <w:color w:val="000000"/>
                <w:sz w:val="24"/>
                <w:szCs w:val="24"/>
              </w:rPr>
            </w:pPr>
            <w:r w:rsidRPr="00DD2B1C">
              <w:rPr>
                <w:color w:val="000000"/>
                <w:sz w:val="24"/>
                <w:szCs w:val="24"/>
              </w:rPr>
              <w:t>kuri apmeklē Amatas novada izglītības iestādes:</w:t>
            </w:r>
          </w:p>
          <w:p w:rsidR="007D3EB3" w:rsidRPr="00DF1FC6" w:rsidRDefault="007D3EB3" w:rsidP="007038C5">
            <w:pPr>
              <w:rPr>
                <w:rFonts w:ascii="Calibri" w:hAnsi="Calibri"/>
              </w:rPr>
            </w:pPr>
          </w:p>
        </w:tc>
        <w:tc>
          <w:tcPr>
            <w:tcW w:w="3896" w:type="dxa"/>
            <w:gridSpan w:val="4"/>
            <w:tcBorders>
              <w:top w:val="nil"/>
              <w:left w:val="nil"/>
              <w:bottom w:val="nil"/>
              <w:right w:val="nil"/>
            </w:tcBorders>
            <w:shd w:val="clear" w:color="auto" w:fill="auto"/>
            <w:noWrap/>
            <w:vAlign w:val="bottom"/>
          </w:tcPr>
          <w:p w:rsidR="007D3EB3" w:rsidRPr="00F0747D" w:rsidRDefault="007D3EB3" w:rsidP="007038C5">
            <w:pPr>
              <w:rPr>
                <w:rFonts w:ascii="Calibri" w:hAnsi="Calibri"/>
                <w:color w:val="000000"/>
              </w:rPr>
            </w:pPr>
          </w:p>
        </w:tc>
      </w:tr>
      <w:tr w:rsidR="007D3EB3" w:rsidRPr="00F0747D" w:rsidTr="007038C5">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EB3" w:rsidRPr="00F0747D" w:rsidRDefault="007D3EB3" w:rsidP="007038C5">
            <w:pPr>
              <w:rPr>
                <w:rFonts w:ascii="Calibri" w:hAnsi="Calibri"/>
                <w:color w:val="000000"/>
              </w:rPr>
            </w:pPr>
            <w:r w:rsidRPr="00F0747D">
              <w:rPr>
                <w:rFonts w:ascii="Calibri" w:hAnsi="Calibri"/>
                <w:color w:val="000000"/>
              </w:rPr>
              <w:t xml:space="preserve">2012.gads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D3EB3" w:rsidRPr="00F0747D" w:rsidRDefault="007D3EB3" w:rsidP="007038C5">
            <w:pPr>
              <w:rPr>
                <w:rFonts w:ascii="Calibri" w:hAnsi="Calibri"/>
                <w:color w:val="000000"/>
              </w:rPr>
            </w:pPr>
            <w:r w:rsidRPr="00F0747D">
              <w:rPr>
                <w:rFonts w:ascii="Calibri" w:hAnsi="Calibri"/>
                <w:color w:val="000000"/>
              </w:rPr>
              <w:t xml:space="preserve">2013.gads </w:t>
            </w:r>
          </w:p>
        </w:tc>
        <w:tc>
          <w:tcPr>
            <w:tcW w:w="1560" w:type="dxa"/>
            <w:tcBorders>
              <w:top w:val="single" w:sz="4" w:space="0" w:color="auto"/>
              <w:left w:val="nil"/>
              <w:bottom w:val="single" w:sz="4" w:space="0" w:color="auto"/>
              <w:right w:val="single" w:sz="4" w:space="0" w:color="auto"/>
            </w:tcBorders>
            <w:vAlign w:val="bottom"/>
          </w:tcPr>
          <w:p w:rsidR="007D3EB3" w:rsidRPr="00F0747D" w:rsidRDefault="007D3EB3" w:rsidP="007038C5">
            <w:pPr>
              <w:rPr>
                <w:rFonts w:ascii="Calibri" w:hAnsi="Calibri"/>
                <w:color w:val="000000"/>
              </w:rPr>
            </w:pPr>
            <w:r w:rsidRPr="00F0747D">
              <w:rPr>
                <w:rFonts w:ascii="Calibri" w:hAnsi="Calibri"/>
                <w:color w:val="000000"/>
              </w:rPr>
              <w:t xml:space="preserve">2014.gads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3EB3" w:rsidRPr="00DF1FC6" w:rsidRDefault="007D3EB3" w:rsidP="007038C5">
            <w:pPr>
              <w:rPr>
                <w:rFonts w:ascii="Calibri" w:hAnsi="Calibri"/>
              </w:rPr>
            </w:pPr>
            <w:r w:rsidRPr="00DF1FC6">
              <w:rPr>
                <w:rFonts w:ascii="Calibri" w:hAnsi="Calibri"/>
              </w:rPr>
              <w:t xml:space="preserve">2015.gads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D3EB3" w:rsidRPr="00DF1FC6" w:rsidRDefault="007D3EB3" w:rsidP="007038C5">
            <w:pPr>
              <w:rPr>
                <w:rFonts w:ascii="Calibri" w:hAnsi="Calibri"/>
              </w:rPr>
            </w:pPr>
            <w:r>
              <w:rPr>
                <w:rFonts w:ascii="Calibri" w:hAnsi="Calibri"/>
              </w:rPr>
              <w:t>2016.gads</w:t>
            </w:r>
          </w:p>
        </w:tc>
        <w:tc>
          <w:tcPr>
            <w:tcW w:w="4325" w:type="dxa"/>
            <w:tcBorders>
              <w:top w:val="nil"/>
              <w:left w:val="single" w:sz="4" w:space="0" w:color="auto"/>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r>
      <w:tr w:rsidR="007D3EB3" w:rsidRPr="00F0747D" w:rsidTr="007038C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7D3EB3" w:rsidRPr="00F0747D" w:rsidRDefault="007D3EB3" w:rsidP="007038C5">
            <w:pPr>
              <w:jc w:val="right"/>
              <w:rPr>
                <w:rFonts w:ascii="Calibri" w:hAnsi="Calibri"/>
                <w:b/>
                <w:bCs/>
                <w:color w:val="000000"/>
              </w:rPr>
            </w:pPr>
            <w:r w:rsidRPr="00F0747D">
              <w:rPr>
                <w:rFonts w:ascii="Calibri" w:hAnsi="Calibri"/>
                <w:b/>
                <w:bCs/>
                <w:color w:val="000000"/>
              </w:rPr>
              <w:t>78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D3EB3" w:rsidRPr="00F0747D" w:rsidRDefault="007D3EB3" w:rsidP="007038C5">
            <w:pPr>
              <w:jc w:val="right"/>
              <w:rPr>
                <w:rFonts w:ascii="Calibri" w:hAnsi="Calibri"/>
                <w:b/>
                <w:bCs/>
                <w:color w:val="000000"/>
              </w:rPr>
            </w:pPr>
            <w:r w:rsidRPr="00F0747D">
              <w:rPr>
                <w:rFonts w:ascii="Calibri" w:hAnsi="Calibri"/>
                <w:b/>
                <w:bCs/>
                <w:color w:val="000000"/>
              </w:rPr>
              <w:t>89</w:t>
            </w:r>
          </w:p>
        </w:tc>
        <w:tc>
          <w:tcPr>
            <w:tcW w:w="1560" w:type="dxa"/>
            <w:tcBorders>
              <w:top w:val="single" w:sz="4" w:space="0" w:color="auto"/>
              <w:left w:val="nil"/>
              <w:bottom w:val="single" w:sz="4" w:space="0" w:color="auto"/>
              <w:right w:val="single" w:sz="4" w:space="0" w:color="auto"/>
            </w:tcBorders>
            <w:vAlign w:val="bottom"/>
          </w:tcPr>
          <w:p w:rsidR="007D3EB3" w:rsidRPr="00F0747D" w:rsidRDefault="007D3EB3" w:rsidP="007038C5">
            <w:pPr>
              <w:jc w:val="right"/>
              <w:rPr>
                <w:rFonts w:ascii="Calibri" w:hAnsi="Calibri"/>
                <w:b/>
                <w:bCs/>
                <w:color w:val="000000"/>
              </w:rPr>
            </w:pPr>
            <w:r w:rsidRPr="00F0747D">
              <w:rPr>
                <w:rFonts w:ascii="Calibri" w:hAnsi="Calibri"/>
                <w:b/>
                <w:bCs/>
                <w:color w:val="000000"/>
              </w:rPr>
              <w:t>82</w:t>
            </w:r>
          </w:p>
        </w:tc>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rsidR="007D3EB3" w:rsidRPr="00DF1FC6" w:rsidRDefault="007D3EB3" w:rsidP="007038C5">
            <w:pPr>
              <w:jc w:val="right"/>
              <w:rPr>
                <w:rFonts w:ascii="Calibri" w:hAnsi="Calibri"/>
                <w:b/>
                <w:bCs/>
              </w:rPr>
            </w:pPr>
            <w:r w:rsidRPr="00DF1FC6">
              <w:rPr>
                <w:rFonts w:ascii="Calibri" w:hAnsi="Calibri"/>
                <w:b/>
                <w:bCs/>
              </w:rPr>
              <w:t>74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D3EB3" w:rsidRPr="00DF1FC6" w:rsidRDefault="007D3EB3" w:rsidP="007038C5">
            <w:pPr>
              <w:jc w:val="right"/>
              <w:rPr>
                <w:rFonts w:ascii="Calibri" w:hAnsi="Calibri"/>
                <w:b/>
                <w:bCs/>
              </w:rPr>
            </w:pPr>
            <w:r>
              <w:rPr>
                <w:rFonts w:ascii="Calibri" w:hAnsi="Calibri"/>
                <w:b/>
                <w:bCs/>
              </w:rPr>
              <w:t>109</w:t>
            </w:r>
          </w:p>
        </w:tc>
        <w:tc>
          <w:tcPr>
            <w:tcW w:w="4325" w:type="dxa"/>
            <w:tcBorders>
              <w:top w:val="nil"/>
              <w:left w:val="single" w:sz="4" w:space="0" w:color="auto"/>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r>
      <w:tr w:rsidR="007D3EB3" w:rsidRPr="00F0747D" w:rsidTr="007038C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7D3EB3" w:rsidRPr="00F0747D" w:rsidRDefault="007D3EB3" w:rsidP="007038C5">
            <w:pPr>
              <w:rPr>
                <w:rFonts w:ascii="Calibri" w:hAnsi="Calibri"/>
                <w:b/>
                <w:bCs/>
                <w:color w:val="000000"/>
              </w:rPr>
            </w:pPr>
            <w:r w:rsidRPr="00F0747D">
              <w:rPr>
                <w:rFonts w:ascii="Calibri" w:hAnsi="Calibri"/>
                <w:b/>
                <w:bCs/>
                <w:color w:val="000000"/>
              </w:rPr>
              <w:t xml:space="preserve">122748 </w:t>
            </w:r>
            <w:r>
              <w:rPr>
                <w:rFonts w:ascii="Calibri" w:hAnsi="Calibri"/>
                <w:b/>
                <w:bCs/>
                <w:color w:val="000000"/>
              </w:rPr>
              <w:t xml:space="preserve"> </w:t>
            </w:r>
            <w:r w:rsidRPr="00F0747D">
              <w:rPr>
                <w:rFonts w:ascii="Calibri" w:hAnsi="Calibri"/>
                <w:b/>
                <w:bCs/>
                <w:color w:val="000000"/>
              </w:rPr>
              <w:t>EUR</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D3EB3" w:rsidRPr="00F0747D" w:rsidRDefault="007D3EB3" w:rsidP="007038C5">
            <w:pPr>
              <w:rPr>
                <w:rFonts w:ascii="Calibri" w:hAnsi="Calibri"/>
                <w:b/>
                <w:bCs/>
                <w:color w:val="000000"/>
              </w:rPr>
            </w:pPr>
            <w:r w:rsidRPr="00F0747D">
              <w:rPr>
                <w:rFonts w:ascii="Calibri" w:hAnsi="Calibri"/>
                <w:b/>
                <w:bCs/>
                <w:color w:val="000000"/>
              </w:rPr>
              <w:t xml:space="preserve">137869 </w:t>
            </w:r>
            <w:r>
              <w:rPr>
                <w:rFonts w:ascii="Calibri" w:hAnsi="Calibri"/>
                <w:b/>
                <w:bCs/>
                <w:color w:val="000000"/>
              </w:rPr>
              <w:t xml:space="preserve"> </w:t>
            </w:r>
            <w:r w:rsidRPr="00F0747D">
              <w:rPr>
                <w:rFonts w:ascii="Calibri" w:hAnsi="Calibri"/>
                <w:b/>
                <w:bCs/>
                <w:color w:val="000000"/>
              </w:rPr>
              <w:t>EUR</w:t>
            </w:r>
          </w:p>
        </w:tc>
        <w:tc>
          <w:tcPr>
            <w:tcW w:w="1560" w:type="dxa"/>
            <w:tcBorders>
              <w:top w:val="single" w:sz="4" w:space="0" w:color="auto"/>
              <w:left w:val="nil"/>
              <w:bottom w:val="single" w:sz="4" w:space="0" w:color="auto"/>
              <w:right w:val="single" w:sz="4" w:space="0" w:color="auto"/>
            </w:tcBorders>
            <w:vAlign w:val="bottom"/>
          </w:tcPr>
          <w:p w:rsidR="007D3EB3" w:rsidRPr="00F0747D" w:rsidRDefault="007D3EB3" w:rsidP="007038C5">
            <w:pPr>
              <w:rPr>
                <w:rFonts w:ascii="Calibri" w:hAnsi="Calibri"/>
                <w:b/>
                <w:bCs/>
                <w:color w:val="000000"/>
              </w:rPr>
            </w:pPr>
            <w:r w:rsidRPr="00F0747D">
              <w:rPr>
                <w:rFonts w:ascii="Calibri" w:hAnsi="Calibri"/>
                <w:b/>
                <w:bCs/>
                <w:color w:val="000000"/>
              </w:rPr>
              <w:t xml:space="preserve">132700 </w:t>
            </w:r>
            <w:r>
              <w:rPr>
                <w:rFonts w:ascii="Calibri" w:hAnsi="Calibri"/>
                <w:b/>
                <w:bCs/>
                <w:color w:val="000000"/>
              </w:rPr>
              <w:t xml:space="preserve"> </w:t>
            </w:r>
            <w:r w:rsidRPr="00F0747D">
              <w:rPr>
                <w:rFonts w:ascii="Calibri" w:hAnsi="Calibri"/>
                <w:b/>
                <w:bCs/>
                <w:color w:val="000000"/>
              </w:rPr>
              <w:t>EUR</w:t>
            </w:r>
          </w:p>
        </w:tc>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rsidR="007D3EB3" w:rsidRPr="00DF1FC6" w:rsidRDefault="007D3EB3" w:rsidP="007038C5">
            <w:pPr>
              <w:rPr>
                <w:rFonts w:ascii="Calibri" w:hAnsi="Calibri"/>
                <w:b/>
                <w:bCs/>
              </w:rPr>
            </w:pPr>
            <w:r w:rsidRPr="00DF1FC6">
              <w:rPr>
                <w:rFonts w:ascii="Calibri" w:hAnsi="Calibri"/>
                <w:b/>
                <w:bCs/>
              </w:rPr>
              <w:t>150000 EUR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D3EB3" w:rsidRPr="00DF1FC6" w:rsidRDefault="007D3EB3" w:rsidP="007038C5">
            <w:pPr>
              <w:rPr>
                <w:rFonts w:ascii="Calibri" w:hAnsi="Calibri"/>
                <w:b/>
                <w:bCs/>
              </w:rPr>
            </w:pPr>
            <w:r>
              <w:rPr>
                <w:b/>
                <w:bCs/>
              </w:rPr>
              <w:t> 154791 EUR</w:t>
            </w:r>
          </w:p>
        </w:tc>
        <w:tc>
          <w:tcPr>
            <w:tcW w:w="4325" w:type="dxa"/>
            <w:tcBorders>
              <w:top w:val="nil"/>
              <w:left w:val="single" w:sz="4" w:space="0" w:color="auto"/>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7D3EB3" w:rsidRPr="00F0747D" w:rsidRDefault="007D3EB3" w:rsidP="007038C5">
            <w:pPr>
              <w:rPr>
                <w:rFonts w:ascii="Calibri" w:hAnsi="Calibri"/>
                <w:color w:val="000000"/>
              </w:rPr>
            </w:pPr>
          </w:p>
        </w:tc>
      </w:tr>
    </w:tbl>
    <w:p w:rsidR="007D3EB3" w:rsidRDefault="007D3EB3" w:rsidP="007D3EB3">
      <w:pPr>
        <w:jc w:val="both"/>
        <w:rPr>
          <w:sz w:val="28"/>
          <w:szCs w:val="28"/>
        </w:rPr>
      </w:pPr>
    </w:p>
    <w:p w:rsidR="007D3EB3" w:rsidRPr="00DD2B1C" w:rsidRDefault="007D3EB3" w:rsidP="007D3EB3">
      <w:pPr>
        <w:jc w:val="both"/>
        <w:rPr>
          <w:b/>
          <w:sz w:val="24"/>
          <w:szCs w:val="24"/>
        </w:rPr>
      </w:pPr>
      <w:r w:rsidRPr="00DD2B1C">
        <w:rPr>
          <w:b/>
          <w:sz w:val="24"/>
          <w:szCs w:val="24"/>
        </w:rPr>
        <w:t>3.3. PROFESIONĀLĀS IEVIRZES IZGLĪTĪBA</w:t>
      </w:r>
    </w:p>
    <w:p w:rsidR="007D3EB3" w:rsidRPr="00DD2B1C" w:rsidRDefault="007D3EB3" w:rsidP="007D3EB3">
      <w:pPr>
        <w:jc w:val="both"/>
        <w:rPr>
          <w:sz w:val="24"/>
          <w:szCs w:val="24"/>
        </w:rPr>
      </w:pPr>
    </w:p>
    <w:p w:rsidR="007D3EB3" w:rsidRPr="00DD2B1C" w:rsidRDefault="007D3EB3" w:rsidP="007D3EB3">
      <w:pPr>
        <w:ind w:firstLine="720"/>
        <w:jc w:val="both"/>
        <w:rPr>
          <w:sz w:val="24"/>
          <w:szCs w:val="24"/>
        </w:rPr>
      </w:pPr>
      <w:r w:rsidRPr="00DD2B1C">
        <w:rPr>
          <w:sz w:val="24"/>
          <w:szCs w:val="24"/>
        </w:rPr>
        <w:t>Amatas novada mūzikas un mākslas skola – profesionālās ievirzes izglītības iestāde, kura kopš 2014.gada nodrošina pakalpojumu visiem Amatas novada bērniem (līdz tam darbojās tikai Nītaurē) filiālēs - Ieriķos, Nītaurē un Skujenē. Tiek realizētas četras izglītības programmas: klavierspēle, vizuāli plastiskā māksla, dejas pamati, koraklase. Audzēkņu skaits turpina pieaugt – jau vairākus gadus tas ir virs 100 audzēkņiem. Iestādei izdevies piesaistīt arī jaunus un inovatīvus pedagogus, kas pamazām kļūst par veiksmes atslēgu iestādes attīstībai un ģimeņu vēlmei izmantot šo pakalpojumu.</w:t>
      </w:r>
    </w:p>
    <w:p w:rsidR="007D3EB3" w:rsidRPr="00DD2B1C" w:rsidRDefault="007D3EB3" w:rsidP="007D3EB3">
      <w:pPr>
        <w:jc w:val="both"/>
        <w:rPr>
          <w:sz w:val="24"/>
          <w:szCs w:val="24"/>
        </w:rPr>
      </w:pPr>
    </w:p>
    <w:p w:rsidR="007D3EB3" w:rsidRPr="00DD2B1C" w:rsidRDefault="007D3EB3" w:rsidP="007D3EB3">
      <w:pPr>
        <w:jc w:val="both"/>
        <w:rPr>
          <w:b/>
          <w:sz w:val="24"/>
          <w:szCs w:val="24"/>
        </w:rPr>
      </w:pPr>
      <w:r w:rsidRPr="00DD2B1C">
        <w:rPr>
          <w:b/>
          <w:sz w:val="24"/>
          <w:szCs w:val="24"/>
        </w:rPr>
        <w:t>3.4. SPECIĀLĀ IZGLĪTĪBA</w:t>
      </w:r>
    </w:p>
    <w:p w:rsidR="007D3EB3" w:rsidRPr="00DD2B1C" w:rsidRDefault="007D3EB3" w:rsidP="007D3EB3">
      <w:pPr>
        <w:jc w:val="both"/>
        <w:rPr>
          <w:sz w:val="24"/>
          <w:szCs w:val="24"/>
        </w:rPr>
      </w:pPr>
      <w:r w:rsidRPr="00DD2B1C">
        <w:rPr>
          <w:sz w:val="24"/>
          <w:szCs w:val="24"/>
        </w:rPr>
        <w:t xml:space="preserve"> </w:t>
      </w:r>
    </w:p>
    <w:p w:rsidR="007D3EB3" w:rsidRPr="00DD2B1C" w:rsidRDefault="007D3EB3" w:rsidP="007D3EB3">
      <w:pPr>
        <w:ind w:firstLine="360"/>
        <w:jc w:val="both"/>
        <w:rPr>
          <w:sz w:val="24"/>
          <w:szCs w:val="24"/>
        </w:rPr>
      </w:pPr>
      <w:r w:rsidRPr="00DD2B1C">
        <w:rPr>
          <w:sz w:val="24"/>
          <w:szCs w:val="24"/>
        </w:rPr>
        <w:t>Spāres internātpamatskola – tiek īstenotas divas speciālās pamatizglītības un profesionālās pamatizglītības programmas bērniem ar garīgās attīstības traucējumiem. Audzēkņu skaits stabilizējies jau vairākus gadus – ap 60. Iestādes vadības komanda aktīvi piesaista finansējumu dažādos projektos, meklē inovatīvus ceļus, kā attīstīt iestādes darbību un piesaistīt audzēkņus no visas Latvijas. Ir arī starptautiska sadarbība ar iestādēm Skandināvijas valstīs. Tuvāko gadu laikā plānots iesaistīties apjomīgos ES projektos.</w:t>
      </w:r>
    </w:p>
    <w:p w:rsidR="007D3EB3" w:rsidRPr="00DD2B1C" w:rsidRDefault="007D3EB3" w:rsidP="007D3EB3">
      <w:pPr>
        <w:ind w:firstLine="360"/>
        <w:jc w:val="both"/>
        <w:rPr>
          <w:sz w:val="24"/>
          <w:szCs w:val="24"/>
        </w:rPr>
      </w:pPr>
    </w:p>
    <w:p w:rsidR="007D3EB3" w:rsidRPr="00DD2B1C" w:rsidRDefault="007D3EB3" w:rsidP="007D3EB3">
      <w:pPr>
        <w:rPr>
          <w:b/>
          <w:bCs/>
          <w:color w:val="000000"/>
          <w:sz w:val="24"/>
          <w:szCs w:val="24"/>
        </w:rPr>
      </w:pPr>
      <w:r w:rsidRPr="00DD2B1C">
        <w:rPr>
          <w:b/>
          <w:bCs/>
          <w:color w:val="000000"/>
          <w:sz w:val="24"/>
          <w:szCs w:val="24"/>
        </w:rPr>
        <w:t>3.5. INTEREŠU IZGLĪTĪBA</w:t>
      </w:r>
    </w:p>
    <w:p w:rsidR="007D3EB3" w:rsidRPr="00DD2B1C" w:rsidRDefault="007D3EB3" w:rsidP="007D3EB3">
      <w:pPr>
        <w:rPr>
          <w:b/>
          <w:bCs/>
          <w:color w:val="000000"/>
          <w:sz w:val="24"/>
          <w:szCs w:val="24"/>
        </w:rPr>
      </w:pPr>
    </w:p>
    <w:p w:rsidR="007D3EB3" w:rsidRPr="00DD2B1C" w:rsidRDefault="007D3EB3" w:rsidP="007D3EB3">
      <w:pPr>
        <w:jc w:val="both"/>
        <w:rPr>
          <w:sz w:val="24"/>
          <w:szCs w:val="24"/>
        </w:rPr>
      </w:pPr>
      <w:r w:rsidRPr="00DD2B1C">
        <w:rPr>
          <w:sz w:val="24"/>
          <w:szCs w:val="24"/>
        </w:rPr>
        <w:t xml:space="preserve">Interešu izglītības piedāvājums ir plašs un daudzveidīgs. Tas pamatā tiek nodrošināts izglītības iestādēs, izmantojot gan valsts, gan pašvaldības finansējumu. </w:t>
      </w:r>
    </w:p>
    <w:p w:rsidR="007D3EB3" w:rsidRPr="00DD2B1C" w:rsidRDefault="007D3EB3" w:rsidP="007D3EB3">
      <w:pPr>
        <w:jc w:val="both"/>
        <w:rPr>
          <w:sz w:val="24"/>
          <w:szCs w:val="24"/>
        </w:rPr>
      </w:pPr>
    </w:p>
    <w:p w:rsidR="007D3EB3" w:rsidRPr="00DD2B1C" w:rsidRDefault="007D3EB3" w:rsidP="007D3EB3">
      <w:pPr>
        <w:jc w:val="both"/>
        <w:rPr>
          <w:sz w:val="24"/>
          <w:szCs w:val="24"/>
        </w:rPr>
      </w:pPr>
      <w:r w:rsidRPr="00DD2B1C">
        <w:rPr>
          <w:sz w:val="24"/>
          <w:szCs w:val="24"/>
        </w:rPr>
        <w:t>Tiek īstenotas programmas:</w:t>
      </w:r>
    </w:p>
    <w:p w:rsidR="007D3EB3" w:rsidRPr="00DD2B1C" w:rsidRDefault="007D3EB3" w:rsidP="00D12243">
      <w:pPr>
        <w:pStyle w:val="ListParagraph"/>
        <w:numPr>
          <w:ilvl w:val="0"/>
          <w:numId w:val="23"/>
        </w:numPr>
        <w:jc w:val="both"/>
        <w:rPr>
          <w:rFonts w:eastAsia="Calibri"/>
          <w:sz w:val="24"/>
          <w:szCs w:val="24"/>
        </w:rPr>
      </w:pPr>
      <w:r w:rsidRPr="00DD2B1C">
        <w:rPr>
          <w:rFonts w:eastAsia="Calibri"/>
          <w:sz w:val="24"/>
          <w:szCs w:val="24"/>
        </w:rPr>
        <w:t xml:space="preserve">kultūrizglītības (tautu dejas, vokālie ansambļi, vizuālā un lietišķā māksla, teātra māksla, instrumentspēle u.c.); </w:t>
      </w:r>
    </w:p>
    <w:p w:rsidR="007D3EB3" w:rsidRPr="00DD2B1C" w:rsidRDefault="007D3EB3" w:rsidP="00D12243">
      <w:pPr>
        <w:pStyle w:val="ListParagraph"/>
        <w:numPr>
          <w:ilvl w:val="0"/>
          <w:numId w:val="23"/>
        </w:numPr>
        <w:jc w:val="both"/>
        <w:rPr>
          <w:rFonts w:eastAsia="Calibri"/>
          <w:sz w:val="24"/>
          <w:szCs w:val="24"/>
        </w:rPr>
      </w:pPr>
      <w:r w:rsidRPr="00DD2B1C">
        <w:rPr>
          <w:rFonts w:eastAsia="Calibri"/>
          <w:sz w:val="24"/>
          <w:szCs w:val="24"/>
        </w:rPr>
        <w:t>vides iz</w:t>
      </w:r>
      <w:r w:rsidRPr="00DD2B1C">
        <w:rPr>
          <w:sz w:val="24"/>
          <w:szCs w:val="24"/>
        </w:rPr>
        <w:t xml:space="preserve">glītības (eko kustība, dabas </w:t>
      </w:r>
      <w:r w:rsidRPr="00DD2B1C">
        <w:rPr>
          <w:rFonts w:eastAsia="Calibri"/>
          <w:sz w:val="24"/>
          <w:szCs w:val="24"/>
        </w:rPr>
        <w:t xml:space="preserve">pētnieki, u.c.); </w:t>
      </w:r>
    </w:p>
    <w:p w:rsidR="007D3EB3" w:rsidRPr="00DD2B1C" w:rsidRDefault="007D3EB3" w:rsidP="00D12243">
      <w:pPr>
        <w:pStyle w:val="ListParagraph"/>
        <w:numPr>
          <w:ilvl w:val="0"/>
          <w:numId w:val="23"/>
        </w:numPr>
        <w:jc w:val="both"/>
        <w:rPr>
          <w:rFonts w:eastAsia="Calibri"/>
          <w:sz w:val="24"/>
          <w:szCs w:val="24"/>
        </w:rPr>
      </w:pPr>
      <w:r w:rsidRPr="00DD2B1C">
        <w:rPr>
          <w:rFonts w:eastAsia="Calibri"/>
          <w:sz w:val="24"/>
          <w:szCs w:val="24"/>
        </w:rPr>
        <w:t xml:space="preserve">sporta (sporta spēles, vieglatlētika, basketbols, florbols, koriģējošā vingrošana, vispārējā fiziskā sagatavotība u.c.); </w:t>
      </w:r>
    </w:p>
    <w:p w:rsidR="007D3EB3" w:rsidRPr="00DD2B1C" w:rsidRDefault="007D3EB3" w:rsidP="00D12243">
      <w:pPr>
        <w:pStyle w:val="ListParagraph"/>
        <w:numPr>
          <w:ilvl w:val="0"/>
          <w:numId w:val="23"/>
        </w:numPr>
        <w:jc w:val="both"/>
        <w:rPr>
          <w:rFonts w:eastAsia="Calibri"/>
          <w:sz w:val="24"/>
          <w:szCs w:val="24"/>
        </w:rPr>
      </w:pPr>
      <w:r w:rsidRPr="00DD2B1C">
        <w:rPr>
          <w:rFonts w:eastAsia="Calibri"/>
          <w:sz w:val="24"/>
          <w:szCs w:val="24"/>
        </w:rPr>
        <w:t>tehniskā jaunrade;</w:t>
      </w:r>
    </w:p>
    <w:p w:rsidR="007D3EB3" w:rsidRPr="00DD2B1C" w:rsidRDefault="007D3EB3" w:rsidP="00D12243">
      <w:pPr>
        <w:pStyle w:val="ListParagraph"/>
        <w:numPr>
          <w:ilvl w:val="0"/>
          <w:numId w:val="23"/>
        </w:numPr>
        <w:jc w:val="both"/>
        <w:rPr>
          <w:rFonts w:eastAsia="Calibri"/>
          <w:sz w:val="24"/>
          <w:szCs w:val="24"/>
        </w:rPr>
      </w:pPr>
      <w:r w:rsidRPr="00DD2B1C">
        <w:rPr>
          <w:rFonts w:eastAsia="Calibri"/>
          <w:sz w:val="24"/>
          <w:szCs w:val="24"/>
        </w:rPr>
        <w:t>jauniešu radošās iniciatīvas un brīvprātīgais darbs;</w:t>
      </w:r>
    </w:p>
    <w:p w:rsidR="007D3EB3" w:rsidRPr="00DD2B1C" w:rsidRDefault="007D3EB3" w:rsidP="00D12243">
      <w:pPr>
        <w:pStyle w:val="ListParagraph"/>
        <w:numPr>
          <w:ilvl w:val="0"/>
          <w:numId w:val="23"/>
        </w:numPr>
        <w:jc w:val="both"/>
        <w:rPr>
          <w:sz w:val="24"/>
          <w:szCs w:val="24"/>
        </w:rPr>
      </w:pPr>
      <w:r w:rsidRPr="00DD2B1C">
        <w:rPr>
          <w:sz w:val="24"/>
          <w:szCs w:val="24"/>
        </w:rPr>
        <w:t>jaunsargu kustība.</w:t>
      </w:r>
    </w:p>
    <w:p w:rsidR="007D3EB3" w:rsidRPr="00DD2B1C" w:rsidRDefault="007D3EB3" w:rsidP="007D3EB3">
      <w:pPr>
        <w:jc w:val="both"/>
        <w:rPr>
          <w:rFonts w:eastAsia="Calibri"/>
          <w:b/>
          <w:sz w:val="24"/>
          <w:szCs w:val="24"/>
        </w:rPr>
      </w:pPr>
    </w:p>
    <w:p w:rsidR="007D3EB3" w:rsidRPr="00DD2B1C" w:rsidRDefault="007D3EB3" w:rsidP="007D3EB3">
      <w:pPr>
        <w:ind w:firstLine="720"/>
        <w:jc w:val="both"/>
        <w:rPr>
          <w:sz w:val="24"/>
          <w:szCs w:val="24"/>
        </w:rPr>
      </w:pPr>
      <w:r w:rsidRPr="00DD2B1C">
        <w:rPr>
          <w:sz w:val="24"/>
          <w:szCs w:val="24"/>
        </w:rPr>
        <w:t xml:space="preserve"> Katrā izglītības iestādē, atkarībā no bērnu skaita, interesēm un pedagogu kvalifikācijas tiek piedāvāti dažādi pulciņi. 2016./2017. mācību gadā Amatas novada skolās katrā vidēji darbojas 8 pulciņi (max pulciņu skaits skolā - 12, min 4).</w:t>
      </w:r>
    </w:p>
    <w:p w:rsidR="007D3EB3" w:rsidRDefault="007D3EB3" w:rsidP="00214666">
      <w:pPr>
        <w:ind w:firstLine="720"/>
        <w:jc w:val="both"/>
        <w:rPr>
          <w:sz w:val="24"/>
          <w:szCs w:val="24"/>
        </w:rPr>
      </w:pPr>
      <w:r w:rsidRPr="00DD2B1C">
        <w:rPr>
          <w:sz w:val="24"/>
          <w:szCs w:val="24"/>
        </w:rPr>
        <w:t>Novadā jau vairākus gadus tiek organizētas izglītojošas un atpūtas nometnes vasaras brīvlaikā, kas nodrošina bērniem vecumā no 8 – 15 gadiem daudzveidīgus apstākļus dažādu dzīvesprasmju apguvei un kompetenču attīstīšanai. Nometnes tiek organizētas ar pašvaldības un vecāku līdzfinansējumu, piesaistot arī ārējos sponsorus.</w:t>
      </w:r>
    </w:p>
    <w:p w:rsidR="007D3EB3" w:rsidRPr="00DD2B1C" w:rsidRDefault="007D3EB3" w:rsidP="007D3EB3">
      <w:pPr>
        <w:jc w:val="both"/>
        <w:rPr>
          <w:b/>
          <w:sz w:val="24"/>
          <w:szCs w:val="24"/>
        </w:rPr>
      </w:pPr>
      <w:r w:rsidRPr="00DD2B1C">
        <w:rPr>
          <w:b/>
          <w:sz w:val="24"/>
          <w:szCs w:val="24"/>
        </w:rPr>
        <w:lastRenderedPageBreak/>
        <w:t>3.6. MŪŽIZGLĪTĪBA</w:t>
      </w:r>
    </w:p>
    <w:p w:rsidR="007D3EB3" w:rsidRPr="00DD2B1C" w:rsidRDefault="007D3EB3" w:rsidP="007D3EB3">
      <w:pPr>
        <w:jc w:val="both"/>
        <w:rPr>
          <w:b/>
          <w:sz w:val="24"/>
          <w:szCs w:val="24"/>
        </w:rPr>
      </w:pPr>
    </w:p>
    <w:p w:rsidR="007D3EB3" w:rsidRPr="00DD2B1C" w:rsidRDefault="007D3EB3" w:rsidP="007D3EB3">
      <w:pPr>
        <w:ind w:firstLine="720"/>
        <w:jc w:val="both"/>
        <w:rPr>
          <w:sz w:val="24"/>
          <w:szCs w:val="24"/>
        </w:rPr>
      </w:pPr>
      <w:r w:rsidRPr="00DD2B1C">
        <w:rPr>
          <w:sz w:val="24"/>
          <w:szCs w:val="24"/>
        </w:rPr>
        <w:t>Amatas novada pašvaldība sadarbībā ar citām valsts un pašvaldības institūcijām, individuālajiem uzņēmējiem nodrošina mūžizglītības pakalpojumu  dažādām mērķgrupām. Āraišos jau vairākus gadus sekmīgi darbojas un attīsta piedāvāto pakalpojumu klāstu Amatu māja. Katrā pagastā pie bibliotēkas vai kultūras centra, vai izglītības iestādes tiek īstenotas dažādas mūžizglītības programmas, atkarībā no pieejamo speciālistu piedāvājuma. Mūžizglītība tiek īstenota ar pašvaldības, dažādu projektu un pašu dalībnieku līdzfinansējumu. Jaunajiem vecākiem katrā pagastā regulāri tiek organizēts apmācību cikls (10 nodarbības) par bērna emocionālo audzināšanu.</w:t>
      </w:r>
    </w:p>
    <w:p w:rsidR="007D3EB3" w:rsidRPr="00DD2B1C" w:rsidRDefault="007D3EB3" w:rsidP="007D3EB3">
      <w:pPr>
        <w:ind w:firstLine="720"/>
        <w:jc w:val="both"/>
        <w:rPr>
          <w:sz w:val="24"/>
          <w:szCs w:val="24"/>
        </w:rPr>
      </w:pPr>
      <w:r w:rsidRPr="00DD2B1C">
        <w:rPr>
          <w:sz w:val="24"/>
          <w:szCs w:val="24"/>
        </w:rPr>
        <w:t>Amatas novads ilgtermiņā virza savu darbību uz vienu no svarīgākajiem sabiedrības veselības politikas pamatprincipiem “veselība visās politikās”, lai panāktu, ka it visas nozares ir iesaistītas un līdzatbildīgas iedzīvotāju veselības veicināšanā un saglabāšanā.  Lai atbalstītu un veicinātu veselīgu dzīvesveidu novada iedzīvotājiem,  Amatas novads iestājies Nacionālajā veselīgo pašvaldību tīklā. Tiek veikts plašs preventīvais darbs gan izglītības iestādēs, gan novadā kopumā, lai veicinātu izpratni gan bērniem, gan pieaugušajiem par veselīga dzīvesveida nozīmīgumu katra indivīda un sabiedrības dzīvē.</w:t>
      </w:r>
    </w:p>
    <w:p w:rsidR="007D3EB3" w:rsidRPr="00DD2B1C" w:rsidRDefault="007D3EB3" w:rsidP="007D3EB3">
      <w:pPr>
        <w:ind w:firstLine="720"/>
        <w:jc w:val="both"/>
        <w:rPr>
          <w:sz w:val="24"/>
          <w:szCs w:val="24"/>
        </w:rPr>
      </w:pPr>
    </w:p>
    <w:p w:rsidR="007D3EB3" w:rsidRPr="001A4CED" w:rsidRDefault="007D3EB3" w:rsidP="00D12243">
      <w:pPr>
        <w:pStyle w:val="ListParagraph"/>
        <w:numPr>
          <w:ilvl w:val="0"/>
          <w:numId w:val="22"/>
        </w:numPr>
        <w:autoSpaceDE w:val="0"/>
        <w:autoSpaceDN w:val="0"/>
        <w:adjustRightInd w:val="0"/>
        <w:rPr>
          <w:b/>
          <w:color w:val="000000"/>
          <w:sz w:val="28"/>
          <w:szCs w:val="28"/>
        </w:rPr>
      </w:pPr>
      <w:r w:rsidRPr="001A4CED">
        <w:rPr>
          <w:b/>
          <w:color w:val="000000"/>
          <w:sz w:val="28"/>
          <w:szCs w:val="28"/>
        </w:rPr>
        <w:t>IZGLĪTĪBAS KVALITĀTE</w:t>
      </w:r>
    </w:p>
    <w:p w:rsidR="007D3EB3" w:rsidRPr="00DD2B1C" w:rsidRDefault="007D3EB3" w:rsidP="007D3EB3">
      <w:pPr>
        <w:autoSpaceDE w:val="0"/>
        <w:autoSpaceDN w:val="0"/>
        <w:adjustRightInd w:val="0"/>
        <w:rPr>
          <w:b/>
          <w:color w:val="000000"/>
          <w:sz w:val="24"/>
          <w:szCs w:val="24"/>
        </w:rPr>
      </w:pPr>
    </w:p>
    <w:p w:rsidR="007D3EB3" w:rsidRPr="00E55C14" w:rsidRDefault="007D3EB3" w:rsidP="007D3EB3">
      <w:pPr>
        <w:pStyle w:val="NoSpacing"/>
        <w:ind w:firstLine="720"/>
        <w:jc w:val="both"/>
        <w:rPr>
          <w:sz w:val="24"/>
          <w:szCs w:val="24"/>
          <w:lang w:val="lv-LV"/>
        </w:rPr>
      </w:pPr>
      <w:r w:rsidRPr="00E55C14">
        <w:rPr>
          <w:sz w:val="24"/>
          <w:szCs w:val="24"/>
          <w:lang w:val="lv-LV"/>
        </w:rPr>
        <w:t>Amatas novada vispārizglītojošajās izglītības iestādēs īsteno dažāda veida izglītības programmas. Programmu piedāvājums ir pietiekams. Tiek piedāvātas arī vairākas speciālās izglītības programmas visās izglītībs pakāpēs. Tāpat novadā vidējo izglītību var iegūt ne tikai klātienē, bet arī vakara (maiņu) programmā Nītaures vidusskolā.</w:t>
      </w:r>
    </w:p>
    <w:p w:rsidR="007D3EB3" w:rsidRPr="00DD2B1C" w:rsidRDefault="007D3EB3" w:rsidP="007D3EB3">
      <w:pPr>
        <w:ind w:firstLine="720"/>
        <w:jc w:val="both"/>
        <w:rPr>
          <w:sz w:val="24"/>
          <w:szCs w:val="24"/>
        </w:rPr>
      </w:pPr>
      <w:r w:rsidRPr="00DD2B1C">
        <w:rPr>
          <w:sz w:val="24"/>
          <w:szCs w:val="24"/>
        </w:rPr>
        <w:t>Izglītības kvalitāte ir process un rezultāts. Izglītojamā spējas dotās zināšanas pielietot dažādās situācijās. Būtiski ir vērtējumi ikdienas darbā, bet viens no objektīviem izglītības kvalitāti raksturojošajiem rādītājiem ir izglītojamo rezultāti valsts pārbaudes darbos, mācību olimpiādēs un dažādos konkursos.</w:t>
      </w:r>
    </w:p>
    <w:p w:rsidR="007D3EB3" w:rsidRPr="00DD2B1C" w:rsidRDefault="007D3EB3" w:rsidP="007D3EB3">
      <w:pPr>
        <w:ind w:firstLine="720"/>
        <w:jc w:val="both"/>
        <w:rPr>
          <w:sz w:val="24"/>
          <w:szCs w:val="24"/>
        </w:rPr>
      </w:pPr>
      <w:r w:rsidRPr="00DD2B1C">
        <w:rPr>
          <w:sz w:val="24"/>
          <w:szCs w:val="24"/>
        </w:rPr>
        <w:t>Turpmāk aplūkoti novada izglītojamo rezultāti eksāmenos un vidējie vērtējumi, noslēdzot mācību gadu.</w:t>
      </w:r>
    </w:p>
    <w:p w:rsidR="007D3EB3" w:rsidRPr="005E12E3" w:rsidRDefault="007D3EB3" w:rsidP="007D3EB3">
      <w:pPr>
        <w:pStyle w:val="Default"/>
        <w:spacing w:after="14"/>
        <w:ind w:left="720"/>
        <w:jc w:val="both"/>
        <w:rPr>
          <w:b/>
          <w:sz w:val="12"/>
          <w:szCs w:val="12"/>
        </w:rPr>
      </w:pPr>
    </w:p>
    <w:p w:rsidR="007D3EB3" w:rsidRDefault="007D3EB3" w:rsidP="007D3EB3">
      <w:pPr>
        <w:pStyle w:val="Default"/>
        <w:ind w:left="360"/>
        <w:jc w:val="both"/>
        <w:rPr>
          <w:i/>
        </w:rPr>
      </w:pPr>
      <w:r w:rsidRPr="00DD2B1C">
        <w:rPr>
          <w:b/>
        </w:rPr>
        <w:t>Valsts pārbaudes darbu rezultāti</w:t>
      </w:r>
      <w:r>
        <w:t xml:space="preserve"> </w:t>
      </w:r>
      <w:r w:rsidRPr="006A2428">
        <w:rPr>
          <w:i/>
        </w:rPr>
        <w:t>(vidējais vērtējums</w:t>
      </w:r>
      <w:r>
        <w:rPr>
          <w:i/>
        </w:rPr>
        <w:t xml:space="preserve"> visos</w:t>
      </w:r>
      <w:r w:rsidRPr="006A2428">
        <w:rPr>
          <w:i/>
        </w:rPr>
        <w:t xml:space="preserve"> </w:t>
      </w:r>
      <w:r>
        <w:rPr>
          <w:i/>
        </w:rPr>
        <w:t xml:space="preserve">mācību priekšmetos* </w:t>
      </w:r>
      <w:r w:rsidRPr="006A2428">
        <w:rPr>
          <w:i/>
        </w:rPr>
        <w:t>- 9.klasē</w:t>
      </w:r>
      <w:r>
        <w:rPr>
          <w:i/>
        </w:rPr>
        <w:t>)</w:t>
      </w:r>
    </w:p>
    <w:p w:rsidR="007D3EB3" w:rsidRPr="005605E8" w:rsidRDefault="007D3EB3" w:rsidP="007D3EB3">
      <w:pPr>
        <w:pStyle w:val="Default"/>
        <w:ind w:left="360"/>
        <w:jc w:val="both"/>
      </w:pPr>
    </w:p>
    <w:tbl>
      <w:tblPr>
        <w:tblStyle w:val="TableGrid"/>
        <w:tblW w:w="0" w:type="auto"/>
        <w:tblInd w:w="-176" w:type="dxa"/>
        <w:tblLayout w:type="fixed"/>
        <w:tblLook w:val="04A0" w:firstRow="1" w:lastRow="0" w:firstColumn="1" w:lastColumn="0" w:noHBand="0" w:noVBand="1"/>
      </w:tblPr>
      <w:tblGrid>
        <w:gridCol w:w="1985"/>
        <w:gridCol w:w="993"/>
        <w:gridCol w:w="992"/>
        <w:gridCol w:w="992"/>
        <w:gridCol w:w="992"/>
        <w:gridCol w:w="993"/>
        <w:gridCol w:w="2126"/>
      </w:tblGrid>
      <w:tr w:rsidR="007D3EB3" w:rsidRPr="00FD7460"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FD7460" w:rsidRDefault="007D3EB3" w:rsidP="007038C5">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D3EB3" w:rsidRPr="00FD7460" w:rsidRDefault="007D3EB3" w:rsidP="007038C5">
            <w:pPr>
              <w:jc w:val="center"/>
              <w:rPr>
                <w:b/>
                <w:sz w:val="16"/>
                <w:szCs w:val="16"/>
              </w:rPr>
            </w:pPr>
            <w:r w:rsidRPr="00FD7460">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D3EB3" w:rsidRPr="00FD7460" w:rsidRDefault="007D3EB3" w:rsidP="007038C5">
            <w:pPr>
              <w:jc w:val="center"/>
              <w:rPr>
                <w:b/>
                <w:sz w:val="16"/>
                <w:szCs w:val="16"/>
              </w:rPr>
            </w:pPr>
            <w:r w:rsidRPr="00FD7460">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D3EB3" w:rsidRPr="00DA0A21" w:rsidRDefault="007D3EB3" w:rsidP="007038C5">
            <w:pPr>
              <w:jc w:val="center"/>
              <w:rPr>
                <w:b/>
                <w:sz w:val="16"/>
                <w:szCs w:val="16"/>
              </w:rPr>
            </w:pPr>
            <w:r w:rsidRPr="00DA0A21">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4B219B" w:rsidRDefault="007D3EB3" w:rsidP="007038C5">
            <w:pPr>
              <w:jc w:val="center"/>
              <w:rPr>
                <w:b/>
                <w:sz w:val="16"/>
                <w:szCs w:val="16"/>
              </w:rPr>
            </w:pPr>
            <w:r w:rsidRPr="004B219B">
              <w:rPr>
                <w:b/>
                <w:sz w:val="16"/>
                <w:szCs w:val="16"/>
              </w:rPr>
              <w:t>2014./2015</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EC4D88" w:rsidRDefault="007D3EB3" w:rsidP="007038C5">
            <w:pPr>
              <w:jc w:val="center"/>
              <w:rPr>
                <w:b/>
                <w:sz w:val="16"/>
                <w:szCs w:val="16"/>
              </w:rPr>
            </w:pPr>
            <w:r w:rsidRPr="00EC4D88">
              <w:rPr>
                <w:b/>
                <w:sz w:val="16"/>
                <w:szCs w:val="16"/>
              </w:rPr>
              <w:t>2015./2016</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3EB3" w:rsidRPr="004B219B" w:rsidRDefault="007D3EB3" w:rsidP="007038C5">
            <w:pPr>
              <w:jc w:val="center"/>
              <w:rPr>
                <w:b/>
                <w:sz w:val="16"/>
                <w:szCs w:val="16"/>
              </w:rPr>
            </w:pPr>
            <w:r w:rsidRPr="004B219B">
              <w:rPr>
                <w:b/>
                <w:sz w:val="16"/>
                <w:szCs w:val="16"/>
              </w:rPr>
              <w:t>Piezīmes</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Default="007D3EB3" w:rsidP="007038C5">
            <w:pPr>
              <w:rPr>
                <w:b/>
              </w:rPr>
            </w:pPr>
            <w:r w:rsidRPr="00FD7460">
              <w:rPr>
                <w:b/>
              </w:rPr>
              <w:t>Amatas pamatskola</w:t>
            </w:r>
          </w:p>
          <w:p w:rsidR="007D3EB3" w:rsidRPr="00FD7460"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Pr="00793C15" w:rsidRDefault="007D3EB3" w:rsidP="007038C5">
            <w:pPr>
              <w:jc w:val="center"/>
              <w:rPr>
                <w:sz w:val="24"/>
                <w:szCs w:val="24"/>
              </w:rPr>
            </w:pPr>
            <w:r>
              <w:rPr>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7.12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EC4D88" w:rsidRDefault="007D3EB3" w:rsidP="007038C5">
            <w:pPr>
              <w:jc w:val="center"/>
              <w:rPr>
                <w:sz w:val="24"/>
                <w:szCs w:val="24"/>
              </w:rPr>
            </w:pPr>
            <w:r w:rsidRPr="00EC4D88">
              <w:rPr>
                <w:sz w:val="24"/>
                <w:szCs w:val="24"/>
              </w:rPr>
              <w:t>7.96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Pr="004B219B" w:rsidRDefault="007D3EB3" w:rsidP="007038C5">
            <w:pPr>
              <w:jc w:val="center"/>
              <w:rPr>
                <w:sz w:val="24"/>
                <w:szCs w:val="24"/>
              </w:rPr>
            </w:pP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sidRPr="00FD7460">
              <w:rPr>
                <w:b/>
              </w:rPr>
              <w:t>Drabešu sākumskola</w:t>
            </w:r>
            <w:r>
              <w:rPr>
                <w:b/>
              </w:rPr>
              <w:t xml:space="preserve"> </w:t>
            </w:r>
            <w:r w:rsidRPr="00793C15">
              <w:rPr>
                <w:i/>
                <w:sz w:val="16"/>
                <w:szCs w:val="16"/>
              </w:rPr>
              <w:t>(3.klase)</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7.8</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sidRPr="00082019">
              <w:rPr>
                <w:sz w:val="24"/>
                <w:szCs w:val="24"/>
              </w:rPr>
              <w:t>7.4</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EC4D88" w:rsidRDefault="007D3EB3" w:rsidP="007038C5">
            <w:pPr>
              <w:jc w:val="center"/>
              <w:rPr>
                <w:sz w:val="24"/>
                <w:szCs w:val="24"/>
              </w:rPr>
            </w:pPr>
            <w:r w:rsidRPr="00EC4D88">
              <w:rPr>
                <w:sz w:val="24"/>
                <w:szCs w:val="24"/>
              </w:rPr>
              <w:t>7.3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3EB3" w:rsidRPr="004B219B" w:rsidRDefault="007D3EB3" w:rsidP="007038C5">
            <w:pPr>
              <w:jc w:val="center"/>
              <w:rPr>
                <w:i/>
              </w:rPr>
            </w:pPr>
            <w:r w:rsidRPr="004B219B">
              <w:rPr>
                <w:b/>
                <w:i/>
                <w:color w:val="FF0000"/>
              </w:rPr>
              <w:t xml:space="preserve"> </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5.2</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4.7</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5.44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EC4D88" w:rsidRDefault="007D3EB3" w:rsidP="007038C5">
            <w:pPr>
              <w:jc w:val="center"/>
              <w:rPr>
                <w:sz w:val="24"/>
                <w:szCs w:val="24"/>
              </w:rPr>
            </w:pPr>
            <w:r w:rsidRPr="00EC4D88">
              <w:rPr>
                <w:sz w:val="24"/>
                <w:szCs w:val="24"/>
              </w:rPr>
              <w:t>4.77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Pr="004B219B" w:rsidRDefault="007D3EB3" w:rsidP="007038C5">
            <w:pPr>
              <w:rPr>
                <w:color w:val="FF0000"/>
                <w:sz w:val="16"/>
                <w:szCs w:val="16"/>
              </w:rPr>
            </w:pPr>
            <w:r>
              <w:rPr>
                <w:sz w:val="16"/>
                <w:szCs w:val="16"/>
              </w:rPr>
              <w:t xml:space="preserve"> </w:t>
            </w:r>
          </w:p>
        </w:tc>
      </w:tr>
      <w:tr w:rsidR="007D3EB3" w:rsidTr="007038C5">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sidRPr="00FD7460">
              <w:rPr>
                <w:b/>
              </w:rPr>
              <w:t>Sērmūkšu pamatskola</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EC4D88" w:rsidRDefault="007D3EB3" w:rsidP="007038C5">
            <w:pPr>
              <w:jc w:val="center"/>
              <w:rPr>
                <w:sz w:val="24"/>
                <w:szCs w:val="24"/>
              </w:rPr>
            </w:pPr>
            <w:r w:rsidRPr="00EC4D88">
              <w:rPr>
                <w:sz w:val="24"/>
                <w:szCs w:val="24"/>
              </w:rPr>
              <w:t>5.67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Pr="004B219B" w:rsidRDefault="007D3EB3" w:rsidP="007038C5">
            <w:pPr>
              <w:jc w:val="center"/>
              <w:rPr>
                <w:sz w:val="24"/>
                <w:szCs w:val="24"/>
              </w:rPr>
            </w:pPr>
            <w:r w:rsidRPr="00C2197F">
              <w:t>no 01.09.2016. Skujenes pamatskola</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Default="007D3EB3" w:rsidP="007038C5">
            <w:pPr>
              <w:rPr>
                <w:b/>
              </w:rPr>
            </w:pPr>
            <w:r w:rsidRPr="00FD7460">
              <w:rPr>
                <w:b/>
              </w:rPr>
              <w:t>Zaubes pamatskola</w:t>
            </w:r>
          </w:p>
          <w:p w:rsidR="007D3EB3" w:rsidRPr="00FD7460"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5.8</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5.74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4B219B" w:rsidRDefault="007D3EB3" w:rsidP="007038C5">
            <w:pPr>
              <w:jc w:val="center"/>
              <w:rPr>
                <w:sz w:val="24"/>
                <w:szCs w:val="24"/>
              </w:rPr>
            </w:pPr>
            <w:r>
              <w:rPr>
                <w:sz w:val="24"/>
                <w:szCs w:val="24"/>
              </w:rPr>
              <w:t>6.75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Pr="004B219B" w:rsidRDefault="007D3EB3" w:rsidP="007038C5">
            <w:pPr>
              <w:jc w:val="center"/>
              <w:rPr>
                <w:sz w:val="24"/>
                <w:szCs w:val="24"/>
              </w:rPr>
            </w:pP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Default="007D3EB3" w:rsidP="007038C5">
            <w:pPr>
              <w:rPr>
                <w:b/>
              </w:rPr>
            </w:pPr>
            <w:r w:rsidRPr="00FD7460">
              <w:rPr>
                <w:b/>
              </w:rPr>
              <w:t>Nītaures vidusskola</w:t>
            </w:r>
          </w:p>
          <w:p w:rsidR="007D3EB3" w:rsidRPr="00FD7460"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Pr="006A2428" w:rsidRDefault="007D3EB3" w:rsidP="007038C5">
            <w:pPr>
              <w:jc w:val="center"/>
              <w:rPr>
                <w:sz w:val="24"/>
                <w:szCs w:val="24"/>
              </w:rPr>
            </w:pPr>
            <w:r>
              <w:rPr>
                <w:sz w:val="24"/>
                <w:szCs w:val="24"/>
              </w:rPr>
              <w:t>6.</w:t>
            </w:r>
            <w:r w:rsidRPr="006A2428">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D3EB3" w:rsidRPr="006A2428" w:rsidRDefault="007D3EB3" w:rsidP="007038C5">
            <w:pPr>
              <w:jc w:val="center"/>
              <w:rPr>
                <w:sz w:val="24"/>
                <w:szCs w:val="24"/>
              </w:rPr>
            </w:pPr>
            <w:r>
              <w:rPr>
                <w:sz w:val="24"/>
                <w:szCs w:val="24"/>
              </w:rPr>
              <w:t>6.</w:t>
            </w:r>
            <w:r w:rsidRPr="006A2428">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6A2428" w:rsidRDefault="007D3EB3" w:rsidP="007038C5">
            <w:pPr>
              <w:jc w:val="center"/>
              <w:rPr>
                <w:sz w:val="24"/>
                <w:szCs w:val="24"/>
              </w:rPr>
            </w:pPr>
            <w:r>
              <w:rPr>
                <w:sz w:val="24"/>
                <w:szCs w:val="24"/>
              </w:rPr>
              <w:t>6.</w:t>
            </w:r>
            <w:r w:rsidRPr="006A2428">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7.26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4B219B" w:rsidRDefault="007D3EB3" w:rsidP="007038C5">
            <w:pPr>
              <w:jc w:val="center"/>
              <w:rPr>
                <w:sz w:val="24"/>
                <w:szCs w:val="24"/>
              </w:rPr>
            </w:pPr>
            <w:r>
              <w:rPr>
                <w:sz w:val="24"/>
                <w:szCs w:val="24"/>
              </w:rPr>
              <w:t>6.9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Pr="004B219B" w:rsidRDefault="007D3EB3" w:rsidP="007038C5">
            <w:pPr>
              <w:rPr>
                <w:sz w:val="24"/>
                <w:szCs w:val="24"/>
              </w:rPr>
            </w:pPr>
          </w:p>
        </w:tc>
      </w:tr>
      <w:tr w:rsidR="007D3EB3" w:rsidRPr="00075632"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Default="007D3EB3" w:rsidP="007038C5">
            <w:pPr>
              <w:jc w:val="center"/>
              <w:rPr>
                <w:b/>
              </w:rPr>
            </w:pPr>
            <w:r>
              <w:rPr>
                <w:b/>
              </w:rPr>
              <w:t>VIDĒJI novadā</w:t>
            </w:r>
            <w:r w:rsidRPr="00075632">
              <w:rPr>
                <w:b/>
              </w:rPr>
              <w:t>:</w:t>
            </w:r>
          </w:p>
          <w:p w:rsidR="007D3EB3" w:rsidRPr="00337348" w:rsidRDefault="007D3EB3" w:rsidP="007038C5">
            <w:pPr>
              <w:jc w:val="center"/>
              <w:rPr>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7D3EB3" w:rsidRPr="00583ACB" w:rsidRDefault="007D3EB3" w:rsidP="007038C5">
            <w:pPr>
              <w:jc w:val="center"/>
              <w:rPr>
                <w:b/>
              </w:rPr>
            </w:pPr>
            <w:r w:rsidRPr="00583ACB">
              <w:rPr>
                <w:b/>
              </w:rPr>
              <w:t>6.4</w:t>
            </w:r>
          </w:p>
        </w:tc>
        <w:tc>
          <w:tcPr>
            <w:tcW w:w="992" w:type="dxa"/>
            <w:tcBorders>
              <w:top w:val="single" w:sz="4" w:space="0" w:color="auto"/>
              <w:left w:val="single" w:sz="4" w:space="0" w:color="auto"/>
              <w:bottom w:val="single" w:sz="4" w:space="0" w:color="auto"/>
              <w:right w:val="single" w:sz="4" w:space="0" w:color="auto"/>
            </w:tcBorders>
          </w:tcPr>
          <w:p w:rsidR="007D3EB3" w:rsidRPr="00583ACB" w:rsidRDefault="007D3EB3" w:rsidP="007038C5">
            <w:pPr>
              <w:jc w:val="center"/>
              <w:rPr>
                <w:b/>
              </w:rPr>
            </w:pPr>
            <w:r w:rsidRPr="00583ACB">
              <w:rPr>
                <w:b/>
              </w:rPr>
              <w:t>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583ACB" w:rsidRDefault="007D3EB3" w:rsidP="007038C5">
            <w:pPr>
              <w:jc w:val="center"/>
              <w:rPr>
                <w:b/>
              </w:rPr>
            </w:pPr>
            <w:r w:rsidRPr="00082019">
              <w:rPr>
                <w:b/>
              </w:rPr>
              <w:t>6.1</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b/>
                <w:sz w:val="24"/>
                <w:szCs w:val="24"/>
              </w:rPr>
            </w:pPr>
            <w:r w:rsidRPr="004B219B">
              <w:rPr>
                <w:b/>
                <w:sz w:val="24"/>
                <w:szCs w:val="24"/>
              </w:rPr>
              <w:t>6.32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EC4D88" w:rsidRDefault="007D3EB3" w:rsidP="007038C5">
            <w:pPr>
              <w:jc w:val="center"/>
              <w:rPr>
                <w:b/>
                <w:sz w:val="24"/>
                <w:szCs w:val="24"/>
              </w:rPr>
            </w:pPr>
            <w:r w:rsidRPr="00EC4D88">
              <w:rPr>
                <w:b/>
                <w:sz w:val="24"/>
                <w:szCs w:val="24"/>
              </w:rPr>
              <w:t>6.56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3EB3" w:rsidRPr="004B219B" w:rsidRDefault="007D3EB3" w:rsidP="007038C5">
            <w:pPr>
              <w:jc w:val="center"/>
              <w:rPr>
                <w:i/>
              </w:rPr>
            </w:pPr>
            <w:r>
              <w:rPr>
                <w:i/>
              </w:rPr>
              <w:t xml:space="preserve"> </w:t>
            </w:r>
          </w:p>
        </w:tc>
      </w:tr>
    </w:tbl>
    <w:p w:rsidR="007D3EB3" w:rsidRDefault="007D3EB3" w:rsidP="007D3EB3">
      <w:pPr>
        <w:pStyle w:val="Default"/>
        <w:spacing w:after="14"/>
        <w:jc w:val="both"/>
        <w:rPr>
          <w:i/>
        </w:rPr>
      </w:pPr>
    </w:p>
    <w:p w:rsidR="007D3EB3" w:rsidRDefault="007D3EB3" w:rsidP="007D3EB3">
      <w:pPr>
        <w:pStyle w:val="Default"/>
        <w:spacing w:after="14"/>
        <w:jc w:val="both"/>
        <w:rPr>
          <w:i/>
        </w:rPr>
      </w:pPr>
      <w:r w:rsidRPr="006A2428">
        <w:rPr>
          <w:i/>
        </w:rPr>
        <w:t>*mācību priekšmetos, kuros kārtojami valsts pārbaudes darbi</w:t>
      </w:r>
    </w:p>
    <w:p w:rsidR="007D3EB3" w:rsidRPr="006A6823" w:rsidRDefault="007D3EB3" w:rsidP="007D3EB3">
      <w:pPr>
        <w:pStyle w:val="Default"/>
        <w:spacing w:after="14"/>
        <w:jc w:val="both"/>
        <w:rPr>
          <w:i/>
          <w:sz w:val="16"/>
          <w:szCs w:val="16"/>
        </w:rPr>
      </w:pPr>
    </w:p>
    <w:p w:rsidR="007D3EB3" w:rsidRDefault="007D3EB3" w:rsidP="007D3EB3">
      <w:pPr>
        <w:rPr>
          <w:b/>
          <w:color w:val="000000"/>
          <w:sz w:val="24"/>
          <w:szCs w:val="24"/>
        </w:rPr>
      </w:pPr>
      <w:r>
        <w:rPr>
          <w:b/>
        </w:rPr>
        <w:br w:type="page"/>
      </w:r>
    </w:p>
    <w:p w:rsidR="007D3EB3" w:rsidRDefault="007D3EB3" w:rsidP="007D3EB3">
      <w:pPr>
        <w:pStyle w:val="Default"/>
        <w:spacing w:after="13"/>
        <w:jc w:val="both"/>
      </w:pPr>
      <w:r w:rsidRPr="00DD2B1C">
        <w:rPr>
          <w:b/>
        </w:rPr>
        <w:lastRenderedPageBreak/>
        <w:t>Ilgstošu skolas kavējumu skaits</w:t>
      </w:r>
      <w:r>
        <w:t xml:space="preserve"> (izglītojamo skaits):</w:t>
      </w:r>
    </w:p>
    <w:p w:rsidR="007D3EB3" w:rsidRDefault="007D3EB3" w:rsidP="007D3EB3">
      <w:pPr>
        <w:pStyle w:val="Default"/>
        <w:spacing w:after="13"/>
        <w:ind w:left="780"/>
        <w:jc w:val="both"/>
      </w:pPr>
    </w:p>
    <w:tbl>
      <w:tblPr>
        <w:tblStyle w:val="TableGrid"/>
        <w:tblW w:w="0" w:type="auto"/>
        <w:tblInd w:w="-176" w:type="dxa"/>
        <w:tblLayout w:type="fixed"/>
        <w:tblLook w:val="04A0" w:firstRow="1" w:lastRow="0" w:firstColumn="1" w:lastColumn="0" w:noHBand="0" w:noVBand="1"/>
      </w:tblPr>
      <w:tblGrid>
        <w:gridCol w:w="1985"/>
        <w:gridCol w:w="993"/>
        <w:gridCol w:w="992"/>
        <w:gridCol w:w="992"/>
        <w:gridCol w:w="992"/>
        <w:gridCol w:w="993"/>
        <w:gridCol w:w="2126"/>
      </w:tblGrid>
      <w:tr w:rsidR="007D3EB3" w:rsidRPr="00FD7460"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FD7460" w:rsidRDefault="007D3EB3" w:rsidP="007038C5">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3EB3" w:rsidRPr="00FD7460" w:rsidRDefault="007D3EB3" w:rsidP="007038C5">
            <w:pPr>
              <w:jc w:val="center"/>
              <w:rPr>
                <w:b/>
                <w:sz w:val="16"/>
                <w:szCs w:val="16"/>
              </w:rPr>
            </w:pPr>
            <w:r w:rsidRPr="00FD7460">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3EB3" w:rsidRPr="00FD7460" w:rsidRDefault="007D3EB3" w:rsidP="007038C5">
            <w:pPr>
              <w:jc w:val="center"/>
              <w:rPr>
                <w:b/>
                <w:sz w:val="16"/>
                <w:szCs w:val="16"/>
              </w:rPr>
            </w:pPr>
            <w:r w:rsidRPr="00FD7460">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3EB3" w:rsidRPr="00DA0A21" w:rsidRDefault="007D3EB3" w:rsidP="007038C5">
            <w:pPr>
              <w:jc w:val="center"/>
              <w:rPr>
                <w:b/>
                <w:sz w:val="16"/>
                <w:szCs w:val="16"/>
              </w:rPr>
            </w:pPr>
            <w:r w:rsidRPr="00DA0A21">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b/>
                <w:sz w:val="16"/>
                <w:szCs w:val="16"/>
              </w:rPr>
            </w:pPr>
            <w:r w:rsidRPr="004B219B">
              <w:rPr>
                <w:b/>
                <w:sz w:val="16"/>
                <w:szCs w:val="16"/>
              </w:rPr>
              <w:t>2014./2015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EC4D88" w:rsidRDefault="007D3EB3" w:rsidP="007038C5">
            <w:pPr>
              <w:jc w:val="center"/>
              <w:rPr>
                <w:b/>
                <w:sz w:val="16"/>
                <w:szCs w:val="16"/>
              </w:rPr>
            </w:pPr>
            <w:r w:rsidRPr="00EC4D88">
              <w:rPr>
                <w:b/>
                <w:sz w:val="16"/>
                <w:szCs w:val="16"/>
              </w:rPr>
              <w:t>2015./2016</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FD7460" w:rsidRDefault="007D3EB3" w:rsidP="007038C5">
            <w:pPr>
              <w:jc w:val="center"/>
              <w:rPr>
                <w:b/>
                <w:sz w:val="16"/>
                <w:szCs w:val="16"/>
              </w:rPr>
            </w:pPr>
            <w:r>
              <w:rPr>
                <w:b/>
                <w:sz w:val="16"/>
                <w:szCs w:val="16"/>
              </w:rPr>
              <w:t>Piezīmes</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Default="007D3EB3" w:rsidP="007038C5">
            <w:pPr>
              <w:rPr>
                <w:b/>
              </w:rPr>
            </w:pPr>
            <w:r w:rsidRPr="00FD7460">
              <w:rPr>
                <w:b/>
              </w:rPr>
              <w:t>Amatas pamatskola</w:t>
            </w:r>
          </w:p>
          <w:p w:rsidR="007D3EB3" w:rsidRPr="00FD7460"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793C15"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EC4D88" w:rsidRDefault="007D3EB3" w:rsidP="007038C5">
            <w:pPr>
              <w:jc w:val="center"/>
              <w:rPr>
                <w:sz w:val="24"/>
                <w:szCs w:val="24"/>
              </w:rPr>
            </w:pPr>
            <w:r w:rsidRPr="00EC4D88">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DB5543" w:rsidRDefault="007D3EB3" w:rsidP="007038C5">
            <w:pPr>
              <w:jc w:val="center"/>
              <w:rPr>
                <w:sz w:val="16"/>
                <w:szCs w:val="16"/>
              </w:rPr>
            </w:pP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sidRPr="00FD7460">
              <w:rPr>
                <w:b/>
              </w:rPr>
              <w:t>Drabešu sākumskola</w:t>
            </w:r>
            <w:r>
              <w:rPr>
                <w:b/>
              </w:rPr>
              <w:t xml:space="preserve"> </w:t>
            </w:r>
            <w:r w:rsidRPr="00793C15">
              <w:rPr>
                <w:i/>
                <w:sz w:val="16"/>
                <w:szCs w:val="16"/>
              </w:rPr>
              <w:t>(3.klase)</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EC4D88" w:rsidRDefault="007D3EB3" w:rsidP="007038C5">
            <w:pPr>
              <w:jc w:val="center"/>
              <w:rPr>
                <w:sz w:val="24"/>
                <w:szCs w:val="24"/>
              </w:rPr>
            </w:pPr>
            <w:r w:rsidRPr="00EC4D88">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Default="007D3EB3" w:rsidP="007038C5">
            <w:pPr>
              <w:jc w:val="center"/>
              <w:rPr>
                <w:sz w:val="24"/>
                <w:szCs w:val="24"/>
              </w:rPr>
            </w:pP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EC4D88" w:rsidRDefault="007D3EB3" w:rsidP="007038C5">
            <w:pPr>
              <w:jc w:val="center"/>
              <w:rPr>
                <w:sz w:val="24"/>
                <w:szCs w:val="24"/>
              </w:rPr>
            </w:pPr>
            <w:r w:rsidRPr="00EC4D88">
              <w:rPr>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380CF7" w:rsidRDefault="007D3EB3" w:rsidP="007038C5">
            <w:pPr>
              <w:rPr>
                <w:color w:val="FF0000"/>
                <w:sz w:val="24"/>
                <w:szCs w:val="24"/>
              </w:rPr>
            </w:pPr>
            <w:r>
              <w:rPr>
                <w:color w:val="FF0000"/>
                <w:sz w:val="16"/>
                <w:szCs w:val="16"/>
              </w:rPr>
              <w:t xml:space="preserve"> </w:t>
            </w:r>
          </w:p>
        </w:tc>
      </w:tr>
      <w:tr w:rsidR="007D3EB3" w:rsidTr="007038C5">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sidRPr="00FD7460">
              <w:rPr>
                <w:b/>
              </w:rPr>
              <w:t>Sērmūkšu pamatskola</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EC4D88" w:rsidRDefault="007D3EB3" w:rsidP="007038C5">
            <w:pPr>
              <w:jc w:val="center"/>
              <w:rPr>
                <w:sz w:val="24"/>
                <w:szCs w:val="24"/>
              </w:rPr>
            </w:pPr>
            <w:r w:rsidRPr="00EC4D88">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C2197F" w:rsidRDefault="007D3EB3" w:rsidP="007038C5">
            <w:pPr>
              <w:rPr>
                <w:color w:val="FF0000"/>
                <w:sz w:val="24"/>
                <w:szCs w:val="24"/>
              </w:rPr>
            </w:pPr>
            <w:r w:rsidRPr="00C2197F">
              <w:t>no 01.09.2016. Skujenes pamatskola</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Default="007D3EB3" w:rsidP="007038C5">
            <w:pPr>
              <w:rPr>
                <w:b/>
              </w:rPr>
            </w:pPr>
            <w:r w:rsidRPr="00FD7460">
              <w:rPr>
                <w:b/>
              </w:rPr>
              <w:t>Zaubes pamatskola</w:t>
            </w:r>
          </w:p>
          <w:p w:rsidR="007D3EB3" w:rsidRPr="00FD7460"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EC4D88" w:rsidRDefault="007D3EB3" w:rsidP="007038C5">
            <w:pPr>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EC4D88" w:rsidRDefault="007D3EB3" w:rsidP="007038C5">
            <w:pPr>
              <w:rPr>
                <w:i/>
                <w:color w:val="FF0000"/>
                <w:sz w:val="24"/>
                <w:szCs w:val="24"/>
              </w:rPr>
            </w:pPr>
            <w:r w:rsidRPr="00EC4D88">
              <w:rPr>
                <w:i/>
              </w:rPr>
              <w:t>bērns pie mātes Norvēģijā</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Default="007D3EB3" w:rsidP="007038C5">
            <w:pPr>
              <w:rPr>
                <w:b/>
              </w:rPr>
            </w:pPr>
            <w:r w:rsidRPr="00FD7460">
              <w:rPr>
                <w:b/>
              </w:rPr>
              <w:t>Nītaures vidusskola</w:t>
            </w:r>
          </w:p>
          <w:p w:rsidR="007D3EB3" w:rsidRPr="00FD7460"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Pr="006A2428" w:rsidRDefault="007D3EB3" w:rsidP="007038C5">
            <w:pPr>
              <w:jc w:val="center"/>
              <w:rPr>
                <w:sz w:val="24"/>
                <w:szCs w:val="24"/>
              </w:rPr>
            </w:pPr>
            <w:r w:rsidRPr="006A2428">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D3EB3" w:rsidRPr="006A2428" w:rsidRDefault="007D3EB3" w:rsidP="007038C5">
            <w:pPr>
              <w:jc w:val="center"/>
              <w:rPr>
                <w:sz w:val="24"/>
                <w:szCs w:val="24"/>
              </w:rPr>
            </w:pPr>
            <w:r w:rsidRPr="006A2428">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6A2428" w:rsidRDefault="007D3EB3" w:rsidP="007038C5">
            <w:pPr>
              <w:jc w:val="center"/>
              <w:rPr>
                <w:sz w:val="24"/>
                <w:szCs w:val="24"/>
              </w:rPr>
            </w:pPr>
            <w:r w:rsidRPr="006A2428">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4B219B" w:rsidRDefault="007D3EB3" w:rsidP="007038C5">
            <w:pPr>
              <w:jc w:val="center"/>
              <w:rPr>
                <w:sz w:val="24"/>
                <w:szCs w:val="24"/>
              </w:rPr>
            </w:pPr>
            <w:r>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D3EB3" w:rsidRPr="00380CF7" w:rsidRDefault="007D3EB3" w:rsidP="007038C5">
            <w:pPr>
              <w:rPr>
                <w:color w:val="FF0000"/>
                <w:sz w:val="24"/>
                <w:szCs w:val="24"/>
              </w:rPr>
            </w:pPr>
          </w:p>
        </w:tc>
      </w:tr>
    </w:tbl>
    <w:p w:rsidR="007D3EB3" w:rsidRDefault="007D3EB3" w:rsidP="007D3EB3">
      <w:pPr>
        <w:pStyle w:val="Default"/>
        <w:spacing w:after="13"/>
        <w:ind w:left="780"/>
        <w:jc w:val="both"/>
      </w:pPr>
    </w:p>
    <w:p w:rsidR="007D3EB3" w:rsidRPr="00D65580" w:rsidRDefault="007D3EB3" w:rsidP="007D3EB3">
      <w:pPr>
        <w:rPr>
          <w:color w:val="000000"/>
          <w:sz w:val="24"/>
          <w:szCs w:val="24"/>
        </w:rPr>
      </w:pPr>
      <w:r w:rsidRPr="00DD2B1C">
        <w:rPr>
          <w:b/>
          <w:color w:val="000000"/>
          <w:sz w:val="24"/>
          <w:szCs w:val="24"/>
        </w:rPr>
        <w:t>Izglītojamo skaits ar nepietiekamiem vērtējumiem</w:t>
      </w:r>
      <w:r w:rsidRPr="00D65580">
        <w:rPr>
          <w:color w:val="000000"/>
          <w:sz w:val="24"/>
          <w:szCs w:val="24"/>
        </w:rPr>
        <w:t xml:space="preserve"> (gadā):</w:t>
      </w:r>
    </w:p>
    <w:tbl>
      <w:tblPr>
        <w:tblStyle w:val="TableGrid"/>
        <w:tblW w:w="0" w:type="auto"/>
        <w:tblInd w:w="-176" w:type="dxa"/>
        <w:tblLayout w:type="fixed"/>
        <w:tblLook w:val="04A0" w:firstRow="1" w:lastRow="0" w:firstColumn="1" w:lastColumn="0" w:noHBand="0" w:noVBand="1"/>
      </w:tblPr>
      <w:tblGrid>
        <w:gridCol w:w="1985"/>
        <w:gridCol w:w="993"/>
        <w:gridCol w:w="992"/>
        <w:gridCol w:w="992"/>
        <w:gridCol w:w="992"/>
        <w:gridCol w:w="993"/>
        <w:gridCol w:w="2126"/>
      </w:tblGrid>
      <w:tr w:rsidR="007D3EB3" w:rsidRPr="00FD7460"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FD7460" w:rsidRDefault="007D3EB3" w:rsidP="007038C5">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3EB3" w:rsidRPr="00FD7460" w:rsidRDefault="007D3EB3" w:rsidP="007038C5">
            <w:pPr>
              <w:jc w:val="center"/>
              <w:rPr>
                <w:b/>
                <w:sz w:val="16"/>
                <w:szCs w:val="16"/>
              </w:rPr>
            </w:pPr>
            <w:r w:rsidRPr="00FD7460">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3EB3" w:rsidRPr="00FD7460" w:rsidRDefault="007D3EB3" w:rsidP="007038C5">
            <w:pPr>
              <w:jc w:val="center"/>
              <w:rPr>
                <w:b/>
                <w:sz w:val="16"/>
                <w:szCs w:val="16"/>
              </w:rPr>
            </w:pPr>
            <w:r w:rsidRPr="00FD7460">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3EB3" w:rsidRPr="00DA0A21" w:rsidRDefault="007D3EB3" w:rsidP="007038C5">
            <w:pPr>
              <w:jc w:val="center"/>
              <w:rPr>
                <w:b/>
                <w:sz w:val="16"/>
                <w:szCs w:val="16"/>
              </w:rPr>
            </w:pPr>
            <w:r w:rsidRPr="00DA0A21">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b/>
                <w:sz w:val="16"/>
                <w:szCs w:val="16"/>
              </w:rPr>
            </w:pPr>
            <w:r w:rsidRPr="004B219B">
              <w:rPr>
                <w:b/>
                <w:sz w:val="16"/>
                <w:szCs w:val="16"/>
              </w:rPr>
              <w:t>2014./2015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b/>
                <w:sz w:val="16"/>
                <w:szCs w:val="16"/>
              </w:rPr>
            </w:pPr>
            <w:r w:rsidRPr="004B219B">
              <w:rPr>
                <w:b/>
                <w:sz w:val="16"/>
                <w:szCs w:val="16"/>
              </w:rPr>
              <w:t>2015./2016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Pr="00FD7460" w:rsidRDefault="007D3EB3" w:rsidP="007038C5">
            <w:pPr>
              <w:jc w:val="center"/>
              <w:rPr>
                <w:b/>
                <w:sz w:val="16"/>
                <w:szCs w:val="16"/>
              </w:rPr>
            </w:pPr>
            <w:r>
              <w:rPr>
                <w:b/>
                <w:sz w:val="16"/>
                <w:szCs w:val="16"/>
              </w:rPr>
              <w:t>Piezīmes</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Default="007D3EB3" w:rsidP="007038C5">
            <w:pPr>
              <w:rPr>
                <w:b/>
              </w:rPr>
            </w:pPr>
            <w:r w:rsidRPr="00FD7460">
              <w:rPr>
                <w:b/>
              </w:rPr>
              <w:t>Amatas pamatskola</w:t>
            </w:r>
          </w:p>
          <w:p w:rsidR="007D3EB3" w:rsidRPr="00FD7460"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Pr="00793C15"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EC4D88" w:rsidRDefault="007D3EB3" w:rsidP="007038C5">
            <w:pPr>
              <w:jc w:val="center"/>
              <w:rPr>
                <w:sz w:val="24"/>
                <w:szCs w:val="24"/>
              </w:rPr>
            </w:pPr>
            <w:r w:rsidRPr="00EC4D88">
              <w:rPr>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sidRPr="00FD7460">
              <w:rPr>
                <w:b/>
              </w:rPr>
              <w:t>Drabešu sākumskola</w:t>
            </w:r>
            <w:r>
              <w:rPr>
                <w:b/>
              </w:rPr>
              <w:t xml:space="preserve"> </w:t>
            </w:r>
            <w:r>
              <w:rPr>
                <w: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EC4D88" w:rsidRDefault="007D3EB3" w:rsidP="007038C5">
            <w:pPr>
              <w:jc w:val="center"/>
              <w:rPr>
                <w:sz w:val="24"/>
                <w:szCs w:val="24"/>
              </w:rPr>
            </w:pPr>
            <w:r w:rsidRPr="00EC4D88">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22</w:t>
            </w:r>
          </w:p>
          <w:p w:rsidR="007D3EB3" w:rsidRPr="00DA0A21" w:rsidRDefault="007D3EB3" w:rsidP="007038C5">
            <w:pPr>
              <w:jc w:val="center"/>
              <w:rPr>
                <w:sz w:val="24"/>
                <w:szCs w:val="24"/>
              </w:rPr>
            </w:pPr>
            <w:r>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EC4D88" w:rsidRDefault="007D3EB3" w:rsidP="007038C5">
            <w:pPr>
              <w:jc w:val="center"/>
              <w:rPr>
                <w:sz w:val="24"/>
                <w:szCs w:val="24"/>
              </w:rPr>
            </w:pPr>
            <w:r w:rsidRPr="00EC4D88">
              <w:rPr>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Pr="00460BE3" w:rsidRDefault="007D3EB3" w:rsidP="007038C5">
            <w:pPr>
              <w:jc w:val="center"/>
              <w:rPr>
                <w:sz w:val="16"/>
                <w:szCs w:val="16"/>
              </w:rPr>
            </w:pPr>
          </w:p>
        </w:tc>
      </w:tr>
      <w:tr w:rsidR="007D3EB3" w:rsidTr="007038C5">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sidRPr="00FD7460">
              <w:rPr>
                <w:b/>
              </w:rPr>
              <w:t>Sērmūkšu pamatskola</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497CF8" w:rsidRDefault="007D3EB3" w:rsidP="007038C5">
            <w:pPr>
              <w:jc w:val="center"/>
              <w:rPr>
                <w:sz w:val="24"/>
                <w:szCs w:val="24"/>
              </w:rPr>
            </w:pPr>
            <w:r>
              <w:rPr>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Pr="00F124F8" w:rsidRDefault="007D3EB3" w:rsidP="007038C5">
            <w:pPr>
              <w:jc w:val="center"/>
              <w:rPr>
                <w:sz w:val="16"/>
                <w:szCs w:val="16"/>
              </w:rPr>
            </w:pPr>
            <w:r w:rsidRPr="00C2197F">
              <w:t>no 01.09.2016. Skujenes pamatskola</w:t>
            </w:r>
            <w:r>
              <w:rPr>
                <w:sz w:val="16"/>
                <w:szCs w:val="16"/>
              </w:rPr>
              <w:t xml:space="preserve"> </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Default="007D3EB3" w:rsidP="007038C5">
            <w:pPr>
              <w:rPr>
                <w:b/>
              </w:rPr>
            </w:pPr>
            <w:r w:rsidRPr="00FD7460">
              <w:rPr>
                <w:b/>
              </w:rPr>
              <w:t>Zaubes pamatskola</w:t>
            </w:r>
          </w:p>
          <w:p w:rsidR="007D3EB3" w:rsidRPr="00FD7460"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Default="007D3EB3" w:rsidP="007038C5">
            <w:pPr>
              <w:rPr>
                <w:b/>
              </w:rPr>
            </w:pPr>
            <w:r w:rsidRPr="00FD7460">
              <w:rPr>
                <w:b/>
              </w:rPr>
              <w:t>Nītaures vidusskola</w:t>
            </w:r>
          </w:p>
          <w:p w:rsidR="007D3EB3" w:rsidRPr="00FD7460"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Pr="006A2428" w:rsidRDefault="007D3EB3" w:rsidP="007038C5">
            <w:pPr>
              <w:jc w:val="center"/>
              <w:rPr>
                <w:sz w:val="24"/>
                <w:szCs w:val="24"/>
              </w:rPr>
            </w:pPr>
            <w:r w:rsidRPr="006A2428">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D3EB3" w:rsidRPr="006A2428" w:rsidRDefault="007D3EB3" w:rsidP="007038C5">
            <w:pPr>
              <w:jc w:val="center"/>
              <w:rPr>
                <w:sz w:val="24"/>
                <w:szCs w:val="24"/>
              </w:rPr>
            </w:pPr>
            <w:r w:rsidRPr="006A2428">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6A2428" w:rsidRDefault="007D3EB3" w:rsidP="007038C5">
            <w:pPr>
              <w:jc w:val="center"/>
              <w:rPr>
                <w:sz w:val="24"/>
                <w:szCs w:val="24"/>
              </w:rPr>
            </w:pPr>
            <w:r w:rsidRPr="006A2428">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p>
        </w:tc>
      </w:tr>
    </w:tbl>
    <w:p w:rsidR="007D3EB3" w:rsidRDefault="007D3EB3" w:rsidP="007D3EB3">
      <w:pPr>
        <w:pStyle w:val="Default"/>
        <w:spacing w:after="13"/>
        <w:jc w:val="both"/>
      </w:pPr>
    </w:p>
    <w:p w:rsidR="007D3EB3" w:rsidRPr="00DD2B1C" w:rsidRDefault="007D3EB3" w:rsidP="007D3EB3">
      <w:pPr>
        <w:ind w:firstLine="720"/>
        <w:jc w:val="both"/>
        <w:rPr>
          <w:color w:val="000000" w:themeColor="text1"/>
          <w:sz w:val="24"/>
          <w:szCs w:val="24"/>
        </w:rPr>
      </w:pPr>
      <w:r w:rsidRPr="00DD2B1C">
        <w:rPr>
          <w:color w:val="000000" w:themeColor="text1"/>
          <w:sz w:val="24"/>
          <w:szCs w:val="24"/>
        </w:rPr>
        <w:t>Izvērtējot  skolēnu sasniegumus valsts pārbaudes darbos un beidzot konkrēto klasi, var secināt, ka lielākā daļa izglītojamo novadā mācās pietiekamā un optimālā līmenī. Neliels ir skolēnu skaits, kuriem ir nepietiekami vērtējumi vai kas pamet skolu to nepabeiguši, kuriem ir neattaisnoti kavējumi.</w:t>
      </w:r>
    </w:p>
    <w:p w:rsidR="007D3EB3" w:rsidRPr="00DD2B1C" w:rsidRDefault="007D3EB3" w:rsidP="007D3EB3">
      <w:pPr>
        <w:ind w:firstLine="720"/>
        <w:jc w:val="both"/>
        <w:rPr>
          <w:color w:val="000000" w:themeColor="text1"/>
          <w:sz w:val="24"/>
          <w:szCs w:val="24"/>
        </w:rPr>
      </w:pPr>
      <w:r w:rsidRPr="00DD2B1C">
        <w:rPr>
          <w:color w:val="000000" w:themeColor="text1"/>
          <w:sz w:val="24"/>
          <w:szCs w:val="24"/>
        </w:rPr>
        <w:t xml:space="preserve">Nepieciešamības gadījumā izglītības iestāžu vadītāji un pedagogi paredz attiecīgās darbības, lai uzlabotu mācību sasniegumus. Tiek analizēti un pētīti cēloņi izglītojamo mācību motivācijas trūkumam. Tiek veiktas darbības, kas saistītas ar attiecīgo atbalsta personāla piesaisti, lai diagnosticētu izglītojamo vajadzības un varētu sniegt nepieciešamo atbalstu.  </w:t>
      </w:r>
    </w:p>
    <w:p w:rsidR="007D3EB3" w:rsidRPr="00DD2B1C" w:rsidRDefault="007D3EB3" w:rsidP="007D3EB3">
      <w:pPr>
        <w:ind w:firstLine="720"/>
        <w:jc w:val="both"/>
        <w:rPr>
          <w:color w:val="000000" w:themeColor="text1"/>
          <w:sz w:val="24"/>
          <w:szCs w:val="24"/>
        </w:rPr>
      </w:pPr>
      <w:r w:rsidRPr="00DD2B1C">
        <w:rPr>
          <w:color w:val="000000" w:themeColor="text1"/>
          <w:sz w:val="24"/>
          <w:szCs w:val="24"/>
        </w:rPr>
        <w:t>Katru gadu izglītojamie piedalās gan novadu apvienības rīkotājās, gan Valsts izglītības satura centra organizētajās olimpiādēs. Neskatoties uz to, ka izglītojamo skaits samazinās, olimpiāžu dalībnieku skaits pat nedaudz palielinās.</w:t>
      </w:r>
    </w:p>
    <w:p w:rsidR="007D3EB3" w:rsidRPr="00DD2B1C" w:rsidRDefault="007D3EB3" w:rsidP="007D3EB3">
      <w:pPr>
        <w:ind w:firstLine="720"/>
        <w:jc w:val="both"/>
        <w:rPr>
          <w:bCs/>
          <w:sz w:val="24"/>
          <w:szCs w:val="24"/>
        </w:rPr>
      </w:pPr>
      <w:r w:rsidRPr="00DD2B1C">
        <w:rPr>
          <w:sz w:val="24"/>
          <w:szCs w:val="24"/>
        </w:rPr>
        <w:t>Lai veicinātu</w:t>
      </w:r>
      <w:r w:rsidRPr="00DD2B1C">
        <w:rPr>
          <w:color w:val="000000" w:themeColor="text1"/>
          <w:sz w:val="24"/>
          <w:szCs w:val="24"/>
        </w:rPr>
        <w:t xml:space="preserve"> izglītojamo motivētu, kvalitatīvu un vispusīgu izglītības apguvi, apgūstot ārpus mācību programmas padziļinātu saturu konkrētos mācību priekšmetos, interešu izglītības pulciņos un sportā - nākotnē būtu lietderīgi domāt par iespēju ieviest k</w:t>
      </w:r>
      <w:r w:rsidRPr="00DD2B1C">
        <w:rPr>
          <w:sz w:val="24"/>
          <w:szCs w:val="24"/>
        </w:rPr>
        <w:t>ārtību par naudas balvas, stipendijas vai cita veida papildus finansējuma piešķiršanu Amatas novada pašvaldības</w:t>
      </w:r>
      <w:r w:rsidRPr="00DD2B1C">
        <w:rPr>
          <w:bCs/>
          <w:sz w:val="24"/>
          <w:szCs w:val="24"/>
        </w:rPr>
        <w:t xml:space="preserve"> izglītības iestāžu izglītojamiem. </w:t>
      </w:r>
    </w:p>
    <w:p w:rsidR="007D3EB3" w:rsidRDefault="007D3EB3" w:rsidP="007D3EB3">
      <w:pPr>
        <w:ind w:firstLine="720"/>
        <w:jc w:val="both"/>
        <w:rPr>
          <w:bCs/>
          <w:sz w:val="24"/>
          <w:szCs w:val="24"/>
        </w:rPr>
      </w:pPr>
      <w:r w:rsidRPr="00DD2B1C">
        <w:rPr>
          <w:bCs/>
          <w:sz w:val="24"/>
          <w:szCs w:val="24"/>
        </w:rPr>
        <w:t>Jau četrus gadus, sadarbojoties ar partnernovadiem, vasarās tiek organizēta nometne 8.-10. klašu skolēniem ar augstiem mācību sasniegumiem ,,ČETRAS ATSLĒGAS”, nodrošinot 100% pašvaldības finansējumu.</w:t>
      </w:r>
    </w:p>
    <w:p w:rsidR="007D3EB3" w:rsidRDefault="007D3EB3" w:rsidP="007D3EB3">
      <w:pPr>
        <w:jc w:val="both"/>
        <w:rPr>
          <w:b/>
          <w:bCs/>
          <w:sz w:val="24"/>
          <w:szCs w:val="24"/>
        </w:rPr>
      </w:pPr>
      <w:r w:rsidRPr="001A4CED">
        <w:rPr>
          <w:bCs/>
          <w:sz w:val="24"/>
          <w:szCs w:val="24"/>
        </w:rPr>
        <w:br w:type="page"/>
      </w:r>
      <w:r w:rsidRPr="001A4CED">
        <w:rPr>
          <w:b/>
          <w:bCs/>
          <w:sz w:val="24"/>
          <w:szCs w:val="24"/>
        </w:rPr>
        <w:lastRenderedPageBreak/>
        <w:t xml:space="preserve">Stratēģiskais mērķis - Veicināt visu veidu izglītības iestāžu darbības un ekonomiskās </w:t>
      </w:r>
    </w:p>
    <w:p w:rsidR="007D3EB3" w:rsidRDefault="007D3EB3" w:rsidP="007D3EB3">
      <w:pPr>
        <w:jc w:val="both"/>
        <w:rPr>
          <w:b/>
          <w:bCs/>
          <w:sz w:val="24"/>
          <w:szCs w:val="24"/>
        </w:rPr>
      </w:pPr>
      <w:r>
        <w:rPr>
          <w:b/>
          <w:bCs/>
          <w:sz w:val="24"/>
          <w:szCs w:val="24"/>
        </w:rPr>
        <w:t xml:space="preserve">                                    </w:t>
      </w:r>
      <w:r w:rsidRPr="001A4CED">
        <w:rPr>
          <w:b/>
          <w:bCs/>
          <w:sz w:val="24"/>
          <w:szCs w:val="24"/>
        </w:rPr>
        <w:t>attīstības prioritāšu saskaņotu īstenošanu Amatas novadā.</w:t>
      </w:r>
    </w:p>
    <w:p w:rsidR="007D3EB3" w:rsidRPr="001A4CED" w:rsidRDefault="007D3EB3" w:rsidP="007D3EB3">
      <w:pPr>
        <w:jc w:val="both"/>
        <w:rPr>
          <w:b/>
          <w:bCs/>
          <w:sz w:val="24"/>
          <w:szCs w:val="24"/>
        </w:rPr>
      </w:pPr>
    </w:p>
    <w:p w:rsidR="007D3EB3" w:rsidRDefault="007D3EB3" w:rsidP="007D3EB3">
      <w:pPr>
        <w:rPr>
          <w:b/>
          <w:bCs/>
          <w:sz w:val="24"/>
          <w:szCs w:val="24"/>
        </w:rPr>
      </w:pPr>
      <w:r w:rsidRPr="001A4CED">
        <w:rPr>
          <w:b/>
          <w:bCs/>
          <w:sz w:val="24"/>
          <w:szCs w:val="24"/>
        </w:rPr>
        <w:t>Sasniedzamais rezultāts Nr.1:</w:t>
      </w:r>
    </w:p>
    <w:p w:rsidR="007D3EB3" w:rsidRPr="001A4CED" w:rsidRDefault="007D3EB3" w:rsidP="007D3EB3">
      <w:pPr>
        <w:rPr>
          <w:b/>
          <w:bCs/>
          <w:sz w:val="24"/>
          <w:szCs w:val="24"/>
        </w:rPr>
      </w:pPr>
    </w:p>
    <w:p w:rsidR="007D3EB3" w:rsidRPr="001A4CED" w:rsidRDefault="007D3EB3" w:rsidP="007D3EB3">
      <w:pPr>
        <w:pStyle w:val="ListParagraph"/>
        <w:ind w:left="1080"/>
        <w:jc w:val="both"/>
        <w:rPr>
          <w:bCs/>
          <w:sz w:val="24"/>
          <w:szCs w:val="24"/>
        </w:rPr>
      </w:pPr>
      <w:r w:rsidRPr="001A4CED">
        <w:rPr>
          <w:bCs/>
          <w:sz w:val="24"/>
          <w:szCs w:val="24"/>
        </w:rPr>
        <w:t>Novada izglītības iestāžu tīkls tiek veidots saskaņā ar novada ekonomiskās attīstības prioritātēm un demogrāfiskās attīstības tendencēm.</w:t>
      </w:r>
    </w:p>
    <w:p w:rsidR="007D3EB3" w:rsidRPr="001A4CED" w:rsidRDefault="007D3EB3" w:rsidP="007D3EB3">
      <w:pPr>
        <w:pStyle w:val="ListParagraph"/>
        <w:ind w:left="1080"/>
        <w:rPr>
          <w:b/>
          <w:bCs/>
          <w:sz w:val="24"/>
          <w:szCs w:val="24"/>
        </w:rPr>
      </w:pPr>
    </w:p>
    <w:p w:rsidR="007D3EB3" w:rsidRDefault="007D3EB3" w:rsidP="007D3EB3">
      <w:pPr>
        <w:rPr>
          <w:b/>
          <w:bCs/>
          <w:sz w:val="24"/>
          <w:szCs w:val="24"/>
        </w:rPr>
      </w:pPr>
      <w:r w:rsidRPr="001A4CED">
        <w:rPr>
          <w:b/>
          <w:bCs/>
          <w:sz w:val="24"/>
          <w:szCs w:val="24"/>
        </w:rPr>
        <w:t>Kvalitatīvie indikatori:</w:t>
      </w:r>
    </w:p>
    <w:p w:rsidR="007D3EB3" w:rsidRPr="001A4CED" w:rsidRDefault="007D3EB3" w:rsidP="007D3EB3">
      <w:pPr>
        <w:rPr>
          <w:b/>
          <w:bCs/>
          <w:sz w:val="24"/>
          <w:szCs w:val="24"/>
        </w:rPr>
      </w:pPr>
    </w:p>
    <w:p w:rsidR="007D3EB3" w:rsidRPr="001A4CED" w:rsidRDefault="007D3EB3" w:rsidP="00D12243">
      <w:pPr>
        <w:pStyle w:val="ListParagraph"/>
        <w:numPr>
          <w:ilvl w:val="0"/>
          <w:numId w:val="24"/>
        </w:numPr>
        <w:ind w:left="1560"/>
        <w:jc w:val="both"/>
        <w:rPr>
          <w:bCs/>
          <w:sz w:val="24"/>
          <w:szCs w:val="24"/>
        </w:rPr>
      </w:pPr>
      <w:r w:rsidRPr="001A4CED">
        <w:rPr>
          <w:bCs/>
          <w:sz w:val="24"/>
          <w:szCs w:val="24"/>
        </w:rPr>
        <w:t>Katrā novada pagastā ir viena izglītības iestāde, neskaitot specializētās izglītības iestādes valsts funkciju īstenošanai (piemēram, Spāres internātpamatskola);</w:t>
      </w:r>
    </w:p>
    <w:p w:rsidR="007D3EB3" w:rsidRPr="001A4CED" w:rsidRDefault="007D3EB3" w:rsidP="00D12243">
      <w:pPr>
        <w:pStyle w:val="ListParagraph"/>
        <w:numPr>
          <w:ilvl w:val="0"/>
          <w:numId w:val="24"/>
        </w:numPr>
        <w:ind w:left="1560"/>
        <w:jc w:val="both"/>
        <w:rPr>
          <w:bCs/>
          <w:sz w:val="24"/>
          <w:szCs w:val="24"/>
        </w:rPr>
      </w:pPr>
      <w:r w:rsidRPr="001A4CED">
        <w:rPr>
          <w:bCs/>
          <w:sz w:val="24"/>
          <w:szCs w:val="24"/>
        </w:rPr>
        <w:t>Tiek īstenota pakāpeniska izglītības iestāžu programmu specializācija un tiek īstenoti ikgadējie uzdevumi valsts un pašvaldības prioritāšu īstenošanai;</w:t>
      </w:r>
    </w:p>
    <w:p w:rsidR="007D3EB3" w:rsidRPr="001A4CED" w:rsidRDefault="007D3EB3" w:rsidP="00D12243">
      <w:pPr>
        <w:pStyle w:val="ListParagraph"/>
        <w:numPr>
          <w:ilvl w:val="0"/>
          <w:numId w:val="24"/>
        </w:numPr>
        <w:ind w:left="1560"/>
        <w:jc w:val="both"/>
        <w:rPr>
          <w:bCs/>
          <w:sz w:val="24"/>
          <w:szCs w:val="24"/>
        </w:rPr>
      </w:pPr>
      <w:r w:rsidRPr="001A4CED">
        <w:rPr>
          <w:bCs/>
          <w:sz w:val="24"/>
          <w:szCs w:val="24"/>
        </w:rPr>
        <w:t>Atbilstoši skolu programmu specializācijai, pedagogiem ir pieejamas darba vidē balstītas pārkvalifikācijas iespējas vai papildus kvalifikācijas ieguves iespējas (formālā izglītība – interešu izglītība – profesionālās ievirzes izglītība – neformālā izglītība).</w:t>
      </w:r>
    </w:p>
    <w:p w:rsidR="007D3EB3" w:rsidRPr="001A4CED" w:rsidRDefault="007D3EB3" w:rsidP="007D3EB3">
      <w:pPr>
        <w:rPr>
          <w:bCs/>
          <w:sz w:val="24"/>
          <w:szCs w:val="24"/>
        </w:rPr>
      </w:pPr>
    </w:p>
    <w:p w:rsidR="007D3EB3" w:rsidRDefault="007D3EB3" w:rsidP="007D3EB3">
      <w:pPr>
        <w:ind w:firstLine="284"/>
        <w:rPr>
          <w:b/>
          <w:bCs/>
          <w:sz w:val="24"/>
          <w:szCs w:val="24"/>
        </w:rPr>
      </w:pPr>
      <w:r w:rsidRPr="001A4CED">
        <w:rPr>
          <w:b/>
          <w:bCs/>
          <w:sz w:val="24"/>
          <w:szCs w:val="24"/>
        </w:rPr>
        <w:t>Sasniedzamais rezultāts Nr.2:</w:t>
      </w:r>
    </w:p>
    <w:p w:rsidR="007D3EB3" w:rsidRPr="001A4CED" w:rsidRDefault="007D3EB3" w:rsidP="007D3EB3">
      <w:pPr>
        <w:ind w:firstLine="284"/>
        <w:rPr>
          <w:b/>
          <w:bCs/>
          <w:sz w:val="24"/>
          <w:szCs w:val="24"/>
        </w:rPr>
      </w:pPr>
    </w:p>
    <w:p w:rsidR="007D3EB3" w:rsidRPr="001A4CED" w:rsidRDefault="007D3EB3" w:rsidP="007D3EB3">
      <w:pPr>
        <w:pStyle w:val="ListParagraph"/>
        <w:ind w:left="1080"/>
        <w:jc w:val="both"/>
        <w:rPr>
          <w:bCs/>
          <w:sz w:val="24"/>
          <w:szCs w:val="24"/>
        </w:rPr>
      </w:pPr>
      <w:r w:rsidRPr="001A4CED">
        <w:rPr>
          <w:bCs/>
          <w:sz w:val="24"/>
          <w:szCs w:val="24"/>
        </w:rPr>
        <w:t>Pašvaldības finansējums interešu, profesionālās ievirzes un neformālās izglītības programmās tiek piešķirts, ievērojot izglītības iestāžu programmu specializāciju un iesaisti pašvaldības prioritāšu īstenošanā.</w:t>
      </w:r>
    </w:p>
    <w:p w:rsidR="007D3EB3" w:rsidRPr="001A4CED" w:rsidRDefault="007D3EB3" w:rsidP="007D3EB3">
      <w:pPr>
        <w:pStyle w:val="ListParagraph"/>
        <w:ind w:left="1080"/>
        <w:jc w:val="both"/>
        <w:rPr>
          <w:bCs/>
          <w:sz w:val="24"/>
          <w:szCs w:val="24"/>
        </w:rPr>
      </w:pPr>
    </w:p>
    <w:p w:rsidR="007D3EB3" w:rsidRDefault="007D3EB3" w:rsidP="007D3EB3">
      <w:pPr>
        <w:ind w:firstLine="284"/>
        <w:rPr>
          <w:b/>
          <w:bCs/>
          <w:sz w:val="24"/>
          <w:szCs w:val="24"/>
        </w:rPr>
      </w:pPr>
      <w:r w:rsidRPr="001A4CED">
        <w:rPr>
          <w:b/>
          <w:bCs/>
          <w:sz w:val="24"/>
          <w:szCs w:val="24"/>
        </w:rPr>
        <w:t>Kvalitatīvie indikatori:</w:t>
      </w:r>
    </w:p>
    <w:p w:rsidR="007D3EB3" w:rsidRPr="001A4CED" w:rsidRDefault="007D3EB3" w:rsidP="007D3EB3">
      <w:pPr>
        <w:ind w:firstLine="284"/>
        <w:rPr>
          <w:b/>
          <w:bCs/>
          <w:sz w:val="24"/>
          <w:szCs w:val="24"/>
        </w:rPr>
      </w:pPr>
    </w:p>
    <w:p w:rsidR="007D3EB3" w:rsidRPr="001A4CED" w:rsidRDefault="007D3EB3" w:rsidP="00D12243">
      <w:pPr>
        <w:pStyle w:val="ListParagraph"/>
        <w:numPr>
          <w:ilvl w:val="0"/>
          <w:numId w:val="24"/>
        </w:numPr>
        <w:ind w:left="1560"/>
        <w:jc w:val="both"/>
        <w:rPr>
          <w:bCs/>
          <w:sz w:val="24"/>
          <w:szCs w:val="24"/>
        </w:rPr>
      </w:pPr>
      <w:r w:rsidRPr="001A4CED">
        <w:rPr>
          <w:bCs/>
          <w:sz w:val="24"/>
          <w:szCs w:val="24"/>
        </w:rPr>
        <w:t>Ir attīstīts uz vajadzībām balstīts neformālās izglītības piedāvājums novada iedzīvotājiem, kurš tiek piedāvāts izglītības iestādēs, ievērojot to programmu specializāciju;</w:t>
      </w:r>
    </w:p>
    <w:p w:rsidR="007D3EB3" w:rsidRPr="001A4CED" w:rsidRDefault="007D3EB3" w:rsidP="00D12243">
      <w:pPr>
        <w:pStyle w:val="ListParagraph"/>
        <w:numPr>
          <w:ilvl w:val="0"/>
          <w:numId w:val="24"/>
        </w:numPr>
        <w:ind w:left="1560"/>
        <w:jc w:val="both"/>
        <w:rPr>
          <w:bCs/>
          <w:sz w:val="24"/>
          <w:szCs w:val="24"/>
        </w:rPr>
      </w:pPr>
      <w:r w:rsidRPr="001A4CED">
        <w:rPr>
          <w:bCs/>
          <w:sz w:val="24"/>
          <w:szCs w:val="24"/>
        </w:rPr>
        <w:t>Ir izveidots kvalitatīvi jauns piedāvājums interešu un profesionālās ievirzes izglītībā, respektējot vajadzību nodrošināt individuālu pieeju darbam ar talantīgajiem bērniem un bērniem ar speciālajām vajadzībām;</w:t>
      </w:r>
    </w:p>
    <w:p w:rsidR="007D3EB3" w:rsidRPr="00D94646" w:rsidRDefault="007D3EB3" w:rsidP="00D12243">
      <w:pPr>
        <w:pStyle w:val="ListParagraph"/>
        <w:numPr>
          <w:ilvl w:val="0"/>
          <w:numId w:val="24"/>
        </w:numPr>
        <w:ind w:left="1560"/>
        <w:jc w:val="both"/>
        <w:rPr>
          <w:rFonts w:ascii="Arial" w:hAnsi="Arial" w:cs="Arial"/>
          <w:lang w:eastAsia="ja-JP"/>
        </w:rPr>
      </w:pPr>
      <w:r w:rsidRPr="001A4CED">
        <w:rPr>
          <w:bCs/>
          <w:sz w:val="24"/>
          <w:szCs w:val="24"/>
        </w:rPr>
        <w:t>Ir izstrādātas izglītojošas interešu izglītības programmas plašam interesentu lokam, kuras vienlaikus ir arī piedāvājums novada tūrisma un ekonomiskās attīstības veicināšanai.</w:t>
      </w:r>
      <w:r w:rsidRPr="00B2178B">
        <w:rPr>
          <w:rFonts w:ascii="Arial" w:hAnsi="Arial" w:cs="Arial"/>
          <w:lang w:eastAsia="ja-JP"/>
        </w:rPr>
        <w:br w:type="page"/>
      </w:r>
    </w:p>
    <w:p w:rsidR="007D3EB3" w:rsidRPr="001A4CED" w:rsidRDefault="007D3EB3" w:rsidP="00D12243">
      <w:pPr>
        <w:pStyle w:val="ListParagraph"/>
        <w:numPr>
          <w:ilvl w:val="0"/>
          <w:numId w:val="22"/>
        </w:numPr>
        <w:jc w:val="both"/>
        <w:rPr>
          <w:b/>
          <w:bCs/>
          <w:sz w:val="28"/>
          <w:szCs w:val="28"/>
        </w:rPr>
      </w:pPr>
      <w:r w:rsidRPr="001A4CED">
        <w:rPr>
          <w:b/>
          <w:bCs/>
          <w:sz w:val="28"/>
          <w:szCs w:val="28"/>
        </w:rPr>
        <w:lastRenderedPageBreak/>
        <w:t>PEDAGOGU NODROŠINĀJUMS</w:t>
      </w:r>
    </w:p>
    <w:p w:rsidR="007D3EB3" w:rsidRPr="00DD2B1C" w:rsidRDefault="007D3EB3" w:rsidP="007D3EB3">
      <w:pPr>
        <w:pStyle w:val="ListParagraph"/>
        <w:ind w:left="360"/>
        <w:jc w:val="both"/>
        <w:rPr>
          <w:b/>
          <w:bCs/>
          <w:sz w:val="24"/>
          <w:szCs w:val="24"/>
        </w:rPr>
      </w:pPr>
    </w:p>
    <w:p w:rsidR="007D3EB3" w:rsidRPr="00DD2B1C" w:rsidRDefault="007D3EB3" w:rsidP="007D3EB3">
      <w:pPr>
        <w:ind w:firstLine="720"/>
        <w:jc w:val="both"/>
        <w:rPr>
          <w:sz w:val="24"/>
          <w:szCs w:val="24"/>
        </w:rPr>
      </w:pPr>
      <w:r w:rsidRPr="00DD2B1C">
        <w:rPr>
          <w:sz w:val="24"/>
          <w:szCs w:val="24"/>
        </w:rPr>
        <w:t>Pedagogu profesionalitāte ir viens no svarīgākajiem aspektiem, kas ietekmē izglītības procesa kvalitāti un rezultātus. Amatas novada izglītības iestādēs pamatā strādā pedagogi ar augstāko pedagoģisko izglītību un atbilstošu kvalifikāciju. Pedagogi pastāvīgi pilnveidojas profesionālās kompetences paaugstināšanas kursos. Iespēju robežās iestādēs nodrošināti atbalsta personāla pakalpojumi.</w:t>
      </w:r>
    </w:p>
    <w:p w:rsidR="007D3EB3" w:rsidRPr="00DD2B1C" w:rsidRDefault="007D3EB3" w:rsidP="007D3EB3">
      <w:pPr>
        <w:ind w:firstLine="720"/>
        <w:jc w:val="both"/>
        <w:rPr>
          <w:sz w:val="24"/>
          <w:szCs w:val="24"/>
        </w:rPr>
      </w:pPr>
      <w:r w:rsidRPr="00DD2B1C">
        <w:rPr>
          <w:sz w:val="24"/>
          <w:szCs w:val="24"/>
        </w:rPr>
        <w:t>Amatas novadā p</w:t>
      </w:r>
      <w:r>
        <w:rPr>
          <w:sz w:val="24"/>
          <w:szCs w:val="24"/>
        </w:rPr>
        <w:t>edagogu vidējais vecums ir 47,77</w:t>
      </w:r>
      <w:r w:rsidRPr="00DD2B1C">
        <w:rPr>
          <w:sz w:val="24"/>
          <w:szCs w:val="24"/>
        </w:rPr>
        <w:t xml:space="preserve"> gadi. Procentuāli ļoti maz jauno skolotāju ienāk novada skolās, kas rada zināmas bažas par pēctecības nodrošinājumu. Tiek plānots piedāvāt potenciālajiem pedagogiem (šobrīd aktuāla ir pirmsskolas pedagogu piesaiste) studiju apmaksu augstskolā ar nosacījumu, ka pēc augstskolas beigšanas jaunais speciālists noteiktu laika periodu strādās novada pirmsskolas grupās. </w:t>
      </w:r>
    </w:p>
    <w:p w:rsidR="007D3EB3" w:rsidRPr="00DD2B1C" w:rsidRDefault="007D3EB3" w:rsidP="007D3EB3">
      <w:pPr>
        <w:ind w:firstLine="720"/>
        <w:jc w:val="both"/>
        <w:rPr>
          <w:bCs/>
          <w:sz w:val="24"/>
          <w:szCs w:val="24"/>
        </w:rPr>
      </w:pPr>
      <w:r w:rsidRPr="00DD2B1C">
        <w:rPr>
          <w:bCs/>
          <w:sz w:val="24"/>
          <w:szCs w:val="24"/>
        </w:rPr>
        <w:t>Pedagogu motivācijai būt inovatīviem, meklēt aizvien jaunus risinājumu ceļus, sekot līdzi norisēm pedagoģijā, psiholoģijā, didaktikā visā pasaulē, plānots ieviest naudas balvu par inovatīvu mācību materiālu izstrādi, kas lietderīgi izmantojama metodiskā darba pilnveidošanai ne tikai konkrētā skolā, bet visā novadā. Plānots rīkot reizi gadā konkursu  ,,Inovācijas balva skolotājiem”.</w:t>
      </w:r>
    </w:p>
    <w:p w:rsidR="007D3EB3" w:rsidRPr="00DD2B1C" w:rsidRDefault="007D3EB3" w:rsidP="007D3EB3">
      <w:pPr>
        <w:ind w:firstLine="720"/>
        <w:jc w:val="both"/>
        <w:rPr>
          <w:bCs/>
          <w:sz w:val="24"/>
          <w:szCs w:val="24"/>
        </w:rPr>
      </w:pPr>
      <w:r w:rsidRPr="00DD2B1C">
        <w:rPr>
          <w:bCs/>
          <w:sz w:val="24"/>
          <w:szCs w:val="24"/>
        </w:rPr>
        <w:t>Katrā iestādē izstrādāta pedagogu stimulēšanas un papildus pienākumu veikšanas apmaksas sistēma, ko saskaņā ar jauno pedagogu atalgojuma modeli iespējams finansēt  pie valsts mērķdotācijas saņemto 13.5% apmērā.</w:t>
      </w:r>
    </w:p>
    <w:p w:rsidR="007D3EB3" w:rsidRDefault="007D3EB3" w:rsidP="007D3EB3">
      <w:pPr>
        <w:jc w:val="both"/>
        <w:rPr>
          <w:bCs/>
          <w:sz w:val="16"/>
          <w:szCs w:val="16"/>
        </w:rPr>
      </w:pPr>
    </w:p>
    <w:p w:rsidR="007D3EB3" w:rsidRDefault="007D3EB3" w:rsidP="007D3EB3">
      <w:pPr>
        <w:ind w:firstLine="720"/>
        <w:jc w:val="both"/>
        <w:rPr>
          <w:bCs/>
          <w:sz w:val="16"/>
          <w:szCs w:val="16"/>
        </w:rPr>
      </w:pPr>
    </w:p>
    <w:p w:rsidR="007D3EB3" w:rsidRPr="00C3484D" w:rsidRDefault="007D3EB3" w:rsidP="007D3EB3">
      <w:pPr>
        <w:pStyle w:val="Default"/>
        <w:jc w:val="both"/>
        <w:rPr>
          <w:b/>
        </w:rPr>
      </w:pPr>
      <w:r w:rsidRPr="00C3484D">
        <w:rPr>
          <w:b/>
        </w:rPr>
        <w:t xml:space="preserve">Pedagoģisko likmju skaits </w:t>
      </w:r>
      <w:r>
        <w:rPr>
          <w:b/>
        </w:rPr>
        <w:t xml:space="preserve">(valsts mērķdotācija) </w:t>
      </w:r>
      <w:r w:rsidRPr="00C3484D">
        <w:rPr>
          <w:b/>
        </w:rPr>
        <w:t>un pedagogu skaits, dinamika</w:t>
      </w:r>
    </w:p>
    <w:p w:rsidR="007D3EB3" w:rsidRPr="00854806" w:rsidRDefault="007D3EB3" w:rsidP="007D3EB3">
      <w:pPr>
        <w:pStyle w:val="Default"/>
        <w:jc w:val="both"/>
        <w:rPr>
          <w:b/>
          <w:sz w:val="16"/>
          <w:szCs w:val="16"/>
        </w:rPr>
      </w:pPr>
    </w:p>
    <w:tbl>
      <w:tblPr>
        <w:tblStyle w:val="TableGrid"/>
        <w:tblW w:w="9923" w:type="dxa"/>
        <w:tblInd w:w="-176" w:type="dxa"/>
        <w:tblLayout w:type="fixed"/>
        <w:tblLook w:val="04A0" w:firstRow="1" w:lastRow="0" w:firstColumn="1" w:lastColumn="0" w:noHBand="0" w:noVBand="1"/>
      </w:tblPr>
      <w:tblGrid>
        <w:gridCol w:w="1985"/>
        <w:gridCol w:w="993"/>
        <w:gridCol w:w="992"/>
        <w:gridCol w:w="992"/>
        <w:gridCol w:w="992"/>
        <w:gridCol w:w="1134"/>
        <w:gridCol w:w="2835"/>
      </w:tblGrid>
      <w:tr w:rsidR="007D3EB3" w:rsidRPr="00FD7460"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FD7460" w:rsidRDefault="007D3EB3" w:rsidP="007038C5">
            <w:pPr>
              <w:jc w:val="center"/>
              <w:rPr>
                <w:sz w:val="16"/>
                <w:szCs w:val="16"/>
              </w:rPr>
            </w:pPr>
            <w:r w:rsidRPr="007E0A56">
              <w:rPr>
                <w:b/>
              </w:rPr>
              <w:t>LIKMES: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3EB3" w:rsidRPr="00FD7460" w:rsidRDefault="007D3EB3" w:rsidP="007038C5">
            <w:pPr>
              <w:jc w:val="center"/>
              <w:rPr>
                <w:b/>
                <w:sz w:val="16"/>
                <w:szCs w:val="16"/>
              </w:rPr>
            </w:pPr>
            <w:r w:rsidRPr="00FD7460">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3EB3" w:rsidRPr="00FD7460" w:rsidRDefault="007D3EB3" w:rsidP="007038C5">
            <w:pPr>
              <w:jc w:val="center"/>
              <w:rPr>
                <w:b/>
                <w:sz w:val="16"/>
                <w:szCs w:val="16"/>
              </w:rPr>
            </w:pPr>
            <w:r w:rsidRPr="00FD7460">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3EB3" w:rsidRPr="00DA0A21" w:rsidRDefault="007D3EB3" w:rsidP="007038C5">
            <w:pPr>
              <w:jc w:val="center"/>
              <w:rPr>
                <w:b/>
                <w:sz w:val="16"/>
                <w:szCs w:val="16"/>
              </w:rPr>
            </w:pPr>
            <w:r w:rsidRPr="00DA0A21">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b/>
                <w:sz w:val="16"/>
                <w:szCs w:val="16"/>
              </w:rPr>
            </w:pPr>
            <w:r w:rsidRPr="004B219B">
              <w:rPr>
                <w:b/>
                <w:sz w:val="16"/>
                <w:szCs w:val="16"/>
              </w:rPr>
              <w:t>2014./2015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b/>
                <w:sz w:val="16"/>
                <w:szCs w:val="16"/>
              </w:rPr>
            </w:pPr>
            <w:r>
              <w:rPr>
                <w:b/>
                <w:sz w:val="16"/>
                <w:szCs w:val="16"/>
              </w:rPr>
              <w:t>Cits slodzes aprēķina modelis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FD7460" w:rsidRDefault="007D3EB3" w:rsidP="007038C5">
            <w:pPr>
              <w:jc w:val="center"/>
              <w:rPr>
                <w:b/>
                <w:sz w:val="16"/>
                <w:szCs w:val="16"/>
              </w:rPr>
            </w:pPr>
            <w:r>
              <w:rPr>
                <w:b/>
                <w:sz w:val="16"/>
                <w:szCs w:val="16"/>
              </w:rPr>
              <w:t>Bērnu skaits uz 1 likmi:</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Default="007D3EB3" w:rsidP="007038C5">
            <w:pPr>
              <w:rPr>
                <w:b/>
              </w:rPr>
            </w:pPr>
            <w:r w:rsidRPr="00FD7460">
              <w:rPr>
                <w:b/>
              </w:rPr>
              <w:t>Amatas pamatskola</w:t>
            </w:r>
          </w:p>
          <w:p w:rsidR="007D3EB3" w:rsidRPr="00FD7460" w:rsidRDefault="007D3EB3" w:rsidP="007038C5">
            <w:pPr>
              <w:rPr>
                <w:b/>
              </w:rPr>
            </w:pPr>
            <w:r>
              <w:rPr>
                <w:b/>
                <w:i/>
              </w:rPr>
              <w:t xml:space="preserve">                </w:t>
            </w:r>
            <w:r w:rsidRPr="00671E4A">
              <w:rPr>
                <w:b/>
                <w:i/>
              </w:rPr>
              <w:t>pirmsskola</w:t>
            </w:r>
          </w:p>
        </w:tc>
        <w:tc>
          <w:tcPr>
            <w:tcW w:w="993" w:type="dxa"/>
            <w:tcBorders>
              <w:top w:val="single" w:sz="4" w:space="0" w:color="auto"/>
              <w:left w:val="single" w:sz="4" w:space="0" w:color="auto"/>
              <w:bottom w:val="single" w:sz="4" w:space="0" w:color="auto"/>
              <w:right w:val="single" w:sz="4" w:space="0" w:color="auto"/>
            </w:tcBorders>
          </w:tcPr>
          <w:p w:rsidR="007D3EB3" w:rsidRPr="00793C15" w:rsidRDefault="007D3EB3" w:rsidP="007038C5">
            <w:pPr>
              <w:jc w:val="center"/>
              <w:rPr>
                <w:sz w:val="24"/>
                <w:szCs w:val="24"/>
              </w:rPr>
            </w:pPr>
            <w:r>
              <w:rPr>
                <w:sz w:val="24"/>
                <w:szCs w:val="24"/>
              </w:rPr>
              <w:t>18.9</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20.27</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20.34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Pr="00B35681" w:rsidRDefault="007D3EB3" w:rsidP="007038C5">
            <w:pPr>
              <w:jc w:val="center"/>
              <w:rPr>
                <w:sz w:val="16"/>
                <w:szCs w:val="16"/>
              </w:rPr>
            </w:pPr>
            <w:r>
              <w:rPr>
                <w:sz w:val="16"/>
                <w:szCs w:val="16"/>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741C07" w:rsidRDefault="007D3EB3" w:rsidP="007038C5">
            <w:pPr>
              <w:jc w:val="center"/>
              <w:rPr>
                <w:sz w:val="24"/>
                <w:szCs w:val="24"/>
              </w:rPr>
            </w:pPr>
            <w:r w:rsidRPr="00741C07">
              <w:rPr>
                <w:sz w:val="24"/>
                <w:szCs w:val="24"/>
              </w:rPr>
              <w:t>4.6/4.53/4/4.03</w:t>
            </w:r>
            <w:r>
              <w:rPr>
                <w:sz w:val="24"/>
                <w:szCs w:val="24"/>
              </w:rPr>
              <w:t>/</w:t>
            </w:r>
            <w:r w:rsidRPr="000774D6">
              <w:rPr>
                <w:color w:val="FF0000"/>
                <w:sz w:val="24"/>
                <w:szCs w:val="24"/>
              </w:rPr>
              <w:t>8.29</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sidRPr="00FD7460">
              <w:rPr>
                <w:b/>
              </w:rPr>
              <w:t>Drabešu sākumskola</w:t>
            </w:r>
            <w:r>
              <w:rPr>
                <w:b/>
              </w:rPr>
              <w:t xml:space="preserve"> </w:t>
            </w:r>
            <w:r>
              <w:rPr>
                <w: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18.11</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18.05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17.3</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17.37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741C07" w:rsidRDefault="007D3EB3" w:rsidP="007038C5">
            <w:pPr>
              <w:jc w:val="center"/>
              <w:rPr>
                <w:sz w:val="24"/>
                <w:szCs w:val="24"/>
              </w:rPr>
            </w:pPr>
            <w:r w:rsidRPr="00741C07">
              <w:rPr>
                <w:sz w:val="24"/>
                <w:szCs w:val="24"/>
              </w:rPr>
              <w:t>6.08/5.7/5.5/5.47</w:t>
            </w:r>
            <w:r>
              <w:rPr>
                <w:sz w:val="24"/>
                <w:szCs w:val="24"/>
              </w:rPr>
              <w:t>/</w:t>
            </w:r>
            <w:r w:rsidRPr="000774D6">
              <w:rPr>
                <w:color w:val="FF0000"/>
                <w:sz w:val="24"/>
                <w:szCs w:val="24"/>
              </w:rPr>
              <w:t>8.0</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39.18</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38.77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39.17</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31.96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741C07" w:rsidRDefault="007D3EB3" w:rsidP="007038C5">
            <w:pPr>
              <w:jc w:val="center"/>
              <w:rPr>
                <w:sz w:val="24"/>
                <w:szCs w:val="24"/>
              </w:rPr>
            </w:pPr>
            <w:r w:rsidRPr="00741C07">
              <w:rPr>
                <w:sz w:val="24"/>
                <w:szCs w:val="24"/>
              </w:rPr>
              <w:t>2.73/2.7/2.27/2.34</w:t>
            </w:r>
            <w:r>
              <w:rPr>
                <w:sz w:val="24"/>
                <w:szCs w:val="24"/>
              </w:rPr>
              <w:t>/</w:t>
            </w:r>
            <w:r w:rsidRPr="000774D6">
              <w:rPr>
                <w:color w:val="FF0000"/>
                <w:sz w:val="24"/>
                <w:szCs w:val="24"/>
              </w:rPr>
              <w:t>7.79</w:t>
            </w:r>
          </w:p>
        </w:tc>
      </w:tr>
      <w:tr w:rsidR="007D3EB3" w:rsidTr="007038C5">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Pr>
                <w:b/>
              </w:rPr>
              <w:t>Sērmūkšu/Skujenes</w:t>
            </w:r>
            <w:r w:rsidRPr="00FD7460">
              <w:rPr>
                <w:b/>
              </w:rPr>
              <w:t>pamatskola</w:t>
            </w:r>
            <w:r>
              <w:rPr>
                <w:b/>
              </w:rPr>
              <w:t xml:space="preserve"> </w:t>
            </w:r>
            <w:r w:rsidRPr="00DD2B1C">
              <w:rPr>
                <w:sz w:val="10"/>
                <w:szCs w:val="10"/>
              </w:rPr>
              <w:t>no 01.09.2016.</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11.77</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11.74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11.21</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10.70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741C07" w:rsidRDefault="007D3EB3" w:rsidP="007038C5">
            <w:pPr>
              <w:jc w:val="center"/>
              <w:rPr>
                <w:sz w:val="24"/>
                <w:szCs w:val="24"/>
              </w:rPr>
            </w:pPr>
            <w:r w:rsidRPr="00741C07">
              <w:rPr>
                <w:sz w:val="24"/>
                <w:szCs w:val="24"/>
              </w:rPr>
              <w:t>5.44/5.7/4.64/4.85</w:t>
            </w:r>
            <w:r>
              <w:rPr>
                <w:sz w:val="24"/>
                <w:szCs w:val="24"/>
              </w:rPr>
              <w:t>/</w:t>
            </w:r>
            <w:r w:rsidRPr="000774D6">
              <w:rPr>
                <w:color w:val="FF0000"/>
                <w:sz w:val="24"/>
                <w:szCs w:val="24"/>
              </w:rPr>
              <w:t>7.14</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Default="007D3EB3" w:rsidP="007038C5">
            <w:pPr>
              <w:rPr>
                <w:b/>
              </w:rPr>
            </w:pPr>
            <w:r w:rsidRPr="00FD7460">
              <w:rPr>
                <w:b/>
              </w:rPr>
              <w:t>Zaubes pamatskola</w:t>
            </w:r>
          </w:p>
          <w:p w:rsidR="007D3EB3" w:rsidRPr="00FD7460"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8.81</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8.57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10.14</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10.17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741C07" w:rsidRDefault="007D3EB3" w:rsidP="007038C5">
            <w:pPr>
              <w:jc w:val="center"/>
              <w:rPr>
                <w:sz w:val="24"/>
                <w:szCs w:val="24"/>
              </w:rPr>
            </w:pPr>
            <w:r w:rsidRPr="00741C07">
              <w:rPr>
                <w:sz w:val="24"/>
                <w:szCs w:val="24"/>
              </w:rPr>
              <w:t>7.26/7/6.7/6.68</w:t>
            </w:r>
            <w:r>
              <w:rPr>
                <w:sz w:val="24"/>
                <w:szCs w:val="24"/>
              </w:rPr>
              <w:t>/</w:t>
            </w:r>
            <w:r w:rsidRPr="000774D6">
              <w:rPr>
                <w:color w:val="FF0000"/>
                <w:sz w:val="24"/>
                <w:szCs w:val="24"/>
              </w:rPr>
              <w:t>8.44</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Default="007D3EB3" w:rsidP="007038C5">
            <w:pPr>
              <w:rPr>
                <w:b/>
              </w:rPr>
            </w:pPr>
            <w:r w:rsidRPr="00FD7460">
              <w:rPr>
                <w:b/>
              </w:rPr>
              <w:t>Nītaures vidusskola</w:t>
            </w:r>
          </w:p>
          <w:p w:rsidR="007D3EB3" w:rsidRPr="00FD7460" w:rsidRDefault="007D3EB3" w:rsidP="007038C5">
            <w:pPr>
              <w:rPr>
                <w:b/>
              </w:rPr>
            </w:pPr>
            <w:r>
              <w:rPr>
                <w:b/>
                <w:i/>
              </w:rPr>
              <w:t xml:space="preserve">                </w:t>
            </w:r>
            <w:r w:rsidRPr="00671E4A">
              <w:rPr>
                <w:b/>
                <w:i/>
              </w:rPr>
              <w:t>pirmsskola</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20.76</w:t>
            </w:r>
          </w:p>
          <w:p w:rsidR="007D3EB3" w:rsidRPr="0009731E" w:rsidRDefault="007D3EB3" w:rsidP="007038C5">
            <w:pPr>
              <w:jc w:val="center"/>
              <w:rPr>
                <w:sz w:val="24"/>
                <w:szCs w:val="24"/>
              </w:rPr>
            </w:pPr>
            <w:r>
              <w:rPr>
                <w:sz w:val="24"/>
                <w:szCs w:val="24"/>
              </w:rPr>
              <w:t>3.78</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23.3</w:t>
            </w:r>
          </w:p>
          <w:p w:rsidR="007D3EB3" w:rsidRPr="0009731E" w:rsidRDefault="007D3EB3" w:rsidP="007038C5">
            <w:pPr>
              <w:jc w:val="center"/>
              <w:rPr>
                <w:sz w:val="24"/>
                <w:szCs w:val="24"/>
              </w:rPr>
            </w:pPr>
            <w:r>
              <w:rPr>
                <w:sz w:val="24"/>
                <w:szCs w:val="24"/>
              </w:rPr>
              <w:t>4.58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19.1</w:t>
            </w:r>
          </w:p>
          <w:p w:rsidR="007D3EB3" w:rsidRPr="0009731E" w:rsidRDefault="007D3EB3" w:rsidP="007038C5">
            <w:pPr>
              <w:jc w:val="center"/>
              <w:rPr>
                <w:sz w:val="24"/>
                <w:szCs w:val="24"/>
              </w:rPr>
            </w:pPr>
            <w:r>
              <w:rPr>
                <w:sz w:val="24"/>
                <w:szCs w:val="24"/>
              </w:rPr>
              <w:t>4.6</w:t>
            </w:r>
          </w:p>
        </w:tc>
        <w:tc>
          <w:tcPr>
            <w:tcW w:w="992" w:type="dxa"/>
            <w:tcBorders>
              <w:top w:val="single" w:sz="4" w:space="0" w:color="auto"/>
              <w:left w:val="single" w:sz="4" w:space="0" w:color="auto"/>
              <w:bottom w:val="single" w:sz="4" w:space="0" w:color="auto"/>
              <w:right w:val="single" w:sz="4" w:space="0" w:color="auto"/>
            </w:tcBorders>
          </w:tcPr>
          <w:p w:rsidR="007D3EB3" w:rsidRPr="004B219B" w:rsidRDefault="007D3EB3" w:rsidP="007038C5">
            <w:pPr>
              <w:jc w:val="center"/>
              <w:rPr>
                <w:sz w:val="24"/>
                <w:szCs w:val="24"/>
              </w:rPr>
            </w:pPr>
            <w:r w:rsidRPr="004B219B">
              <w:rPr>
                <w:sz w:val="24"/>
                <w:szCs w:val="24"/>
              </w:rPr>
              <w:t>17.56</w:t>
            </w:r>
          </w:p>
          <w:p w:rsidR="007D3EB3" w:rsidRPr="004B219B" w:rsidRDefault="007D3EB3" w:rsidP="007038C5">
            <w:pPr>
              <w:jc w:val="center"/>
              <w:rPr>
                <w:sz w:val="24"/>
                <w:szCs w:val="24"/>
              </w:rPr>
            </w:pPr>
            <w:r w:rsidRPr="004B219B">
              <w:rPr>
                <w:sz w:val="24"/>
                <w:szCs w:val="24"/>
              </w:rPr>
              <w:t>5.02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Pr="00C76382" w:rsidRDefault="007D3EB3" w:rsidP="007038C5">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741C07" w:rsidRDefault="007D3EB3" w:rsidP="007038C5">
            <w:pPr>
              <w:jc w:val="center"/>
              <w:rPr>
                <w:sz w:val="18"/>
                <w:szCs w:val="18"/>
              </w:rPr>
            </w:pPr>
            <w:r w:rsidRPr="00741C07">
              <w:rPr>
                <w:sz w:val="24"/>
                <w:szCs w:val="24"/>
              </w:rPr>
              <w:t>5.7/4.63/5.4/5.62</w:t>
            </w:r>
            <w:r>
              <w:rPr>
                <w:sz w:val="24"/>
                <w:szCs w:val="24"/>
              </w:rPr>
              <w:t>/</w:t>
            </w:r>
            <w:r w:rsidRPr="000774D6">
              <w:rPr>
                <w:color w:val="FF0000"/>
                <w:sz w:val="24"/>
                <w:szCs w:val="24"/>
              </w:rPr>
              <w:t>8.59</w:t>
            </w:r>
          </w:p>
        </w:tc>
      </w:tr>
      <w:tr w:rsidR="007D3EB3" w:rsidTr="007038C5">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7D3EB3" w:rsidRPr="00741C07" w:rsidRDefault="007D3EB3" w:rsidP="007038C5">
            <w:pPr>
              <w:jc w:val="center"/>
              <w:rPr>
                <w:sz w:val="24"/>
                <w:szCs w:val="24"/>
              </w:rPr>
            </w:pPr>
          </w:p>
        </w:tc>
      </w:tr>
      <w:tr w:rsidR="007D3EB3" w:rsidRPr="00FD7460"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FD7460" w:rsidRDefault="007D3EB3" w:rsidP="007038C5">
            <w:pPr>
              <w:jc w:val="center"/>
              <w:rPr>
                <w:sz w:val="16"/>
                <w:szCs w:val="16"/>
              </w:rPr>
            </w:pPr>
            <w:r w:rsidRPr="007E0A56">
              <w:rPr>
                <w:b/>
              </w:rPr>
              <w:t>PEDAGOGI: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3EB3" w:rsidRPr="00FD7460" w:rsidRDefault="007D3EB3" w:rsidP="007038C5">
            <w:pPr>
              <w:jc w:val="center"/>
              <w:rPr>
                <w:b/>
                <w:sz w:val="16"/>
                <w:szCs w:val="16"/>
              </w:rPr>
            </w:pPr>
            <w:r w:rsidRPr="00FD7460">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3EB3" w:rsidRPr="00FD7460" w:rsidRDefault="007D3EB3" w:rsidP="007038C5">
            <w:pPr>
              <w:jc w:val="center"/>
              <w:rPr>
                <w:b/>
                <w:sz w:val="16"/>
                <w:szCs w:val="16"/>
              </w:rPr>
            </w:pPr>
            <w:r w:rsidRPr="00FD7460">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3EB3" w:rsidRPr="00DA0A21" w:rsidRDefault="007D3EB3" w:rsidP="007038C5">
            <w:pPr>
              <w:jc w:val="center"/>
              <w:rPr>
                <w:b/>
                <w:sz w:val="16"/>
                <w:szCs w:val="16"/>
              </w:rPr>
            </w:pPr>
            <w:r w:rsidRPr="00DA0A21">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tcPr>
          <w:p w:rsidR="007D3EB3" w:rsidRPr="00741C07" w:rsidRDefault="007D3EB3" w:rsidP="007038C5">
            <w:pPr>
              <w:jc w:val="center"/>
              <w:rPr>
                <w:b/>
                <w:sz w:val="16"/>
                <w:szCs w:val="16"/>
              </w:rPr>
            </w:pPr>
            <w:r w:rsidRPr="00741C07">
              <w:rPr>
                <w:b/>
                <w:sz w:val="16"/>
                <w:szCs w:val="16"/>
              </w:rPr>
              <w:t>2014./2015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b/>
                <w:sz w:val="16"/>
                <w:szCs w:val="16"/>
              </w:rPr>
            </w:pPr>
            <w:r w:rsidRPr="004B219B">
              <w:rPr>
                <w:b/>
                <w:sz w:val="16"/>
                <w:szCs w:val="16"/>
              </w:rPr>
              <w:t>2015./2016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FD7460" w:rsidRDefault="007D3EB3" w:rsidP="007038C5">
            <w:pPr>
              <w:jc w:val="center"/>
              <w:rPr>
                <w:b/>
                <w:sz w:val="16"/>
                <w:szCs w:val="16"/>
              </w:rPr>
            </w:pPr>
            <w:r>
              <w:rPr>
                <w:b/>
                <w:sz w:val="16"/>
                <w:szCs w:val="16"/>
              </w:rPr>
              <w:t>Likme : pedagogs</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Default="007D3EB3" w:rsidP="007038C5">
            <w:pPr>
              <w:rPr>
                <w:b/>
              </w:rPr>
            </w:pPr>
            <w:r w:rsidRPr="00FD7460">
              <w:rPr>
                <w:b/>
              </w:rPr>
              <w:t>Amatas pamatskola</w:t>
            </w:r>
          </w:p>
          <w:p w:rsidR="007D3EB3" w:rsidRPr="00FD7460" w:rsidRDefault="007D3EB3" w:rsidP="007038C5">
            <w:pPr>
              <w:jc w:val="right"/>
              <w:rPr>
                <w:b/>
              </w:rPr>
            </w:pPr>
            <w:r w:rsidRPr="00671E4A">
              <w:rPr>
                <w:b/>
                <w:i/>
              </w:rPr>
              <w:t>pirmsskola</w:t>
            </w:r>
          </w:p>
        </w:tc>
        <w:tc>
          <w:tcPr>
            <w:tcW w:w="993" w:type="dxa"/>
            <w:tcBorders>
              <w:top w:val="single" w:sz="4" w:space="0" w:color="auto"/>
              <w:left w:val="single" w:sz="4" w:space="0" w:color="auto"/>
              <w:bottom w:val="single" w:sz="4" w:space="0" w:color="auto"/>
              <w:right w:val="single" w:sz="4" w:space="0" w:color="auto"/>
            </w:tcBorders>
          </w:tcPr>
          <w:p w:rsidR="007D3EB3" w:rsidRPr="00793C15" w:rsidRDefault="007D3EB3" w:rsidP="007038C5">
            <w:pPr>
              <w:jc w:val="center"/>
              <w:rPr>
                <w:sz w:val="24"/>
                <w:szCs w:val="24"/>
              </w:rPr>
            </w:pPr>
            <w:r>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7D3EB3" w:rsidRPr="00741C07" w:rsidRDefault="007D3EB3" w:rsidP="007038C5">
            <w:pPr>
              <w:jc w:val="center"/>
              <w:rPr>
                <w:sz w:val="24"/>
                <w:szCs w:val="24"/>
              </w:rPr>
            </w:pPr>
            <w:r w:rsidRPr="00741C07">
              <w:rPr>
                <w:sz w:val="24"/>
                <w:szCs w:val="24"/>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16</w:t>
            </w:r>
          </w:p>
          <w:p w:rsidR="007D3EB3" w:rsidRDefault="007D3EB3" w:rsidP="007038C5">
            <w:pPr>
              <w:jc w:val="center"/>
              <w:rPr>
                <w:sz w:val="24"/>
                <w:szCs w:val="24"/>
              </w:rPr>
            </w:pPr>
            <w:r>
              <w:rPr>
                <w:sz w:val="24"/>
                <w:szCs w:val="24"/>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B35681" w:rsidRDefault="007D3EB3" w:rsidP="007038C5">
            <w:pPr>
              <w:jc w:val="center"/>
              <w:rPr>
                <w:sz w:val="24"/>
                <w:szCs w:val="24"/>
              </w:rPr>
            </w:pPr>
            <w:r w:rsidRPr="00B35681">
              <w:rPr>
                <w:sz w:val="24"/>
                <w:szCs w:val="24"/>
              </w:rPr>
              <w:t>1.18/1.12/1.19/1.13</w:t>
            </w:r>
            <w:r>
              <w:rPr>
                <w:sz w:val="24"/>
                <w:szCs w:val="24"/>
              </w:rPr>
              <w:t>/</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sidRPr="00FD7460">
              <w:rPr>
                <w:b/>
              </w:rPr>
              <w:t>Drabešu sākumskola</w:t>
            </w:r>
            <w:r>
              <w:rPr>
                <w:b/>
              </w:rPr>
              <w:t xml:space="preserve"> </w:t>
            </w:r>
            <w:r>
              <w:rPr>
                <w: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7D3EB3" w:rsidRPr="00741C07" w:rsidRDefault="007D3EB3" w:rsidP="007038C5">
            <w:pPr>
              <w:jc w:val="center"/>
              <w:rPr>
                <w:sz w:val="24"/>
                <w:szCs w:val="24"/>
              </w:rPr>
            </w:pPr>
            <w:r w:rsidRPr="00741C07">
              <w:rPr>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B35681" w:rsidRDefault="007D3EB3" w:rsidP="007038C5">
            <w:pPr>
              <w:jc w:val="center"/>
              <w:rPr>
                <w:sz w:val="24"/>
                <w:szCs w:val="24"/>
              </w:rPr>
            </w:pPr>
            <w:r w:rsidRPr="00B35681">
              <w:rPr>
                <w:sz w:val="24"/>
                <w:szCs w:val="24"/>
              </w:rPr>
              <w:t>1/1/1.08/1.09</w:t>
            </w:r>
            <w:r>
              <w:rPr>
                <w:sz w:val="24"/>
                <w:szCs w:val="24"/>
              </w:rPr>
              <w:t>/</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7D3EB3" w:rsidRPr="00741C07" w:rsidRDefault="007D3EB3" w:rsidP="007038C5">
            <w:pPr>
              <w:jc w:val="center"/>
              <w:rPr>
                <w:sz w:val="24"/>
                <w:szCs w:val="24"/>
              </w:rPr>
            </w:pPr>
            <w:r w:rsidRPr="00741C07">
              <w:rPr>
                <w:sz w:val="24"/>
                <w:szCs w:val="24"/>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B35681" w:rsidRDefault="007D3EB3" w:rsidP="007038C5">
            <w:pPr>
              <w:jc w:val="center"/>
              <w:rPr>
                <w:sz w:val="24"/>
                <w:szCs w:val="24"/>
              </w:rPr>
            </w:pPr>
            <w:r w:rsidRPr="00B35681">
              <w:rPr>
                <w:sz w:val="24"/>
                <w:szCs w:val="24"/>
              </w:rPr>
              <w:t>1.26/1.25/1.15/0.97</w:t>
            </w:r>
            <w:r>
              <w:rPr>
                <w:sz w:val="24"/>
                <w:szCs w:val="24"/>
              </w:rPr>
              <w:t>/</w:t>
            </w:r>
          </w:p>
        </w:tc>
      </w:tr>
      <w:tr w:rsidR="007D3EB3" w:rsidTr="007038C5">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FD7460" w:rsidRDefault="007D3EB3" w:rsidP="007038C5">
            <w:pPr>
              <w:rPr>
                <w:b/>
              </w:rPr>
            </w:pPr>
            <w:r w:rsidRPr="00FD7460">
              <w:rPr>
                <w:b/>
              </w:rPr>
              <w:t xml:space="preserve">Sērmūkšu </w:t>
            </w:r>
            <w:r>
              <w:rPr>
                <w:b/>
              </w:rPr>
              <w:t xml:space="preserve">/Skujenes </w:t>
            </w:r>
            <w:r w:rsidRPr="00FD7460">
              <w:rPr>
                <w:b/>
              </w:rPr>
              <w:t>pamatskola</w:t>
            </w:r>
            <w:r>
              <w:rPr>
                <w:b/>
              </w:rPr>
              <w:t xml:space="preserve"> </w:t>
            </w:r>
            <w:r w:rsidRPr="00DD2B1C">
              <w:rPr>
                <w:sz w:val="10"/>
                <w:szCs w:val="10"/>
              </w:rPr>
              <w:t>no 01.09.2016.</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7D3EB3" w:rsidRPr="00741C07" w:rsidRDefault="007D3EB3" w:rsidP="007038C5">
            <w:pPr>
              <w:jc w:val="center"/>
              <w:rPr>
                <w:sz w:val="24"/>
                <w:szCs w:val="24"/>
              </w:rPr>
            </w:pPr>
            <w:r w:rsidRPr="00741C07">
              <w:rPr>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B35681" w:rsidRDefault="007D3EB3" w:rsidP="007038C5">
            <w:pPr>
              <w:jc w:val="center"/>
              <w:rPr>
                <w:sz w:val="24"/>
                <w:szCs w:val="24"/>
              </w:rPr>
            </w:pPr>
            <w:r w:rsidRPr="00B35681">
              <w:rPr>
                <w:sz w:val="24"/>
                <w:szCs w:val="24"/>
              </w:rPr>
              <w:t>0.84/0.84/0.86/0.82</w:t>
            </w:r>
            <w:r>
              <w:rPr>
                <w:sz w:val="24"/>
                <w:szCs w:val="24"/>
              </w:rPr>
              <w:t>/</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Default="007D3EB3" w:rsidP="007038C5">
            <w:pPr>
              <w:rPr>
                <w:b/>
              </w:rPr>
            </w:pPr>
            <w:r w:rsidRPr="00FD7460">
              <w:rPr>
                <w:b/>
              </w:rPr>
              <w:t>Zaubes pamatskola</w:t>
            </w:r>
          </w:p>
          <w:p w:rsidR="007D3EB3" w:rsidRPr="00FD7460" w:rsidRDefault="007D3EB3" w:rsidP="007038C5">
            <w:pPr>
              <w:rPr>
                <w:b/>
              </w:rPr>
            </w:pP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DA0A21" w:rsidRDefault="007D3EB3" w:rsidP="007038C5">
            <w:pPr>
              <w:jc w:val="center"/>
              <w:rPr>
                <w:sz w:val="24"/>
                <w:szCs w:val="24"/>
              </w:rPr>
            </w:pPr>
            <w:r>
              <w:rPr>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7D3EB3" w:rsidRPr="00741C07" w:rsidRDefault="007D3EB3" w:rsidP="007038C5">
            <w:pPr>
              <w:jc w:val="center"/>
              <w:rPr>
                <w:sz w:val="24"/>
                <w:szCs w:val="24"/>
              </w:rPr>
            </w:pPr>
            <w:r w:rsidRPr="00741C07">
              <w:rPr>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B35681" w:rsidRDefault="007D3EB3" w:rsidP="007038C5">
            <w:pPr>
              <w:jc w:val="center"/>
              <w:rPr>
                <w:sz w:val="24"/>
                <w:szCs w:val="24"/>
              </w:rPr>
            </w:pPr>
            <w:r w:rsidRPr="00B35681">
              <w:rPr>
                <w:sz w:val="24"/>
                <w:szCs w:val="24"/>
              </w:rPr>
              <w:t>0.68/0.66/0.72/0.73</w:t>
            </w:r>
            <w:r>
              <w:rPr>
                <w:sz w:val="24"/>
                <w:szCs w:val="24"/>
              </w:rPr>
              <w:t>/</w:t>
            </w:r>
          </w:p>
        </w:tc>
      </w:tr>
      <w:tr w:rsidR="007D3EB3"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Default="007D3EB3" w:rsidP="007038C5">
            <w:pPr>
              <w:rPr>
                <w:b/>
              </w:rPr>
            </w:pPr>
            <w:r w:rsidRPr="00FD7460">
              <w:rPr>
                <w:b/>
              </w:rPr>
              <w:t>Nītaures vidusskola</w:t>
            </w:r>
          </w:p>
          <w:p w:rsidR="007D3EB3" w:rsidRPr="00FD7460" w:rsidRDefault="007D3EB3" w:rsidP="007038C5">
            <w:pPr>
              <w:rPr>
                <w:b/>
              </w:rPr>
            </w:pPr>
            <w:r>
              <w:rPr>
                <w:b/>
                <w:i/>
              </w:rPr>
              <w:t xml:space="preserve">                </w:t>
            </w:r>
            <w:r w:rsidRPr="00671E4A">
              <w:rPr>
                <w:b/>
                <w:i/>
              </w:rPr>
              <w:t>pirmsskola</w:t>
            </w:r>
          </w:p>
        </w:tc>
        <w:tc>
          <w:tcPr>
            <w:tcW w:w="993"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18</w:t>
            </w:r>
          </w:p>
          <w:p w:rsidR="007D3EB3" w:rsidRPr="0009731E" w:rsidRDefault="007D3EB3" w:rsidP="007038C5">
            <w:pPr>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D3EB3" w:rsidRDefault="007D3EB3" w:rsidP="007038C5">
            <w:pPr>
              <w:jc w:val="center"/>
              <w:rPr>
                <w:sz w:val="24"/>
                <w:szCs w:val="24"/>
              </w:rPr>
            </w:pPr>
            <w:r>
              <w:rPr>
                <w:sz w:val="24"/>
                <w:szCs w:val="24"/>
              </w:rPr>
              <w:t>19</w:t>
            </w:r>
          </w:p>
          <w:p w:rsidR="007D3EB3" w:rsidRPr="0009731E" w:rsidRDefault="007D3EB3" w:rsidP="007038C5">
            <w:pPr>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19</w:t>
            </w:r>
          </w:p>
          <w:p w:rsidR="007D3EB3" w:rsidRPr="0009731E" w:rsidRDefault="007D3EB3" w:rsidP="007038C5">
            <w:pPr>
              <w:jc w:val="center"/>
              <w:rPr>
                <w:sz w:val="24"/>
                <w:szCs w:val="24"/>
              </w:rPr>
            </w:pPr>
            <w:r>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7D3EB3" w:rsidRPr="00741C07" w:rsidRDefault="007D3EB3" w:rsidP="007038C5">
            <w:pPr>
              <w:jc w:val="center"/>
              <w:rPr>
                <w:sz w:val="24"/>
                <w:szCs w:val="24"/>
              </w:rPr>
            </w:pPr>
            <w:r w:rsidRPr="00741C07">
              <w:rPr>
                <w:sz w:val="24"/>
                <w:szCs w:val="24"/>
              </w:rPr>
              <w:t>17</w:t>
            </w:r>
          </w:p>
          <w:p w:rsidR="007D3EB3" w:rsidRPr="00741C07" w:rsidRDefault="007D3EB3" w:rsidP="007038C5">
            <w:pPr>
              <w:jc w:val="center"/>
              <w:rPr>
                <w:sz w:val="24"/>
                <w:szCs w:val="24"/>
              </w:rPr>
            </w:pPr>
            <w:r w:rsidRPr="00741C07">
              <w:rPr>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3EB3" w:rsidRDefault="007D3EB3" w:rsidP="007038C5">
            <w:pPr>
              <w:jc w:val="center"/>
              <w:rPr>
                <w:sz w:val="24"/>
                <w:szCs w:val="24"/>
              </w:rPr>
            </w:pPr>
            <w:r>
              <w:rPr>
                <w:sz w:val="24"/>
                <w:szCs w:val="24"/>
              </w:rPr>
              <w:t>16</w:t>
            </w:r>
          </w:p>
          <w:p w:rsidR="007D3EB3" w:rsidRPr="00C2197F" w:rsidRDefault="007D3EB3" w:rsidP="007038C5">
            <w:pPr>
              <w:jc w:val="center"/>
              <w:rPr>
                <w:sz w:val="24"/>
                <w:szCs w:val="24"/>
              </w:rPr>
            </w:pPr>
            <w:r>
              <w:rPr>
                <w:sz w:val="24"/>
                <w:szCs w:val="24"/>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D3EB3" w:rsidRPr="00B35681" w:rsidRDefault="007D3EB3" w:rsidP="007038C5">
            <w:pPr>
              <w:jc w:val="center"/>
              <w:rPr>
                <w:sz w:val="18"/>
                <w:szCs w:val="18"/>
              </w:rPr>
            </w:pPr>
            <w:r w:rsidRPr="00B35681">
              <w:rPr>
                <w:sz w:val="18"/>
                <w:szCs w:val="18"/>
              </w:rPr>
              <w:t>1.15/1.23/1/1.03</w:t>
            </w:r>
            <w:r>
              <w:rPr>
                <w:sz w:val="18"/>
                <w:szCs w:val="18"/>
              </w:rPr>
              <w:t>/</w:t>
            </w:r>
          </w:p>
          <w:p w:rsidR="007D3EB3" w:rsidRPr="00B35681" w:rsidRDefault="007D3EB3" w:rsidP="007038C5">
            <w:pPr>
              <w:jc w:val="center"/>
              <w:rPr>
                <w:sz w:val="18"/>
                <w:szCs w:val="18"/>
              </w:rPr>
            </w:pPr>
            <w:r w:rsidRPr="00B35681">
              <w:rPr>
                <w:sz w:val="18"/>
                <w:szCs w:val="18"/>
              </w:rPr>
              <w:t>0.63/0.76/0.66/0.63</w:t>
            </w:r>
          </w:p>
        </w:tc>
      </w:tr>
    </w:tbl>
    <w:p w:rsidR="007D3EB3" w:rsidRDefault="007D3EB3" w:rsidP="007D3EB3">
      <w:pPr>
        <w:autoSpaceDE w:val="0"/>
        <w:autoSpaceDN w:val="0"/>
        <w:adjustRightInd w:val="0"/>
        <w:rPr>
          <w:b/>
          <w:color w:val="000000"/>
          <w:sz w:val="32"/>
          <w:szCs w:val="32"/>
        </w:rPr>
      </w:pPr>
    </w:p>
    <w:p w:rsidR="007D3EB3" w:rsidRDefault="007D3EB3" w:rsidP="007D3EB3">
      <w:pPr>
        <w:rPr>
          <w:b/>
          <w:color w:val="000000"/>
          <w:sz w:val="32"/>
          <w:szCs w:val="32"/>
        </w:rPr>
      </w:pPr>
      <w:r>
        <w:rPr>
          <w:b/>
          <w:color w:val="000000"/>
          <w:sz w:val="32"/>
          <w:szCs w:val="32"/>
        </w:rPr>
        <w:br w:type="page"/>
      </w:r>
    </w:p>
    <w:p w:rsidR="007D3EB3" w:rsidRPr="00C3484D" w:rsidRDefault="007D3EB3" w:rsidP="007D3EB3">
      <w:pPr>
        <w:pStyle w:val="Default"/>
        <w:spacing w:after="13"/>
        <w:jc w:val="both"/>
        <w:rPr>
          <w:b/>
        </w:rPr>
      </w:pPr>
      <w:r w:rsidRPr="00C3484D">
        <w:rPr>
          <w:b/>
        </w:rPr>
        <w:lastRenderedPageBreak/>
        <w:t xml:space="preserve">Izglītības iestādes nodrošinājums ar atbalsta personālu </w:t>
      </w:r>
      <w:r w:rsidRPr="00B75A47">
        <w:t>(amata vienības un likmes)</w:t>
      </w:r>
    </w:p>
    <w:p w:rsidR="007D3EB3" w:rsidRPr="00B75A47" w:rsidRDefault="007D3EB3" w:rsidP="007D3EB3">
      <w:pPr>
        <w:pStyle w:val="Default"/>
        <w:spacing w:after="13"/>
        <w:jc w:val="both"/>
        <w:rPr>
          <w:sz w:val="16"/>
          <w:szCs w:val="16"/>
        </w:rPr>
      </w:pPr>
    </w:p>
    <w:tbl>
      <w:tblPr>
        <w:tblStyle w:val="TableGrid"/>
        <w:tblW w:w="9923" w:type="dxa"/>
        <w:tblInd w:w="-176" w:type="dxa"/>
        <w:tblLayout w:type="fixed"/>
        <w:tblLook w:val="04A0" w:firstRow="1" w:lastRow="0" w:firstColumn="1" w:lastColumn="0" w:noHBand="0" w:noVBand="1"/>
      </w:tblPr>
      <w:tblGrid>
        <w:gridCol w:w="1985"/>
        <w:gridCol w:w="993"/>
        <w:gridCol w:w="992"/>
        <w:gridCol w:w="992"/>
        <w:gridCol w:w="992"/>
        <w:gridCol w:w="993"/>
        <w:gridCol w:w="2976"/>
      </w:tblGrid>
      <w:tr w:rsidR="007D3EB3" w:rsidRPr="00B75A47"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B75A47" w:rsidRDefault="007D3EB3" w:rsidP="007038C5">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D3EB3" w:rsidRPr="00B75A47" w:rsidRDefault="007D3EB3" w:rsidP="007038C5">
            <w:pPr>
              <w:jc w:val="center"/>
              <w:rPr>
                <w:b/>
                <w:sz w:val="16"/>
                <w:szCs w:val="16"/>
              </w:rPr>
            </w:pPr>
            <w:r w:rsidRPr="00B75A47">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3EB3" w:rsidRPr="00B75A47" w:rsidRDefault="007D3EB3" w:rsidP="007038C5">
            <w:pPr>
              <w:jc w:val="center"/>
              <w:rPr>
                <w:b/>
                <w:sz w:val="16"/>
                <w:szCs w:val="16"/>
              </w:rPr>
            </w:pPr>
            <w:r w:rsidRPr="00B75A47">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3EB3" w:rsidRPr="00B75A47" w:rsidRDefault="007D3EB3" w:rsidP="007038C5">
            <w:pPr>
              <w:jc w:val="center"/>
              <w:rPr>
                <w:b/>
                <w:sz w:val="16"/>
                <w:szCs w:val="16"/>
              </w:rPr>
            </w:pPr>
            <w:r w:rsidRPr="00B75A47">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b/>
                <w:sz w:val="16"/>
                <w:szCs w:val="16"/>
              </w:rPr>
            </w:pPr>
            <w:r w:rsidRPr="00B75A47">
              <w:rPr>
                <w:b/>
                <w:sz w:val="16"/>
                <w:szCs w:val="16"/>
              </w:rPr>
              <w:t>2014./2015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jc w:val="center"/>
              <w:rPr>
                <w:b/>
                <w:sz w:val="16"/>
                <w:szCs w:val="16"/>
              </w:rPr>
            </w:pPr>
            <w:r w:rsidRPr="00B75A47">
              <w:rPr>
                <w:b/>
                <w:sz w:val="16"/>
                <w:szCs w:val="16"/>
              </w:rPr>
              <w:t>2015./2016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jc w:val="center"/>
              <w:rPr>
                <w:b/>
                <w:sz w:val="16"/>
                <w:szCs w:val="16"/>
              </w:rPr>
            </w:pPr>
            <w:r w:rsidRPr="00B75A47">
              <w:rPr>
                <w:b/>
                <w:sz w:val="16"/>
                <w:szCs w:val="16"/>
              </w:rPr>
              <w:t>Piezīmes</w:t>
            </w:r>
          </w:p>
        </w:tc>
      </w:tr>
      <w:tr w:rsidR="007D3EB3" w:rsidRPr="00B75A47"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B75A47" w:rsidRDefault="007D3EB3" w:rsidP="007038C5">
            <w:pPr>
              <w:rPr>
                <w:b/>
                <w:sz w:val="16"/>
                <w:szCs w:val="16"/>
              </w:rPr>
            </w:pPr>
            <w:r w:rsidRPr="00B75A47">
              <w:rPr>
                <w:b/>
                <w:sz w:val="16"/>
                <w:szCs w:val="16"/>
              </w:rPr>
              <w:t>Amatas pamatskola</w:t>
            </w:r>
          </w:p>
          <w:p w:rsidR="007D3EB3" w:rsidRPr="00B75A47" w:rsidRDefault="007D3EB3" w:rsidP="007038C5">
            <w:pPr>
              <w:rPr>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0.2</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jc w:val="center"/>
              <w:rPr>
                <w:sz w:val="16"/>
                <w:szCs w:val="16"/>
              </w:rPr>
            </w:pPr>
            <w:r w:rsidRPr="00B75A47">
              <w:rPr>
                <w:sz w:val="16"/>
                <w:szCs w:val="16"/>
              </w:rPr>
              <w:t>0.2</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0.63</w:t>
            </w:r>
          </w:p>
          <w:p w:rsidR="007D3EB3" w:rsidRPr="00B75A47" w:rsidRDefault="007D3EB3" w:rsidP="007038C5">
            <w:pPr>
              <w:rPr>
                <w:sz w:val="16"/>
                <w:szCs w:val="16"/>
              </w:rPr>
            </w:pPr>
            <w:r w:rsidRPr="00B75A47">
              <w:rPr>
                <w:sz w:val="16"/>
                <w:szCs w:val="16"/>
              </w:rPr>
              <w:t>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Logopēds</w:t>
            </w:r>
          </w:p>
          <w:p w:rsidR="007D3EB3" w:rsidRPr="00B75A47" w:rsidRDefault="007D3EB3" w:rsidP="007038C5">
            <w:pPr>
              <w:rPr>
                <w:sz w:val="16"/>
                <w:szCs w:val="16"/>
              </w:rPr>
            </w:pPr>
            <w:r w:rsidRPr="00B75A47">
              <w:rPr>
                <w:sz w:val="16"/>
                <w:szCs w:val="16"/>
              </w:rPr>
              <w:t>Bibliotekārs</w:t>
            </w:r>
          </w:p>
        </w:tc>
      </w:tr>
      <w:tr w:rsidR="007D3EB3" w:rsidRPr="00B75A47"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B75A47" w:rsidRDefault="007D3EB3" w:rsidP="007038C5">
            <w:pPr>
              <w:rPr>
                <w:b/>
                <w:sz w:val="16"/>
                <w:szCs w:val="16"/>
              </w:rPr>
            </w:pPr>
            <w:r w:rsidRPr="00B75A47">
              <w:rPr>
                <w:b/>
                <w:sz w:val="16"/>
                <w:szCs w:val="16"/>
              </w:rPr>
              <w:t xml:space="preserve">Drabešu sākumskola </w:t>
            </w:r>
            <w:r w:rsidRPr="00B75A47">
              <w:rPr>
                <w: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0.3</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1.06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jc w:val="center"/>
              <w:rPr>
                <w:sz w:val="16"/>
                <w:szCs w:val="16"/>
              </w:rPr>
            </w:pPr>
            <w:r w:rsidRPr="00B75A47">
              <w:rPr>
                <w:sz w:val="16"/>
                <w:szCs w:val="16"/>
              </w:rPr>
              <w:t>1.38</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0.67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0.6</w:t>
            </w:r>
          </w:p>
          <w:p w:rsidR="007D3EB3" w:rsidRPr="00B75A47" w:rsidRDefault="007D3EB3" w:rsidP="007038C5">
            <w:pPr>
              <w:rPr>
                <w:sz w:val="16"/>
                <w:szCs w:val="16"/>
              </w:rPr>
            </w:pPr>
            <w:r w:rsidRPr="00B75A47">
              <w:rPr>
                <w:sz w:val="16"/>
                <w:szCs w:val="16"/>
              </w:rPr>
              <w:t>0.25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 xml:space="preserve">Logopēds </w:t>
            </w:r>
          </w:p>
          <w:p w:rsidR="007D3EB3" w:rsidRPr="00B75A47" w:rsidRDefault="007D3EB3" w:rsidP="007038C5">
            <w:pPr>
              <w:rPr>
                <w:sz w:val="16"/>
                <w:szCs w:val="16"/>
              </w:rPr>
            </w:pPr>
            <w:r w:rsidRPr="00B75A47">
              <w:rPr>
                <w:sz w:val="16"/>
                <w:szCs w:val="16"/>
              </w:rPr>
              <w:t>Bibliotekārs</w:t>
            </w:r>
          </w:p>
        </w:tc>
      </w:tr>
      <w:tr w:rsidR="007D3EB3" w:rsidRPr="00B75A47"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B75A47" w:rsidRDefault="007D3EB3" w:rsidP="007038C5">
            <w:pPr>
              <w:rPr>
                <w:b/>
                <w:sz w:val="16"/>
                <w:szCs w:val="16"/>
              </w:rPr>
            </w:pPr>
            <w:r w:rsidRPr="00B75A47">
              <w:rPr>
                <w:b/>
                <w:sz w:val="16"/>
                <w:szCs w:val="16"/>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1.85</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2.45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jc w:val="center"/>
              <w:rPr>
                <w:sz w:val="16"/>
                <w:szCs w:val="16"/>
              </w:rPr>
            </w:pPr>
            <w:r w:rsidRPr="00B75A47">
              <w:rPr>
                <w:sz w:val="16"/>
                <w:szCs w:val="16"/>
              </w:rPr>
              <w:t>3.58</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2.74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0.1</w:t>
            </w:r>
          </w:p>
          <w:p w:rsidR="007D3EB3" w:rsidRPr="00B75A47" w:rsidRDefault="007D3EB3" w:rsidP="007038C5">
            <w:pPr>
              <w:rPr>
                <w:sz w:val="16"/>
                <w:szCs w:val="16"/>
              </w:rPr>
            </w:pPr>
            <w:r w:rsidRPr="00B75A47">
              <w:rPr>
                <w:sz w:val="16"/>
                <w:szCs w:val="16"/>
              </w:rPr>
              <w:t>0.149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Logopēds</w:t>
            </w:r>
          </w:p>
          <w:p w:rsidR="007D3EB3" w:rsidRPr="00B75A47" w:rsidRDefault="007D3EB3" w:rsidP="007038C5">
            <w:pPr>
              <w:rPr>
                <w:sz w:val="16"/>
                <w:szCs w:val="16"/>
              </w:rPr>
            </w:pPr>
            <w:r w:rsidRPr="00B75A47">
              <w:rPr>
                <w:sz w:val="16"/>
                <w:szCs w:val="16"/>
              </w:rPr>
              <w:t>Bibliotekārs</w:t>
            </w:r>
          </w:p>
        </w:tc>
      </w:tr>
      <w:tr w:rsidR="007D3EB3" w:rsidRPr="00B75A47" w:rsidTr="007038C5">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B75A47" w:rsidRDefault="007D3EB3" w:rsidP="007038C5">
            <w:pPr>
              <w:rPr>
                <w:b/>
                <w:sz w:val="16"/>
                <w:szCs w:val="16"/>
              </w:rPr>
            </w:pPr>
            <w:r w:rsidRPr="00B75A47">
              <w:rPr>
                <w:b/>
                <w:sz w:val="16"/>
                <w:szCs w:val="16"/>
              </w:rPr>
              <w:t>Sērmūkšu</w:t>
            </w:r>
            <w:r>
              <w:rPr>
                <w:b/>
                <w:sz w:val="16"/>
                <w:szCs w:val="16"/>
              </w:rPr>
              <w:t>/Skujenes</w:t>
            </w:r>
            <w:r w:rsidRPr="00B75A47">
              <w:rPr>
                <w:b/>
                <w:sz w:val="16"/>
                <w:szCs w:val="16"/>
              </w:rPr>
              <w:t xml:space="preserve"> pamatskola</w:t>
            </w:r>
          </w:p>
        </w:tc>
        <w:tc>
          <w:tcPr>
            <w:tcW w:w="993"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jc w:val="center"/>
              <w:rPr>
                <w:sz w:val="16"/>
                <w:szCs w:val="16"/>
              </w:rPr>
            </w:pPr>
            <w:r w:rsidRPr="00B75A47">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0.153</w:t>
            </w:r>
          </w:p>
          <w:p w:rsidR="007D3EB3" w:rsidRPr="00B75A47" w:rsidRDefault="007D3EB3" w:rsidP="007038C5">
            <w:pPr>
              <w:rPr>
                <w:sz w:val="16"/>
                <w:szCs w:val="16"/>
              </w:rPr>
            </w:pPr>
            <w:r w:rsidRPr="00B75A47">
              <w:rPr>
                <w:sz w:val="16"/>
                <w:szCs w:val="16"/>
              </w:rPr>
              <w:t>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Logopēds</w:t>
            </w:r>
          </w:p>
          <w:p w:rsidR="007D3EB3" w:rsidRPr="00B75A47" w:rsidRDefault="007D3EB3" w:rsidP="007038C5">
            <w:pPr>
              <w:rPr>
                <w:sz w:val="16"/>
                <w:szCs w:val="16"/>
              </w:rPr>
            </w:pPr>
            <w:r w:rsidRPr="00B75A47">
              <w:rPr>
                <w:sz w:val="16"/>
                <w:szCs w:val="16"/>
              </w:rPr>
              <w:t>Bibliotekārs</w:t>
            </w:r>
          </w:p>
        </w:tc>
      </w:tr>
      <w:tr w:rsidR="007D3EB3" w:rsidRPr="00B75A47"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B75A47" w:rsidRDefault="007D3EB3" w:rsidP="007038C5">
            <w:pPr>
              <w:rPr>
                <w:b/>
                <w:sz w:val="16"/>
                <w:szCs w:val="16"/>
              </w:rPr>
            </w:pPr>
            <w:r w:rsidRPr="00B75A47">
              <w:rPr>
                <w:b/>
                <w:sz w:val="16"/>
                <w:szCs w:val="16"/>
              </w:rPr>
              <w:t>Zaubes pamatskola</w:t>
            </w:r>
          </w:p>
          <w:p w:rsidR="007D3EB3" w:rsidRPr="00B75A47" w:rsidRDefault="007D3EB3" w:rsidP="007038C5">
            <w:pPr>
              <w:rPr>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0.3</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jc w:val="center"/>
              <w:rPr>
                <w:sz w:val="16"/>
                <w:szCs w:val="16"/>
              </w:rPr>
            </w:pPr>
            <w:r w:rsidRPr="00B75A47">
              <w:rPr>
                <w:sz w:val="16"/>
                <w:szCs w:val="16"/>
              </w:rPr>
              <w:t>0.6</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0.34</w:t>
            </w:r>
          </w:p>
          <w:p w:rsidR="007D3EB3" w:rsidRPr="00B75A47" w:rsidRDefault="007D3EB3" w:rsidP="007038C5">
            <w:pPr>
              <w:rPr>
                <w:sz w:val="16"/>
                <w:szCs w:val="16"/>
              </w:rPr>
            </w:pPr>
            <w:r w:rsidRPr="00B75A47">
              <w:rPr>
                <w:sz w:val="16"/>
                <w:szCs w:val="16"/>
              </w:rPr>
              <w:t>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Logopēds</w:t>
            </w:r>
          </w:p>
          <w:p w:rsidR="007D3EB3" w:rsidRPr="00B75A47" w:rsidRDefault="007D3EB3" w:rsidP="007038C5">
            <w:pPr>
              <w:rPr>
                <w:sz w:val="16"/>
                <w:szCs w:val="16"/>
              </w:rPr>
            </w:pPr>
            <w:r w:rsidRPr="00B75A47">
              <w:rPr>
                <w:sz w:val="16"/>
                <w:szCs w:val="16"/>
              </w:rPr>
              <w:t>Bibliotekārs</w:t>
            </w:r>
          </w:p>
        </w:tc>
      </w:tr>
      <w:tr w:rsidR="007D3EB3" w:rsidRPr="00B75A47"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B75A47" w:rsidRDefault="007D3EB3" w:rsidP="007038C5">
            <w:pPr>
              <w:rPr>
                <w:b/>
                <w:sz w:val="16"/>
                <w:szCs w:val="16"/>
              </w:rPr>
            </w:pPr>
            <w:r w:rsidRPr="00B75A47">
              <w:rPr>
                <w:b/>
                <w:sz w:val="16"/>
                <w:szCs w:val="16"/>
              </w:rPr>
              <w:t>Nītaures vidusskola</w:t>
            </w:r>
          </w:p>
          <w:p w:rsidR="007D3EB3" w:rsidRPr="00B75A47" w:rsidRDefault="007D3EB3" w:rsidP="007038C5">
            <w:pPr>
              <w:rPr>
                <w:b/>
                <w:i/>
                <w:sz w:val="16"/>
                <w:szCs w:val="16"/>
              </w:rPr>
            </w:pPr>
            <w:r w:rsidRPr="00B75A47">
              <w:rPr>
                <w:b/>
                <w:i/>
                <w:sz w:val="16"/>
                <w:szCs w:val="16"/>
              </w:rPr>
              <w:t xml:space="preserve">                pirmsskola</w:t>
            </w:r>
          </w:p>
        </w:tc>
        <w:tc>
          <w:tcPr>
            <w:tcW w:w="993"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0.25</w:t>
            </w:r>
          </w:p>
          <w:p w:rsidR="007D3EB3" w:rsidRPr="00B75A47" w:rsidRDefault="007D3EB3" w:rsidP="007038C5">
            <w:pPr>
              <w:jc w:val="center"/>
              <w:rPr>
                <w:sz w:val="16"/>
                <w:szCs w:val="16"/>
                <w:highlight w:val="yellow"/>
              </w:rPr>
            </w:pPr>
            <w:r w:rsidRPr="00B75A47">
              <w:rPr>
                <w:sz w:val="16"/>
                <w:szCs w:val="16"/>
              </w:rPr>
              <w:t>0.25</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0.25</w:t>
            </w:r>
          </w:p>
          <w:p w:rsidR="007D3EB3" w:rsidRPr="00B75A47" w:rsidRDefault="007D3EB3" w:rsidP="007038C5">
            <w:pPr>
              <w:jc w:val="center"/>
              <w:rPr>
                <w:sz w:val="16"/>
                <w:szCs w:val="16"/>
                <w:highlight w:val="yellow"/>
              </w:rPr>
            </w:pPr>
            <w:r w:rsidRPr="00B75A47">
              <w:rPr>
                <w:sz w:val="16"/>
                <w:szCs w:val="16"/>
              </w:rPr>
              <w:t>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jc w:val="center"/>
              <w:rPr>
                <w:sz w:val="16"/>
                <w:szCs w:val="16"/>
              </w:rPr>
            </w:pPr>
            <w:r w:rsidRPr="00B75A47">
              <w:rPr>
                <w:sz w:val="16"/>
                <w:szCs w:val="16"/>
              </w:rPr>
              <w:t>0.25</w:t>
            </w:r>
          </w:p>
          <w:p w:rsidR="007D3EB3" w:rsidRPr="00B75A47" w:rsidRDefault="007D3EB3" w:rsidP="007038C5">
            <w:pPr>
              <w:jc w:val="center"/>
              <w:rPr>
                <w:sz w:val="16"/>
                <w:szCs w:val="16"/>
                <w:highlight w:val="yellow"/>
              </w:rPr>
            </w:pPr>
            <w:r w:rsidRPr="00B75A47">
              <w:rPr>
                <w:sz w:val="16"/>
                <w:szCs w:val="16"/>
              </w:rPr>
              <w:t>0.25</w:t>
            </w:r>
          </w:p>
        </w:tc>
        <w:tc>
          <w:tcPr>
            <w:tcW w:w="992" w:type="dxa"/>
            <w:tcBorders>
              <w:top w:val="single" w:sz="4" w:space="0" w:color="auto"/>
              <w:left w:val="single" w:sz="4" w:space="0" w:color="auto"/>
              <w:bottom w:val="single" w:sz="4" w:space="0" w:color="auto"/>
              <w:right w:val="single" w:sz="4" w:space="0" w:color="auto"/>
            </w:tcBorders>
          </w:tcPr>
          <w:p w:rsidR="007D3EB3" w:rsidRPr="00B75A47" w:rsidRDefault="007D3EB3" w:rsidP="007038C5">
            <w:pPr>
              <w:jc w:val="center"/>
              <w:rPr>
                <w:sz w:val="16"/>
                <w:szCs w:val="16"/>
              </w:rPr>
            </w:pPr>
            <w:r w:rsidRPr="00B75A47">
              <w:rPr>
                <w:sz w:val="16"/>
                <w:szCs w:val="16"/>
              </w:rPr>
              <w:t>0.25</w:t>
            </w:r>
          </w:p>
          <w:p w:rsidR="007D3EB3" w:rsidRPr="00B75A47" w:rsidRDefault="007D3EB3" w:rsidP="007038C5">
            <w:pPr>
              <w:jc w:val="center"/>
              <w:rPr>
                <w:sz w:val="16"/>
                <w:szCs w:val="16"/>
              </w:rPr>
            </w:pPr>
            <w:r w:rsidRPr="00B75A47">
              <w:rPr>
                <w:sz w:val="16"/>
                <w:szCs w:val="16"/>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0.34</w:t>
            </w:r>
          </w:p>
          <w:p w:rsidR="007D3EB3" w:rsidRPr="00B75A47" w:rsidRDefault="007D3EB3" w:rsidP="007038C5">
            <w:pPr>
              <w:rPr>
                <w:sz w:val="16"/>
                <w:szCs w:val="16"/>
              </w:rPr>
            </w:pPr>
            <w:r w:rsidRPr="00B75A47">
              <w:rPr>
                <w:sz w:val="16"/>
                <w:szCs w:val="16"/>
              </w:rPr>
              <w:t>0.5</w:t>
            </w:r>
          </w:p>
          <w:p w:rsidR="007D3EB3" w:rsidRPr="00B75A47" w:rsidRDefault="007D3EB3" w:rsidP="007038C5">
            <w:pPr>
              <w:rPr>
                <w:sz w:val="16"/>
                <w:szCs w:val="16"/>
              </w:rPr>
            </w:pPr>
            <w:r w:rsidRPr="00B75A47">
              <w:rPr>
                <w:sz w:val="16"/>
                <w:szCs w:val="16"/>
              </w:rPr>
              <w:t>0.275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D3EB3" w:rsidRPr="00B75A47" w:rsidRDefault="007D3EB3" w:rsidP="007038C5">
            <w:pPr>
              <w:rPr>
                <w:sz w:val="16"/>
                <w:szCs w:val="16"/>
              </w:rPr>
            </w:pPr>
            <w:r w:rsidRPr="00B75A47">
              <w:rPr>
                <w:sz w:val="16"/>
                <w:szCs w:val="16"/>
              </w:rPr>
              <w:t>Logopēds</w:t>
            </w:r>
          </w:p>
          <w:p w:rsidR="007D3EB3" w:rsidRPr="00B75A47" w:rsidRDefault="007D3EB3" w:rsidP="007038C5">
            <w:pPr>
              <w:rPr>
                <w:sz w:val="16"/>
                <w:szCs w:val="16"/>
              </w:rPr>
            </w:pPr>
            <w:r w:rsidRPr="00B75A47">
              <w:rPr>
                <w:sz w:val="16"/>
                <w:szCs w:val="16"/>
              </w:rPr>
              <w:t>Pedagoga palīgs</w:t>
            </w:r>
          </w:p>
          <w:p w:rsidR="007D3EB3" w:rsidRPr="00B75A47" w:rsidRDefault="007D3EB3" w:rsidP="007038C5">
            <w:pPr>
              <w:rPr>
                <w:sz w:val="16"/>
                <w:szCs w:val="16"/>
              </w:rPr>
            </w:pPr>
            <w:r w:rsidRPr="00B75A47">
              <w:rPr>
                <w:sz w:val="16"/>
                <w:szCs w:val="16"/>
              </w:rPr>
              <w:t>Karjeras konsultants</w:t>
            </w:r>
          </w:p>
        </w:tc>
      </w:tr>
    </w:tbl>
    <w:p w:rsidR="007D3EB3" w:rsidRPr="00B75A47" w:rsidRDefault="007D3EB3" w:rsidP="007D3EB3">
      <w:pPr>
        <w:pStyle w:val="Default"/>
        <w:spacing w:after="13"/>
        <w:jc w:val="both"/>
        <w:rPr>
          <w:sz w:val="16"/>
          <w:szCs w:val="16"/>
        </w:rPr>
      </w:pPr>
    </w:p>
    <w:p w:rsidR="007D3EB3" w:rsidRDefault="007D3EB3" w:rsidP="007D3EB3">
      <w:pPr>
        <w:pStyle w:val="Default"/>
        <w:spacing w:after="13"/>
        <w:jc w:val="both"/>
      </w:pPr>
      <w:r w:rsidRPr="00B25238">
        <w:rPr>
          <w:b/>
        </w:rPr>
        <w:t>Pedagogu profesionālā</w:t>
      </w:r>
      <w:r w:rsidRPr="00B75A47">
        <w:rPr>
          <w:b/>
        </w:rPr>
        <w:t xml:space="preserve"> kvalifikācija, izglītība, tālākizglītība</w:t>
      </w:r>
      <w:r>
        <w:t xml:space="preserve"> (uz 01.09.2016)</w:t>
      </w:r>
    </w:p>
    <w:p w:rsidR="007D3EB3" w:rsidRPr="00B75A47" w:rsidRDefault="007D3EB3" w:rsidP="007D3EB3">
      <w:pPr>
        <w:pStyle w:val="Default"/>
        <w:spacing w:after="13"/>
        <w:jc w:val="both"/>
        <w:rPr>
          <w:sz w:val="16"/>
          <w:szCs w:val="16"/>
        </w:rPr>
      </w:pPr>
    </w:p>
    <w:tbl>
      <w:tblPr>
        <w:tblStyle w:val="TableGrid"/>
        <w:tblW w:w="0" w:type="auto"/>
        <w:tblInd w:w="-176" w:type="dxa"/>
        <w:tblLayout w:type="fixed"/>
        <w:tblLook w:val="04A0" w:firstRow="1" w:lastRow="0" w:firstColumn="1" w:lastColumn="0" w:noHBand="0" w:noVBand="1"/>
      </w:tblPr>
      <w:tblGrid>
        <w:gridCol w:w="1985"/>
        <w:gridCol w:w="1418"/>
        <w:gridCol w:w="1842"/>
        <w:gridCol w:w="1134"/>
      </w:tblGrid>
      <w:tr w:rsidR="007D3EB3" w:rsidRPr="00EB386D"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EB386D" w:rsidRDefault="007D3EB3" w:rsidP="007038C5">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3EB3" w:rsidRPr="00EB386D" w:rsidRDefault="007D3EB3" w:rsidP="007038C5">
            <w:pPr>
              <w:jc w:val="center"/>
              <w:rPr>
                <w:b/>
                <w:sz w:val="16"/>
                <w:szCs w:val="16"/>
              </w:rPr>
            </w:pPr>
            <w:r w:rsidRPr="00EB386D">
              <w:rPr>
                <w:b/>
                <w:sz w:val="16"/>
                <w:szCs w:val="16"/>
              </w:rPr>
              <w:t>Izglītība</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D3EB3" w:rsidRPr="00EB386D" w:rsidRDefault="007D3EB3" w:rsidP="007038C5">
            <w:pPr>
              <w:jc w:val="center"/>
              <w:rPr>
                <w:b/>
                <w:sz w:val="16"/>
                <w:szCs w:val="16"/>
              </w:rPr>
            </w:pPr>
            <w:r w:rsidRPr="00EB386D">
              <w:rPr>
                <w:b/>
                <w:sz w:val="16"/>
                <w:szCs w:val="16"/>
              </w:rPr>
              <w:t>Tālākizglītība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7D3EB3" w:rsidRPr="00EB386D" w:rsidRDefault="007D3EB3" w:rsidP="007038C5">
            <w:pPr>
              <w:jc w:val="center"/>
              <w:rPr>
                <w:b/>
                <w:sz w:val="16"/>
                <w:szCs w:val="16"/>
              </w:rPr>
            </w:pPr>
            <w:r w:rsidRPr="00EB386D">
              <w:rPr>
                <w:b/>
                <w:sz w:val="16"/>
                <w:szCs w:val="16"/>
              </w:rPr>
              <w:t xml:space="preserve"> </w:t>
            </w:r>
          </w:p>
        </w:tc>
      </w:tr>
      <w:tr w:rsidR="007D3EB3" w:rsidRPr="00EB386D"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EB386D" w:rsidRDefault="007D3EB3" w:rsidP="007038C5">
            <w:pPr>
              <w:rPr>
                <w:b/>
                <w:sz w:val="16"/>
                <w:szCs w:val="16"/>
              </w:rPr>
            </w:pPr>
            <w:r w:rsidRPr="00EB386D">
              <w:rPr>
                <w:b/>
                <w:sz w:val="16"/>
                <w:szCs w:val="16"/>
              </w:rPr>
              <w:t>Amatas pamatskola</w:t>
            </w:r>
          </w:p>
          <w:p w:rsidR="007D3EB3" w:rsidRPr="00EB386D" w:rsidRDefault="007D3EB3" w:rsidP="007038C5">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7D3EB3" w:rsidRPr="00EB386D" w:rsidRDefault="007D3EB3" w:rsidP="007038C5">
            <w:pPr>
              <w:rPr>
                <w:sz w:val="16"/>
                <w:szCs w:val="16"/>
              </w:rPr>
            </w:pPr>
            <w:r>
              <w:rPr>
                <w:sz w:val="16"/>
                <w:szCs w:val="16"/>
              </w:rPr>
              <w:t>100</w:t>
            </w:r>
            <w:r w:rsidRPr="00EB386D">
              <w:rPr>
                <w:sz w:val="16"/>
                <w:szCs w:val="16"/>
              </w:rPr>
              <w:t>% AP</w:t>
            </w:r>
          </w:p>
          <w:p w:rsidR="007D3EB3" w:rsidRPr="006875AE" w:rsidRDefault="007D3EB3" w:rsidP="007038C5">
            <w:pPr>
              <w:rPr>
                <w:sz w:val="16"/>
                <w:szCs w:val="16"/>
              </w:rPr>
            </w:pPr>
            <w:r>
              <w:rPr>
                <w:sz w:val="16"/>
                <w:szCs w:val="16"/>
              </w:rPr>
              <w:t>t.sk.21</w:t>
            </w:r>
            <w:r w:rsidRPr="00EB386D">
              <w:rPr>
                <w:sz w:val="16"/>
                <w:szCs w:val="16"/>
              </w:rPr>
              <w:t>% Mag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EB3" w:rsidRPr="00EB386D" w:rsidRDefault="007D3EB3" w:rsidP="007038C5">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7D3EB3" w:rsidRPr="00EB386D" w:rsidRDefault="007D3EB3" w:rsidP="007038C5">
            <w:pPr>
              <w:jc w:val="center"/>
              <w:rPr>
                <w:sz w:val="16"/>
                <w:szCs w:val="16"/>
              </w:rPr>
            </w:pPr>
          </w:p>
        </w:tc>
      </w:tr>
      <w:tr w:rsidR="007D3EB3" w:rsidRPr="00EB386D"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Default="007D3EB3" w:rsidP="007038C5">
            <w:pPr>
              <w:rPr>
                <w:i/>
                <w:sz w:val="16"/>
                <w:szCs w:val="16"/>
              </w:rPr>
            </w:pPr>
            <w:r w:rsidRPr="00EB386D">
              <w:rPr>
                <w:b/>
                <w:sz w:val="16"/>
                <w:szCs w:val="16"/>
              </w:rPr>
              <w:t xml:space="preserve">Drabešu sākumskola </w:t>
            </w:r>
            <w:r w:rsidRPr="00EB386D">
              <w:rPr>
                <w:i/>
                <w:sz w:val="16"/>
                <w:szCs w:val="16"/>
              </w:rPr>
              <w:t xml:space="preserve"> </w:t>
            </w:r>
          </w:p>
          <w:p w:rsidR="007D3EB3" w:rsidRPr="00EB386D" w:rsidRDefault="007D3EB3" w:rsidP="007038C5">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7D3EB3" w:rsidRDefault="007D3EB3" w:rsidP="007038C5">
            <w:pPr>
              <w:rPr>
                <w:sz w:val="16"/>
                <w:szCs w:val="16"/>
              </w:rPr>
            </w:pPr>
            <w:r w:rsidRPr="00EB386D">
              <w:rPr>
                <w:sz w:val="16"/>
                <w:szCs w:val="16"/>
              </w:rPr>
              <w:t>100% AP</w:t>
            </w:r>
          </w:p>
          <w:p w:rsidR="007D3EB3" w:rsidRPr="00EB386D" w:rsidRDefault="007D3EB3" w:rsidP="007038C5">
            <w:pPr>
              <w:rPr>
                <w:sz w:val="16"/>
                <w:szCs w:val="16"/>
              </w:rPr>
            </w:pPr>
            <w:r>
              <w:rPr>
                <w:sz w:val="16"/>
                <w:szCs w:val="16"/>
              </w:rPr>
              <w:t>1 ped. - mācās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EB3" w:rsidRPr="00EB386D" w:rsidRDefault="007D3EB3" w:rsidP="007038C5">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7D3EB3" w:rsidRPr="00EB386D" w:rsidRDefault="007D3EB3" w:rsidP="007038C5">
            <w:pPr>
              <w:jc w:val="center"/>
              <w:rPr>
                <w:sz w:val="16"/>
                <w:szCs w:val="16"/>
              </w:rPr>
            </w:pPr>
          </w:p>
        </w:tc>
      </w:tr>
      <w:tr w:rsidR="007D3EB3" w:rsidRPr="00EB386D"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EB386D" w:rsidRDefault="007D3EB3" w:rsidP="007038C5">
            <w:pPr>
              <w:rPr>
                <w:b/>
                <w:sz w:val="16"/>
                <w:szCs w:val="16"/>
              </w:rPr>
            </w:pPr>
            <w:r w:rsidRPr="00EB386D">
              <w:rPr>
                <w:b/>
                <w:sz w:val="16"/>
                <w:szCs w:val="16"/>
              </w:rPr>
              <w:t>Drabešu internātpamatskola</w:t>
            </w:r>
          </w:p>
        </w:tc>
        <w:tc>
          <w:tcPr>
            <w:tcW w:w="1418" w:type="dxa"/>
            <w:tcBorders>
              <w:top w:val="single" w:sz="4" w:space="0" w:color="auto"/>
              <w:left w:val="single" w:sz="4" w:space="0" w:color="auto"/>
              <w:bottom w:val="single" w:sz="4" w:space="0" w:color="auto"/>
              <w:right w:val="single" w:sz="4" w:space="0" w:color="auto"/>
            </w:tcBorders>
          </w:tcPr>
          <w:p w:rsidR="007D3EB3" w:rsidRPr="00B25238" w:rsidRDefault="007D3EB3" w:rsidP="007038C5">
            <w:pPr>
              <w:rPr>
                <w:sz w:val="16"/>
                <w:szCs w:val="16"/>
              </w:rPr>
            </w:pPr>
            <w:r w:rsidRPr="00B25238">
              <w:rPr>
                <w:sz w:val="16"/>
                <w:szCs w:val="16"/>
              </w:rPr>
              <w:t>95%AP</w:t>
            </w:r>
          </w:p>
          <w:p w:rsidR="007D3EB3" w:rsidRPr="00B25238" w:rsidRDefault="007D3EB3" w:rsidP="007038C5">
            <w:pPr>
              <w:rPr>
                <w:sz w:val="16"/>
                <w:szCs w:val="16"/>
              </w:rPr>
            </w:pPr>
            <w:r w:rsidRPr="00B25238">
              <w:rPr>
                <w:sz w:val="16"/>
                <w:szCs w:val="16"/>
              </w:rPr>
              <w:t>t.sk.32%Mag</w:t>
            </w:r>
          </w:p>
          <w:p w:rsidR="007D3EB3" w:rsidRPr="00B25238" w:rsidRDefault="007D3EB3" w:rsidP="007038C5">
            <w:pPr>
              <w:rPr>
                <w:sz w:val="16"/>
                <w:szCs w:val="16"/>
              </w:rPr>
            </w:pPr>
            <w:r w:rsidRPr="00B25238">
              <w:rPr>
                <w:sz w:val="16"/>
                <w:szCs w:val="16"/>
              </w:rPr>
              <w:t>9% AI</w:t>
            </w:r>
          </w:p>
          <w:p w:rsidR="007D3EB3" w:rsidRPr="00EB386D" w:rsidRDefault="007D3EB3" w:rsidP="007038C5">
            <w:pPr>
              <w:rPr>
                <w:sz w:val="16"/>
                <w:szCs w:val="16"/>
              </w:rPr>
            </w:pPr>
            <w:r>
              <w:rPr>
                <w:sz w:val="16"/>
                <w:szCs w:val="16"/>
              </w:rPr>
              <w:t>1 ped. - mācās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EB3" w:rsidRPr="00EB386D" w:rsidRDefault="007D3EB3" w:rsidP="007038C5">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7D3EB3" w:rsidRPr="00EB386D" w:rsidRDefault="007D3EB3" w:rsidP="007038C5">
            <w:pPr>
              <w:jc w:val="center"/>
              <w:rPr>
                <w:sz w:val="16"/>
                <w:szCs w:val="16"/>
              </w:rPr>
            </w:pPr>
          </w:p>
        </w:tc>
      </w:tr>
      <w:tr w:rsidR="007D3EB3" w:rsidRPr="00EB386D" w:rsidTr="007038C5">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EB386D" w:rsidRDefault="007D3EB3" w:rsidP="007038C5">
            <w:pPr>
              <w:rPr>
                <w:b/>
                <w:sz w:val="16"/>
                <w:szCs w:val="16"/>
              </w:rPr>
            </w:pPr>
            <w:r>
              <w:rPr>
                <w:b/>
                <w:sz w:val="16"/>
                <w:szCs w:val="16"/>
              </w:rPr>
              <w:t>Skujenes</w:t>
            </w:r>
            <w:r w:rsidRPr="00EB386D">
              <w:rPr>
                <w:b/>
                <w:sz w:val="16"/>
                <w:szCs w:val="16"/>
              </w:rPr>
              <w:t xml:space="preserve"> pamatskola</w:t>
            </w:r>
          </w:p>
        </w:tc>
        <w:tc>
          <w:tcPr>
            <w:tcW w:w="1418" w:type="dxa"/>
            <w:tcBorders>
              <w:top w:val="single" w:sz="4" w:space="0" w:color="auto"/>
              <w:left w:val="single" w:sz="4" w:space="0" w:color="auto"/>
              <w:bottom w:val="single" w:sz="4" w:space="0" w:color="auto"/>
              <w:right w:val="single" w:sz="4" w:space="0" w:color="auto"/>
            </w:tcBorders>
          </w:tcPr>
          <w:p w:rsidR="007D3EB3" w:rsidRPr="00EB386D" w:rsidRDefault="007D3EB3" w:rsidP="007038C5">
            <w:pPr>
              <w:rPr>
                <w:sz w:val="16"/>
                <w:szCs w:val="16"/>
              </w:rPr>
            </w:pPr>
            <w:r>
              <w:rPr>
                <w:sz w:val="16"/>
                <w:szCs w:val="16"/>
              </w:rPr>
              <w:t>100</w:t>
            </w:r>
            <w:r w:rsidRPr="00EB386D">
              <w:rPr>
                <w:sz w:val="16"/>
                <w:szCs w:val="16"/>
              </w:rPr>
              <w:t>% AP</w:t>
            </w:r>
          </w:p>
          <w:p w:rsidR="007D3EB3" w:rsidRPr="00EB386D" w:rsidRDefault="007D3EB3" w:rsidP="007038C5">
            <w:pPr>
              <w:rPr>
                <w:sz w:val="16"/>
                <w:szCs w:val="16"/>
              </w:rPr>
            </w:pPr>
            <w:r>
              <w:rPr>
                <w:sz w:val="16"/>
                <w:szCs w:val="16"/>
              </w:rPr>
              <w:t>t.sk.2</w:t>
            </w:r>
            <w:r w:rsidRPr="00EB386D">
              <w:rPr>
                <w:sz w:val="16"/>
                <w:szCs w:val="16"/>
              </w:rPr>
              <w:t>% Mag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EB3" w:rsidRPr="00EB386D" w:rsidRDefault="007D3EB3" w:rsidP="007038C5">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7D3EB3" w:rsidRPr="00EB386D" w:rsidRDefault="007D3EB3" w:rsidP="007038C5">
            <w:pPr>
              <w:jc w:val="center"/>
              <w:rPr>
                <w:sz w:val="16"/>
                <w:szCs w:val="16"/>
              </w:rPr>
            </w:pPr>
          </w:p>
        </w:tc>
      </w:tr>
      <w:tr w:rsidR="007D3EB3" w:rsidRPr="00EB386D" w:rsidTr="007038C5">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7D3EB3" w:rsidRPr="00EB386D" w:rsidRDefault="007D3EB3" w:rsidP="007038C5">
            <w:pPr>
              <w:rPr>
                <w:b/>
                <w:sz w:val="16"/>
                <w:szCs w:val="16"/>
              </w:rPr>
            </w:pPr>
            <w:r w:rsidRPr="00EB386D">
              <w:rPr>
                <w:b/>
                <w:sz w:val="16"/>
                <w:szCs w:val="16"/>
              </w:rPr>
              <w:t>Zaubes pamatskola</w:t>
            </w:r>
          </w:p>
          <w:p w:rsidR="007D3EB3" w:rsidRPr="00EB386D" w:rsidRDefault="007D3EB3" w:rsidP="007038C5">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7D3EB3" w:rsidRPr="00EB386D" w:rsidRDefault="007D3EB3" w:rsidP="007038C5">
            <w:pPr>
              <w:rPr>
                <w:sz w:val="16"/>
                <w:szCs w:val="16"/>
              </w:rPr>
            </w:pPr>
            <w:r>
              <w:rPr>
                <w:sz w:val="16"/>
                <w:szCs w:val="16"/>
              </w:rPr>
              <w:t>100</w:t>
            </w:r>
            <w:r w:rsidRPr="00EB386D">
              <w:rPr>
                <w:sz w:val="16"/>
                <w:szCs w:val="16"/>
              </w:rPr>
              <w:t>%AP</w:t>
            </w:r>
          </w:p>
          <w:p w:rsidR="007D3EB3" w:rsidRPr="00EB386D" w:rsidRDefault="007D3EB3" w:rsidP="007038C5">
            <w:pPr>
              <w:rPr>
                <w:sz w:val="16"/>
                <w:szCs w:val="16"/>
              </w:rPr>
            </w:pPr>
            <w:r>
              <w:rPr>
                <w:sz w:val="16"/>
                <w:szCs w:val="16"/>
              </w:rPr>
              <w:t>t.sk.31</w:t>
            </w:r>
            <w:r w:rsidRPr="00EB386D">
              <w:rPr>
                <w:sz w:val="16"/>
                <w:szCs w:val="16"/>
              </w:rPr>
              <w:t>%Mag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EB3" w:rsidRPr="00EB386D" w:rsidRDefault="007D3EB3" w:rsidP="007038C5">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7D3EB3" w:rsidRPr="00EB386D" w:rsidRDefault="007D3EB3" w:rsidP="007038C5">
            <w:pPr>
              <w:jc w:val="center"/>
              <w:rPr>
                <w:sz w:val="16"/>
                <w:szCs w:val="16"/>
              </w:rPr>
            </w:pPr>
          </w:p>
        </w:tc>
      </w:tr>
      <w:tr w:rsidR="007D3EB3" w:rsidRPr="00EB386D" w:rsidTr="007038C5">
        <w:tc>
          <w:tcPr>
            <w:tcW w:w="1985" w:type="dxa"/>
            <w:tcBorders>
              <w:top w:val="single" w:sz="4" w:space="0" w:color="auto"/>
              <w:left w:val="single" w:sz="4" w:space="0" w:color="auto"/>
              <w:bottom w:val="single" w:sz="4" w:space="0" w:color="auto"/>
              <w:right w:val="single" w:sz="4" w:space="0" w:color="auto"/>
            </w:tcBorders>
            <w:shd w:val="pct5" w:color="auto" w:fill="auto"/>
          </w:tcPr>
          <w:p w:rsidR="007D3EB3" w:rsidRPr="00EB386D" w:rsidRDefault="007D3EB3" w:rsidP="007038C5">
            <w:pPr>
              <w:rPr>
                <w:b/>
                <w:sz w:val="16"/>
                <w:szCs w:val="16"/>
              </w:rPr>
            </w:pPr>
            <w:r w:rsidRPr="00EB386D">
              <w:rPr>
                <w:b/>
                <w:sz w:val="16"/>
                <w:szCs w:val="16"/>
              </w:rPr>
              <w:t>Nītaures vidusskola</w:t>
            </w:r>
          </w:p>
          <w:p w:rsidR="007D3EB3" w:rsidRPr="00EB386D" w:rsidRDefault="007D3EB3" w:rsidP="007038C5">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7D3EB3" w:rsidRPr="00EB386D" w:rsidRDefault="007D3EB3" w:rsidP="007038C5">
            <w:pPr>
              <w:rPr>
                <w:sz w:val="16"/>
                <w:szCs w:val="16"/>
              </w:rPr>
            </w:pPr>
            <w:r w:rsidRPr="00EB386D">
              <w:rPr>
                <w:sz w:val="16"/>
                <w:szCs w:val="16"/>
              </w:rPr>
              <w:t>100% AP</w:t>
            </w:r>
          </w:p>
          <w:p w:rsidR="007D3EB3" w:rsidRPr="00EB386D" w:rsidRDefault="007D3EB3" w:rsidP="007038C5">
            <w:pPr>
              <w:rPr>
                <w:sz w:val="16"/>
                <w:szCs w:val="16"/>
              </w:rPr>
            </w:pPr>
            <w:r>
              <w:rPr>
                <w:sz w:val="16"/>
                <w:szCs w:val="16"/>
              </w:rPr>
              <w:t>t.sk.48% Mag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3EB3" w:rsidRPr="00EB386D" w:rsidRDefault="007D3EB3" w:rsidP="007038C5">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7D3EB3" w:rsidRPr="00EB386D" w:rsidRDefault="007D3EB3" w:rsidP="007038C5">
            <w:pPr>
              <w:jc w:val="center"/>
              <w:rPr>
                <w:sz w:val="16"/>
                <w:szCs w:val="16"/>
              </w:rPr>
            </w:pPr>
          </w:p>
        </w:tc>
      </w:tr>
    </w:tbl>
    <w:p w:rsidR="007D3EB3" w:rsidRDefault="007D3EB3" w:rsidP="007D3EB3">
      <w:pPr>
        <w:ind w:firstLine="720"/>
        <w:jc w:val="both"/>
        <w:rPr>
          <w:bCs/>
          <w:sz w:val="24"/>
          <w:szCs w:val="24"/>
        </w:rPr>
      </w:pPr>
    </w:p>
    <w:p w:rsidR="007D3EB3" w:rsidRDefault="007D3EB3" w:rsidP="007D3EB3">
      <w:pPr>
        <w:ind w:firstLine="720"/>
        <w:jc w:val="both"/>
        <w:rPr>
          <w:bCs/>
          <w:sz w:val="24"/>
          <w:szCs w:val="24"/>
        </w:rPr>
      </w:pPr>
      <w:r w:rsidRPr="00D94646">
        <w:rPr>
          <w:bCs/>
          <w:sz w:val="24"/>
          <w:szCs w:val="24"/>
        </w:rPr>
        <w:t>Nākotnē nepieciešams atkārtoti izvērtēt izglītības iestāžu tīklu, ņemot vērā izglītojamo skaitu, viena izglītojamā izmaksas, klašu piepildījumu kontekstā ar iespēju kvalitatīvi risināt jautājumu par pedagogu slodzi 7. –9. klašu mācību priekšmetos ar mazu stundu skaitu nedēļā, t.i., fizika, ķīmija, bioloģija, ģeogrāfija.</w:t>
      </w:r>
      <w:r>
        <w:rPr>
          <w:bCs/>
          <w:sz w:val="24"/>
          <w:szCs w:val="24"/>
        </w:rPr>
        <w:t xml:space="preserve"> Aktuāls arī jautājums par atbalsta personāla pastāvīga, pieejama un kvalitatīva</w:t>
      </w:r>
      <w:r w:rsidRPr="00D702EC">
        <w:rPr>
          <w:bCs/>
          <w:sz w:val="24"/>
          <w:szCs w:val="24"/>
        </w:rPr>
        <w:t xml:space="preserve"> </w:t>
      </w:r>
      <w:r>
        <w:rPr>
          <w:bCs/>
          <w:sz w:val="24"/>
          <w:szCs w:val="24"/>
        </w:rPr>
        <w:t>pakalpojuma sniegšanu visos pagastos un/vai izglītības iestādēs.</w:t>
      </w:r>
    </w:p>
    <w:p w:rsidR="007D3EB3" w:rsidRPr="00D94646" w:rsidRDefault="007D3EB3" w:rsidP="007D3EB3">
      <w:pPr>
        <w:ind w:firstLine="720"/>
        <w:jc w:val="both"/>
        <w:rPr>
          <w:bCs/>
          <w:sz w:val="24"/>
          <w:szCs w:val="24"/>
        </w:rPr>
      </w:pPr>
    </w:p>
    <w:p w:rsidR="007D3EB3" w:rsidRDefault="007D3EB3" w:rsidP="007D3EB3">
      <w:pPr>
        <w:jc w:val="both"/>
        <w:rPr>
          <w:b/>
          <w:sz w:val="24"/>
          <w:szCs w:val="24"/>
        </w:rPr>
      </w:pPr>
      <w:r>
        <w:rPr>
          <w:b/>
          <w:sz w:val="24"/>
          <w:szCs w:val="24"/>
        </w:rPr>
        <w:t>Stratēģiskais m</w:t>
      </w:r>
      <w:r w:rsidRPr="00DD2B1C">
        <w:rPr>
          <w:b/>
          <w:sz w:val="24"/>
          <w:szCs w:val="24"/>
        </w:rPr>
        <w:t xml:space="preserve">ērķis - </w:t>
      </w:r>
      <w:r>
        <w:rPr>
          <w:b/>
          <w:sz w:val="24"/>
          <w:szCs w:val="24"/>
        </w:rPr>
        <w:t>V</w:t>
      </w:r>
      <w:r w:rsidRPr="00DD2B1C">
        <w:rPr>
          <w:b/>
          <w:sz w:val="24"/>
          <w:szCs w:val="24"/>
        </w:rPr>
        <w:t xml:space="preserve">eidot pedagogu profesionālās pilnveides izaugsmes sistēmu kvalitatīva </w:t>
      </w:r>
      <w:r>
        <w:rPr>
          <w:b/>
          <w:sz w:val="24"/>
          <w:szCs w:val="24"/>
        </w:rPr>
        <w:t xml:space="preserve"> </w:t>
      </w:r>
    </w:p>
    <w:p w:rsidR="007D3EB3" w:rsidRPr="00DD2B1C" w:rsidRDefault="007D3EB3" w:rsidP="007D3EB3">
      <w:pPr>
        <w:jc w:val="both"/>
        <w:rPr>
          <w:sz w:val="24"/>
          <w:szCs w:val="24"/>
        </w:rPr>
      </w:pPr>
      <w:r>
        <w:rPr>
          <w:b/>
          <w:sz w:val="24"/>
          <w:szCs w:val="24"/>
        </w:rPr>
        <w:t xml:space="preserve">                                   </w:t>
      </w:r>
      <w:r w:rsidRPr="00DD2B1C">
        <w:rPr>
          <w:b/>
          <w:sz w:val="24"/>
          <w:szCs w:val="24"/>
        </w:rPr>
        <w:t>izglītības piedāvājuma nodrošināšanai</w:t>
      </w:r>
      <w:r w:rsidRPr="00DD2B1C">
        <w:rPr>
          <w:sz w:val="24"/>
          <w:szCs w:val="24"/>
        </w:rPr>
        <w:t>.</w:t>
      </w:r>
    </w:p>
    <w:p w:rsidR="007D3EB3" w:rsidRDefault="007D3EB3" w:rsidP="007D3EB3">
      <w:pPr>
        <w:jc w:val="both"/>
        <w:rPr>
          <w:sz w:val="24"/>
          <w:szCs w:val="24"/>
        </w:rPr>
      </w:pPr>
    </w:p>
    <w:p w:rsidR="007D3EB3" w:rsidRDefault="007D3EB3" w:rsidP="007D3EB3">
      <w:pPr>
        <w:jc w:val="both"/>
        <w:rPr>
          <w:b/>
          <w:sz w:val="24"/>
          <w:szCs w:val="24"/>
        </w:rPr>
      </w:pPr>
      <w:r w:rsidRPr="00DD2B1C">
        <w:rPr>
          <w:b/>
          <w:sz w:val="24"/>
          <w:szCs w:val="24"/>
        </w:rPr>
        <w:t>Sasniedzamais rezultāts:</w:t>
      </w:r>
    </w:p>
    <w:p w:rsidR="007D3EB3" w:rsidRPr="00DD2B1C" w:rsidRDefault="007D3EB3" w:rsidP="007D3EB3">
      <w:pPr>
        <w:jc w:val="both"/>
        <w:rPr>
          <w:b/>
          <w:sz w:val="24"/>
          <w:szCs w:val="24"/>
        </w:rPr>
      </w:pPr>
    </w:p>
    <w:p w:rsidR="007D3EB3" w:rsidRPr="00DD2B1C" w:rsidRDefault="007D3EB3" w:rsidP="007D3EB3">
      <w:pPr>
        <w:ind w:firstLine="720"/>
        <w:jc w:val="both"/>
        <w:rPr>
          <w:sz w:val="24"/>
          <w:szCs w:val="24"/>
        </w:rPr>
      </w:pPr>
      <w:r w:rsidRPr="00DD2B1C">
        <w:rPr>
          <w:sz w:val="24"/>
          <w:szCs w:val="24"/>
        </w:rPr>
        <w:t>Ir izveidota trīs līmeņu pedagogu profesionālās izaugsmes sistēma (eksperts/mentors – skolotājs – skolotāja palīgs), nodrošinot pašvaldības finansējumu un līdzfinansējumu visu veidu profesionālās kvalifikācijas pilnveides programmām.</w:t>
      </w:r>
    </w:p>
    <w:p w:rsidR="007D3EB3" w:rsidRPr="00DD2B1C" w:rsidRDefault="007D3EB3" w:rsidP="007D3EB3">
      <w:pPr>
        <w:jc w:val="both"/>
        <w:rPr>
          <w:sz w:val="24"/>
          <w:szCs w:val="24"/>
        </w:rPr>
      </w:pPr>
    </w:p>
    <w:p w:rsidR="007D3EB3" w:rsidRDefault="007D3EB3" w:rsidP="007D3EB3">
      <w:pPr>
        <w:jc w:val="both"/>
        <w:rPr>
          <w:b/>
          <w:sz w:val="24"/>
          <w:szCs w:val="24"/>
        </w:rPr>
      </w:pPr>
      <w:r w:rsidRPr="00DD2B1C">
        <w:rPr>
          <w:b/>
          <w:sz w:val="24"/>
          <w:szCs w:val="24"/>
        </w:rPr>
        <w:t>Kvalitatīvie indikatori:</w:t>
      </w:r>
    </w:p>
    <w:p w:rsidR="007D3EB3" w:rsidRPr="00DD2B1C" w:rsidRDefault="007D3EB3" w:rsidP="007D3EB3">
      <w:pPr>
        <w:jc w:val="both"/>
        <w:rPr>
          <w:b/>
          <w:sz w:val="24"/>
          <w:szCs w:val="24"/>
        </w:rPr>
      </w:pPr>
    </w:p>
    <w:p w:rsidR="007D3EB3" w:rsidRPr="00DD2B1C" w:rsidRDefault="007D3EB3" w:rsidP="00D12243">
      <w:pPr>
        <w:pStyle w:val="ListParagraph"/>
        <w:numPr>
          <w:ilvl w:val="0"/>
          <w:numId w:val="26"/>
        </w:numPr>
        <w:jc w:val="both"/>
        <w:rPr>
          <w:sz w:val="24"/>
          <w:szCs w:val="24"/>
        </w:rPr>
      </w:pPr>
      <w:r w:rsidRPr="00DD2B1C">
        <w:rPr>
          <w:sz w:val="24"/>
          <w:szCs w:val="24"/>
        </w:rPr>
        <w:t>Tiek analizēti un pilnveidoti pedagogu darba vērtēšanas kritēriji Amatas novadā, ievērojot valsts un pašvaldības noteiktos rādītājus un respektējot trīs līmeņu pieeju;</w:t>
      </w:r>
    </w:p>
    <w:p w:rsidR="007D3EB3" w:rsidRPr="00DD2B1C" w:rsidRDefault="007D3EB3" w:rsidP="00D12243">
      <w:pPr>
        <w:pStyle w:val="ListParagraph"/>
        <w:numPr>
          <w:ilvl w:val="0"/>
          <w:numId w:val="26"/>
        </w:numPr>
        <w:jc w:val="both"/>
        <w:rPr>
          <w:sz w:val="24"/>
          <w:szCs w:val="24"/>
        </w:rPr>
      </w:pPr>
      <w:r w:rsidRPr="00DD2B1C">
        <w:rPr>
          <w:sz w:val="24"/>
          <w:szCs w:val="24"/>
        </w:rPr>
        <w:t>Ir attīstītas darba vidē balstītas mācības skolotāja palīga (sākot ar 2020./2021.m.g.), skolotāja (sākot ar 2017./2018.m.g.) un eksperta/mentora (sākot ar 2017./2018.m.g.) pedagogu izaugsmes sistēmas izveidei;</w:t>
      </w:r>
    </w:p>
    <w:p w:rsidR="007D3EB3" w:rsidRPr="00DD2B1C" w:rsidRDefault="007D3EB3" w:rsidP="00D12243">
      <w:pPr>
        <w:pStyle w:val="ListParagraph"/>
        <w:numPr>
          <w:ilvl w:val="0"/>
          <w:numId w:val="26"/>
        </w:numPr>
        <w:jc w:val="both"/>
        <w:rPr>
          <w:sz w:val="24"/>
          <w:szCs w:val="24"/>
        </w:rPr>
      </w:pPr>
      <w:r w:rsidRPr="00DD2B1C">
        <w:rPr>
          <w:sz w:val="24"/>
          <w:szCs w:val="24"/>
        </w:rPr>
        <w:t xml:space="preserve">Tiek organizēti pedagogu profesionālo izaugsmi un trīs līmeņu pieeju respektējoši pasākumi Amatas novadā (konferences, semināri, kursi u.c.). </w:t>
      </w:r>
    </w:p>
    <w:p w:rsidR="007D3EB3" w:rsidRPr="001A4CED" w:rsidRDefault="007D3EB3" w:rsidP="00D12243">
      <w:pPr>
        <w:pStyle w:val="ListParagraph"/>
        <w:numPr>
          <w:ilvl w:val="1"/>
          <w:numId w:val="22"/>
        </w:numPr>
        <w:spacing w:after="200" w:line="276" w:lineRule="auto"/>
        <w:rPr>
          <w:sz w:val="28"/>
          <w:szCs w:val="28"/>
        </w:rPr>
      </w:pPr>
      <w:r w:rsidRPr="00DD2B1C">
        <w:rPr>
          <w:sz w:val="28"/>
          <w:szCs w:val="28"/>
        </w:rPr>
        <w:br w:type="page"/>
      </w:r>
    </w:p>
    <w:p w:rsidR="007D3EB3" w:rsidRPr="001A4CED" w:rsidRDefault="007D3EB3" w:rsidP="00D12243">
      <w:pPr>
        <w:pStyle w:val="ListParagraph"/>
        <w:numPr>
          <w:ilvl w:val="0"/>
          <w:numId w:val="22"/>
        </w:numPr>
        <w:rPr>
          <w:b/>
          <w:bCs/>
          <w:caps/>
          <w:sz w:val="28"/>
          <w:szCs w:val="28"/>
        </w:rPr>
      </w:pPr>
      <w:r w:rsidRPr="001A4CED">
        <w:rPr>
          <w:b/>
          <w:bCs/>
          <w:caps/>
          <w:sz w:val="28"/>
          <w:szCs w:val="28"/>
        </w:rPr>
        <w:lastRenderedPageBreak/>
        <w:t>Mācību vides un satura atbilstība mūsdienu prasībām</w:t>
      </w:r>
    </w:p>
    <w:p w:rsidR="007D3EB3" w:rsidRPr="001A4CED" w:rsidRDefault="007D3EB3" w:rsidP="007D3EB3">
      <w:pPr>
        <w:rPr>
          <w:bCs/>
          <w:caps/>
          <w:sz w:val="24"/>
          <w:szCs w:val="24"/>
        </w:rPr>
      </w:pPr>
    </w:p>
    <w:p w:rsidR="007D3EB3" w:rsidRPr="001A4CED" w:rsidRDefault="007D3EB3" w:rsidP="007D3EB3">
      <w:pPr>
        <w:ind w:firstLine="360"/>
        <w:jc w:val="both"/>
        <w:rPr>
          <w:bCs/>
          <w:sz w:val="24"/>
          <w:szCs w:val="24"/>
        </w:rPr>
      </w:pPr>
      <w:r w:rsidRPr="001A4CED">
        <w:rPr>
          <w:bCs/>
          <w:sz w:val="24"/>
          <w:szCs w:val="24"/>
        </w:rPr>
        <w:t>Pirmsskolas izglītības un aprūpes nodrošināšana ir pamats sekmīgai izglītojamo iesaistei pamatizglītībā, sociālajai iekļaušanai, personiskajai attīstībai un nodarbinātībai nākotnē. Lai panāktu izglītojamo veiksmīgu pārejuno pirmsskolas uz pamatskolu, jau pirmsskolā ir nepieciešams nodrošināt atbilstošu mācību vidi uz kompetencēm balstīta satura apguvei.</w:t>
      </w:r>
    </w:p>
    <w:p w:rsidR="007D3EB3" w:rsidRPr="001A4CED" w:rsidRDefault="007D3EB3" w:rsidP="007D3EB3">
      <w:pPr>
        <w:ind w:firstLine="360"/>
        <w:jc w:val="both"/>
        <w:rPr>
          <w:bCs/>
          <w:sz w:val="24"/>
          <w:szCs w:val="24"/>
        </w:rPr>
      </w:pPr>
      <w:r w:rsidRPr="001A4CED">
        <w:rPr>
          <w:bCs/>
          <w:sz w:val="24"/>
          <w:szCs w:val="24"/>
        </w:rPr>
        <w:t>Lai uzlabotu mācību sasniegumus pamatizglītības un vidējā izglītības posmā nepieciešams pilnveidot izglītības iestādēs pieejamās informāciju tehnoloģijas, veicināt to izmantošanu visos mācību priekšmetos, tādējādi nodrošinot uz kompetenču pieejas balstītā mācība satura ieviešanu.</w:t>
      </w:r>
    </w:p>
    <w:p w:rsidR="007D3EB3" w:rsidRPr="001A4CED" w:rsidRDefault="007D3EB3" w:rsidP="007D3EB3">
      <w:pPr>
        <w:ind w:firstLine="360"/>
        <w:jc w:val="both"/>
        <w:rPr>
          <w:bCs/>
          <w:sz w:val="24"/>
          <w:szCs w:val="24"/>
        </w:rPr>
      </w:pPr>
      <w:r w:rsidRPr="001A4CED">
        <w:rPr>
          <w:bCs/>
          <w:sz w:val="24"/>
          <w:szCs w:val="24"/>
        </w:rPr>
        <w:t>Visos izglītības posmos nepieciešams palielināt izglītojamo skaitu ar augstiem ikdienas sasniegumiem.</w:t>
      </w:r>
    </w:p>
    <w:p w:rsidR="007D3EB3" w:rsidRPr="001A4CED" w:rsidRDefault="007D3EB3" w:rsidP="007D3EB3">
      <w:pPr>
        <w:ind w:firstLine="357"/>
        <w:jc w:val="both"/>
        <w:rPr>
          <w:bCs/>
          <w:sz w:val="24"/>
          <w:szCs w:val="24"/>
        </w:rPr>
      </w:pPr>
      <w:r w:rsidRPr="001A4CED">
        <w:rPr>
          <w:bCs/>
          <w:sz w:val="24"/>
          <w:szCs w:val="24"/>
        </w:rPr>
        <w:t>Novada izglītības iestāžu interešu izglītības programmās iesaistītajiem izglītojamajiem ir iespēja veiksmīgāk izvēlēties profesiju un veidot savu karjeru. Plānots iesaistīties ESF projektā 8.3.5. "Uzlabot pieeju karjeras atbalstam izglītojamajiem vispārējās un profesionālās izglītības iestādēs” , jo līdz šim novada profesionālās orientācijas un karjeras izglītības sistēma nav bijusi atbilstoša 21.gadsimta prasībām.</w:t>
      </w:r>
    </w:p>
    <w:p w:rsidR="007D3EB3" w:rsidRPr="001A4CED" w:rsidRDefault="007D3EB3" w:rsidP="007D3EB3">
      <w:pPr>
        <w:ind w:firstLine="357"/>
        <w:jc w:val="both"/>
        <w:rPr>
          <w:bCs/>
          <w:sz w:val="24"/>
          <w:szCs w:val="24"/>
        </w:rPr>
      </w:pPr>
      <w:r w:rsidRPr="001A4CED">
        <w:rPr>
          <w:bCs/>
          <w:sz w:val="24"/>
          <w:szCs w:val="24"/>
        </w:rPr>
        <w:t>Nepieciešams uzlabot arī interešu izglītības kvalitāti un palielināt izglītojamajiem piedāvājumu, nodrošinot mūsdienīgu un atbilstošu mācību vidi, t.sk. IKT nodrošinājumu un jaunākās tehnoloģijas tehniskajā un zinātniskajā jaunradē, tādēļ tuvākajā laikā plānots iesaistīties ESF projektā 8.3.2.2. “</w:t>
      </w:r>
      <w:hyperlink r:id="rId27" w:tgtFrame="_blank" w:tooltip="&lt;p&gt;Iesniegšanas termiņš: 20-10-2016 - 21-11-2016&lt;/p&gt; &lt;p&gt;Vērtēšanas termiņš: 22-11-2016 - 13-01-2017&lt;/p&gt; &lt;p&gt;Atlases veids: Ierobežota&lt;/p&gt;" w:history="1">
        <w:r w:rsidRPr="001A4CED">
          <w:rPr>
            <w:bCs/>
            <w:sz w:val="24"/>
            <w:szCs w:val="24"/>
          </w:rPr>
          <w:t>Atbalsts izglītojamo individuālo kompetenču attīstībai</w:t>
        </w:r>
      </w:hyperlink>
      <w:r w:rsidRPr="001A4CED">
        <w:rPr>
          <w:bCs/>
          <w:sz w:val="24"/>
          <w:szCs w:val="24"/>
        </w:rPr>
        <w:t>”.</w:t>
      </w:r>
    </w:p>
    <w:p w:rsidR="007D3EB3" w:rsidRPr="001A4CED" w:rsidRDefault="007D3EB3" w:rsidP="007D3EB3">
      <w:pPr>
        <w:rPr>
          <w:bCs/>
          <w:sz w:val="24"/>
          <w:szCs w:val="24"/>
        </w:rPr>
      </w:pPr>
    </w:p>
    <w:p w:rsidR="007D3EB3" w:rsidRPr="001A4CED" w:rsidRDefault="007D3EB3" w:rsidP="00D12243">
      <w:pPr>
        <w:pStyle w:val="ListParagraph"/>
        <w:numPr>
          <w:ilvl w:val="0"/>
          <w:numId w:val="22"/>
        </w:numPr>
        <w:rPr>
          <w:b/>
          <w:bCs/>
          <w:caps/>
          <w:sz w:val="28"/>
          <w:szCs w:val="28"/>
        </w:rPr>
      </w:pPr>
      <w:r w:rsidRPr="001A4CED">
        <w:rPr>
          <w:b/>
          <w:bCs/>
          <w:caps/>
          <w:sz w:val="28"/>
          <w:szCs w:val="28"/>
        </w:rPr>
        <w:t xml:space="preserve">Iekļaujošas izglītības princips un individualizēta mācību pieeja </w:t>
      </w:r>
      <w:r w:rsidRPr="001A4CED">
        <w:rPr>
          <w:b/>
          <w:bCs/>
          <w:caps/>
          <w:sz w:val="28"/>
          <w:szCs w:val="28"/>
        </w:rPr>
        <w:br/>
      </w:r>
    </w:p>
    <w:p w:rsidR="007D3EB3" w:rsidRPr="001A4CED" w:rsidRDefault="007D3EB3" w:rsidP="007D3EB3">
      <w:pPr>
        <w:ind w:firstLine="360"/>
        <w:jc w:val="both"/>
        <w:rPr>
          <w:bCs/>
          <w:sz w:val="24"/>
          <w:szCs w:val="24"/>
        </w:rPr>
      </w:pPr>
      <w:r w:rsidRPr="001A4CED">
        <w:rPr>
          <w:bCs/>
          <w:sz w:val="24"/>
          <w:szCs w:val="24"/>
        </w:rPr>
        <w:t>Iekļaujošas izglītības nodrošināšanā ir vairākas mērķgrupas – attīstības, spēju un veselības stāvokļa, sociālo apstākļu izraisītās atstumtības riskam pakļautie bērni un jaunieši, reemigrējušie un ārzemēs dzimušie Latvijas valstspiederīgo bērni un jaunieši.</w:t>
      </w:r>
    </w:p>
    <w:p w:rsidR="007D3EB3" w:rsidRPr="001A4CED" w:rsidRDefault="007D3EB3" w:rsidP="007D3EB3">
      <w:pPr>
        <w:ind w:firstLine="360"/>
        <w:jc w:val="both"/>
        <w:rPr>
          <w:bCs/>
          <w:sz w:val="24"/>
          <w:szCs w:val="24"/>
        </w:rPr>
      </w:pPr>
      <w:r w:rsidRPr="001A4CED">
        <w:rPr>
          <w:bCs/>
          <w:sz w:val="24"/>
          <w:szCs w:val="24"/>
        </w:rPr>
        <w:t xml:space="preserve">Lai gan novada izglītības iestādēs tiek piedāvātas </w:t>
      </w:r>
      <w:r>
        <w:rPr>
          <w:bCs/>
          <w:sz w:val="24"/>
          <w:szCs w:val="24"/>
        </w:rPr>
        <w:t xml:space="preserve">pietiekami daudzveidīgas </w:t>
      </w:r>
      <w:r w:rsidRPr="001A4CED">
        <w:rPr>
          <w:bCs/>
          <w:sz w:val="24"/>
          <w:szCs w:val="24"/>
        </w:rPr>
        <w:t xml:space="preserve">izglītības ieguves iespējas un programmas, tomēr izglītības procesā sastopamies ar dažādām problēmām kā sociālekonomiskām, socializēšanās problēmām u.c. Lai nodrošinātu maksimāli efektīvu atbalstu šiem izglītojamiem būtisks ir nepieciešamā atbalsta personāla nodrošinājums izglītības iestādēs. </w:t>
      </w:r>
    </w:p>
    <w:p w:rsidR="007D3EB3" w:rsidRPr="001A4CED" w:rsidRDefault="007D3EB3" w:rsidP="007D3EB3">
      <w:pPr>
        <w:ind w:firstLine="360"/>
        <w:jc w:val="both"/>
        <w:rPr>
          <w:bCs/>
          <w:sz w:val="24"/>
          <w:szCs w:val="24"/>
        </w:rPr>
      </w:pPr>
      <w:r w:rsidRPr="001A4CED">
        <w:rPr>
          <w:bCs/>
          <w:sz w:val="24"/>
          <w:szCs w:val="24"/>
        </w:rPr>
        <w:t>Nākotnē nepieciešams pilnveidot pedagogu un atbalsta personāla zināšanas par bēgļu bērnu un neformālās izglītības metožu izmantošanas iespējām.</w:t>
      </w:r>
    </w:p>
    <w:p w:rsidR="007D3EB3" w:rsidRPr="00C76EFB" w:rsidRDefault="007D3EB3" w:rsidP="007D3EB3">
      <w:pPr>
        <w:jc w:val="both"/>
        <w:rPr>
          <w:bCs/>
          <w:sz w:val="28"/>
          <w:szCs w:val="28"/>
        </w:rPr>
      </w:pPr>
    </w:p>
    <w:p w:rsidR="007D3EB3" w:rsidRDefault="007D3EB3" w:rsidP="007D3EB3">
      <w:pPr>
        <w:rPr>
          <w:sz w:val="28"/>
          <w:szCs w:val="28"/>
        </w:rPr>
      </w:pPr>
      <w:r>
        <w:rPr>
          <w:sz w:val="28"/>
          <w:szCs w:val="28"/>
        </w:rPr>
        <w:br w:type="page"/>
      </w:r>
    </w:p>
    <w:p w:rsidR="007D3EB3" w:rsidRDefault="007D3EB3" w:rsidP="00D12243">
      <w:pPr>
        <w:pStyle w:val="ListParagraph"/>
        <w:numPr>
          <w:ilvl w:val="0"/>
          <w:numId w:val="22"/>
        </w:numPr>
        <w:jc w:val="both"/>
        <w:rPr>
          <w:b/>
          <w:caps/>
          <w:sz w:val="28"/>
          <w:szCs w:val="28"/>
        </w:rPr>
      </w:pPr>
      <w:r w:rsidRPr="00C210E2">
        <w:rPr>
          <w:b/>
          <w:caps/>
          <w:sz w:val="28"/>
          <w:szCs w:val="28"/>
        </w:rPr>
        <w:lastRenderedPageBreak/>
        <w:t>Izglītības kvalitātes monitoringa sistēma</w:t>
      </w:r>
    </w:p>
    <w:p w:rsidR="007D3EB3" w:rsidRPr="00C210E2" w:rsidRDefault="007D3EB3" w:rsidP="007D3EB3">
      <w:pPr>
        <w:pStyle w:val="ListParagraph"/>
        <w:ind w:left="360"/>
        <w:jc w:val="both"/>
        <w:rPr>
          <w:b/>
          <w:caps/>
          <w:sz w:val="28"/>
          <w:szCs w:val="28"/>
        </w:rPr>
      </w:pPr>
    </w:p>
    <w:p w:rsidR="007D3EB3" w:rsidRPr="00F85CB5" w:rsidRDefault="007D3EB3" w:rsidP="007D3EB3">
      <w:pPr>
        <w:ind w:firstLine="360"/>
        <w:jc w:val="both"/>
        <w:rPr>
          <w:sz w:val="24"/>
          <w:szCs w:val="24"/>
        </w:rPr>
      </w:pPr>
      <w:r w:rsidRPr="00F85CB5">
        <w:rPr>
          <w:sz w:val="24"/>
          <w:szCs w:val="24"/>
        </w:rPr>
        <w:t xml:space="preserve">Resursu pārvaldības efektivitātes uzlabošana ietver sevī izglītības kvalitātes jeb monitoringa sistēmas ieviešanu izglītības iestādē, kas dod iespēju visām ieinteresētajām pusēm izsekot, izvērtēt un ietekmēt ar izglītību saistītos procesus un rezultātus. </w:t>
      </w:r>
    </w:p>
    <w:p w:rsidR="007D3EB3" w:rsidRPr="00F85CB5" w:rsidRDefault="007D3EB3" w:rsidP="007D3EB3">
      <w:pPr>
        <w:ind w:firstLine="360"/>
        <w:jc w:val="both"/>
        <w:rPr>
          <w:sz w:val="24"/>
          <w:szCs w:val="24"/>
        </w:rPr>
      </w:pPr>
    </w:p>
    <w:p w:rsidR="007D3EB3" w:rsidRPr="00F85CB5" w:rsidRDefault="007D3EB3" w:rsidP="007D3EB3">
      <w:pPr>
        <w:ind w:firstLine="360"/>
        <w:jc w:val="both"/>
        <w:rPr>
          <w:sz w:val="24"/>
          <w:szCs w:val="24"/>
        </w:rPr>
      </w:pPr>
      <w:r w:rsidRPr="00F85CB5">
        <w:rPr>
          <w:sz w:val="24"/>
          <w:szCs w:val="24"/>
        </w:rPr>
        <w:t>Pašlaik ik gadu tiek aktualizēti dati, kas ļauj fiksēt un analizēt izglītības iestādes sniegtā pakalpojuma kvalitāti no vairākiem aspektiem. Nepieciešamības gadījumā tiek organizēta saruna ar konkrētas iestādes vadību un/vai kolektīvu.</w:t>
      </w:r>
    </w:p>
    <w:p w:rsidR="007D3EB3" w:rsidRPr="00F85CB5" w:rsidRDefault="007D3EB3" w:rsidP="007D3EB3">
      <w:pPr>
        <w:ind w:firstLine="360"/>
        <w:jc w:val="both"/>
        <w:rPr>
          <w:sz w:val="24"/>
          <w:szCs w:val="24"/>
        </w:rPr>
      </w:pPr>
    </w:p>
    <w:p w:rsidR="007D3EB3" w:rsidRPr="00F85CB5" w:rsidRDefault="007D3EB3" w:rsidP="007D3EB3">
      <w:pPr>
        <w:ind w:firstLine="360"/>
        <w:jc w:val="both"/>
        <w:rPr>
          <w:sz w:val="24"/>
          <w:szCs w:val="24"/>
        </w:rPr>
      </w:pPr>
      <w:r w:rsidRPr="00F85CB5">
        <w:rPr>
          <w:sz w:val="24"/>
          <w:szCs w:val="24"/>
        </w:rPr>
        <w:t>Novadā 2014. gadā tika veikta apjomīga iedzīvotāju anketēšana par novadā pieejamā izglītības pakalpojuma kvalitāti. Dati tika apkopoti, analizēti, pēc tam iepazīstinot ar aptaujas rezultātiem katra pagasta iedzīvotājus. Šie dati kļuva par pamatu turpmāko īstermiņa uzdevumu izvirzīšanai un vairāku reformu iniciēšanai.</w:t>
      </w:r>
    </w:p>
    <w:p w:rsidR="007D3EB3" w:rsidRPr="00F85CB5" w:rsidRDefault="007D3EB3" w:rsidP="007D3EB3">
      <w:pPr>
        <w:ind w:firstLine="360"/>
        <w:jc w:val="both"/>
        <w:rPr>
          <w:sz w:val="24"/>
          <w:szCs w:val="24"/>
        </w:rPr>
      </w:pPr>
    </w:p>
    <w:p w:rsidR="007D3EB3" w:rsidRPr="00F85CB5" w:rsidRDefault="007D3EB3" w:rsidP="007D3EB3">
      <w:pPr>
        <w:ind w:firstLine="360"/>
        <w:jc w:val="both"/>
        <w:rPr>
          <w:sz w:val="24"/>
          <w:szCs w:val="24"/>
        </w:rPr>
      </w:pPr>
      <w:r w:rsidRPr="00F85CB5">
        <w:rPr>
          <w:sz w:val="24"/>
          <w:szCs w:val="24"/>
        </w:rPr>
        <w:t>Plānots veikt aptauju par darba ar jaunatni kvalitāti novadā 2017. gada rudenī.</w:t>
      </w:r>
    </w:p>
    <w:p w:rsidR="007D3EB3" w:rsidRPr="00F85CB5" w:rsidRDefault="007D3EB3" w:rsidP="007D3EB3">
      <w:pPr>
        <w:ind w:firstLine="360"/>
        <w:jc w:val="both"/>
        <w:rPr>
          <w:sz w:val="24"/>
          <w:szCs w:val="24"/>
        </w:rPr>
      </w:pPr>
    </w:p>
    <w:p w:rsidR="007D3EB3" w:rsidRPr="00F85CB5" w:rsidRDefault="007D3EB3" w:rsidP="007D3EB3">
      <w:pPr>
        <w:ind w:firstLine="360"/>
        <w:jc w:val="both"/>
        <w:rPr>
          <w:sz w:val="24"/>
          <w:szCs w:val="24"/>
        </w:rPr>
      </w:pPr>
      <w:r w:rsidRPr="00F85CB5">
        <w:rPr>
          <w:sz w:val="24"/>
          <w:szCs w:val="24"/>
        </w:rPr>
        <w:t>Plānots izskatīt jautājumu par pakalpojuma iegādes lietderību, ieviešanai Amatas novada skolās SIA “Edurio”, radīto sistēmu, kas dod iespēju skolotājiem, skolēniem, vecākiem, un skolas un novada vadībai komunicēt savā starpā un iegūt atgriezenisko saiti par izglītības procesu un tā kvalitāti izglītības iestādē.</w:t>
      </w:r>
    </w:p>
    <w:p w:rsidR="007D3EB3" w:rsidRPr="00F85CB5" w:rsidRDefault="007D3EB3" w:rsidP="007D3EB3">
      <w:pPr>
        <w:ind w:firstLine="720"/>
        <w:jc w:val="both"/>
        <w:rPr>
          <w:sz w:val="24"/>
          <w:szCs w:val="24"/>
        </w:rPr>
      </w:pPr>
    </w:p>
    <w:p w:rsidR="007D3EB3" w:rsidRPr="000712C1" w:rsidRDefault="007D3EB3" w:rsidP="000712C1">
      <w:pPr>
        <w:autoSpaceDE w:val="0"/>
        <w:autoSpaceDN w:val="0"/>
        <w:adjustRightInd w:val="0"/>
        <w:rPr>
          <w:sz w:val="28"/>
          <w:szCs w:val="28"/>
        </w:rPr>
      </w:pPr>
    </w:p>
    <w:p w:rsidR="007D3EB3" w:rsidRDefault="007D3EB3" w:rsidP="007D3EB3">
      <w:pPr>
        <w:jc w:val="right"/>
        <w:rPr>
          <w:sz w:val="24"/>
          <w:szCs w:val="24"/>
        </w:rPr>
      </w:pPr>
    </w:p>
    <w:p w:rsidR="00C943DC" w:rsidRDefault="00C943DC" w:rsidP="007D3EB3">
      <w:pPr>
        <w:jc w:val="right"/>
        <w:rPr>
          <w:sz w:val="24"/>
          <w:szCs w:val="24"/>
        </w:rPr>
        <w:sectPr w:rsidR="00C943DC" w:rsidSect="004636E1">
          <w:footerReference w:type="even" r:id="rId28"/>
          <w:footerReference w:type="default" r:id="rId29"/>
          <w:type w:val="continuous"/>
          <w:pgSz w:w="11909" w:h="16834"/>
          <w:pgMar w:top="1134" w:right="1134" w:bottom="1134" w:left="1701" w:header="720" w:footer="720" w:gutter="0"/>
          <w:cols w:space="720"/>
          <w:titlePg/>
          <w:docGrid w:linePitch="272"/>
        </w:sectPr>
      </w:pPr>
    </w:p>
    <w:p w:rsidR="00C943DC" w:rsidRPr="0019122B" w:rsidRDefault="00C943DC" w:rsidP="00C943DC">
      <w:pPr>
        <w:pStyle w:val="Default"/>
        <w:rPr>
          <w:b/>
          <w:sz w:val="28"/>
          <w:szCs w:val="28"/>
        </w:rPr>
      </w:pPr>
      <w:r>
        <w:rPr>
          <w:b/>
          <w:sz w:val="28"/>
          <w:szCs w:val="28"/>
        </w:rPr>
        <w:lastRenderedPageBreak/>
        <w:t>9</w:t>
      </w:r>
      <w:r w:rsidRPr="0019122B">
        <w:rPr>
          <w:b/>
          <w:sz w:val="28"/>
          <w:szCs w:val="28"/>
        </w:rPr>
        <w:t xml:space="preserve">. VEICAMĀS AKTIVITĀTES </w:t>
      </w:r>
    </w:p>
    <w:p w:rsidR="00C943DC" w:rsidRPr="0019122B" w:rsidRDefault="00C943DC" w:rsidP="00C943DC">
      <w:pPr>
        <w:pStyle w:val="Default"/>
        <w:rPr>
          <w:sz w:val="28"/>
          <w:szCs w:val="28"/>
        </w:rPr>
      </w:pPr>
    </w:p>
    <w:p w:rsidR="00C943DC" w:rsidRPr="00C943DC" w:rsidRDefault="00C943DC" w:rsidP="00C943DC">
      <w:pPr>
        <w:pStyle w:val="Default"/>
        <w:rPr>
          <w:szCs w:val="20"/>
        </w:rPr>
      </w:pPr>
      <w:r w:rsidRPr="00C943DC">
        <w:rPr>
          <w:szCs w:val="20"/>
        </w:rPr>
        <w:t>PB – pašvaldības budžets; VB – Valsts budžets, ESF –struktūrfondi</w:t>
      </w:r>
    </w:p>
    <w:p w:rsidR="00C943DC" w:rsidRPr="0019122B" w:rsidRDefault="00C943DC" w:rsidP="00C943DC">
      <w:pPr>
        <w:pStyle w:val="Default"/>
        <w:rPr>
          <w:sz w:val="16"/>
          <w:szCs w:val="16"/>
        </w:rPr>
      </w:pPr>
    </w:p>
    <w:tbl>
      <w:tblPr>
        <w:tblW w:w="1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2"/>
        <w:gridCol w:w="6"/>
        <w:gridCol w:w="1418"/>
        <w:gridCol w:w="992"/>
        <w:gridCol w:w="6456"/>
      </w:tblGrid>
      <w:tr w:rsidR="00C943DC" w:rsidRPr="00266E8C" w:rsidTr="007038C5">
        <w:trPr>
          <w:trHeight w:val="434"/>
        </w:trPr>
        <w:tc>
          <w:tcPr>
            <w:tcW w:w="14820" w:type="dxa"/>
            <w:gridSpan w:val="6"/>
            <w:shd w:val="clear" w:color="auto" w:fill="C4BC96" w:themeFill="background2" w:themeFillShade="BF"/>
            <w:vAlign w:val="center"/>
          </w:tcPr>
          <w:p w:rsidR="00C943DC" w:rsidRPr="00266E8C" w:rsidRDefault="00C943DC" w:rsidP="007038C5">
            <w:pPr>
              <w:pStyle w:val="Default"/>
              <w:jc w:val="center"/>
              <w:rPr>
                <w:b/>
                <w:bCs/>
              </w:rPr>
            </w:pPr>
            <w:r w:rsidRPr="00266E8C">
              <w:rPr>
                <w:b/>
                <w:bCs/>
              </w:rPr>
              <w:t>I. KVALITATĪVA UN PIEPRASĪJUMAM ATBILSTOŠA IZGLĪTĪBAS PIEDĀVĀJUMA NODROŠINĀŠANA</w:t>
            </w:r>
          </w:p>
          <w:p w:rsidR="00C943DC" w:rsidRPr="00FF4732" w:rsidRDefault="00C943DC" w:rsidP="007038C5">
            <w:pPr>
              <w:pStyle w:val="Default"/>
              <w:jc w:val="center"/>
              <w:rPr>
                <w:b/>
                <w:bCs/>
              </w:rPr>
            </w:pPr>
            <w:r w:rsidRPr="00266E8C">
              <w:rPr>
                <w:b/>
                <w:bCs/>
              </w:rPr>
              <w:t>VISĀS IZGLĪTĪBAS PAKĀPĒS</w:t>
            </w:r>
          </w:p>
        </w:tc>
      </w:tr>
      <w:tr w:rsidR="00C943DC" w:rsidRPr="00266E8C" w:rsidTr="007038C5">
        <w:trPr>
          <w:trHeight w:val="119"/>
        </w:trPr>
        <w:tc>
          <w:tcPr>
            <w:tcW w:w="14820" w:type="dxa"/>
            <w:gridSpan w:val="6"/>
            <w:shd w:val="clear" w:color="auto" w:fill="D6E3BC" w:themeFill="accent3" w:themeFillTint="66"/>
            <w:vAlign w:val="center"/>
          </w:tcPr>
          <w:p w:rsidR="00C943DC" w:rsidRPr="00266E8C" w:rsidRDefault="00C943DC" w:rsidP="007038C5">
            <w:pPr>
              <w:pStyle w:val="Default"/>
              <w:jc w:val="center"/>
              <w:rPr>
                <w:b/>
                <w:bCs/>
              </w:rPr>
            </w:pPr>
            <w:r w:rsidRPr="00266E8C">
              <w:rPr>
                <w:b/>
                <w:bCs/>
              </w:rPr>
              <w:t>Uzdevums</w:t>
            </w:r>
          </w:p>
          <w:p w:rsidR="00C943DC" w:rsidRPr="00266E8C" w:rsidRDefault="00C943DC" w:rsidP="00D12243">
            <w:pPr>
              <w:pStyle w:val="Default"/>
              <w:numPr>
                <w:ilvl w:val="0"/>
                <w:numId w:val="27"/>
              </w:numPr>
              <w:jc w:val="center"/>
              <w:rPr>
                <w:b/>
              </w:rPr>
            </w:pPr>
            <w:r w:rsidRPr="00266E8C">
              <w:rPr>
                <w:b/>
              </w:rPr>
              <w:t>Nodrošināt kvalitatīvu un pieejamu pirmsskolas izglītību</w:t>
            </w:r>
          </w:p>
          <w:p w:rsidR="00C943DC" w:rsidRPr="00266E8C" w:rsidRDefault="00C943DC" w:rsidP="007038C5">
            <w:pPr>
              <w:pStyle w:val="Default"/>
              <w:ind w:left="720"/>
              <w:jc w:val="center"/>
              <w:rPr>
                <w:b/>
              </w:rPr>
            </w:pPr>
          </w:p>
        </w:tc>
      </w:tr>
      <w:tr w:rsidR="00C943DC" w:rsidRPr="00266E8C" w:rsidTr="007038C5">
        <w:trPr>
          <w:trHeight w:val="236"/>
        </w:trPr>
        <w:tc>
          <w:tcPr>
            <w:tcW w:w="5954" w:type="dxa"/>
            <w:gridSpan w:val="3"/>
            <w:shd w:val="clear" w:color="auto" w:fill="FFFFFF" w:themeFill="background1"/>
            <w:vAlign w:val="center"/>
          </w:tcPr>
          <w:p w:rsidR="00C943DC" w:rsidRPr="00266E8C" w:rsidRDefault="00C943DC" w:rsidP="007038C5">
            <w:pPr>
              <w:pStyle w:val="Default"/>
              <w:jc w:val="center"/>
              <w:rPr>
                <w:sz w:val="20"/>
                <w:szCs w:val="20"/>
              </w:rPr>
            </w:pPr>
            <w:r w:rsidRPr="00266E8C">
              <w:rPr>
                <w:b/>
                <w:bCs/>
                <w:sz w:val="20"/>
                <w:szCs w:val="20"/>
              </w:rPr>
              <w:t>Pasākumi</w:t>
            </w:r>
          </w:p>
        </w:tc>
        <w:tc>
          <w:tcPr>
            <w:tcW w:w="1418" w:type="dxa"/>
            <w:shd w:val="clear" w:color="auto" w:fill="FFFFFF" w:themeFill="background1"/>
            <w:vAlign w:val="center"/>
          </w:tcPr>
          <w:p w:rsidR="00C943DC" w:rsidRPr="00266E8C" w:rsidRDefault="00C943DC" w:rsidP="007038C5">
            <w:pPr>
              <w:pStyle w:val="Default"/>
              <w:jc w:val="center"/>
              <w:rPr>
                <w:sz w:val="20"/>
                <w:szCs w:val="20"/>
              </w:rPr>
            </w:pPr>
            <w:r w:rsidRPr="00266E8C">
              <w:rPr>
                <w:b/>
                <w:bCs/>
                <w:sz w:val="20"/>
                <w:szCs w:val="20"/>
              </w:rPr>
              <w:t>Iesaistītās/atbildīgās institūcijas</w:t>
            </w:r>
          </w:p>
        </w:tc>
        <w:tc>
          <w:tcPr>
            <w:tcW w:w="992" w:type="dxa"/>
            <w:shd w:val="clear" w:color="auto" w:fill="FFFFFF" w:themeFill="background1"/>
            <w:vAlign w:val="center"/>
          </w:tcPr>
          <w:p w:rsidR="00C943DC" w:rsidRPr="00266E8C" w:rsidRDefault="00C943DC" w:rsidP="007038C5">
            <w:pPr>
              <w:pStyle w:val="Default"/>
              <w:jc w:val="center"/>
              <w:rPr>
                <w:sz w:val="20"/>
                <w:szCs w:val="20"/>
              </w:rPr>
            </w:pPr>
            <w:r w:rsidRPr="00266E8C">
              <w:rPr>
                <w:b/>
                <w:bCs/>
                <w:sz w:val="20"/>
                <w:szCs w:val="20"/>
              </w:rPr>
              <w:t>Finanšu avots</w:t>
            </w:r>
          </w:p>
        </w:tc>
        <w:tc>
          <w:tcPr>
            <w:tcW w:w="6456" w:type="dxa"/>
            <w:shd w:val="clear" w:color="auto" w:fill="FFFFFF" w:themeFill="background1"/>
            <w:vAlign w:val="center"/>
          </w:tcPr>
          <w:p w:rsidR="00C943DC" w:rsidRPr="00266E8C" w:rsidRDefault="00C943DC" w:rsidP="007038C5">
            <w:pPr>
              <w:pStyle w:val="Default"/>
              <w:jc w:val="center"/>
              <w:rPr>
                <w:sz w:val="20"/>
                <w:szCs w:val="20"/>
              </w:rPr>
            </w:pPr>
            <w:r w:rsidRPr="00266E8C">
              <w:rPr>
                <w:b/>
                <w:bCs/>
                <w:sz w:val="20"/>
                <w:szCs w:val="20"/>
              </w:rPr>
              <w:t>Sasniedzamais rezultāts</w:t>
            </w:r>
          </w:p>
        </w:tc>
      </w:tr>
      <w:tr w:rsidR="00C943DC" w:rsidRPr="00266E8C" w:rsidTr="007038C5">
        <w:trPr>
          <w:trHeight w:val="537"/>
        </w:trPr>
        <w:tc>
          <w:tcPr>
            <w:tcW w:w="1276" w:type="dxa"/>
          </w:tcPr>
          <w:p w:rsidR="00C943DC" w:rsidRPr="00266E8C" w:rsidRDefault="00C943DC" w:rsidP="007038C5">
            <w:pPr>
              <w:pStyle w:val="Default"/>
              <w:rPr>
                <w:sz w:val="20"/>
                <w:szCs w:val="20"/>
              </w:rPr>
            </w:pPr>
            <w:r w:rsidRPr="00266E8C">
              <w:rPr>
                <w:sz w:val="20"/>
                <w:szCs w:val="20"/>
              </w:rPr>
              <w:t>1.1.</w:t>
            </w:r>
          </w:p>
        </w:tc>
        <w:tc>
          <w:tcPr>
            <w:tcW w:w="4678" w:type="dxa"/>
            <w:gridSpan w:val="2"/>
          </w:tcPr>
          <w:p w:rsidR="00C943DC" w:rsidRPr="00266E8C" w:rsidRDefault="00C943DC" w:rsidP="007038C5">
            <w:pPr>
              <w:pStyle w:val="Default"/>
              <w:rPr>
                <w:sz w:val="20"/>
                <w:szCs w:val="20"/>
              </w:rPr>
            </w:pPr>
            <w:r w:rsidRPr="00266E8C">
              <w:rPr>
                <w:sz w:val="20"/>
                <w:szCs w:val="20"/>
              </w:rPr>
              <w:t xml:space="preserve">Nodrošināt pirmsskolas izglītības iestāžu pieejamību visiem novadā deklarētiem bērniem no 1 gada vecuma </w:t>
            </w:r>
          </w:p>
        </w:tc>
        <w:tc>
          <w:tcPr>
            <w:tcW w:w="1418" w:type="dxa"/>
          </w:tcPr>
          <w:p w:rsidR="00C943DC" w:rsidRPr="00266E8C" w:rsidRDefault="00C943DC" w:rsidP="007038C5">
            <w:pPr>
              <w:pStyle w:val="Default"/>
              <w:rPr>
                <w:sz w:val="20"/>
                <w:szCs w:val="20"/>
              </w:rPr>
            </w:pPr>
            <w:r w:rsidRPr="00266E8C">
              <w:rPr>
                <w:sz w:val="20"/>
                <w:szCs w:val="20"/>
              </w:rPr>
              <w:t xml:space="preserve">ANP </w:t>
            </w:r>
          </w:p>
        </w:tc>
        <w:tc>
          <w:tcPr>
            <w:tcW w:w="992" w:type="dxa"/>
          </w:tcPr>
          <w:p w:rsidR="00C943DC" w:rsidRPr="00266E8C" w:rsidRDefault="00C943DC" w:rsidP="007038C5">
            <w:pPr>
              <w:pStyle w:val="Default"/>
              <w:rPr>
                <w:sz w:val="20"/>
                <w:szCs w:val="20"/>
              </w:rPr>
            </w:pPr>
            <w:r w:rsidRPr="00266E8C">
              <w:rPr>
                <w:sz w:val="20"/>
                <w:szCs w:val="20"/>
              </w:rPr>
              <w:t xml:space="preserve">PB </w:t>
            </w:r>
          </w:p>
        </w:tc>
        <w:tc>
          <w:tcPr>
            <w:tcW w:w="6456" w:type="dxa"/>
          </w:tcPr>
          <w:p w:rsidR="00C943DC" w:rsidRDefault="00C943DC" w:rsidP="007038C5">
            <w:pPr>
              <w:pStyle w:val="Default"/>
              <w:jc w:val="both"/>
              <w:rPr>
                <w:sz w:val="20"/>
                <w:szCs w:val="20"/>
              </w:rPr>
            </w:pPr>
            <w:r w:rsidRPr="00266E8C">
              <w:rPr>
                <w:sz w:val="20"/>
                <w:szCs w:val="20"/>
              </w:rPr>
              <w:t>Visi novadā deklarētie bērni nodrošināti ar vietām pašvaldības izglītības iestāžu pirmsskolas grupās. Neveidojas rindas.</w:t>
            </w:r>
          </w:p>
          <w:p w:rsidR="00C943DC" w:rsidRPr="00266E8C" w:rsidRDefault="00C943DC" w:rsidP="007038C5">
            <w:pPr>
              <w:pStyle w:val="Default"/>
              <w:jc w:val="both"/>
              <w:rPr>
                <w:sz w:val="20"/>
                <w:szCs w:val="20"/>
              </w:rPr>
            </w:pPr>
            <w:r>
              <w:rPr>
                <w:sz w:val="20"/>
                <w:szCs w:val="20"/>
              </w:rPr>
              <w:t>Iespēja piesaistīt audzēkņus no citām pašvaldībām, lai stiprinātu pirmsskolas izglītības pakalpojumu novadā.</w:t>
            </w:r>
          </w:p>
        </w:tc>
      </w:tr>
      <w:tr w:rsidR="00C943DC" w:rsidRPr="00266E8C" w:rsidTr="007038C5">
        <w:trPr>
          <w:trHeight w:val="537"/>
        </w:trPr>
        <w:tc>
          <w:tcPr>
            <w:tcW w:w="1276" w:type="dxa"/>
          </w:tcPr>
          <w:p w:rsidR="00C943DC" w:rsidRPr="00266E8C" w:rsidRDefault="00C943DC" w:rsidP="007038C5">
            <w:pPr>
              <w:pStyle w:val="Default"/>
              <w:rPr>
                <w:sz w:val="20"/>
                <w:szCs w:val="20"/>
              </w:rPr>
            </w:pPr>
            <w:r>
              <w:rPr>
                <w:sz w:val="20"/>
                <w:szCs w:val="20"/>
              </w:rPr>
              <w:t>1.2</w:t>
            </w:r>
          </w:p>
        </w:tc>
        <w:tc>
          <w:tcPr>
            <w:tcW w:w="4678" w:type="dxa"/>
            <w:gridSpan w:val="2"/>
          </w:tcPr>
          <w:p w:rsidR="00C943DC" w:rsidRPr="00266E8C" w:rsidRDefault="00C943DC" w:rsidP="007038C5">
            <w:pPr>
              <w:pStyle w:val="Default"/>
              <w:rPr>
                <w:sz w:val="20"/>
                <w:szCs w:val="20"/>
              </w:rPr>
            </w:pPr>
            <w:r>
              <w:rPr>
                <w:sz w:val="20"/>
                <w:szCs w:val="20"/>
              </w:rPr>
              <w:t>Nodrošināt augsti kvalificētu pedagoģiskā un skolotāja palīgu personālu  kvalitatīva pakalpojuma sniegšanai</w:t>
            </w:r>
          </w:p>
        </w:tc>
        <w:tc>
          <w:tcPr>
            <w:tcW w:w="1418" w:type="dxa"/>
          </w:tcPr>
          <w:p w:rsidR="00C943DC" w:rsidRPr="00266E8C" w:rsidRDefault="00C943DC" w:rsidP="007038C5">
            <w:pPr>
              <w:pStyle w:val="Default"/>
              <w:rPr>
                <w:sz w:val="20"/>
                <w:szCs w:val="20"/>
              </w:rPr>
            </w:pPr>
          </w:p>
        </w:tc>
        <w:tc>
          <w:tcPr>
            <w:tcW w:w="992" w:type="dxa"/>
          </w:tcPr>
          <w:p w:rsidR="00C943DC" w:rsidRPr="00266E8C" w:rsidRDefault="00C943DC" w:rsidP="007038C5">
            <w:pPr>
              <w:pStyle w:val="Default"/>
              <w:rPr>
                <w:sz w:val="20"/>
                <w:szCs w:val="20"/>
              </w:rPr>
            </w:pPr>
          </w:p>
        </w:tc>
        <w:tc>
          <w:tcPr>
            <w:tcW w:w="6456" w:type="dxa"/>
          </w:tcPr>
          <w:p w:rsidR="00C943DC" w:rsidRPr="00266E8C" w:rsidRDefault="00C943DC" w:rsidP="007038C5">
            <w:pPr>
              <w:pStyle w:val="Default"/>
              <w:jc w:val="both"/>
              <w:rPr>
                <w:sz w:val="20"/>
                <w:szCs w:val="20"/>
              </w:rPr>
            </w:pPr>
            <w:r w:rsidRPr="00266E8C">
              <w:rPr>
                <w:sz w:val="20"/>
                <w:szCs w:val="20"/>
              </w:rPr>
              <w:t>Ir izveidota trīs līmeņu pedagogu profesionālās izaugsmes sistēma (eksperts/mentors – skolotājs – skolotāja palīgs)</w:t>
            </w:r>
          </w:p>
          <w:p w:rsidR="00C943DC" w:rsidRDefault="00C943DC" w:rsidP="007038C5">
            <w:pPr>
              <w:jc w:val="both"/>
              <w:rPr>
                <w:color w:val="000000"/>
              </w:rPr>
            </w:pPr>
            <w:r>
              <w:rPr>
                <w:color w:val="000000"/>
              </w:rPr>
              <w:t>Tiek īstenotas pedagogu tālākizglītības programmas, respektējot trīs līmeņu pieeju pedagogu tālākizglītībai.</w:t>
            </w:r>
          </w:p>
          <w:p w:rsidR="00C943DC" w:rsidRDefault="00C943DC" w:rsidP="007038C5">
            <w:pPr>
              <w:jc w:val="both"/>
              <w:rPr>
                <w:color w:val="000000"/>
              </w:rPr>
            </w:pPr>
            <w:r w:rsidRPr="00725038">
              <w:rPr>
                <w:color w:val="000000"/>
              </w:rPr>
              <w:t>Ir attīstītas darba vidē balstītas mācības skolotāja palīga (sākot ar 2020./2021.m.g.), skolotāja (sākot ar 2017./2018.m.g.) un eksperta/mentora (sākot ar 2017./2018.m.g.) pedag</w:t>
            </w:r>
            <w:r>
              <w:rPr>
                <w:color w:val="000000"/>
              </w:rPr>
              <w:t>ogu izaugsmes sistēmas izveidei.</w:t>
            </w:r>
          </w:p>
          <w:p w:rsidR="00C943DC" w:rsidRPr="00725038" w:rsidRDefault="00C943DC" w:rsidP="007038C5">
            <w:pPr>
              <w:jc w:val="both"/>
              <w:rPr>
                <w:sz w:val="24"/>
                <w:szCs w:val="24"/>
              </w:rPr>
            </w:pPr>
            <w:r>
              <w:rPr>
                <w:color w:val="000000"/>
              </w:rPr>
              <w:t>Regulāri pieredzes apmaiņas un profesionālās kvalifikācijas celšanas kursi pēc iepriekš iztsrādāta un novadā apstiprināta vienota plāna.</w:t>
            </w:r>
          </w:p>
        </w:tc>
      </w:tr>
      <w:tr w:rsidR="00C943DC" w:rsidRPr="00266E8C" w:rsidTr="007038C5">
        <w:trPr>
          <w:trHeight w:val="567"/>
        </w:trPr>
        <w:tc>
          <w:tcPr>
            <w:tcW w:w="1276" w:type="dxa"/>
          </w:tcPr>
          <w:p w:rsidR="00C943DC" w:rsidRPr="00266E8C" w:rsidRDefault="00C943DC" w:rsidP="007038C5">
            <w:pPr>
              <w:pStyle w:val="Default"/>
              <w:rPr>
                <w:sz w:val="20"/>
                <w:szCs w:val="20"/>
              </w:rPr>
            </w:pPr>
            <w:r w:rsidRPr="00266E8C">
              <w:rPr>
                <w:sz w:val="20"/>
                <w:szCs w:val="20"/>
              </w:rPr>
              <w:t>1.</w:t>
            </w:r>
            <w:r>
              <w:rPr>
                <w:sz w:val="20"/>
                <w:szCs w:val="20"/>
              </w:rPr>
              <w:t>3</w:t>
            </w:r>
            <w:r w:rsidRPr="00266E8C">
              <w:rPr>
                <w:sz w:val="20"/>
                <w:szCs w:val="20"/>
              </w:rPr>
              <w:t xml:space="preserve">. </w:t>
            </w:r>
          </w:p>
        </w:tc>
        <w:tc>
          <w:tcPr>
            <w:tcW w:w="4678" w:type="dxa"/>
            <w:gridSpan w:val="2"/>
          </w:tcPr>
          <w:p w:rsidR="00C943DC" w:rsidRPr="00266E8C" w:rsidRDefault="00C943DC" w:rsidP="007038C5">
            <w:pPr>
              <w:pStyle w:val="Default"/>
              <w:rPr>
                <w:sz w:val="20"/>
                <w:szCs w:val="20"/>
              </w:rPr>
            </w:pPr>
            <w:r w:rsidRPr="00266E8C">
              <w:rPr>
                <w:sz w:val="20"/>
                <w:szCs w:val="20"/>
              </w:rPr>
              <w:t xml:space="preserve">Nodrošināt pirmsskolas grupas ar mūsdienīgu mācību aprīkojumu un mācību līdzekļiem, lai veicinātu vecuma posmam atbilstošu prasmju apgūšanu, sagatavošanos pārejai uz skolu </w:t>
            </w:r>
          </w:p>
        </w:tc>
        <w:tc>
          <w:tcPr>
            <w:tcW w:w="1418" w:type="dxa"/>
          </w:tcPr>
          <w:p w:rsidR="00C943DC" w:rsidRPr="00266E8C" w:rsidRDefault="00C943DC" w:rsidP="007038C5">
            <w:pPr>
              <w:pStyle w:val="Default"/>
              <w:rPr>
                <w:sz w:val="20"/>
                <w:szCs w:val="20"/>
              </w:rPr>
            </w:pPr>
            <w:r w:rsidRPr="00266E8C">
              <w:rPr>
                <w:sz w:val="20"/>
                <w:szCs w:val="20"/>
              </w:rPr>
              <w:t>ANP</w:t>
            </w:r>
          </w:p>
        </w:tc>
        <w:tc>
          <w:tcPr>
            <w:tcW w:w="992" w:type="dxa"/>
          </w:tcPr>
          <w:p w:rsidR="00C943DC" w:rsidRPr="00266E8C" w:rsidRDefault="00C943DC" w:rsidP="007038C5">
            <w:pPr>
              <w:pStyle w:val="Default"/>
              <w:rPr>
                <w:sz w:val="20"/>
                <w:szCs w:val="20"/>
              </w:rPr>
            </w:pPr>
            <w:r w:rsidRPr="00266E8C">
              <w:rPr>
                <w:sz w:val="20"/>
                <w:szCs w:val="20"/>
              </w:rPr>
              <w:t xml:space="preserve">PB </w:t>
            </w:r>
          </w:p>
        </w:tc>
        <w:tc>
          <w:tcPr>
            <w:tcW w:w="6456" w:type="dxa"/>
          </w:tcPr>
          <w:p w:rsidR="00C943DC" w:rsidRPr="00266E8C" w:rsidRDefault="00C943DC" w:rsidP="007038C5">
            <w:pPr>
              <w:pStyle w:val="Default"/>
              <w:jc w:val="both"/>
              <w:rPr>
                <w:sz w:val="20"/>
                <w:szCs w:val="20"/>
              </w:rPr>
            </w:pPr>
            <w:r w:rsidRPr="00266E8C">
              <w:rPr>
                <w:sz w:val="20"/>
                <w:szCs w:val="20"/>
              </w:rPr>
              <w:t>Iegādāti mācību līdzekļi atbilstoši katras izglītības iestādes attīstības prioritātēm (piem., Drabešu sākumskolā  un Skujenes pamatskolā uzsākta veidot materiālā bāze Montessori pedagoģijas elementu ieviešanai)</w:t>
            </w:r>
          </w:p>
          <w:p w:rsidR="00C943DC" w:rsidRPr="00266E8C" w:rsidRDefault="00C943DC" w:rsidP="007038C5">
            <w:pPr>
              <w:pStyle w:val="Default"/>
              <w:jc w:val="both"/>
              <w:rPr>
                <w:sz w:val="20"/>
                <w:szCs w:val="20"/>
              </w:rPr>
            </w:pPr>
            <w:r w:rsidRPr="00266E8C">
              <w:rPr>
                <w:sz w:val="20"/>
                <w:szCs w:val="20"/>
              </w:rPr>
              <w:t xml:space="preserve">Nomainītas vecumam un drošībai atbilstošas mēbeles visās pirmsskolas izglītības iestādēs </w:t>
            </w:r>
          </w:p>
        </w:tc>
      </w:tr>
      <w:tr w:rsidR="00C943DC" w:rsidRPr="00266E8C" w:rsidTr="007038C5">
        <w:trPr>
          <w:trHeight w:val="1354"/>
        </w:trPr>
        <w:tc>
          <w:tcPr>
            <w:tcW w:w="1276" w:type="dxa"/>
          </w:tcPr>
          <w:p w:rsidR="00C943DC" w:rsidRPr="00266E8C" w:rsidRDefault="00C943DC" w:rsidP="007038C5">
            <w:pPr>
              <w:pStyle w:val="Default"/>
              <w:rPr>
                <w:sz w:val="20"/>
                <w:szCs w:val="20"/>
              </w:rPr>
            </w:pPr>
            <w:r w:rsidRPr="00266E8C">
              <w:rPr>
                <w:sz w:val="20"/>
                <w:szCs w:val="20"/>
              </w:rPr>
              <w:t>1.</w:t>
            </w:r>
            <w:r>
              <w:rPr>
                <w:sz w:val="20"/>
                <w:szCs w:val="20"/>
              </w:rPr>
              <w:t>4</w:t>
            </w:r>
            <w:r w:rsidRPr="00266E8C">
              <w:rPr>
                <w:sz w:val="20"/>
                <w:szCs w:val="20"/>
              </w:rPr>
              <w:t xml:space="preserve">. </w:t>
            </w:r>
          </w:p>
        </w:tc>
        <w:tc>
          <w:tcPr>
            <w:tcW w:w="4678" w:type="dxa"/>
            <w:gridSpan w:val="2"/>
          </w:tcPr>
          <w:p w:rsidR="00C943DC" w:rsidRPr="00266E8C" w:rsidRDefault="00C943DC" w:rsidP="007038C5">
            <w:pPr>
              <w:pStyle w:val="Default"/>
              <w:rPr>
                <w:sz w:val="20"/>
                <w:szCs w:val="20"/>
              </w:rPr>
            </w:pPr>
            <w:r w:rsidRPr="00266E8C">
              <w:rPr>
                <w:sz w:val="20"/>
                <w:szCs w:val="20"/>
              </w:rPr>
              <w:t xml:space="preserve">Atbalstīt daudzveidīgāku pirmsskolas izglītības pakalpojumu veidu (nepilnas dienas grupas, nenoteikta laika bērna pieskatīšana rotaļu grupā utml.) </w:t>
            </w:r>
          </w:p>
        </w:tc>
        <w:tc>
          <w:tcPr>
            <w:tcW w:w="1418" w:type="dxa"/>
          </w:tcPr>
          <w:p w:rsidR="00C943DC" w:rsidRPr="00266E8C" w:rsidRDefault="00C943DC" w:rsidP="007038C5">
            <w:pPr>
              <w:pStyle w:val="Default"/>
              <w:rPr>
                <w:sz w:val="20"/>
                <w:szCs w:val="20"/>
              </w:rPr>
            </w:pPr>
            <w:r w:rsidRPr="00266E8C">
              <w:rPr>
                <w:sz w:val="20"/>
                <w:szCs w:val="20"/>
              </w:rPr>
              <w:t>ANP/iestādes</w:t>
            </w:r>
          </w:p>
        </w:tc>
        <w:tc>
          <w:tcPr>
            <w:tcW w:w="992" w:type="dxa"/>
          </w:tcPr>
          <w:p w:rsidR="00C943DC" w:rsidRPr="00266E8C" w:rsidRDefault="00C943DC" w:rsidP="007038C5">
            <w:pPr>
              <w:pStyle w:val="Default"/>
              <w:rPr>
                <w:sz w:val="20"/>
                <w:szCs w:val="20"/>
              </w:rPr>
            </w:pPr>
            <w:r w:rsidRPr="00266E8C">
              <w:rPr>
                <w:sz w:val="20"/>
                <w:szCs w:val="20"/>
              </w:rPr>
              <w:t xml:space="preserve">PB </w:t>
            </w:r>
          </w:p>
        </w:tc>
        <w:tc>
          <w:tcPr>
            <w:tcW w:w="6456" w:type="dxa"/>
          </w:tcPr>
          <w:p w:rsidR="00C943DC" w:rsidRPr="00266E8C" w:rsidRDefault="00C943DC" w:rsidP="007038C5">
            <w:pPr>
              <w:pStyle w:val="Default"/>
              <w:jc w:val="both"/>
              <w:rPr>
                <w:sz w:val="20"/>
                <w:szCs w:val="20"/>
              </w:rPr>
            </w:pPr>
            <w:r w:rsidRPr="00266E8C">
              <w:rPr>
                <w:sz w:val="20"/>
                <w:szCs w:val="20"/>
              </w:rPr>
              <w:t>Tiek piedāvāta iespēja vecākam nodot iestādē bērnu uz konkrētu laiku, kas pakārtots viņa darba laik</w:t>
            </w:r>
            <w:r>
              <w:rPr>
                <w:sz w:val="20"/>
                <w:szCs w:val="20"/>
              </w:rPr>
              <w:t>a grafikam vai citām vajadzībām – Nītaure, Amata</w:t>
            </w:r>
          </w:p>
          <w:p w:rsidR="00C943DC" w:rsidRPr="00266E8C" w:rsidRDefault="00C943DC" w:rsidP="007038C5">
            <w:pPr>
              <w:pStyle w:val="Default"/>
              <w:jc w:val="both"/>
              <w:rPr>
                <w:sz w:val="20"/>
                <w:szCs w:val="20"/>
              </w:rPr>
            </w:pPr>
            <w:r w:rsidRPr="00266E8C">
              <w:rPr>
                <w:sz w:val="20"/>
                <w:szCs w:val="20"/>
              </w:rPr>
              <w:t>Izveidotas zīdaiņu grupas.</w:t>
            </w:r>
          </w:p>
          <w:p w:rsidR="00C943DC" w:rsidRDefault="00C943DC" w:rsidP="007038C5">
            <w:pPr>
              <w:pStyle w:val="Default"/>
              <w:jc w:val="both"/>
              <w:rPr>
                <w:sz w:val="20"/>
                <w:szCs w:val="20"/>
              </w:rPr>
            </w:pPr>
            <w:r w:rsidRPr="00266E8C">
              <w:rPr>
                <w:sz w:val="20"/>
                <w:szCs w:val="20"/>
              </w:rPr>
              <w:t>Izveidotas rotaļu grupas (2- 4 h dienā, bez ēdināšanas, guldināšanas) utml.</w:t>
            </w:r>
          </w:p>
          <w:p w:rsidR="00C943DC" w:rsidRDefault="00C943DC" w:rsidP="007038C5">
            <w:pPr>
              <w:pStyle w:val="Default"/>
              <w:jc w:val="both"/>
              <w:rPr>
                <w:sz w:val="20"/>
                <w:szCs w:val="20"/>
              </w:rPr>
            </w:pPr>
            <w:r>
              <w:rPr>
                <w:sz w:val="20"/>
                <w:szCs w:val="20"/>
              </w:rPr>
              <w:t>Tiek piedāvāta iespēja apgūt angļu valodu jau agrīnā vecumā – Nītaure</w:t>
            </w:r>
          </w:p>
          <w:p w:rsidR="00C943DC" w:rsidRDefault="00C943DC" w:rsidP="007038C5">
            <w:pPr>
              <w:pStyle w:val="Default"/>
              <w:jc w:val="both"/>
              <w:rPr>
                <w:sz w:val="20"/>
                <w:szCs w:val="20"/>
              </w:rPr>
            </w:pPr>
            <w:r>
              <w:rPr>
                <w:sz w:val="20"/>
                <w:szCs w:val="20"/>
              </w:rPr>
              <w:t>Tiek nodrošināta iespēja saņemt koriģējošās vingrošanas pakalpojumu visās izglītības iestādēs ( pirmsskolas un sākumskolas vecuma bērniem)</w:t>
            </w:r>
          </w:p>
          <w:p w:rsidR="00C943DC" w:rsidRPr="00266E8C" w:rsidRDefault="00C943DC" w:rsidP="007038C5">
            <w:pPr>
              <w:pStyle w:val="Default"/>
              <w:jc w:val="both"/>
              <w:rPr>
                <w:sz w:val="20"/>
                <w:szCs w:val="20"/>
              </w:rPr>
            </w:pPr>
          </w:p>
        </w:tc>
      </w:tr>
      <w:tr w:rsidR="00C943DC" w:rsidRPr="00266E8C" w:rsidTr="007038C5">
        <w:trPr>
          <w:trHeight w:val="743"/>
        </w:trPr>
        <w:tc>
          <w:tcPr>
            <w:tcW w:w="14820" w:type="dxa"/>
            <w:gridSpan w:val="6"/>
            <w:shd w:val="clear" w:color="auto" w:fill="D6E3BC" w:themeFill="accent3" w:themeFillTint="66"/>
          </w:tcPr>
          <w:p w:rsidR="00C943DC" w:rsidRPr="00266E8C" w:rsidRDefault="00C943DC" w:rsidP="007038C5">
            <w:pPr>
              <w:pStyle w:val="Default"/>
              <w:jc w:val="center"/>
              <w:rPr>
                <w:b/>
                <w:bCs/>
              </w:rPr>
            </w:pPr>
            <w:r w:rsidRPr="00266E8C">
              <w:rPr>
                <w:b/>
                <w:bCs/>
              </w:rPr>
              <w:lastRenderedPageBreak/>
              <w:t>Uzdevums</w:t>
            </w:r>
          </w:p>
          <w:p w:rsidR="00C943DC" w:rsidRPr="00266E8C" w:rsidRDefault="00C943DC" w:rsidP="00D12243">
            <w:pPr>
              <w:pStyle w:val="Default"/>
              <w:numPr>
                <w:ilvl w:val="0"/>
                <w:numId w:val="27"/>
              </w:numPr>
              <w:rPr>
                <w:b/>
                <w:bCs/>
              </w:rPr>
            </w:pPr>
            <w:r w:rsidRPr="00266E8C">
              <w:rPr>
                <w:b/>
                <w:bCs/>
              </w:rPr>
              <w:t>Uzlabot vispārējās izglītības apmācību kvalitāti un pieejamību, veicot satura pilnveidi un paaugstinot iestādes vadības, pedagogu un atbalsta personāla profesionālo kompetenci</w:t>
            </w:r>
          </w:p>
          <w:p w:rsidR="00C943DC" w:rsidRPr="00266E8C" w:rsidRDefault="00C943DC" w:rsidP="007038C5">
            <w:pPr>
              <w:pStyle w:val="Default"/>
              <w:ind w:left="720"/>
              <w:rPr>
                <w:sz w:val="20"/>
                <w:szCs w:val="20"/>
              </w:rPr>
            </w:pPr>
          </w:p>
        </w:tc>
      </w:tr>
      <w:tr w:rsidR="00C943DC" w:rsidRPr="00266E8C" w:rsidTr="007038C5">
        <w:trPr>
          <w:trHeight w:val="1151"/>
        </w:trPr>
        <w:tc>
          <w:tcPr>
            <w:tcW w:w="1276" w:type="dxa"/>
          </w:tcPr>
          <w:p w:rsidR="00C943DC" w:rsidRPr="00266E8C" w:rsidRDefault="00C943DC" w:rsidP="007038C5">
            <w:pPr>
              <w:pStyle w:val="Default"/>
              <w:rPr>
                <w:sz w:val="20"/>
                <w:szCs w:val="20"/>
              </w:rPr>
            </w:pPr>
            <w:r w:rsidRPr="00266E8C">
              <w:rPr>
                <w:sz w:val="20"/>
                <w:szCs w:val="20"/>
              </w:rPr>
              <w:t xml:space="preserve">2.1. </w:t>
            </w:r>
          </w:p>
        </w:tc>
        <w:tc>
          <w:tcPr>
            <w:tcW w:w="4672" w:type="dxa"/>
          </w:tcPr>
          <w:p w:rsidR="00C943DC" w:rsidRPr="00266E8C" w:rsidRDefault="00C943DC" w:rsidP="007038C5">
            <w:pPr>
              <w:pStyle w:val="Default"/>
              <w:rPr>
                <w:sz w:val="20"/>
                <w:szCs w:val="20"/>
              </w:rPr>
            </w:pPr>
            <w:r w:rsidRPr="00266E8C">
              <w:rPr>
                <w:sz w:val="20"/>
                <w:szCs w:val="20"/>
              </w:rPr>
              <w:t xml:space="preserve">Izveidot izglītības kvalitātes monitoringa sistēmu visās izglītības pakāpēs </w:t>
            </w:r>
          </w:p>
        </w:tc>
        <w:tc>
          <w:tcPr>
            <w:tcW w:w="1424" w:type="dxa"/>
            <w:gridSpan w:val="2"/>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Izglītības pārvalde</w:t>
            </w:r>
          </w:p>
          <w:p w:rsidR="00C943DC" w:rsidRPr="00266E8C" w:rsidRDefault="00C943DC" w:rsidP="007038C5">
            <w:pPr>
              <w:pStyle w:val="Default"/>
              <w:rPr>
                <w:sz w:val="20"/>
                <w:szCs w:val="20"/>
              </w:rPr>
            </w:pPr>
            <w:r w:rsidRPr="00266E8C">
              <w:rPr>
                <w:sz w:val="20"/>
                <w:szCs w:val="20"/>
              </w:rPr>
              <w:t xml:space="preserve">Izglītības iestādes </w:t>
            </w:r>
          </w:p>
        </w:tc>
        <w:tc>
          <w:tcPr>
            <w:tcW w:w="992" w:type="dxa"/>
          </w:tcPr>
          <w:p w:rsidR="00C943DC" w:rsidRPr="00266E8C" w:rsidRDefault="00C943DC" w:rsidP="007038C5">
            <w:pPr>
              <w:pStyle w:val="Default"/>
              <w:rPr>
                <w:sz w:val="20"/>
                <w:szCs w:val="20"/>
              </w:rPr>
            </w:pPr>
            <w:r w:rsidRPr="00266E8C">
              <w:rPr>
                <w:sz w:val="20"/>
                <w:szCs w:val="20"/>
              </w:rPr>
              <w:t xml:space="preserve">PB </w:t>
            </w:r>
          </w:p>
        </w:tc>
        <w:tc>
          <w:tcPr>
            <w:tcW w:w="6456" w:type="dxa"/>
          </w:tcPr>
          <w:p w:rsidR="00C943DC" w:rsidRPr="00266E8C" w:rsidRDefault="00C943DC" w:rsidP="007038C5">
            <w:pPr>
              <w:pStyle w:val="Default"/>
              <w:jc w:val="both"/>
              <w:rPr>
                <w:sz w:val="20"/>
                <w:szCs w:val="20"/>
              </w:rPr>
            </w:pPr>
            <w:r w:rsidRPr="00266E8C">
              <w:rPr>
                <w:sz w:val="20"/>
                <w:szCs w:val="20"/>
              </w:rPr>
              <w:t>Visās izglītības iestādēs/novadā izveidota un darbojas izglītības kvalitātes monitoringa sistēma, izglītības procesa novērošana, kontrole, analīze un prognozēšana</w:t>
            </w:r>
            <w:r>
              <w:rPr>
                <w:sz w:val="20"/>
                <w:szCs w:val="20"/>
              </w:rPr>
              <w:t>.</w:t>
            </w:r>
          </w:p>
          <w:p w:rsidR="00C943DC" w:rsidRDefault="00C943DC" w:rsidP="007038C5">
            <w:pPr>
              <w:pStyle w:val="Default"/>
              <w:jc w:val="both"/>
              <w:rPr>
                <w:sz w:val="20"/>
                <w:szCs w:val="20"/>
              </w:rPr>
            </w:pPr>
            <w:r w:rsidRPr="00266E8C">
              <w:rPr>
                <w:sz w:val="20"/>
                <w:szCs w:val="20"/>
              </w:rPr>
              <w:t>Iz</w:t>
            </w:r>
            <w:r>
              <w:rPr>
                <w:sz w:val="20"/>
                <w:szCs w:val="20"/>
              </w:rPr>
              <w:t>vērtēta lietderība izmantot ,,E</w:t>
            </w:r>
            <w:r w:rsidRPr="00266E8C">
              <w:rPr>
                <w:sz w:val="20"/>
                <w:szCs w:val="20"/>
              </w:rPr>
              <w:t>DURIO” elektronisko sistēmu, kas pieejama attālināti</w:t>
            </w:r>
            <w:r>
              <w:rPr>
                <w:sz w:val="20"/>
                <w:szCs w:val="20"/>
              </w:rPr>
              <w:t>.</w:t>
            </w:r>
          </w:p>
          <w:p w:rsidR="00C943DC" w:rsidRPr="00266E8C" w:rsidRDefault="00C943DC" w:rsidP="007038C5">
            <w:pPr>
              <w:pStyle w:val="Default"/>
              <w:jc w:val="both"/>
              <w:rPr>
                <w:sz w:val="20"/>
                <w:szCs w:val="20"/>
              </w:rPr>
            </w:pPr>
            <w:r>
              <w:rPr>
                <w:sz w:val="20"/>
                <w:szCs w:val="20"/>
              </w:rPr>
              <w:t>Novadā izstrādāta vienota sistēma vērtēšanas, drošības, darbam ar vecākiem, pedagogu tālākizglītībai utml. kritēriju izstrādei. Regulāras tikšanās dikusijas, (vismaz 4 reizes gadā) un iegūto datu analīze.</w:t>
            </w:r>
          </w:p>
        </w:tc>
      </w:tr>
      <w:tr w:rsidR="00C943DC" w:rsidRPr="00266E8C" w:rsidTr="007038C5">
        <w:trPr>
          <w:trHeight w:val="709"/>
        </w:trPr>
        <w:tc>
          <w:tcPr>
            <w:tcW w:w="1276" w:type="dxa"/>
          </w:tcPr>
          <w:p w:rsidR="00C943DC" w:rsidRPr="00266E8C" w:rsidRDefault="00C943DC" w:rsidP="007038C5">
            <w:pPr>
              <w:pStyle w:val="Default"/>
              <w:rPr>
                <w:sz w:val="20"/>
                <w:szCs w:val="20"/>
              </w:rPr>
            </w:pPr>
            <w:r w:rsidRPr="00266E8C">
              <w:rPr>
                <w:sz w:val="20"/>
                <w:szCs w:val="20"/>
              </w:rPr>
              <w:t xml:space="preserve">2.2. </w:t>
            </w:r>
          </w:p>
        </w:tc>
        <w:tc>
          <w:tcPr>
            <w:tcW w:w="4672" w:type="dxa"/>
          </w:tcPr>
          <w:p w:rsidR="00C943DC" w:rsidRPr="00266E8C" w:rsidRDefault="00C943DC" w:rsidP="007038C5">
            <w:pPr>
              <w:pStyle w:val="Default"/>
              <w:rPr>
                <w:sz w:val="20"/>
                <w:szCs w:val="20"/>
              </w:rPr>
            </w:pPr>
            <w:r w:rsidRPr="00266E8C">
              <w:rPr>
                <w:sz w:val="20"/>
                <w:szCs w:val="20"/>
              </w:rPr>
              <w:t xml:space="preserve">Paaugstināt izglītības pakalpojuma un satura kvalitāti, pilnveidojot izglītības programmu saturu un apmācības procesu, ieviešot inovācijas </w:t>
            </w:r>
          </w:p>
        </w:tc>
        <w:tc>
          <w:tcPr>
            <w:tcW w:w="1424" w:type="dxa"/>
            <w:gridSpan w:val="2"/>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Izglītības pārvalde</w:t>
            </w:r>
          </w:p>
          <w:p w:rsidR="00C943DC" w:rsidRPr="00266E8C" w:rsidRDefault="00C943DC" w:rsidP="007038C5">
            <w:pPr>
              <w:pStyle w:val="Default"/>
              <w:rPr>
                <w:sz w:val="20"/>
                <w:szCs w:val="20"/>
              </w:rPr>
            </w:pPr>
            <w:r w:rsidRPr="00266E8C">
              <w:rPr>
                <w:sz w:val="20"/>
                <w:szCs w:val="20"/>
              </w:rPr>
              <w:t>Izglītības iestādes</w:t>
            </w:r>
          </w:p>
        </w:tc>
        <w:tc>
          <w:tcPr>
            <w:tcW w:w="992" w:type="dxa"/>
          </w:tcPr>
          <w:p w:rsidR="00C943DC" w:rsidRPr="00266E8C" w:rsidRDefault="00C943DC" w:rsidP="007038C5">
            <w:pPr>
              <w:pStyle w:val="Default"/>
              <w:rPr>
                <w:sz w:val="20"/>
                <w:szCs w:val="20"/>
              </w:rPr>
            </w:pPr>
            <w:r w:rsidRPr="00266E8C">
              <w:rPr>
                <w:sz w:val="20"/>
                <w:szCs w:val="20"/>
              </w:rPr>
              <w:t xml:space="preserve">PB, ESF </w:t>
            </w:r>
          </w:p>
        </w:tc>
        <w:tc>
          <w:tcPr>
            <w:tcW w:w="6456" w:type="dxa"/>
          </w:tcPr>
          <w:p w:rsidR="00C943DC" w:rsidRPr="00D12572" w:rsidRDefault="00C943DC" w:rsidP="007038C5">
            <w:pPr>
              <w:jc w:val="both"/>
              <w:rPr>
                <w:color w:val="000000"/>
              </w:rPr>
            </w:pPr>
            <w:r w:rsidRPr="00D12572">
              <w:rPr>
                <w:color w:val="000000"/>
              </w:rPr>
              <w:t>Katrā novada pagastā ir viena izglītības iestāde, neskaitot speci</w:t>
            </w:r>
            <w:r>
              <w:rPr>
                <w:color w:val="000000"/>
              </w:rPr>
              <w:t>alizētās izglītības iestādes val</w:t>
            </w:r>
            <w:r w:rsidRPr="00D12572">
              <w:rPr>
                <w:color w:val="000000"/>
              </w:rPr>
              <w:t>sts funkciju īstenošanai (piemēram, Spāres internātpamatskola)</w:t>
            </w:r>
            <w:r>
              <w:rPr>
                <w:color w:val="000000"/>
              </w:rPr>
              <w:t>.</w:t>
            </w:r>
          </w:p>
          <w:p w:rsidR="00C943DC" w:rsidRPr="00D12572" w:rsidRDefault="00C943DC" w:rsidP="007038C5">
            <w:pPr>
              <w:jc w:val="both"/>
              <w:rPr>
                <w:color w:val="000000"/>
              </w:rPr>
            </w:pPr>
            <w:r w:rsidRPr="00D12572">
              <w:rPr>
                <w:color w:val="000000"/>
              </w:rPr>
              <w:t>Tiek īstenota pakāpeniska izglītības iestāžu programmu specializācija un tiek īstenoti ikgadējie uzdevumi valsts un pašvaldības prio</w:t>
            </w:r>
            <w:r>
              <w:rPr>
                <w:color w:val="000000"/>
              </w:rPr>
              <w:t>ritāšu īstenošanai.</w:t>
            </w:r>
          </w:p>
          <w:p w:rsidR="00C943DC" w:rsidRPr="00266E8C" w:rsidRDefault="00C943DC" w:rsidP="007038C5">
            <w:pPr>
              <w:pStyle w:val="Default"/>
              <w:jc w:val="both"/>
              <w:rPr>
                <w:sz w:val="20"/>
                <w:szCs w:val="20"/>
              </w:rPr>
            </w:pPr>
            <w:r>
              <w:rPr>
                <w:sz w:val="20"/>
                <w:szCs w:val="20"/>
              </w:rPr>
              <w:t>Izglītības iestādes iesaistījušās</w:t>
            </w:r>
            <w:r w:rsidRPr="00266E8C">
              <w:rPr>
                <w:sz w:val="20"/>
                <w:szCs w:val="20"/>
              </w:rPr>
              <w:t xml:space="preserve"> kompetencēs balstītas mācību programmas izstrādē un aprobācijā.</w:t>
            </w:r>
          </w:p>
          <w:p w:rsidR="00C943DC" w:rsidRDefault="00C943DC" w:rsidP="007038C5">
            <w:pPr>
              <w:pStyle w:val="Default"/>
              <w:jc w:val="both"/>
              <w:rPr>
                <w:sz w:val="20"/>
                <w:szCs w:val="20"/>
              </w:rPr>
            </w:pPr>
            <w:r w:rsidRPr="00266E8C">
              <w:rPr>
                <w:sz w:val="20"/>
                <w:szCs w:val="20"/>
              </w:rPr>
              <w:t xml:space="preserve">Pedagogi iesaistās mācību satura izstrādē, izvērtēšanā un uzlabošanā. </w:t>
            </w:r>
          </w:p>
          <w:p w:rsidR="00C943DC" w:rsidRPr="00266E8C" w:rsidRDefault="00C943DC" w:rsidP="007038C5">
            <w:pPr>
              <w:pStyle w:val="Default"/>
              <w:jc w:val="both"/>
              <w:rPr>
                <w:sz w:val="20"/>
                <w:szCs w:val="20"/>
              </w:rPr>
            </w:pPr>
            <w:r>
              <w:rPr>
                <w:sz w:val="20"/>
                <w:szCs w:val="20"/>
              </w:rPr>
              <w:t>Pietiekams atbalsta personāla nodrošinājums (logopēds, psihologs, pedagoga palīgs, sociālais pedagogs).</w:t>
            </w:r>
          </w:p>
          <w:p w:rsidR="00C943DC" w:rsidRDefault="00C943DC" w:rsidP="007038C5">
            <w:pPr>
              <w:pStyle w:val="Default"/>
              <w:jc w:val="both"/>
              <w:rPr>
                <w:sz w:val="20"/>
                <w:szCs w:val="20"/>
              </w:rPr>
            </w:pPr>
            <w:r w:rsidRPr="00266E8C">
              <w:rPr>
                <w:sz w:val="20"/>
                <w:szCs w:val="20"/>
              </w:rPr>
              <w:t>Palielinājies audzēkņu skaits, kuri pēc pamatskolas beigšanas turpina mācības vidusskolā/ tehnikumā/ vēlāk - arī augstskolā</w:t>
            </w:r>
            <w:r>
              <w:rPr>
                <w:sz w:val="20"/>
                <w:szCs w:val="20"/>
              </w:rPr>
              <w:t>.</w:t>
            </w:r>
          </w:p>
          <w:p w:rsidR="00C943DC" w:rsidRDefault="00C943DC" w:rsidP="007038C5">
            <w:pPr>
              <w:pStyle w:val="Default"/>
              <w:jc w:val="both"/>
              <w:rPr>
                <w:sz w:val="20"/>
                <w:szCs w:val="20"/>
              </w:rPr>
            </w:pPr>
            <w:r>
              <w:rPr>
                <w:sz w:val="20"/>
                <w:szCs w:val="20"/>
              </w:rPr>
              <w:t>Tiek izmantota starptautiskos projektos iegūtā pieredze skolas darba organizēšanā.</w:t>
            </w:r>
          </w:p>
          <w:p w:rsidR="00C943DC" w:rsidRDefault="00C943DC" w:rsidP="007038C5">
            <w:pPr>
              <w:pStyle w:val="Default"/>
              <w:jc w:val="both"/>
              <w:rPr>
                <w:sz w:val="20"/>
                <w:szCs w:val="20"/>
              </w:rPr>
            </w:pPr>
            <w:r>
              <w:rPr>
                <w:sz w:val="20"/>
                <w:szCs w:val="20"/>
              </w:rPr>
              <w:t>Visu vecumposmu izglītojamajiem nodrošināta iespēja apgūt papildus vienu no ES dominējošām valodām.</w:t>
            </w:r>
          </w:p>
          <w:p w:rsidR="00C943DC" w:rsidRPr="00266E8C" w:rsidRDefault="00C943DC" w:rsidP="007038C5">
            <w:pPr>
              <w:pStyle w:val="Default"/>
              <w:jc w:val="both"/>
              <w:rPr>
                <w:sz w:val="20"/>
                <w:szCs w:val="20"/>
              </w:rPr>
            </w:pPr>
            <w:r>
              <w:rPr>
                <w:sz w:val="20"/>
                <w:szCs w:val="20"/>
              </w:rPr>
              <w:t>ANMMS pakalpojumu daudzveidība, kvalitāte un vienlīdzīga pieejamība visā novada teritorijā.</w:t>
            </w:r>
          </w:p>
        </w:tc>
      </w:tr>
      <w:tr w:rsidR="00C943DC" w:rsidRPr="00266E8C" w:rsidTr="007038C5">
        <w:trPr>
          <w:trHeight w:val="1259"/>
        </w:trPr>
        <w:tc>
          <w:tcPr>
            <w:tcW w:w="1276" w:type="dxa"/>
          </w:tcPr>
          <w:p w:rsidR="00C943DC" w:rsidRPr="00266E8C" w:rsidRDefault="00C943DC" w:rsidP="007038C5">
            <w:pPr>
              <w:pStyle w:val="Default"/>
              <w:rPr>
                <w:sz w:val="20"/>
                <w:szCs w:val="20"/>
              </w:rPr>
            </w:pPr>
            <w:r w:rsidRPr="00266E8C">
              <w:rPr>
                <w:sz w:val="20"/>
                <w:szCs w:val="20"/>
              </w:rPr>
              <w:t xml:space="preserve">2.3. </w:t>
            </w:r>
          </w:p>
        </w:tc>
        <w:tc>
          <w:tcPr>
            <w:tcW w:w="4672" w:type="dxa"/>
          </w:tcPr>
          <w:p w:rsidR="00C943DC" w:rsidRPr="00266E8C" w:rsidRDefault="00C943DC" w:rsidP="007038C5">
            <w:pPr>
              <w:pStyle w:val="Default"/>
              <w:rPr>
                <w:sz w:val="20"/>
                <w:szCs w:val="20"/>
              </w:rPr>
            </w:pPr>
            <w:r w:rsidRPr="00266E8C">
              <w:rPr>
                <w:sz w:val="20"/>
                <w:szCs w:val="20"/>
              </w:rPr>
              <w:t xml:space="preserve">Nodrošināt atbalstu darba vidē un praksē balstītu mācību attīstībai </w:t>
            </w:r>
          </w:p>
        </w:tc>
        <w:tc>
          <w:tcPr>
            <w:tcW w:w="1424" w:type="dxa"/>
            <w:gridSpan w:val="2"/>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Izglītības iestādes</w:t>
            </w:r>
          </w:p>
          <w:p w:rsidR="00C943DC" w:rsidRPr="00266E8C" w:rsidRDefault="00C943DC" w:rsidP="007038C5">
            <w:pPr>
              <w:pStyle w:val="Default"/>
              <w:rPr>
                <w:sz w:val="20"/>
                <w:szCs w:val="20"/>
              </w:rPr>
            </w:pPr>
            <w:r w:rsidRPr="00266E8C">
              <w:rPr>
                <w:sz w:val="20"/>
                <w:szCs w:val="20"/>
              </w:rPr>
              <w:t>Uzņēmēji</w:t>
            </w:r>
          </w:p>
          <w:p w:rsidR="00C943DC" w:rsidRPr="00266E8C" w:rsidRDefault="00C943DC" w:rsidP="007038C5">
            <w:pPr>
              <w:pStyle w:val="Default"/>
              <w:rPr>
                <w:sz w:val="20"/>
                <w:szCs w:val="20"/>
              </w:rPr>
            </w:pPr>
            <w:r w:rsidRPr="00266E8C">
              <w:rPr>
                <w:sz w:val="20"/>
                <w:szCs w:val="20"/>
              </w:rPr>
              <w:t>Karjeras konsultants</w:t>
            </w:r>
          </w:p>
        </w:tc>
        <w:tc>
          <w:tcPr>
            <w:tcW w:w="992" w:type="dxa"/>
          </w:tcPr>
          <w:p w:rsidR="00C943DC" w:rsidRPr="00266E8C" w:rsidRDefault="00C943DC" w:rsidP="007038C5">
            <w:pPr>
              <w:pStyle w:val="Default"/>
              <w:rPr>
                <w:sz w:val="20"/>
                <w:szCs w:val="20"/>
              </w:rPr>
            </w:pPr>
            <w:r w:rsidRPr="00266E8C">
              <w:rPr>
                <w:sz w:val="20"/>
                <w:szCs w:val="20"/>
              </w:rPr>
              <w:t xml:space="preserve">PB, ESF </w:t>
            </w:r>
          </w:p>
        </w:tc>
        <w:tc>
          <w:tcPr>
            <w:tcW w:w="6456" w:type="dxa"/>
          </w:tcPr>
          <w:p w:rsidR="00C943DC" w:rsidRPr="00266E8C" w:rsidRDefault="00C943DC" w:rsidP="007038C5">
            <w:pPr>
              <w:pStyle w:val="Default"/>
              <w:jc w:val="both"/>
              <w:rPr>
                <w:sz w:val="20"/>
                <w:szCs w:val="20"/>
              </w:rPr>
            </w:pPr>
            <w:r w:rsidRPr="00266E8C">
              <w:rPr>
                <w:sz w:val="20"/>
                <w:szCs w:val="20"/>
              </w:rPr>
              <w:t>Nodrošināts atbalsts darba vidē balstītu mācību un praksē balstītu mācību attīstībai, nodrošinot sadarbību gan ar uzņēmējiem, gan augstskolām, gan kompetenču un attīstības centriem, max izmantojot ESF projektos iespējamo finansējumu</w:t>
            </w:r>
          </w:p>
        </w:tc>
      </w:tr>
      <w:tr w:rsidR="00C943DC" w:rsidRPr="00266E8C" w:rsidTr="007038C5">
        <w:trPr>
          <w:trHeight w:val="1354"/>
        </w:trPr>
        <w:tc>
          <w:tcPr>
            <w:tcW w:w="1276" w:type="dxa"/>
          </w:tcPr>
          <w:p w:rsidR="00C943DC" w:rsidRPr="00266E8C" w:rsidRDefault="00C943DC" w:rsidP="007038C5">
            <w:pPr>
              <w:pStyle w:val="Default"/>
              <w:rPr>
                <w:sz w:val="20"/>
                <w:szCs w:val="20"/>
              </w:rPr>
            </w:pPr>
            <w:r w:rsidRPr="00266E8C">
              <w:rPr>
                <w:sz w:val="20"/>
                <w:szCs w:val="20"/>
              </w:rPr>
              <w:lastRenderedPageBreak/>
              <w:t xml:space="preserve">2.4. </w:t>
            </w:r>
          </w:p>
        </w:tc>
        <w:tc>
          <w:tcPr>
            <w:tcW w:w="4672" w:type="dxa"/>
          </w:tcPr>
          <w:p w:rsidR="00C943DC" w:rsidRPr="00266E8C" w:rsidRDefault="00C943DC" w:rsidP="007038C5">
            <w:pPr>
              <w:pStyle w:val="Default"/>
              <w:rPr>
                <w:sz w:val="20"/>
                <w:szCs w:val="20"/>
              </w:rPr>
            </w:pPr>
            <w:r>
              <w:rPr>
                <w:sz w:val="20"/>
                <w:szCs w:val="20"/>
              </w:rPr>
              <w:t>Paaugstināt pedagoģiskā</w:t>
            </w:r>
            <w:r w:rsidRPr="00266E8C">
              <w:rPr>
                <w:sz w:val="20"/>
                <w:szCs w:val="20"/>
              </w:rPr>
              <w:t xml:space="preserve"> personāla profesionālo kompetenci </w:t>
            </w:r>
          </w:p>
        </w:tc>
        <w:tc>
          <w:tcPr>
            <w:tcW w:w="1424" w:type="dxa"/>
            <w:gridSpan w:val="2"/>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Izglītības pārvalde</w:t>
            </w:r>
          </w:p>
          <w:p w:rsidR="00C943DC" w:rsidRPr="00266E8C" w:rsidRDefault="00C943DC" w:rsidP="007038C5">
            <w:pPr>
              <w:pStyle w:val="Default"/>
              <w:rPr>
                <w:sz w:val="20"/>
                <w:szCs w:val="20"/>
              </w:rPr>
            </w:pPr>
            <w:r w:rsidRPr="00266E8C">
              <w:rPr>
                <w:sz w:val="20"/>
                <w:szCs w:val="20"/>
              </w:rPr>
              <w:t>Izglītības iestādes</w:t>
            </w:r>
          </w:p>
        </w:tc>
        <w:tc>
          <w:tcPr>
            <w:tcW w:w="992" w:type="dxa"/>
          </w:tcPr>
          <w:p w:rsidR="00C943DC" w:rsidRPr="00266E8C" w:rsidRDefault="00C943DC" w:rsidP="007038C5">
            <w:pPr>
              <w:pStyle w:val="Default"/>
              <w:rPr>
                <w:sz w:val="20"/>
                <w:szCs w:val="20"/>
              </w:rPr>
            </w:pPr>
            <w:r w:rsidRPr="00266E8C">
              <w:rPr>
                <w:sz w:val="20"/>
                <w:szCs w:val="20"/>
              </w:rPr>
              <w:t xml:space="preserve">PB, ESF </w:t>
            </w:r>
          </w:p>
        </w:tc>
        <w:tc>
          <w:tcPr>
            <w:tcW w:w="6456" w:type="dxa"/>
          </w:tcPr>
          <w:p w:rsidR="00C943DC" w:rsidRPr="00266E8C" w:rsidRDefault="00C943DC" w:rsidP="007038C5">
            <w:pPr>
              <w:pStyle w:val="Default"/>
              <w:jc w:val="both"/>
              <w:rPr>
                <w:sz w:val="20"/>
                <w:szCs w:val="20"/>
              </w:rPr>
            </w:pPr>
            <w:r w:rsidRPr="00266E8C">
              <w:rPr>
                <w:sz w:val="20"/>
                <w:szCs w:val="20"/>
              </w:rPr>
              <w:t>Ir izveidota trīs līmeņu pedagogu profesionālās izaugsmes sistēma (eksperts/mentors – skolotājs – skolotāja palīgs)</w:t>
            </w:r>
            <w:r>
              <w:rPr>
                <w:sz w:val="20"/>
                <w:szCs w:val="20"/>
              </w:rPr>
              <w:t xml:space="preserve"> – skat. 1.1.2.punktu.</w:t>
            </w:r>
          </w:p>
          <w:p w:rsidR="00C943DC" w:rsidRPr="00266E8C" w:rsidRDefault="00C943DC" w:rsidP="007038C5">
            <w:pPr>
              <w:pStyle w:val="Default"/>
              <w:jc w:val="both"/>
              <w:rPr>
                <w:sz w:val="20"/>
                <w:szCs w:val="20"/>
              </w:rPr>
            </w:pPr>
            <w:r w:rsidRPr="00266E8C">
              <w:rPr>
                <w:sz w:val="20"/>
                <w:szCs w:val="20"/>
              </w:rPr>
              <w:t>Izveidota sadarbība ar izglītības iestādēm, lai izveidotu un regulāri aktualizētu pedagogu profesionālās pilnveides kursu plānu, pamatojoties uz konkrētās iestādes pedagogu vajadzībām.</w:t>
            </w:r>
          </w:p>
          <w:p w:rsidR="00C943DC" w:rsidRPr="00266E8C" w:rsidRDefault="00C943DC" w:rsidP="007038C5">
            <w:pPr>
              <w:pStyle w:val="Default"/>
              <w:jc w:val="both"/>
              <w:rPr>
                <w:sz w:val="20"/>
                <w:szCs w:val="20"/>
              </w:rPr>
            </w:pPr>
            <w:r w:rsidRPr="00266E8C">
              <w:rPr>
                <w:sz w:val="20"/>
                <w:szCs w:val="20"/>
              </w:rPr>
              <w:t>Palielinājies pedagogu īpatsvars, kuri ieguvuši pedagogu profesionālās darbības kvalitātes augstākās pakāpes.</w:t>
            </w:r>
          </w:p>
          <w:p w:rsidR="00C943DC" w:rsidRPr="00D12572" w:rsidRDefault="00C943DC" w:rsidP="007038C5">
            <w:pPr>
              <w:jc w:val="both"/>
              <w:rPr>
                <w:color w:val="000000"/>
              </w:rPr>
            </w:pPr>
            <w:r w:rsidRPr="00D12572">
              <w:rPr>
                <w:color w:val="000000"/>
              </w:rPr>
              <w:t>Atbilstoši skolu programmu specializācijai, pedagogiem ir pieejamas darba vidē balstītas pārkvalifikācijas iespējas vai papildus kvalifikācijas ieguves iespējas (formālā izglītība – interešu izglītība – profesionālās ievirzes izglītība – neformālā izglītība).</w:t>
            </w:r>
          </w:p>
          <w:p w:rsidR="00C943DC" w:rsidRPr="00266E8C" w:rsidRDefault="00C943DC" w:rsidP="007038C5">
            <w:pPr>
              <w:pStyle w:val="Default"/>
              <w:jc w:val="both"/>
              <w:rPr>
                <w:sz w:val="20"/>
                <w:szCs w:val="20"/>
              </w:rPr>
            </w:pPr>
            <w:r w:rsidRPr="00266E8C">
              <w:rPr>
                <w:sz w:val="20"/>
                <w:szCs w:val="20"/>
              </w:rPr>
              <w:t>Pieaudzis pedagogu īpatsvars, kuri piedalījušies pedagogu pieredzes apmaiņas programmās ne tikai Latvijā, bet arī citās valstīs.</w:t>
            </w:r>
          </w:p>
          <w:p w:rsidR="00C943DC" w:rsidRDefault="00C943DC" w:rsidP="007038C5">
            <w:pPr>
              <w:pStyle w:val="Default"/>
              <w:jc w:val="both"/>
              <w:rPr>
                <w:sz w:val="20"/>
                <w:szCs w:val="20"/>
              </w:rPr>
            </w:pPr>
            <w:r w:rsidRPr="00266E8C">
              <w:rPr>
                <w:sz w:val="20"/>
                <w:szCs w:val="20"/>
              </w:rPr>
              <w:t xml:space="preserve">Ieviesta Inovāciju balva pedagogiem un pieaug to pedagogu skaits, kuri piesaka savas inovācijas inovāciju balvai, dalās pieredzē un pieteiktās inovācijas pielieto mācību procesā </w:t>
            </w:r>
          </w:p>
          <w:p w:rsidR="00C943DC" w:rsidRPr="00266E8C" w:rsidRDefault="00C943DC" w:rsidP="007038C5">
            <w:pPr>
              <w:pStyle w:val="Default"/>
              <w:jc w:val="both"/>
              <w:rPr>
                <w:sz w:val="20"/>
                <w:szCs w:val="20"/>
              </w:rPr>
            </w:pPr>
            <w:r w:rsidRPr="009D3453">
              <w:rPr>
                <w:sz w:val="20"/>
                <w:szCs w:val="20"/>
              </w:rPr>
              <w:t>Spāres internātpamatskolas profesionālās pamatizglītības pedagogi iesaistījušies ESF projektā 8.5.3.0 "Profesionālās izglītības iestāžu efektīva pārvaldība un personāla kompetences pilnveide".</w:t>
            </w:r>
          </w:p>
        </w:tc>
      </w:tr>
      <w:tr w:rsidR="00C943DC" w:rsidRPr="00266E8C" w:rsidTr="007038C5">
        <w:trPr>
          <w:trHeight w:val="1354"/>
        </w:trPr>
        <w:tc>
          <w:tcPr>
            <w:tcW w:w="1276" w:type="dxa"/>
          </w:tcPr>
          <w:p w:rsidR="00C943DC" w:rsidRPr="00266E8C" w:rsidRDefault="00C943DC" w:rsidP="007038C5">
            <w:pPr>
              <w:pStyle w:val="Default"/>
              <w:rPr>
                <w:sz w:val="20"/>
                <w:szCs w:val="20"/>
              </w:rPr>
            </w:pPr>
            <w:r w:rsidRPr="00266E8C">
              <w:rPr>
                <w:sz w:val="20"/>
                <w:szCs w:val="20"/>
              </w:rPr>
              <w:t>2.5</w:t>
            </w:r>
          </w:p>
        </w:tc>
        <w:tc>
          <w:tcPr>
            <w:tcW w:w="4672" w:type="dxa"/>
          </w:tcPr>
          <w:p w:rsidR="00C943DC" w:rsidRPr="00266E8C" w:rsidRDefault="00C943DC" w:rsidP="007038C5">
            <w:pPr>
              <w:pStyle w:val="Default"/>
              <w:rPr>
                <w:sz w:val="20"/>
                <w:szCs w:val="20"/>
              </w:rPr>
            </w:pPr>
            <w:r w:rsidRPr="00266E8C">
              <w:rPr>
                <w:sz w:val="20"/>
                <w:szCs w:val="20"/>
              </w:rPr>
              <w:t>Stiprināt iestādes vadības kapacitāti</w:t>
            </w:r>
          </w:p>
          <w:p w:rsidR="00C943DC" w:rsidRPr="00266E8C" w:rsidRDefault="00C943DC" w:rsidP="007038C5">
            <w:pPr>
              <w:rPr>
                <w:color w:val="000000"/>
              </w:rPr>
            </w:pPr>
          </w:p>
        </w:tc>
        <w:tc>
          <w:tcPr>
            <w:tcW w:w="1424" w:type="dxa"/>
            <w:gridSpan w:val="2"/>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Izglītības pārvalde</w:t>
            </w:r>
          </w:p>
          <w:p w:rsidR="00C943DC" w:rsidRPr="00266E8C" w:rsidRDefault="00C943DC" w:rsidP="007038C5">
            <w:pPr>
              <w:rPr>
                <w:color w:val="000000"/>
              </w:rPr>
            </w:pPr>
            <w:r w:rsidRPr="00266E8C">
              <w:t>Izglītības iestādes</w:t>
            </w:r>
          </w:p>
        </w:tc>
        <w:tc>
          <w:tcPr>
            <w:tcW w:w="992" w:type="dxa"/>
          </w:tcPr>
          <w:p w:rsidR="00C943DC" w:rsidRPr="00266E8C" w:rsidRDefault="00C943DC" w:rsidP="007038C5">
            <w:pPr>
              <w:rPr>
                <w:color w:val="000000"/>
              </w:rPr>
            </w:pPr>
            <w:r w:rsidRPr="00266E8C">
              <w:rPr>
                <w:color w:val="000000"/>
              </w:rPr>
              <w:t>PB</w:t>
            </w:r>
          </w:p>
        </w:tc>
        <w:tc>
          <w:tcPr>
            <w:tcW w:w="6456" w:type="dxa"/>
          </w:tcPr>
          <w:p w:rsidR="00C943DC" w:rsidRDefault="00C943DC" w:rsidP="007038C5">
            <w:pPr>
              <w:pStyle w:val="Default"/>
              <w:jc w:val="both"/>
              <w:rPr>
                <w:sz w:val="20"/>
                <w:szCs w:val="20"/>
              </w:rPr>
            </w:pPr>
            <w:r>
              <w:rPr>
                <w:sz w:val="20"/>
                <w:szCs w:val="20"/>
              </w:rPr>
              <w:t>Optimāls vadības amata vienību skaits iestādē.</w:t>
            </w:r>
          </w:p>
          <w:p w:rsidR="00C943DC" w:rsidRPr="00266E8C" w:rsidRDefault="00C943DC" w:rsidP="007038C5">
            <w:pPr>
              <w:pStyle w:val="Default"/>
              <w:jc w:val="both"/>
              <w:rPr>
                <w:sz w:val="20"/>
                <w:szCs w:val="20"/>
              </w:rPr>
            </w:pPr>
            <w:r w:rsidRPr="00266E8C">
              <w:rPr>
                <w:sz w:val="20"/>
                <w:szCs w:val="20"/>
              </w:rPr>
              <w:t>Saskaņā ar izstrādāto grafiku organizēti kursi profesionālās kompetences paaugstināšanai izglītības iestāžu vadības komandām.</w:t>
            </w:r>
          </w:p>
          <w:p w:rsidR="00C943DC" w:rsidRDefault="00C943DC" w:rsidP="007038C5">
            <w:pPr>
              <w:pStyle w:val="Default"/>
              <w:jc w:val="both"/>
              <w:rPr>
                <w:sz w:val="20"/>
                <w:szCs w:val="20"/>
              </w:rPr>
            </w:pPr>
            <w:r w:rsidRPr="00266E8C">
              <w:rPr>
                <w:sz w:val="20"/>
                <w:szCs w:val="20"/>
              </w:rPr>
              <w:t>Regulāras sanāksmes pie novada vadības, kurās tiek analizēts paveiktais, izvirzītas prioritātes un uzdevumi turpmākajam darbam.</w:t>
            </w:r>
          </w:p>
          <w:p w:rsidR="00C943DC" w:rsidRDefault="00C943DC" w:rsidP="007038C5">
            <w:pPr>
              <w:pStyle w:val="Default"/>
              <w:jc w:val="both"/>
              <w:rPr>
                <w:sz w:val="20"/>
                <w:szCs w:val="20"/>
              </w:rPr>
            </w:pPr>
            <w:r>
              <w:rPr>
                <w:sz w:val="20"/>
                <w:szCs w:val="20"/>
              </w:rPr>
              <w:t xml:space="preserve">Tiek izmantota starptautiskos projektos iegūtā pieredze skolas darba organizēšanā. </w:t>
            </w:r>
          </w:p>
          <w:p w:rsidR="00C943DC" w:rsidRPr="00266E8C" w:rsidRDefault="00C943DC" w:rsidP="007038C5">
            <w:pPr>
              <w:pStyle w:val="Default"/>
              <w:jc w:val="both"/>
              <w:rPr>
                <w:sz w:val="20"/>
                <w:szCs w:val="20"/>
              </w:rPr>
            </w:pPr>
            <w:r>
              <w:rPr>
                <w:sz w:val="20"/>
                <w:szCs w:val="20"/>
              </w:rPr>
              <w:t>Reizi divos gados tiek veikta izglītības iestādes vadītāja profesionālās darbības novērtēšana.</w:t>
            </w:r>
          </w:p>
        </w:tc>
      </w:tr>
      <w:tr w:rsidR="00C943DC" w:rsidRPr="00266E8C" w:rsidTr="007038C5">
        <w:trPr>
          <w:trHeight w:val="1189"/>
        </w:trPr>
        <w:tc>
          <w:tcPr>
            <w:tcW w:w="1276" w:type="dxa"/>
          </w:tcPr>
          <w:p w:rsidR="00C943DC" w:rsidRPr="00266E8C" w:rsidRDefault="00C943DC" w:rsidP="007038C5">
            <w:pPr>
              <w:pStyle w:val="Default"/>
              <w:rPr>
                <w:sz w:val="20"/>
                <w:szCs w:val="20"/>
              </w:rPr>
            </w:pPr>
            <w:r w:rsidRPr="00266E8C">
              <w:rPr>
                <w:sz w:val="20"/>
                <w:szCs w:val="20"/>
              </w:rPr>
              <w:t xml:space="preserve">2.6. </w:t>
            </w:r>
          </w:p>
        </w:tc>
        <w:tc>
          <w:tcPr>
            <w:tcW w:w="4672" w:type="dxa"/>
          </w:tcPr>
          <w:p w:rsidR="00C943DC" w:rsidRPr="00266E8C" w:rsidRDefault="00C943DC" w:rsidP="007038C5">
            <w:pPr>
              <w:pStyle w:val="Default"/>
              <w:rPr>
                <w:sz w:val="20"/>
                <w:szCs w:val="20"/>
              </w:rPr>
            </w:pPr>
            <w:r w:rsidRPr="00266E8C">
              <w:rPr>
                <w:sz w:val="20"/>
                <w:szCs w:val="20"/>
              </w:rPr>
              <w:t xml:space="preserve">Nodrošināt mūsdienīgu mācību procesu vispārējā izglītībā, tai skaitā pilnveidojot mācību kabinetus ar modernām tehnoloģijām un atbilstošu aprīkojumu </w:t>
            </w:r>
          </w:p>
        </w:tc>
        <w:tc>
          <w:tcPr>
            <w:tcW w:w="1424" w:type="dxa"/>
            <w:gridSpan w:val="2"/>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Izglītības iestādes</w:t>
            </w:r>
          </w:p>
        </w:tc>
        <w:tc>
          <w:tcPr>
            <w:tcW w:w="992" w:type="dxa"/>
          </w:tcPr>
          <w:p w:rsidR="00C943DC" w:rsidRPr="00266E8C" w:rsidRDefault="00C943DC" w:rsidP="007038C5">
            <w:pPr>
              <w:pStyle w:val="Default"/>
              <w:rPr>
                <w:sz w:val="20"/>
                <w:szCs w:val="20"/>
              </w:rPr>
            </w:pPr>
            <w:r w:rsidRPr="00266E8C">
              <w:rPr>
                <w:sz w:val="20"/>
                <w:szCs w:val="20"/>
              </w:rPr>
              <w:t xml:space="preserve">PB, ESF, VB </w:t>
            </w:r>
          </w:p>
        </w:tc>
        <w:tc>
          <w:tcPr>
            <w:tcW w:w="6456" w:type="dxa"/>
          </w:tcPr>
          <w:p w:rsidR="00C943DC" w:rsidRPr="00266E8C" w:rsidRDefault="00C943DC" w:rsidP="007038C5">
            <w:pPr>
              <w:pStyle w:val="Default"/>
              <w:jc w:val="both"/>
              <w:rPr>
                <w:sz w:val="20"/>
                <w:szCs w:val="20"/>
              </w:rPr>
            </w:pPr>
            <w:r w:rsidRPr="00266E8C">
              <w:rPr>
                <w:sz w:val="20"/>
                <w:szCs w:val="20"/>
              </w:rPr>
              <w:t xml:space="preserve">Visas izglītības iestādes nodrošinātas ar modernām tehnoloģijām, izveidota moderna un ergonomiska mācību vide (t.sk. nomainītas mēbeles un veikts telpu remonts) </w:t>
            </w:r>
          </w:p>
          <w:p w:rsidR="00C943DC" w:rsidRPr="00266E8C" w:rsidRDefault="00C943DC" w:rsidP="007038C5">
            <w:pPr>
              <w:pStyle w:val="Default"/>
              <w:jc w:val="both"/>
              <w:rPr>
                <w:sz w:val="20"/>
                <w:szCs w:val="20"/>
              </w:rPr>
            </w:pPr>
            <w:r w:rsidRPr="00266E8C">
              <w:rPr>
                <w:sz w:val="20"/>
                <w:szCs w:val="20"/>
              </w:rPr>
              <w:t xml:space="preserve">Pilnveidoti izglītības iestādēs esošie mācību kabineti, nodrošināta šo kabinetu pieejamība visiem mācību priekšmetiem, </w:t>
            </w:r>
            <w:r>
              <w:rPr>
                <w:sz w:val="20"/>
                <w:szCs w:val="20"/>
              </w:rPr>
              <w:t>attālinātu konferenču rīkošanai</w:t>
            </w:r>
          </w:p>
        </w:tc>
      </w:tr>
      <w:tr w:rsidR="00C943DC" w:rsidRPr="00266E8C" w:rsidTr="007038C5">
        <w:trPr>
          <w:trHeight w:val="559"/>
        </w:trPr>
        <w:tc>
          <w:tcPr>
            <w:tcW w:w="1276" w:type="dxa"/>
          </w:tcPr>
          <w:p w:rsidR="00C943DC" w:rsidRPr="00266E8C" w:rsidRDefault="00C943DC" w:rsidP="007038C5">
            <w:pPr>
              <w:pStyle w:val="Default"/>
              <w:rPr>
                <w:sz w:val="20"/>
                <w:szCs w:val="20"/>
              </w:rPr>
            </w:pPr>
            <w:r w:rsidRPr="00266E8C">
              <w:rPr>
                <w:sz w:val="20"/>
                <w:szCs w:val="20"/>
              </w:rPr>
              <w:t xml:space="preserve">2.7. </w:t>
            </w:r>
          </w:p>
        </w:tc>
        <w:tc>
          <w:tcPr>
            <w:tcW w:w="4672" w:type="dxa"/>
          </w:tcPr>
          <w:p w:rsidR="00C943DC" w:rsidRPr="00266E8C" w:rsidRDefault="00C943DC" w:rsidP="007038C5">
            <w:pPr>
              <w:pStyle w:val="Default"/>
              <w:rPr>
                <w:sz w:val="20"/>
                <w:szCs w:val="20"/>
              </w:rPr>
            </w:pPr>
            <w:r w:rsidRPr="00266E8C">
              <w:rPr>
                <w:sz w:val="20"/>
                <w:szCs w:val="20"/>
              </w:rPr>
              <w:t xml:space="preserve">Mazināt bēgļu, reimigrantu, sociālā atstumtības riskam pakļauto sociālo grupu segregāciju izglītības procesā </w:t>
            </w:r>
          </w:p>
        </w:tc>
        <w:tc>
          <w:tcPr>
            <w:tcW w:w="1424" w:type="dxa"/>
            <w:gridSpan w:val="2"/>
          </w:tcPr>
          <w:p w:rsidR="00C943DC" w:rsidRPr="00266E8C" w:rsidRDefault="00C943DC" w:rsidP="007038C5">
            <w:pPr>
              <w:pStyle w:val="Default"/>
              <w:rPr>
                <w:sz w:val="20"/>
                <w:szCs w:val="20"/>
              </w:rPr>
            </w:pPr>
            <w:r w:rsidRPr="00266E8C">
              <w:rPr>
                <w:sz w:val="20"/>
                <w:szCs w:val="20"/>
              </w:rPr>
              <w:t xml:space="preserve">ANP </w:t>
            </w:r>
          </w:p>
          <w:p w:rsidR="00C943DC" w:rsidRPr="00266E8C" w:rsidRDefault="00C943DC" w:rsidP="007038C5">
            <w:pPr>
              <w:pStyle w:val="Default"/>
              <w:rPr>
                <w:sz w:val="20"/>
                <w:szCs w:val="20"/>
              </w:rPr>
            </w:pPr>
            <w:r w:rsidRPr="00266E8C">
              <w:rPr>
                <w:sz w:val="20"/>
                <w:szCs w:val="20"/>
              </w:rPr>
              <w:t xml:space="preserve">izglītības iestādes </w:t>
            </w:r>
          </w:p>
        </w:tc>
        <w:tc>
          <w:tcPr>
            <w:tcW w:w="992" w:type="dxa"/>
          </w:tcPr>
          <w:p w:rsidR="00C943DC" w:rsidRPr="00266E8C" w:rsidRDefault="00C943DC" w:rsidP="007038C5">
            <w:pPr>
              <w:pStyle w:val="Default"/>
              <w:rPr>
                <w:sz w:val="20"/>
                <w:szCs w:val="20"/>
              </w:rPr>
            </w:pPr>
            <w:r w:rsidRPr="00266E8C">
              <w:rPr>
                <w:sz w:val="20"/>
                <w:szCs w:val="20"/>
              </w:rPr>
              <w:t xml:space="preserve">PB, VB </w:t>
            </w:r>
          </w:p>
        </w:tc>
        <w:tc>
          <w:tcPr>
            <w:tcW w:w="6456" w:type="dxa"/>
          </w:tcPr>
          <w:p w:rsidR="00C943DC" w:rsidRDefault="00C943DC" w:rsidP="007038C5">
            <w:pPr>
              <w:pStyle w:val="Default"/>
              <w:jc w:val="both"/>
              <w:rPr>
                <w:sz w:val="20"/>
                <w:szCs w:val="20"/>
              </w:rPr>
            </w:pPr>
            <w:r w:rsidRPr="00266E8C">
              <w:rPr>
                <w:sz w:val="20"/>
                <w:szCs w:val="20"/>
              </w:rPr>
              <w:t xml:space="preserve">Izglītības iestādes nodrošinātas ar nepieciešamo atbalsta personālu (pedagoga palīgs, logopēds, psihologs, sociālais pedagogs un pagarinātās dienas grupas nodarbības – vismaz 1.-4. klašu skolēniem) </w:t>
            </w:r>
          </w:p>
          <w:p w:rsidR="00C943DC" w:rsidRPr="00266E8C" w:rsidRDefault="00C943DC" w:rsidP="007038C5">
            <w:pPr>
              <w:pStyle w:val="Default"/>
              <w:jc w:val="both"/>
              <w:rPr>
                <w:sz w:val="20"/>
                <w:szCs w:val="20"/>
              </w:rPr>
            </w:pPr>
            <w:r>
              <w:rPr>
                <w:sz w:val="20"/>
                <w:szCs w:val="20"/>
              </w:rPr>
              <w:t>Globālās izglītības UNESCO izglītības programmu piedāvāto resursu izmantošana mācību un audzināšanas procesā.</w:t>
            </w:r>
          </w:p>
          <w:p w:rsidR="00C943DC" w:rsidRDefault="00C943DC" w:rsidP="007038C5">
            <w:pPr>
              <w:pStyle w:val="Default"/>
              <w:jc w:val="both"/>
              <w:rPr>
                <w:sz w:val="20"/>
                <w:szCs w:val="20"/>
              </w:rPr>
            </w:pPr>
            <w:r w:rsidRPr="00266E8C">
              <w:rPr>
                <w:sz w:val="20"/>
                <w:szCs w:val="20"/>
              </w:rPr>
              <w:t>Tematiskas kopsapulces (vismaz 1 reizi gadā)</w:t>
            </w:r>
          </w:p>
          <w:p w:rsidR="00C943DC" w:rsidRDefault="00C943DC" w:rsidP="007038C5">
            <w:pPr>
              <w:pStyle w:val="Default"/>
              <w:jc w:val="both"/>
              <w:rPr>
                <w:sz w:val="20"/>
                <w:szCs w:val="20"/>
              </w:rPr>
            </w:pPr>
            <w:r>
              <w:rPr>
                <w:sz w:val="20"/>
                <w:szCs w:val="20"/>
              </w:rPr>
              <w:t>Sadarbība ar Sociālo dienestu.</w:t>
            </w:r>
            <w:r w:rsidRPr="00266E8C">
              <w:rPr>
                <w:sz w:val="20"/>
                <w:szCs w:val="20"/>
              </w:rPr>
              <w:t xml:space="preserve"> Atbalsta grupu organizēšana ģimenēm.</w:t>
            </w:r>
          </w:p>
          <w:p w:rsidR="00C943DC" w:rsidRPr="00266E8C" w:rsidRDefault="00C943DC" w:rsidP="007038C5">
            <w:pPr>
              <w:pStyle w:val="Default"/>
              <w:jc w:val="both"/>
              <w:rPr>
                <w:sz w:val="20"/>
                <w:szCs w:val="20"/>
              </w:rPr>
            </w:pPr>
            <w:r>
              <w:rPr>
                <w:sz w:val="20"/>
                <w:szCs w:val="20"/>
              </w:rPr>
              <w:t xml:space="preserve">ANMMS pakalpojumu daudzveidība, kvalitāte un vienlīdzīga pieejamība </w:t>
            </w:r>
            <w:r>
              <w:rPr>
                <w:sz w:val="20"/>
                <w:szCs w:val="20"/>
              </w:rPr>
              <w:lastRenderedPageBreak/>
              <w:t>visā novada teritorijā.</w:t>
            </w:r>
          </w:p>
        </w:tc>
      </w:tr>
      <w:tr w:rsidR="00C943DC" w:rsidRPr="00266E8C" w:rsidTr="007038C5">
        <w:trPr>
          <w:trHeight w:val="1354"/>
        </w:trPr>
        <w:tc>
          <w:tcPr>
            <w:tcW w:w="1276" w:type="dxa"/>
          </w:tcPr>
          <w:p w:rsidR="00C943DC" w:rsidRPr="00266E8C" w:rsidRDefault="00C943DC" w:rsidP="007038C5">
            <w:pPr>
              <w:pStyle w:val="Default"/>
              <w:rPr>
                <w:sz w:val="20"/>
                <w:szCs w:val="20"/>
              </w:rPr>
            </w:pPr>
            <w:r w:rsidRPr="00266E8C">
              <w:rPr>
                <w:sz w:val="20"/>
                <w:szCs w:val="20"/>
              </w:rPr>
              <w:lastRenderedPageBreak/>
              <w:t xml:space="preserve">2.8. </w:t>
            </w:r>
          </w:p>
        </w:tc>
        <w:tc>
          <w:tcPr>
            <w:tcW w:w="4672" w:type="dxa"/>
          </w:tcPr>
          <w:p w:rsidR="00C943DC" w:rsidRPr="00266E8C" w:rsidRDefault="00C943DC" w:rsidP="007038C5">
            <w:pPr>
              <w:pStyle w:val="Default"/>
              <w:rPr>
                <w:sz w:val="20"/>
                <w:szCs w:val="20"/>
              </w:rPr>
            </w:pPr>
            <w:r w:rsidRPr="00266E8C">
              <w:rPr>
                <w:sz w:val="20"/>
                <w:szCs w:val="20"/>
              </w:rPr>
              <w:t>Rūpēties p</w:t>
            </w:r>
            <w:r>
              <w:rPr>
                <w:sz w:val="20"/>
                <w:szCs w:val="20"/>
              </w:rPr>
              <w:t xml:space="preserve">ar pedagogu profesijas prestiža, sociālo garantiju </w:t>
            </w:r>
            <w:r w:rsidRPr="00266E8C">
              <w:rPr>
                <w:sz w:val="20"/>
                <w:szCs w:val="20"/>
              </w:rPr>
              <w:t>paau</w:t>
            </w:r>
            <w:r>
              <w:rPr>
                <w:sz w:val="20"/>
                <w:szCs w:val="20"/>
              </w:rPr>
              <w:t>gstināšanu, kā arī</w:t>
            </w:r>
            <w:r w:rsidRPr="00266E8C">
              <w:rPr>
                <w:sz w:val="20"/>
                <w:szCs w:val="20"/>
              </w:rPr>
              <w:t xml:space="preserve"> veicināt motivētu, profesionālu pedagogu piesaisti izglītības iestādēs </w:t>
            </w:r>
          </w:p>
        </w:tc>
        <w:tc>
          <w:tcPr>
            <w:tcW w:w="1424" w:type="dxa"/>
            <w:gridSpan w:val="2"/>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 xml:space="preserve">izglītības iestādes </w:t>
            </w:r>
          </w:p>
        </w:tc>
        <w:tc>
          <w:tcPr>
            <w:tcW w:w="992" w:type="dxa"/>
          </w:tcPr>
          <w:p w:rsidR="00C943DC" w:rsidRPr="00266E8C" w:rsidRDefault="00C943DC" w:rsidP="007038C5">
            <w:pPr>
              <w:pStyle w:val="Default"/>
              <w:rPr>
                <w:sz w:val="20"/>
                <w:szCs w:val="20"/>
              </w:rPr>
            </w:pPr>
            <w:r w:rsidRPr="00266E8C">
              <w:rPr>
                <w:sz w:val="20"/>
                <w:szCs w:val="20"/>
              </w:rPr>
              <w:t xml:space="preserve">NP </w:t>
            </w:r>
          </w:p>
        </w:tc>
        <w:tc>
          <w:tcPr>
            <w:tcW w:w="6456" w:type="dxa"/>
          </w:tcPr>
          <w:p w:rsidR="00C943DC" w:rsidRPr="00266E8C" w:rsidRDefault="00C943DC" w:rsidP="007038C5">
            <w:pPr>
              <w:pStyle w:val="Default"/>
              <w:jc w:val="both"/>
              <w:rPr>
                <w:sz w:val="20"/>
                <w:szCs w:val="20"/>
              </w:rPr>
            </w:pPr>
            <w:r w:rsidRPr="00266E8C">
              <w:rPr>
                <w:sz w:val="20"/>
                <w:szCs w:val="20"/>
              </w:rPr>
              <w:t xml:space="preserve">Tiek piešķirtas stipendijas (pašvaldība noslēgusi līgumu ar studentiem - potenciāliem izglītības iestāžu pedagogiem), </w:t>
            </w:r>
          </w:p>
          <w:p w:rsidR="00C943DC" w:rsidRPr="00266E8C" w:rsidRDefault="00C943DC" w:rsidP="007038C5">
            <w:pPr>
              <w:pStyle w:val="Default"/>
              <w:jc w:val="both"/>
              <w:rPr>
                <w:sz w:val="20"/>
                <w:szCs w:val="20"/>
              </w:rPr>
            </w:pPr>
            <w:r w:rsidRPr="00266E8C">
              <w:rPr>
                <w:sz w:val="20"/>
                <w:szCs w:val="20"/>
              </w:rPr>
              <w:t xml:space="preserve">Pedagogiem tiek piešķirti dienesta dzīvokļi </w:t>
            </w:r>
          </w:p>
          <w:p w:rsidR="00C943DC" w:rsidRDefault="00C943DC" w:rsidP="007038C5">
            <w:pPr>
              <w:pStyle w:val="Default"/>
              <w:jc w:val="both"/>
              <w:rPr>
                <w:sz w:val="20"/>
                <w:szCs w:val="20"/>
              </w:rPr>
            </w:pPr>
            <w:r w:rsidRPr="00266E8C">
              <w:rPr>
                <w:sz w:val="20"/>
                <w:szCs w:val="20"/>
              </w:rPr>
              <w:t>Pedagogiem tiek piešķirtas naudas balvas Inovācijas balvas ietvaros, izglītības iestādē izveidota stimulēšanas sistēma (budžeta ietvaros)</w:t>
            </w:r>
          </w:p>
          <w:p w:rsidR="00C943DC" w:rsidRDefault="00C943DC" w:rsidP="007038C5">
            <w:pPr>
              <w:pStyle w:val="Default"/>
              <w:jc w:val="both"/>
              <w:rPr>
                <w:sz w:val="20"/>
                <w:szCs w:val="20"/>
              </w:rPr>
            </w:pPr>
            <w:r>
              <w:rPr>
                <w:sz w:val="20"/>
                <w:szCs w:val="20"/>
              </w:rPr>
              <w:t>Atbalstīt pedagogu angļu valodas apguves iespējas.</w:t>
            </w:r>
          </w:p>
          <w:p w:rsidR="00C943DC" w:rsidRPr="00266E8C" w:rsidRDefault="00C943DC" w:rsidP="007038C5">
            <w:pPr>
              <w:pStyle w:val="Default"/>
              <w:jc w:val="both"/>
              <w:rPr>
                <w:sz w:val="20"/>
                <w:szCs w:val="20"/>
              </w:rPr>
            </w:pPr>
            <w:r>
              <w:rPr>
                <w:sz w:val="20"/>
                <w:szCs w:val="20"/>
              </w:rPr>
              <w:t>Ieviest atbalsta pasākumu pedagogu veselības polišu apmaksas ieviešanai novadā.</w:t>
            </w:r>
          </w:p>
        </w:tc>
      </w:tr>
      <w:tr w:rsidR="00C943DC" w:rsidRPr="00266E8C" w:rsidTr="007038C5">
        <w:trPr>
          <w:trHeight w:val="1354"/>
        </w:trPr>
        <w:tc>
          <w:tcPr>
            <w:tcW w:w="1276" w:type="dxa"/>
          </w:tcPr>
          <w:p w:rsidR="00C943DC" w:rsidRPr="00266E8C" w:rsidRDefault="00C943DC" w:rsidP="007038C5">
            <w:pPr>
              <w:pStyle w:val="Default"/>
              <w:rPr>
                <w:sz w:val="20"/>
                <w:szCs w:val="20"/>
              </w:rPr>
            </w:pPr>
            <w:r w:rsidRPr="00266E8C">
              <w:rPr>
                <w:sz w:val="20"/>
                <w:szCs w:val="20"/>
              </w:rPr>
              <w:t xml:space="preserve">2.9. </w:t>
            </w:r>
          </w:p>
        </w:tc>
        <w:tc>
          <w:tcPr>
            <w:tcW w:w="4672" w:type="dxa"/>
          </w:tcPr>
          <w:p w:rsidR="00C943DC" w:rsidRPr="00266E8C" w:rsidRDefault="00C943DC" w:rsidP="007038C5">
            <w:pPr>
              <w:pStyle w:val="Default"/>
              <w:rPr>
                <w:sz w:val="20"/>
                <w:szCs w:val="20"/>
              </w:rPr>
            </w:pPr>
            <w:r w:rsidRPr="00266E8C">
              <w:rPr>
                <w:sz w:val="20"/>
                <w:szCs w:val="20"/>
              </w:rPr>
              <w:t xml:space="preserve">Atbalstīt talantīgos bērnus un jauniešus </w:t>
            </w:r>
          </w:p>
        </w:tc>
        <w:tc>
          <w:tcPr>
            <w:tcW w:w="1424" w:type="dxa"/>
            <w:gridSpan w:val="2"/>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 xml:space="preserve">izglītības iestādes </w:t>
            </w:r>
          </w:p>
        </w:tc>
        <w:tc>
          <w:tcPr>
            <w:tcW w:w="992" w:type="dxa"/>
          </w:tcPr>
          <w:p w:rsidR="00C943DC" w:rsidRPr="00266E8C" w:rsidRDefault="00C943DC" w:rsidP="007038C5">
            <w:pPr>
              <w:pStyle w:val="Default"/>
              <w:rPr>
                <w:sz w:val="20"/>
                <w:szCs w:val="20"/>
              </w:rPr>
            </w:pPr>
            <w:r w:rsidRPr="00266E8C">
              <w:rPr>
                <w:sz w:val="20"/>
                <w:szCs w:val="20"/>
              </w:rPr>
              <w:t xml:space="preserve">PB </w:t>
            </w:r>
          </w:p>
        </w:tc>
        <w:tc>
          <w:tcPr>
            <w:tcW w:w="6456" w:type="dxa"/>
          </w:tcPr>
          <w:p w:rsidR="00C943DC" w:rsidRPr="00266E8C" w:rsidRDefault="00C943DC" w:rsidP="007038C5">
            <w:pPr>
              <w:pStyle w:val="Default"/>
              <w:jc w:val="both"/>
              <w:rPr>
                <w:sz w:val="20"/>
                <w:szCs w:val="20"/>
              </w:rPr>
            </w:pPr>
            <w:r w:rsidRPr="00266E8C">
              <w:rPr>
                <w:sz w:val="20"/>
                <w:szCs w:val="20"/>
              </w:rPr>
              <w:t xml:space="preserve">Ieviesta apbalvojuma/stipendiju sistēma novadā un palielinās izglītojamo īpatsvars, kuri saņem naudas balvas par ikdienas mācību sasniegumiem un izciliem sasniegumiem starpnovadu, valsts olimpiādēs, zinātniski pētnieciskajos lasījumos </w:t>
            </w:r>
          </w:p>
          <w:p w:rsidR="00C943DC" w:rsidRPr="00266E8C" w:rsidRDefault="00C943DC" w:rsidP="007038C5">
            <w:pPr>
              <w:pStyle w:val="Default"/>
              <w:jc w:val="both"/>
              <w:rPr>
                <w:sz w:val="20"/>
                <w:szCs w:val="20"/>
              </w:rPr>
            </w:pPr>
            <w:r w:rsidRPr="00266E8C">
              <w:rPr>
                <w:sz w:val="20"/>
                <w:szCs w:val="20"/>
              </w:rPr>
              <w:t xml:space="preserve">Atbalsts talantīgajiem izglītojamajiem, kuri piedalījušies olimpiādēs starpnovadu un valsts posmā, nodrošinot iespēju viņiem bez maksas piedalīties vasaras nometnēs ompetenču nostiprināšanai un pilnveidei. </w:t>
            </w:r>
          </w:p>
          <w:p w:rsidR="00C943DC" w:rsidRDefault="00C943DC" w:rsidP="007038C5">
            <w:pPr>
              <w:pStyle w:val="Default"/>
              <w:jc w:val="both"/>
              <w:rPr>
                <w:sz w:val="20"/>
                <w:szCs w:val="20"/>
              </w:rPr>
            </w:pPr>
            <w:r w:rsidRPr="00266E8C">
              <w:rPr>
                <w:sz w:val="20"/>
                <w:szCs w:val="20"/>
              </w:rPr>
              <w:t>Piesaistīti Amatas novada uzņēmēji un uzņēmumi, kas atbalsta ar naudas balvām/stipendijām talantīgos izglītojamos.</w:t>
            </w:r>
          </w:p>
          <w:p w:rsidR="00C943DC" w:rsidRPr="00266E8C" w:rsidRDefault="00C943DC" w:rsidP="007038C5">
            <w:pPr>
              <w:pStyle w:val="Default"/>
              <w:jc w:val="both"/>
              <w:rPr>
                <w:sz w:val="20"/>
                <w:szCs w:val="20"/>
              </w:rPr>
            </w:pPr>
            <w:r>
              <w:rPr>
                <w:sz w:val="20"/>
                <w:szCs w:val="20"/>
              </w:rPr>
              <w:t>ANMMS pakalpojumu daudzveidība, kvalitāte un vienlīdzīga pieejamība visā novada teritorijā. Dalība dažādos konkursos un skatēs.</w:t>
            </w:r>
          </w:p>
        </w:tc>
      </w:tr>
      <w:tr w:rsidR="00C943DC" w:rsidRPr="00266E8C" w:rsidTr="007038C5">
        <w:trPr>
          <w:trHeight w:val="568"/>
        </w:trPr>
        <w:tc>
          <w:tcPr>
            <w:tcW w:w="1276" w:type="dxa"/>
            <w:tcBorders>
              <w:bottom w:val="single" w:sz="4" w:space="0" w:color="auto"/>
            </w:tcBorders>
          </w:tcPr>
          <w:p w:rsidR="00C943DC" w:rsidRPr="00266E8C" w:rsidRDefault="00C943DC" w:rsidP="007038C5">
            <w:pPr>
              <w:pStyle w:val="Default"/>
              <w:rPr>
                <w:sz w:val="20"/>
                <w:szCs w:val="20"/>
              </w:rPr>
            </w:pPr>
            <w:r w:rsidRPr="00266E8C">
              <w:rPr>
                <w:sz w:val="20"/>
                <w:szCs w:val="20"/>
              </w:rPr>
              <w:t xml:space="preserve">2.10. </w:t>
            </w:r>
          </w:p>
        </w:tc>
        <w:tc>
          <w:tcPr>
            <w:tcW w:w="4672" w:type="dxa"/>
            <w:tcBorders>
              <w:bottom w:val="single" w:sz="4" w:space="0" w:color="auto"/>
            </w:tcBorders>
          </w:tcPr>
          <w:p w:rsidR="00C943DC" w:rsidRPr="00266E8C" w:rsidRDefault="00C943DC" w:rsidP="007038C5">
            <w:pPr>
              <w:pStyle w:val="Default"/>
              <w:rPr>
                <w:sz w:val="20"/>
                <w:szCs w:val="20"/>
              </w:rPr>
            </w:pPr>
            <w:r w:rsidRPr="00266E8C">
              <w:rPr>
                <w:sz w:val="20"/>
                <w:szCs w:val="20"/>
              </w:rPr>
              <w:t>Popularizēt veselīgu un aktīvu dzīves veidu, EKO kustību iestādēs</w:t>
            </w:r>
          </w:p>
        </w:tc>
        <w:tc>
          <w:tcPr>
            <w:tcW w:w="1424" w:type="dxa"/>
            <w:gridSpan w:val="2"/>
            <w:tcBorders>
              <w:bottom w:val="single" w:sz="4" w:space="0" w:color="auto"/>
            </w:tcBorders>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 xml:space="preserve">izglītības iestādes </w:t>
            </w:r>
          </w:p>
        </w:tc>
        <w:tc>
          <w:tcPr>
            <w:tcW w:w="992" w:type="dxa"/>
            <w:tcBorders>
              <w:bottom w:val="single" w:sz="4" w:space="0" w:color="auto"/>
            </w:tcBorders>
          </w:tcPr>
          <w:p w:rsidR="00C943DC" w:rsidRPr="00266E8C" w:rsidRDefault="00C943DC" w:rsidP="007038C5">
            <w:pPr>
              <w:pStyle w:val="Default"/>
              <w:rPr>
                <w:sz w:val="20"/>
                <w:szCs w:val="20"/>
              </w:rPr>
            </w:pPr>
            <w:r w:rsidRPr="00266E8C">
              <w:rPr>
                <w:sz w:val="20"/>
                <w:szCs w:val="20"/>
              </w:rPr>
              <w:t xml:space="preserve">PB </w:t>
            </w:r>
          </w:p>
        </w:tc>
        <w:tc>
          <w:tcPr>
            <w:tcW w:w="6456" w:type="dxa"/>
            <w:tcBorders>
              <w:bottom w:val="single" w:sz="4" w:space="0" w:color="auto"/>
            </w:tcBorders>
          </w:tcPr>
          <w:p w:rsidR="00C943DC" w:rsidRDefault="00C943DC" w:rsidP="007038C5">
            <w:pPr>
              <w:jc w:val="both"/>
              <w:rPr>
                <w:color w:val="000000"/>
              </w:rPr>
            </w:pPr>
            <w:r w:rsidRPr="00266E8C">
              <w:rPr>
                <w:color w:val="000000"/>
              </w:rPr>
              <w:t>Lai atbalstītu un veicinātu veselīgu dzīvesveidu novada iedzīvotājiem,  Amatas novads iestājies Nacionālajā veselīgo pašvaldību tīklā un vairākos ESF projektos. Tiek veikts plašs preventīvais darbs gan izglītības iestādēs, gan novadā kopumā, lai veicinātu izpratni bērniem un pieaugušajiem par veselīga dzīvesveida nozīmīgumu katra indivīda un sabiedrības dzīvē.</w:t>
            </w:r>
          </w:p>
          <w:p w:rsidR="00C943DC" w:rsidRDefault="00C943DC" w:rsidP="007038C5">
            <w:pPr>
              <w:jc w:val="both"/>
              <w:rPr>
                <w:color w:val="000000"/>
              </w:rPr>
            </w:pPr>
            <w:r>
              <w:rPr>
                <w:color w:val="000000"/>
              </w:rPr>
              <w:t>Skolēni un pirmsskolas vecuma bērni apguvuši peldētprasmi.</w:t>
            </w:r>
          </w:p>
          <w:p w:rsidR="00C943DC" w:rsidRDefault="00C943DC" w:rsidP="007038C5">
            <w:pPr>
              <w:jc w:val="both"/>
              <w:rPr>
                <w:color w:val="000000"/>
              </w:rPr>
            </w:pPr>
            <w:r>
              <w:rPr>
                <w:color w:val="000000"/>
              </w:rPr>
              <w:t>Skolās iekārtotas plašas atpūtas telpas, moderna lasītava, kur pavadīt laiku līdz braukšanai mājās.</w:t>
            </w:r>
          </w:p>
          <w:p w:rsidR="00C943DC" w:rsidRDefault="00C943DC" w:rsidP="007038C5">
            <w:pPr>
              <w:jc w:val="both"/>
              <w:rPr>
                <w:color w:val="000000"/>
              </w:rPr>
            </w:pPr>
            <w:r>
              <w:rPr>
                <w:color w:val="000000"/>
              </w:rPr>
              <w:t>Palielināt sporta stundu skaitu nedēļā.</w:t>
            </w:r>
          </w:p>
          <w:p w:rsidR="00C943DC" w:rsidRPr="00266E8C" w:rsidRDefault="00C943DC" w:rsidP="007038C5">
            <w:pPr>
              <w:jc w:val="both"/>
              <w:rPr>
                <w:color w:val="000000"/>
              </w:rPr>
            </w:pPr>
            <w:r>
              <w:rPr>
                <w:color w:val="000000"/>
              </w:rPr>
              <w:t>Preventīvā darba regulāra veikšana, piesaistot dažādus speciālistus, vienaudžu izglītotājus.</w:t>
            </w:r>
          </w:p>
        </w:tc>
      </w:tr>
      <w:tr w:rsidR="00C943DC" w:rsidRPr="00266E8C" w:rsidTr="007038C5">
        <w:trPr>
          <w:trHeight w:val="568"/>
        </w:trPr>
        <w:tc>
          <w:tcPr>
            <w:tcW w:w="1276" w:type="dxa"/>
            <w:tcBorders>
              <w:bottom w:val="single" w:sz="4" w:space="0" w:color="auto"/>
            </w:tcBorders>
          </w:tcPr>
          <w:p w:rsidR="00C943DC" w:rsidRPr="00266E8C" w:rsidRDefault="00C943DC" w:rsidP="007038C5">
            <w:pPr>
              <w:pStyle w:val="Default"/>
              <w:rPr>
                <w:sz w:val="20"/>
                <w:szCs w:val="20"/>
              </w:rPr>
            </w:pPr>
            <w:r>
              <w:rPr>
                <w:sz w:val="20"/>
                <w:szCs w:val="20"/>
              </w:rPr>
              <w:t>2.11.</w:t>
            </w:r>
          </w:p>
        </w:tc>
        <w:tc>
          <w:tcPr>
            <w:tcW w:w="4672" w:type="dxa"/>
            <w:tcBorders>
              <w:bottom w:val="single" w:sz="4" w:space="0" w:color="auto"/>
            </w:tcBorders>
          </w:tcPr>
          <w:p w:rsidR="00C943DC" w:rsidRPr="00266E8C" w:rsidRDefault="00C943DC" w:rsidP="007038C5">
            <w:pPr>
              <w:pStyle w:val="Default"/>
              <w:rPr>
                <w:sz w:val="20"/>
                <w:szCs w:val="20"/>
              </w:rPr>
            </w:pPr>
            <w:r>
              <w:rPr>
                <w:sz w:val="20"/>
                <w:szCs w:val="20"/>
              </w:rPr>
              <w:t>Sadarbības ar vecākiem veicināšana.</w:t>
            </w:r>
          </w:p>
        </w:tc>
        <w:tc>
          <w:tcPr>
            <w:tcW w:w="1424" w:type="dxa"/>
            <w:gridSpan w:val="2"/>
            <w:tcBorders>
              <w:bottom w:val="single" w:sz="4" w:space="0" w:color="auto"/>
            </w:tcBorders>
          </w:tcPr>
          <w:p w:rsidR="00C943DC" w:rsidRPr="00266E8C" w:rsidRDefault="00C943DC" w:rsidP="007038C5">
            <w:pPr>
              <w:pStyle w:val="Default"/>
              <w:rPr>
                <w:sz w:val="20"/>
                <w:szCs w:val="20"/>
              </w:rPr>
            </w:pPr>
          </w:p>
        </w:tc>
        <w:tc>
          <w:tcPr>
            <w:tcW w:w="992" w:type="dxa"/>
            <w:tcBorders>
              <w:bottom w:val="single" w:sz="4" w:space="0" w:color="auto"/>
            </w:tcBorders>
          </w:tcPr>
          <w:p w:rsidR="00C943DC" w:rsidRPr="00266E8C" w:rsidRDefault="00C943DC" w:rsidP="007038C5">
            <w:pPr>
              <w:pStyle w:val="Default"/>
              <w:rPr>
                <w:sz w:val="20"/>
                <w:szCs w:val="20"/>
              </w:rPr>
            </w:pPr>
          </w:p>
        </w:tc>
        <w:tc>
          <w:tcPr>
            <w:tcW w:w="6456" w:type="dxa"/>
            <w:tcBorders>
              <w:bottom w:val="single" w:sz="4" w:space="0" w:color="auto"/>
            </w:tcBorders>
          </w:tcPr>
          <w:p w:rsidR="00C943DC" w:rsidRDefault="00C943DC" w:rsidP="007038C5">
            <w:pPr>
              <w:pStyle w:val="Default"/>
              <w:jc w:val="both"/>
              <w:rPr>
                <w:sz w:val="20"/>
                <w:szCs w:val="20"/>
              </w:rPr>
            </w:pPr>
            <w:r>
              <w:rPr>
                <w:sz w:val="20"/>
                <w:szCs w:val="20"/>
              </w:rPr>
              <w:t>Vecāku iesaistīšana iestādes darbības, attīstības, resursu piesaistes plānošanā, dažādu pasākumu, iestādes labiekārtošanas procesa īstenošanā.</w:t>
            </w:r>
          </w:p>
          <w:p w:rsidR="00C943DC" w:rsidRDefault="00C943DC" w:rsidP="007038C5">
            <w:pPr>
              <w:pStyle w:val="Default"/>
              <w:jc w:val="both"/>
              <w:rPr>
                <w:sz w:val="20"/>
                <w:szCs w:val="20"/>
              </w:rPr>
            </w:pPr>
            <w:r>
              <w:rPr>
                <w:sz w:val="20"/>
                <w:szCs w:val="20"/>
              </w:rPr>
              <w:t>Skolas padomes darbības stiprināšana.</w:t>
            </w:r>
          </w:p>
          <w:p w:rsidR="00C943DC" w:rsidRDefault="00C943DC" w:rsidP="007038C5">
            <w:pPr>
              <w:pStyle w:val="Default"/>
              <w:jc w:val="both"/>
              <w:rPr>
                <w:sz w:val="20"/>
                <w:szCs w:val="20"/>
              </w:rPr>
            </w:pPr>
            <w:r>
              <w:rPr>
                <w:sz w:val="20"/>
                <w:szCs w:val="20"/>
              </w:rPr>
              <w:t>Tematiskas (izglītojošas) kopsapulces vismaz 1 reizi mācību gadā.</w:t>
            </w:r>
          </w:p>
          <w:p w:rsidR="00C943DC" w:rsidRDefault="00C943DC" w:rsidP="007038C5">
            <w:pPr>
              <w:pStyle w:val="Default"/>
              <w:jc w:val="both"/>
              <w:rPr>
                <w:sz w:val="20"/>
                <w:szCs w:val="20"/>
              </w:rPr>
            </w:pPr>
            <w:r w:rsidRPr="006A6AD0">
              <w:rPr>
                <w:sz w:val="20"/>
                <w:szCs w:val="20"/>
              </w:rPr>
              <w:t>Klases/grupas vecāku sapulces</w:t>
            </w:r>
            <w:r>
              <w:rPr>
                <w:sz w:val="20"/>
                <w:szCs w:val="20"/>
              </w:rPr>
              <w:t xml:space="preserve"> vismaz reizi semestrī.</w:t>
            </w:r>
          </w:p>
          <w:p w:rsidR="00C943DC" w:rsidRDefault="00C943DC" w:rsidP="007038C5">
            <w:pPr>
              <w:jc w:val="both"/>
            </w:pPr>
            <w:r>
              <w:t>Tematisku, izglītojošu un atbalsta pasākumu organizēšana vecākiem (atbalsta grupas pirmsskolas vecuma bērnu vecākiem, lekcijas par pozitīviem risinājumiem bērnu audzināšanā skolas vecuma bērnu vecākiem utml.)</w:t>
            </w:r>
          </w:p>
          <w:p w:rsidR="00C943DC" w:rsidRPr="00266E8C" w:rsidRDefault="00C943DC" w:rsidP="007038C5">
            <w:pPr>
              <w:jc w:val="both"/>
              <w:rPr>
                <w:color w:val="000000"/>
              </w:rPr>
            </w:pPr>
            <w:r>
              <w:t>Zvaigžņu stundu, pateicības pasākumu rīkošana vecākiem</w:t>
            </w:r>
          </w:p>
        </w:tc>
      </w:tr>
      <w:tr w:rsidR="00C943DC" w:rsidRPr="00266E8C" w:rsidTr="007038C5">
        <w:trPr>
          <w:trHeight w:val="973"/>
        </w:trPr>
        <w:tc>
          <w:tcPr>
            <w:tcW w:w="14820" w:type="dxa"/>
            <w:gridSpan w:val="6"/>
            <w:shd w:val="clear" w:color="auto" w:fill="DDD9C3" w:themeFill="background2" w:themeFillShade="E6"/>
          </w:tcPr>
          <w:p w:rsidR="00C943DC" w:rsidRPr="00266E8C" w:rsidRDefault="00C943DC" w:rsidP="007038C5">
            <w:pPr>
              <w:pStyle w:val="Default"/>
              <w:jc w:val="center"/>
              <w:rPr>
                <w:b/>
                <w:bCs/>
              </w:rPr>
            </w:pPr>
            <w:r w:rsidRPr="00266E8C">
              <w:rPr>
                <w:b/>
                <w:bCs/>
              </w:rPr>
              <w:lastRenderedPageBreak/>
              <w:t>Uzdevums</w:t>
            </w:r>
          </w:p>
          <w:p w:rsidR="00C943DC" w:rsidRPr="00266E8C" w:rsidRDefault="00C943DC" w:rsidP="00D12243">
            <w:pPr>
              <w:pStyle w:val="Default"/>
              <w:numPr>
                <w:ilvl w:val="0"/>
                <w:numId w:val="27"/>
              </w:numPr>
              <w:rPr>
                <w:b/>
                <w:bCs/>
              </w:rPr>
            </w:pPr>
            <w:r w:rsidRPr="00266E8C">
              <w:rPr>
                <w:b/>
                <w:bCs/>
              </w:rPr>
              <w:t>Skolēnu prasmju attīstīšana un karjeras plānošana vispārizglītojošās skolās, uzlabojot jauniešu konkurētspēju un nodarbinātības iespējas nākotnē</w:t>
            </w:r>
          </w:p>
        </w:tc>
      </w:tr>
      <w:tr w:rsidR="00C943DC" w:rsidRPr="00266E8C" w:rsidTr="007038C5">
        <w:trPr>
          <w:trHeight w:val="567"/>
        </w:trPr>
        <w:tc>
          <w:tcPr>
            <w:tcW w:w="1276" w:type="dxa"/>
          </w:tcPr>
          <w:p w:rsidR="00C943DC" w:rsidRPr="00266E8C" w:rsidRDefault="00C943DC" w:rsidP="007038C5">
            <w:pPr>
              <w:pStyle w:val="Default"/>
              <w:rPr>
                <w:sz w:val="20"/>
                <w:szCs w:val="20"/>
              </w:rPr>
            </w:pPr>
            <w:r w:rsidRPr="00266E8C">
              <w:rPr>
                <w:sz w:val="20"/>
                <w:szCs w:val="20"/>
              </w:rPr>
              <w:t xml:space="preserve">3.1. </w:t>
            </w:r>
          </w:p>
        </w:tc>
        <w:tc>
          <w:tcPr>
            <w:tcW w:w="4672" w:type="dxa"/>
          </w:tcPr>
          <w:p w:rsidR="00C943DC" w:rsidRPr="00266E8C" w:rsidRDefault="00C943DC" w:rsidP="007038C5">
            <w:pPr>
              <w:pStyle w:val="Default"/>
              <w:rPr>
                <w:sz w:val="20"/>
                <w:szCs w:val="20"/>
              </w:rPr>
            </w:pPr>
            <w:r w:rsidRPr="00266E8C">
              <w:rPr>
                <w:sz w:val="20"/>
                <w:szCs w:val="20"/>
              </w:rPr>
              <w:t>Īstenot daudzveidīgu prasmju un kompetenču apgūšanu un pielietošanu (IT, programmēšanas, radošo, inženierzinātnisko u.tml.)</w:t>
            </w:r>
          </w:p>
        </w:tc>
        <w:tc>
          <w:tcPr>
            <w:tcW w:w="1424" w:type="dxa"/>
            <w:gridSpan w:val="2"/>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izglītības iestādes</w:t>
            </w:r>
          </w:p>
          <w:p w:rsidR="00C943DC" w:rsidRPr="00266E8C" w:rsidRDefault="00C943DC" w:rsidP="007038C5">
            <w:pPr>
              <w:pStyle w:val="Default"/>
              <w:rPr>
                <w:sz w:val="20"/>
                <w:szCs w:val="20"/>
              </w:rPr>
            </w:pPr>
            <w:r w:rsidRPr="00266E8C">
              <w:rPr>
                <w:sz w:val="20"/>
                <w:szCs w:val="20"/>
              </w:rPr>
              <w:t>augstskolas</w:t>
            </w:r>
          </w:p>
          <w:p w:rsidR="00C943DC" w:rsidRPr="00266E8C" w:rsidRDefault="00C943DC" w:rsidP="007038C5">
            <w:pPr>
              <w:pStyle w:val="Default"/>
              <w:rPr>
                <w:sz w:val="20"/>
                <w:szCs w:val="20"/>
              </w:rPr>
            </w:pPr>
            <w:r w:rsidRPr="00266E8C">
              <w:rPr>
                <w:sz w:val="20"/>
                <w:szCs w:val="20"/>
              </w:rPr>
              <w:t>biedrības</w:t>
            </w:r>
          </w:p>
        </w:tc>
        <w:tc>
          <w:tcPr>
            <w:tcW w:w="992" w:type="dxa"/>
          </w:tcPr>
          <w:p w:rsidR="00C943DC" w:rsidRPr="00266E8C" w:rsidRDefault="00C943DC" w:rsidP="007038C5">
            <w:pPr>
              <w:pStyle w:val="Default"/>
              <w:rPr>
                <w:sz w:val="20"/>
                <w:szCs w:val="20"/>
              </w:rPr>
            </w:pPr>
            <w:r w:rsidRPr="00266E8C">
              <w:rPr>
                <w:sz w:val="20"/>
                <w:szCs w:val="20"/>
              </w:rPr>
              <w:t xml:space="preserve">PB, ESF </w:t>
            </w:r>
          </w:p>
        </w:tc>
        <w:tc>
          <w:tcPr>
            <w:tcW w:w="6456" w:type="dxa"/>
          </w:tcPr>
          <w:p w:rsidR="00C943DC" w:rsidRPr="00266E8C" w:rsidRDefault="00C943DC" w:rsidP="007038C5">
            <w:pPr>
              <w:pStyle w:val="Default"/>
              <w:jc w:val="both"/>
              <w:rPr>
                <w:sz w:val="20"/>
                <w:szCs w:val="20"/>
              </w:rPr>
            </w:pPr>
            <w:r w:rsidRPr="00266E8C">
              <w:rPr>
                <w:sz w:val="20"/>
                <w:szCs w:val="20"/>
              </w:rPr>
              <w:t>Palielinājies izglītojamo skaits, kuri  apguvuši konkrētas kompetences augstā līmenī</w:t>
            </w:r>
            <w:r>
              <w:rPr>
                <w:sz w:val="20"/>
                <w:szCs w:val="20"/>
              </w:rPr>
              <w:t>.</w:t>
            </w:r>
          </w:p>
          <w:p w:rsidR="00C943DC" w:rsidRPr="00266E8C" w:rsidRDefault="00C943DC" w:rsidP="007038C5">
            <w:pPr>
              <w:pStyle w:val="Default"/>
              <w:jc w:val="both"/>
              <w:rPr>
                <w:sz w:val="20"/>
                <w:szCs w:val="20"/>
              </w:rPr>
            </w:pPr>
            <w:r w:rsidRPr="00266E8C">
              <w:rPr>
                <w:sz w:val="20"/>
                <w:szCs w:val="20"/>
              </w:rPr>
              <w:t>Skolēni iesaistījušies pasākumos, ko organizē “Panākumu akadēmija” Rīgā (pašvaldība nodrošinājusi transporta pakalpojumu)</w:t>
            </w:r>
          </w:p>
          <w:p w:rsidR="00C943DC" w:rsidRPr="00266E8C" w:rsidRDefault="00C943DC" w:rsidP="007038C5">
            <w:pPr>
              <w:pStyle w:val="Default"/>
              <w:jc w:val="both"/>
              <w:rPr>
                <w:sz w:val="20"/>
                <w:szCs w:val="20"/>
              </w:rPr>
            </w:pPr>
            <w:r w:rsidRPr="00266E8C">
              <w:rPr>
                <w:sz w:val="20"/>
                <w:szCs w:val="20"/>
              </w:rPr>
              <w:t xml:space="preserve">Noorganizētas praktiskas nodarbības izglītojamiem </w:t>
            </w:r>
            <w:r>
              <w:rPr>
                <w:sz w:val="20"/>
                <w:szCs w:val="20"/>
              </w:rPr>
              <w:t>sadarbībā ar augstskolām, akcentējot inženiertehnisko prasmju pilnveidošanu.</w:t>
            </w:r>
          </w:p>
          <w:p w:rsidR="00C943DC" w:rsidRDefault="00C943DC" w:rsidP="007038C5">
            <w:pPr>
              <w:pStyle w:val="Default"/>
              <w:jc w:val="both"/>
              <w:rPr>
                <w:sz w:val="20"/>
                <w:szCs w:val="20"/>
              </w:rPr>
            </w:pPr>
            <w:r w:rsidRPr="00266E8C">
              <w:rPr>
                <w:sz w:val="20"/>
                <w:szCs w:val="20"/>
              </w:rPr>
              <w:t>Izmantotas ESF projektu ietvaros piedāvātās iespējas individuālo kompetenču attīstībai.</w:t>
            </w:r>
          </w:p>
          <w:p w:rsidR="00C943DC" w:rsidRPr="00266E8C" w:rsidRDefault="00C943DC" w:rsidP="007038C5">
            <w:pPr>
              <w:pStyle w:val="Default"/>
              <w:jc w:val="both"/>
              <w:rPr>
                <w:sz w:val="20"/>
                <w:szCs w:val="20"/>
              </w:rPr>
            </w:pPr>
            <w:r>
              <w:rPr>
                <w:sz w:val="20"/>
                <w:szCs w:val="20"/>
              </w:rPr>
              <w:t>ANMMS pakalpojumu daudzveidība, kvalitāte un vienlīdzīga pieejamība visā novada teritorijā.</w:t>
            </w:r>
          </w:p>
        </w:tc>
      </w:tr>
      <w:tr w:rsidR="00C943DC" w:rsidRPr="00266E8C" w:rsidTr="007038C5">
        <w:trPr>
          <w:trHeight w:val="2107"/>
        </w:trPr>
        <w:tc>
          <w:tcPr>
            <w:tcW w:w="1276" w:type="dxa"/>
          </w:tcPr>
          <w:p w:rsidR="00C943DC" w:rsidRPr="00266E8C" w:rsidRDefault="00C943DC" w:rsidP="007038C5">
            <w:pPr>
              <w:pStyle w:val="Default"/>
              <w:rPr>
                <w:sz w:val="20"/>
                <w:szCs w:val="20"/>
              </w:rPr>
            </w:pPr>
            <w:r w:rsidRPr="00266E8C">
              <w:rPr>
                <w:sz w:val="20"/>
                <w:szCs w:val="20"/>
              </w:rPr>
              <w:t xml:space="preserve">3.2. </w:t>
            </w:r>
          </w:p>
        </w:tc>
        <w:tc>
          <w:tcPr>
            <w:tcW w:w="4672" w:type="dxa"/>
          </w:tcPr>
          <w:p w:rsidR="00C943DC" w:rsidRPr="00266E8C" w:rsidRDefault="00C943DC" w:rsidP="007038C5">
            <w:pPr>
              <w:pStyle w:val="Default"/>
              <w:rPr>
                <w:sz w:val="20"/>
                <w:szCs w:val="20"/>
              </w:rPr>
            </w:pPr>
            <w:r w:rsidRPr="00266E8C">
              <w:rPr>
                <w:sz w:val="20"/>
                <w:szCs w:val="20"/>
              </w:rPr>
              <w:t xml:space="preserve">Palielināt bērnu un jauniešu iesaisti kultūvēsturiskā mantojuma saglabāšanā, pilsoniskajās un ārpusklases/ārpusskolas aktivitātēs </w:t>
            </w:r>
          </w:p>
        </w:tc>
        <w:tc>
          <w:tcPr>
            <w:tcW w:w="1424" w:type="dxa"/>
            <w:gridSpan w:val="2"/>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 xml:space="preserve">izglītības iestādes </w:t>
            </w:r>
          </w:p>
          <w:p w:rsidR="00C943DC" w:rsidRPr="00266E8C" w:rsidRDefault="00C943DC" w:rsidP="007038C5">
            <w:pPr>
              <w:pStyle w:val="Default"/>
              <w:rPr>
                <w:sz w:val="20"/>
                <w:szCs w:val="20"/>
              </w:rPr>
            </w:pPr>
            <w:r w:rsidRPr="00266E8C">
              <w:rPr>
                <w:sz w:val="20"/>
                <w:szCs w:val="20"/>
              </w:rPr>
              <w:t>M.Vanagas muzejs</w:t>
            </w:r>
          </w:p>
          <w:p w:rsidR="00C943DC" w:rsidRPr="00266E8C" w:rsidRDefault="00C943DC" w:rsidP="007038C5">
            <w:pPr>
              <w:pStyle w:val="Default"/>
              <w:rPr>
                <w:sz w:val="20"/>
                <w:szCs w:val="20"/>
              </w:rPr>
            </w:pPr>
            <w:r w:rsidRPr="00266E8C">
              <w:rPr>
                <w:sz w:val="20"/>
                <w:szCs w:val="20"/>
              </w:rPr>
              <w:t>Āraišu arheoloģiskais parks</w:t>
            </w:r>
          </w:p>
          <w:p w:rsidR="00C943DC" w:rsidRPr="00266E8C" w:rsidRDefault="00C943DC" w:rsidP="007038C5">
            <w:pPr>
              <w:pStyle w:val="Default"/>
              <w:rPr>
                <w:sz w:val="20"/>
                <w:szCs w:val="20"/>
              </w:rPr>
            </w:pPr>
            <w:r w:rsidRPr="00266E8C">
              <w:rPr>
                <w:sz w:val="20"/>
                <w:szCs w:val="20"/>
              </w:rPr>
              <w:t>Āraišu biedrība u.c.</w:t>
            </w:r>
          </w:p>
        </w:tc>
        <w:tc>
          <w:tcPr>
            <w:tcW w:w="992" w:type="dxa"/>
          </w:tcPr>
          <w:p w:rsidR="00C943DC" w:rsidRPr="00266E8C" w:rsidRDefault="00C943DC" w:rsidP="007038C5">
            <w:pPr>
              <w:pStyle w:val="Default"/>
              <w:rPr>
                <w:sz w:val="20"/>
                <w:szCs w:val="20"/>
              </w:rPr>
            </w:pPr>
            <w:r w:rsidRPr="00266E8C">
              <w:rPr>
                <w:sz w:val="20"/>
                <w:szCs w:val="20"/>
              </w:rPr>
              <w:t xml:space="preserve">PB, ESF </w:t>
            </w:r>
          </w:p>
        </w:tc>
        <w:tc>
          <w:tcPr>
            <w:tcW w:w="6456" w:type="dxa"/>
          </w:tcPr>
          <w:p w:rsidR="00C943DC" w:rsidRPr="00CD2369" w:rsidRDefault="00C943DC" w:rsidP="007038C5">
            <w:pPr>
              <w:pStyle w:val="Default"/>
              <w:jc w:val="both"/>
              <w:rPr>
                <w:color w:val="auto"/>
                <w:sz w:val="20"/>
                <w:szCs w:val="20"/>
              </w:rPr>
            </w:pPr>
            <w:r w:rsidRPr="00CD2369">
              <w:rPr>
                <w:color w:val="auto"/>
                <w:sz w:val="20"/>
                <w:szCs w:val="20"/>
              </w:rPr>
              <w:t>Palielinājies izglītojamo īpatsvars, kuri iesaistīti un līdzdarbojas Dziesmu un deju svētku procesā. Programmas “Skolas soma” realizācijas pasākumi skolā, dalība novada , reģionālajos un valsts pasākumos, konkursos.</w:t>
            </w:r>
          </w:p>
          <w:p w:rsidR="00C943DC" w:rsidRPr="00CD2369" w:rsidRDefault="00C943DC" w:rsidP="007038C5">
            <w:pPr>
              <w:pStyle w:val="Default"/>
              <w:jc w:val="both"/>
              <w:rPr>
                <w:color w:val="auto"/>
                <w:sz w:val="20"/>
                <w:szCs w:val="20"/>
              </w:rPr>
            </w:pPr>
            <w:r w:rsidRPr="00CD2369">
              <w:rPr>
                <w:color w:val="auto"/>
                <w:sz w:val="20"/>
                <w:szCs w:val="20"/>
              </w:rPr>
              <w:t xml:space="preserve">Palielinājies jauniešu skaits Jauniešu domes un Jaunsardzes kustības organizētajās pilsoniskajās aktivitātēs un Latvijas Republikai nozīmīgu svētku pasākumos </w:t>
            </w:r>
          </w:p>
          <w:p w:rsidR="00C943DC" w:rsidRPr="00CD2369" w:rsidRDefault="00C943DC" w:rsidP="007038C5">
            <w:pPr>
              <w:pStyle w:val="Default"/>
              <w:jc w:val="both"/>
              <w:rPr>
                <w:color w:val="auto"/>
                <w:sz w:val="20"/>
                <w:szCs w:val="20"/>
              </w:rPr>
            </w:pPr>
            <w:r w:rsidRPr="00CD2369">
              <w:rPr>
                <w:color w:val="auto"/>
                <w:sz w:val="20"/>
                <w:szCs w:val="20"/>
              </w:rPr>
              <w:t>Novada izglītības iestāžu izglītojamie piedalījušies kultūrvēsturiskā mantojuma izzināšanā un saglabāšanā, popularizējot vietējo kultūrvēsturisko mantojumu, piem., Skujenē – Strūves meridiāns, gleznotājs Andre Lapine.</w:t>
            </w:r>
          </w:p>
          <w:p w:rsidR="00C943DC" w:rsidRPr="00CD2369" w:rsidRDefault="00C943DC" w:rsidP="007038C5">
            <w:pPr>
              <w:pStyle w:val="Default"/>
              <w:jc w:val="both"/>
              <w:rPr>
                <w:color w:val="auto"/>
                <w:sz w:val="20"/>
                <w:szCs w:val="20"/>
              </w:rPr>
            </w:pPr>
            <w:r w:rsidRPr="00CD2369">
              <w:rPr>
                <w:color w:val="auto"/>
                <w:sz w:val="20"/>
                <w:szCs w:val="20"/>
              </w:rPr>
              <w:t>Nītaurē – skolas muzeja ekspozīcija par kultūrvēsturiskiem, sporta un citiem notikumiem Nītaurē pēdējo 100 gadu laikā.</w:t>
            </w:r>
          </w:p>
          <w:p w:rsidR="00C943DC" w:rsidRPr="00CD2369" w:rsidRDefault="00C943DC" w:rsidP="007038C5">
            <w:pPr>
              <w:pStyle w:val="Default"/>
              <w:jc w:val="both"/>
              <w:rPr>
                <w:color w:val="auto"/>
                <w:sz w:val="20"/>
                <w:szCs w:val="20"/>
              </w:rPr>
            </w:pPr>
            <w:r w:rsidRPr="00CD2369">
              <w:rPr>
                <w:color w:val="auto"/>
                <w:sz w:val="20"/>
                <w:szCs w:val="20"/>
              </w:rPr>
              <w:t xml:space="preserve">Amatā - Talkas pie vēsturiskās Amatas skolas (M. Vanagas muzeja), Ieriķu dabas takās; u.c. </w:t>
            </w:r>
          </w:p>
          <w:p w:rsidR="00C943DC" w:rsidRPr="00CD2369" w:rsidRDefault="00C943DC" w:rsidP="007038C5">
            <w:pPr>
              <w:pStyle w:val="Default"/>
              <w:jc w:val="both"/>
              <w:rPr>
                <w:color w:val="auto"/>
                <w:sz w:val="20"/>
                <w:szCs w:val="20"/>
              </w:rPr>
            </w:pPr>
            <w:r w:rsidRPr="00CD2369">
              <w:rPr>
                <w:color w:val="auto"/>
                <w:sz w:val="20"/>
                <w:szCs w:val="20"/>
              </w:rPr>
              <w:t>Izglītojamo koncerti un radošo darbu izstādes  novada sabiedriskajos centros, kultūras namā.</w:t>
            </w:r>
          </w:p>
          <w:p w:rsidR="00C943DC" w:rsidRPr="00CD2369" w:rsidRDefault="00C943DC" w:rsidP="007038C5">
            <w:pPr>
              <w:pStyle w:val="Default"/>
              <w:jc w:val="both"/>
              <w:rPr>
                <w:color w:val="auto"/>
                <w:sz w:val="20"/>
                <w:szCs w:val="20"/>
              </w:rPr>
            </w:pPr>
            <w:r w:rsidRPr="00CD2369">
              <w:rPr>
                <w:color w:val="auto"/>
                <w:sz w:val="20"/>
                <w:szCs w:val="20"/>
              </w:rPr>
              <w:t xml:space="preserve">Spārē izglītojamie iesaistās Āraišu  arheoloģiskā parka labiekārtošanas darbos, Spāres Rakstnieku parka, I pasaules kara kritušo piemiņas vietas un muižas parka sakopšanas, labiekārtošanas darbos.  </w:t>
            </w:r>
          </w:p>
          <w:p w:rsidR="00C943DC" w:rsidRPr="00CD2369" w:rsidRDefault="00C943DC" w:rsidP="007038C5">
            <w:pPr>
              <w:pStyle w:val="Default"/>
              <w:jc w:val="both"/>
              <w:rPr>
                <w:color w:val="auto"/>
                <w:sz w:val="20"/>
                <w:szCs w:val="20"/>
              </w:rPr>
            </w:pPr>
            <w:r w:rsidRPr="00CD2369">
              <w:rPr>
                <w:color w:val="auto"/>
                <w:sz w:val="20"/>
                <w:szCs w:val="20"/>
              </w:rPr>
              <w:t>ANMMS  audzēkņu un pedagogu piesaiste gan pasākumu organizēšanā, gan īstenošanā.</w:t>
            </w:r>
          </w:p>
        </w:tc>
      </w:tr>
      <w:tr w:rsidR="00C943DC" w:rsidRPr="00266E8C" w:rsidTr="007038C5">
        <w:trPr>
          <w:trHeight w:val="974"/>
        </w:trPr>
        <w:tc>
          <w:tcPr>
            <w:tcW w:w="1276" w:type="dxa"/>
          </w:tcPr>
          <w:p w:rsidR="00C943DC" w:rsidRPr="00266E8C" w:rsidRDefault="00C943DC" w:rsidP="007038C5">
            <w:pPr>
              <w:pStyle w:val="Default"/>
              <w:rPr>
                <w:sz w:val="20"/>
                <w:szCs w:val="20"/>
              </w:rPr>
            </w:pPr>
            <w:r w:rsidRPr="00266E8C">
              <w:rPr>
                <w:sz w:val="20"/>
                <w:szCs w:val="20"/>
              </w:rPr>
              <w:t xml:space="preserve">3.3. </w:t>
            </w:r>
          </w:p>
        </w:tc>
        <w:tc>
          <w:tcPr>
            <w:tcW w:w="4672" w:type="dxa"/>
          </w:tcPr>
          <w:p w:rsidR="00C943DC" w:rsidRPr="00266E8C" w:rsidRDefault="00C943DC" w:rsidP="007038C5">
            <w:pPr>
              <w:pStyle w:val="Default"/>
              <w:rPr>
                <w:sz w:val="20"/>
                <w:szCs w:val="20"/>
              </w:rPr>
            </w:pPr>
            <w:r>
              <w:rPr>
                <w:sz w:val="20"/>
                <w:szCs w:val="20"/>
              </w:rPr>
              <w:t>Izveidot</w:t>
            </w:r>
            <w:r w:rsidRPr="00266E8C">
              <w:rPr>
                <w:sz w:val="20"/>
                <w:szCs w:val="20"/>
              </w:rPr>
              <w:t xml:space="preserve"> karjeras atbalsta s</w:t>
            </w:r>
            <w:r>
              <w:rPr>
                <w:sz w:val="20"/>
                <w:szCs w:val="20"/>
              </w:rPr>
              <w:t>istēmu un nodrošināt pakalpojuma pieejamību un pēctecību</w:t>
            </w:r>
            <w:r w:rsidRPr="00266E8C">
              <w:rPr>
                <w:sz w:val="20"/>
                <w:szCs w:val="20"/>
              </w:rPr>
              <w:t xml:space="preserve">, lai veicinātu mērķtiecīgu profesijas izvēli atbilstoši indivīda spējām un interesēm </w:t>
            </w:r>
          </w:p>
        </w:tc>
        <w:tc>
          <w:tcPr>
            <w:tcW w:w="1424" w:type="dxa"/>
            <w:gridSpan w:val="2"/>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 xml:space="preserve">izglītības iestādes </w:t>
            </w:r>
          </w:p>
          <w:p w:rsidR="00C943DC" w:rsidRPr="00266E8C" w:rsidRDefault="00C943DC" w:rsidP="007038C5">
            <w:pPr>
              <w:pStyle w:val="Default"/>
              <w:rPr>
                <w:sz w:val="20"/>
                <w:szCs w:val="20"/>
              </w:rPr>
            </w:pPr>
            <w:r w:rsidRPr="00266E8C">
              <w:rPr>
                <w:sz w:val="20"/>
                <w:szCs w:val="20"/>
              </w:rPr>
              <w:t>karjeras konsultants</w:t>
            </w:r>
          </w:p>
        </w:tc>
        <w:tc>
          <w:tcPr>
            <w:tcW w:w="992" w:type="dxa"/>
          </w:tcPr>
          <w:p w:rsidR="00C943DC" w:rsidRPr="00266E8C" w:rsidRDefault="00C943DC" w:rsidP="007038C5">
            <w:pPr>
              <w:pStyle w:val="Default"/>
              <w:rPr>
                <w:sz w:val="20"/>
                <w:szCs w:val="20"/>
              </w:rPr>
            </w:pPr>
            <w:r w:rsidRPr="00266E8C">
              <w:rPr>
                <w:sz w:val="20"/>
                <w:szCs w:val="20"/>
              </w:rPr>
              <w:t>PB, ESF</w:t>
            </w:r>
          </w:p>
        </w:tc>
        <w:tc>
          <w:tcPr>
            <w:tcW w:w="6456" w:type="dxa"/>
          </w:tcPr>
          <w:p w:rsidR="00C943DC" w:rsidRPr="00266E8C" w:rsidRDefault="00C943DC" w:rsidP="007038C5">
            <w:pPr>
              <w:pStyle w:val="Default"/>
              <w:jc w:val="both"/>
              <w:rPr>
                <w:sz w:val="20"/>
                <w:szCs w:val="20"/>
              </w:rPr>
            </w:pPr>
            <w:r w:rsidRPr="00266E8C">
              <w:rPr>
                <w:sz w:val="20"/>
                <w:szCs w:val="20"/>
              </w:rPr>
              <w:t xml:space="preserve">Palielinājies izglītojamo īpatsvars, kuriem pieejami karjeras izglītības pakalpojumi </w:t>
            </w:r>
          </w:p>
          <w:p w:rsidR="00C943DC" w:rsidRDefault="00C943DC" w:rsidP="007038C5">
            <w:pPr>
              <w:pStyle w:val="Default"/>
              <w:jc w:val="both"/>
              <w:rPr>
                <w:sz w:val="20"/>
                <w:szCs w:val="20"/>
              </w:rPr>
            </w:pPr>
            <w:r w:rsidRPr="00266E8C">
              <w:rPr>
                <w:sz w:val="20"/>
                <w:szCs w:val="20"/>
              </w:rPr>
              <w:t>Novadā</w:t>
            </w:r>
            <w:r>
              <w:rPr>
                <w:sz w:val="20"/>
                <w:szCs w:val="20"/>
              </w:rPr>
              <w:t>/skolā</w:t>
            </w:r>
            <w:r w:rsidRPr="00266E8C">
              <w:rPr>
                <w:sz w:val="20"/>
                <w:szCs w:val="20"/>
              </w:rPr>
              <w:t xml:space="preserve"> tarificēts karjeras konsultants, kurš apkalpo visu skolu 7.-</w:t>
            </w:r>
            <w:r>
              <w:rPr>
                <w:sz w:val="20"/>
                <w:szCs w:val="20"/>
              </w:rPr>
              <w:t>12. klašu skolēnus, veicot arī individuālu izpēti un sniedzot individuālas konsultācijas par profesijas izvēli.</w:t>
            </w:r>
          </w:p>
          <w:p w:rsidR="00C943DC" w:rsidRPr="00266E8C" w:rsidRDefault="00C943DC" w:rsidP="007038C5">
            <w:pPr>
              <w:pStyle w:val="Default"/>
              <w:jc w:val="both"/>
              <w:rPr>
                <w:sz w:val="20"/>
                <w:szCs w:val="20"/>
              </w:rPr>
            </w:pPr>
            <w:r>
              <w:rPr>
                <w:sz w:val="20"/>
                <w:szCs w:val="20"/>
              </w:rPr>
              <w:t>ANMMS pakalpojumu daudzveidība, kvalitāte un vienlīdzīga pieejamība visā novada teritorijā.</w:t>
            </w:r>
          </w:p>
        </w:tc>
      </w:tr>
      <w:tr w:rsidR="00C943DC" w:rsidRPr="00266E8C" w:rsidTr="007038C5">
        <w:trPr>
          <w:trHeight w:val="988"/>
        </w:trPr>
        <w:tc>
          <w:tcPr>
            <w:tcW w:w="1276" w:type="dxa"/>
          </w:tcPr>
          <w:p w:rsidR="00C943DC" w:rsidRPr="00266E8C" w:rsidRDefault="00C943DC" w:rsidP="007038C5">
            <w:pPr>
              <w:pStyle w:val="Default"/>
              <w:rPr>
                <w:sz w:val="20"/>
                <w:szCs w:val="20"/>
              </w:rPr>
            </w:pPr>
            <w:r w:rsidRPr="00266E8C">
              <w:rPr>
                <w:sz w:val="20"/>
                <w:szCs w:val="20"/>
              </w:rPr>
              <w:lastRenderedPageBreak/>
              <w:t xml:space="preserve">3.4. </w:t>
            </w:r>
          </w:p>
        </w:tc>
        <w:tc>
          <w:tcPr>
            <w:tcW w:w="4672" w:type="dxa"/>
          </w:tcPr>
          <w:p w:rsidR="00C943DC" w:rsidRPr="00266E8C" w:rsidRDefault="00C943DC" w:rsidP="007038C5">
            <w:pPr>
              <w:pStyle w:val="Default"/>
              <w:rPr>
                <w:sz w:val="20"/>
                <w:szCs w:val="20"/>
              </w:rPr>
            </w:pPr>
            <w:r w:rsidRPr="00266E8C">
              <w:rPr>
                <w:sz w:val="20"/>
                <w:szCs w:val="20"/>
              </w:rPr>
              <w:t xml:space="preserve">Veicināt Amatas novada izglītojamo sadarbību ar novada uzņēmējiem un iepazīstināšanu ar ekonomiskajiem procesiem </w:t>
            </w:r>
          </w:p>
        </w:tc>
        <w:tc>
          <w:tcPr>
            <w:tcW w:w="1424" w:type="dxa"/>
            <w:gridSpan w:val="2"/>
          </w:tcPr>
          <w:p w:rsidR="00C943DC" w:rsidRPr="00266E8C" w:rsidRDefault="00C943DC" w:rsidP="007038C5">
            <w:pPr>
              <w:pStyle w:val="Default"/>
              <w:rPr>
                <w:sz w:val="20"/>
                <w:szCs w:val="20"/>
              </w:rPr>
            </w:pPr>
            <w:r w:rsidRPr="00266E8C">
              <w:rPr>
                <w:sz w:val="20"/>
                <w:szCs w:val="20"/>
              </w:rPr>
              <w:t>Izglītības iestādes</w:t>
            </w:r>
          </w:p>
          <w:p w:rsidR="00C943DC" w:rsidRPr="00266E8C" w:rsidRDefault="00C943DC" w:rsidP="007038C5">
            <w:pPr>
              <w:pStyle w:val="Default"/>
              <w:rPr>
                <w:sz w:val="20"/>
                <w:szCs w:val="20"/>
              </w:rPr>
            </w:pPr>
            <w:r w:rsidRPr="00266E8C">
              <w:rPr>
                <w:sz w:val="20"/>
                <w:szCs w:val="20"/>
              </w:rPr>
              <w:t>Uzņēmēji</w:t>
            </w:r>
          </w:p>
          <w:p w:rsidR="00C943DC" w:rsidRPr="00266E8C" w:rsidRDefault="00C943DC" w:rsidP="007038C5">
            <w:pPr>
              <w:pStyle w:val="Default"/>
              <w:rPr>
                <w:sz w:val="20"/>
                <w:szCs w:val="20"/>
              </w:rPr>
            </w:pPr>
            <w:r w:rsidRPr="00266E8C">
              <w:rPr>
                <w:sz w:val="20"/>
                <w:szCs w:val="20"/>
              </w:rPr>
              <w:t>Karjeras konsultants</w:t>
            </w:r>
          </w:p>
        </w:tc>
        <w:tc>
          <w:tcPr>
            <w:tcW w:w="992" w:type="dxa"/>
          </w:tcPr>
          <w:p w:rsidR="00C943DC" w:rsidRPr="00266E8C" w:rsidRDefault="00C943DC" w:rsidP="007038C5">
            <w:pPr>
              <w:pStyle w:val="Default"/>
              <w:rPr>
                <w:sz w:val="20"/>
                <w:szCs w:val="20"/>
              </w:rPr>
            </w:pPr>
            <w:r w:rsidRPr="00266E8C">
              <w:rPr>
                <w:sz w:val="20"/>
                <w:szCs w:val="20"/>
              </w:rPr>
              <w:t xml:space="preserve">PB, ESF </w:t>
            </w:r>
          </w:p>
        </w:tc>
        <w:tc>
          <w:tcPr>
            <w:tcW w:w="6456" w:type="dxa"/>
          </w:tcPr>
          <w:p w:rsidR="00C943DC" w:rsidRPr="00266E8C" w:rsidRDefault="00C943DC" w:rsidP="007038C5">
            <w:pPr>
              <w:pStyle w:val="Default"/>
              <w:jc w:val="both"/>
              <w:rPr>
                <w:sz w:val="20"/>
                <w:szCs w:val="20"/>
              </w:rPr>
            </w:pPr>
            <w:r w:rsidRPr="00266E8C">
              <w:rPr>
                <w:sz w:val="20"/>
                <w:szCs w:val="20"/>
              </w:rPr>
              <w:t>Veicināt izglītojamo iepazīstināšanu ar novada uzņēmējiem un ekonomiskajiem procesi</w:t>
            </w:r>
            <w:r>
              <w:rPr>
                <w:sz w:val="20"/>
                <w:szCs w:val="20"/>
              </w:rPr>
              <w:t>em karjeras nedēļās, Ēnu dienās</w:t>
            </w:r>
            <w:r w:rsidRPr="00266E8C">
              <w:rPr>
                <w:sz w:val="20"/>
                <w:szCs w:val="20"/>
              </w:rPr>
              <w:t xml:space="preserve">, </w:t>
            </w:r>
            <w:r>
              <w:rPr>
                <w:sz w:val="20"/>
                <w:szCs w:val="20"/>
              </w:rPr>
              <w:t xml:space="preserve">Interešu dienās, </w:t>
            </w:r>
            <w:r w:rsidRPr="00266E8C">
              <w:rPr>
                <w:sz w:val="20"/>
                <w:szCs w:val="20"/>
              </w:rPr>
              <w:t>dažādu pasākumu, projektu un akciju ietvaros.</w:t>
            </w:r>
          </w:p>
        </w:tc>
      </w:tr>
      <w:tr w:rsidR="00C943DC" w:rsidRPr="00266E8C" w:rsidTr="007038C5">
        <w:trPr>
          <w:trHeight w:val="988"/>
        </w:trPr>
        <w:tc>
          <w:tcPr>
            <w:tcW w:w="1276" w:type="dxa"/>
          </w:tcPr>
          <w:p w:rsidR="00C943DC" w:rsidRPr="00266E8C" w:rsidRDefault="00C943DC" w:rsidP="007038C5">
            <w:pPr>
              <w:pStyle w:val="Default"/>
              <w:rPr>
                <w:sz w:val="20"/>
                <w:szCs w:val="20"/>
              </w:rPr>
            </w:pPr>
            <w:r w:rsidRPr="00266E8C">
              <w:rPr>
                <w:sz w:val="20"/>
                <w:szCs w:val="20"/>
              </w:rPr>
              <w:t xml:space="preserve">3.5. </w:t>
            </w:r>
          </w:p>
        </w:tc>
        <w:tc>
          <w:tcPr>
            <w:tcW w:w="4672" w:type="dxa"/>
          </w:tcPr>
          <w:p w:rsidR="00C943DC" w:rsidRPr="00266E8C" w:rsidRDefault="00C943DC" w:rsidP="007038C5">
            <w:pPr>
              <w:pStyle w:val="Default"/>
              <w:rPr>
                <w:sz w:val="20"/>
                <w:szCs w:val="20"/>
              </w:rPr>
            </w:pPr>
            <w:r w:rsidRPr="00266E8C">
              <w:rPr>
                <w:sz w:val="20"/>
                <w:szCs w:val="20"/>
              </w:rPr>
              <w:t xml:space="preserve">Popularizēt brīvprātīgā darba ieguvumus - pieredzes iegūšanā un savu spēju apzināšanā, stimulējot jauniešus to izmantot </w:t>
            </w:r>
          </w:p>
        </w:tc>
        <w:tc>
          <w:tcPr>
            <w:tcW w:w="1424" w:type="dxa"/>
            <w:gridSpan w:val="2"/>
          </w:tcPr>
          <w:p w:rsidR="00C943DC" w:rsidRPr="00266E8C" w:rsidRDefault="00C943DC" w:rsidP="007038C5">
            <w:pPr>
              <w:pStyle w:val="Default"/>
              <w:rPr>
                <w:sz w:val="20"/>
                <w:szCs w:val="20"/>
              </w:rPr>
            </w:pPr>
            <w:r w:rsidRPr="00266E8C">
              <w:rPr>
                <w:sz w:val="20"/>
                <w:szCs w:val="20"/>
              </w:rPr>
              <w:t>ANP, NVO</w:t>
            </w:r>
          </w:p>
        </w:tc>
        <w:tc>
          <w:tcPr>
            <w:tcW w:w="992" w:type="dxa"/>
          </w:tcPr>
          <w:p w:rsidR="00C943DC" w:rsidRPr="00266E8C" w:rsidRDefault="00C943DC" w:rsidP="007038C5">
            <w:pPr>
              <w:pStyle w:val="Default"/>
              <w:rPr>
                <w:sz w:val="20"/>
                <w:szCs w:val="20"/>
              </w:rPr>
            </w:pPr>
            <w:r w:rsidRPr="00266E8C">
              <w:rPr>
                <w:sz w:val="20"/>
                <w:szCs w:val="20"/>
              </w:rPr>
              <w:t xml:space="preserve"> PB, ESF</w:t>
            </w:r>
          </w:p>
        </w:tc>
        <w:tc>
          <w:tcPr>
            <w:tcW w:w="6456" w:type="dxa"/>
          </w:tcPr>
          <w:p w:rsidR="00C943DC" w:rsidRPr="00266E8C" w:rsidRDefault="00C943DC" w:rsidP="007038C5">
            <w:pPr>
              <w:pStyle w:val="Default"/>
              <w:jc w:val="both"/>
              <w:rPr>
                <w:sz w:val="20"/>
                <w:szCs w:val="20"/>
              </w:rPr>
            </w:pPr>
            <w:r w:rsidRPr="00266E8C">
              <w:rPr>
                <w:sz w:val="20"/>
                <w:szCs w:val="20"/>
              </w:rPr>
              <w:t>Popularizēt brīvprātīgā darba ieguvumus - pieredzes iegūšanā un savu spēju apzināšanā, stimulējot jauniešus to izmantot. Veicināt brīvprātīgā darb</w:t>
            </w:r>
            <w:r>
              <w:rPr>
                <w:sz w:val="20"/>
                <w:szCs w:val="20"/>
              </w:rPr>
              <w:t>a un apmaiņas programmas novadā, piem., AWARD, ERASMUS programmu ietvaros.</w:t>
            </w:r>
          </w:p>
        </w:tc>
      </w:tr>
      <w:tr w:rsidR="00C943DC" w:rsidRPr="00266E8C" w:rsidTr="007038C5">
        <w:trPr>
          <w:trHeight w:val="757"/>
        </w:trPr>
        <w:tc>
          <w:tcPr>
            <w:tcW w:w="1276" w:type="dxa"/>
          </w:tcPr>
          <w:p w:rsidR="00C943DC" w:rsidRPr="00266E8C" w:rsidRDefault="00C943DC" w:rsidP="007038C5">
            <w:pPr>
              <w:pStyle w:val="Default"/>
              <w:rPr>
                <w:sz w:val="20"/>
                <w:szCs w:val="20"/>
              </w:rPr>
            </w:pPr>
            <w:r w:rsidRPr="00266E8C">
              <w:rPr>
                <w:sz w:val="20"/>
                <w:szCs w:val="20"/>
              </w:rPr>
              <w:t xml:space="preserve">3.6. </w:t>
            </w:r>
          </w:p>
        </w:tc>
        <w:tc>
          <w:tcPr>
            <w:tcW w:w="4672" w:type="dxa"/>
          </w:tcPr>
          <w:p w:rsidR="00C943DC" w:rsidRPr="00266E8C" w:rsidRDefault="00C943DC" w:rsidP="007038C5">
            <w:pPr>
              <w:pStyle w:val="Default"/>
              <w:rPr>
                <w:sz w:val="20"/>
                <w:szCs w:val="20"/>
              </w:rPr>
            </w:pPr>
            <w:r w:rsidRPr="00266E8C">
              <w:rPr>
                <w:sz w:val="20"/>
                <w:szCs w:val="20"/>
              </w:rPr>
              <w:t>Paplašināt ies</w:t>
            </w:r>
            <w:r>
              <w:rPr>
                <w:sz w:val="20"/>
                <w:szCs w:val="20"/>
              </w:rPr>
              <w:t xml:space="preserve">pējas vasaras nodarbinātībai </w:t>
            </w:r>
            <w:r w:rsidRPr="00266E8C">
              <w:rPr>
                <w:sz w:val="20"/>
                <w:szCs w:val="20"/>
              </w:rPr>
              <w:t xml:space="preserve">dažādu prasmju attīstīšanai </w:t>
            </w:r>
          </w:p>
        </w:tc>
        <w:tc>
          <w:tcPr>
            <w:tcW w:w="1424" w:type="dxa"/>
            <w:gridSpan w:val="2"/>
          </w:tcPr>
          <w:p w:rsidR="00C943DC" w:rsidRPr="00266E8C" w:rsidRDefault="00C943DC" w:rsidP="007038C5">
            <w:pPr>
              <w:pStyle w:val="Default"/>
              <w:rPr>
                <w:sz w:val="20"/>
                <w:szCs w:val="20"/>
              </w:rPr>
            </w:pPr>
            <w:r w:rsidRPr="00266E8C">
              <w:rPr>
                <w:sz w:val="20"/>
                <w:szCs w:val="20"/>
              </w:rPr>
              <w:t>ANP, NVA</w:t>
            </w:r>
          </w:p>
        </w:tc>
        <w:tc>
          <w:tcPr>
            <w:tcW w:w="992" w:type="dxa"/>
          </w:tcPr>
          <w:p w:rsidR="00C943DC" w:rsidRPr="00266E8C" w:rsidRDefault="00C943DC" w:rsidP="007038C5">
            <w:pPr>
              <w:pStyle w:val="Default"/>
              <w:rPr>
                <w:sz w:val="20"/>
                <w:szCs w:val="20"/>
              </w:rPr>
            </w:pPr>
            <w:r w:rsidRPr="00266E8C">
              <w:rPr>
                <w:sz w:val="20"/>
                <w:szCs w:val="20"/>
              </w:rPr>
              <w:t xml:space="preserve">PB </w:t>
            </w:r>
          </w:p>
        </w:tc>
        <w:tc>
          <w:tcPr>
            <w:tcW w:w="6456" w:type="dxa"/>
          </w:tcPr>
          <w:p w:rsidR="00C943DC" w:rsidRDefault="00C943DC" w:rsidP="007038C5">
            <w:pPr>
              <w:pStyle w:val="Default"/>
              <w:jc w:val="both"/>
              <w:rPr>
                <w:sz w:val="20"/>
                <w:szCs w:val="20"/>
              </w:rPr>
            </w:pPr>
            <w:r w:rsidRPr="00266E8C">
              <w:rPr>
                <w:sz w:val="20"/>
                <w:szCs w:val="20"/>
              </w:rPr>
              <w:t>Palielinājies vispārizglītojošo izglītības iestāžu izglītojamo īpatsvars, kuri piedalījušies skolēnu prak</w:t>
            </w:r>
            <w:r>
              <w:rPr>
                <w:sz w:val="20"/>
                <w:szCs w:val="20"/>
              </w:rPr>
              <w:t>sē vasarā pie novada uzņēmējiem vai pašvaldības institūcijās, vai skolās.</w:t>
            </w:r>
          </w:p>
          <w:p w:rsidR="00C943DC" w:rsidRPr="00266E8C" w:rsidRDefault="00C943DC" w:rsidP="007038C5">
            <w:pPr>
              <w:pStyle w:val="Default"/>
              <w:jc w:val="both"/>
              <w:rPr>
                <w:sz w:val="20"/>
                <w:szCs w:val="20"/>
              </w:rPr>
            </w:pPr>
            <w:r>
              <w:rPr>
                <w:sz w:val="20"/>
                <w:szCs w:val="20"/>
              </w:rPr>
              <w:t>Vasaras nometnes talntīgajiem (radošā joma) bērniem.</w:t>
            </w:r>
          </w:p>
        </w:tc>
      </w:tr>
      <w:tr w:rsidR="00C943DC" w:rsidRPr="00266E8C" w:rsidTr="007038C5">
        <w:trPr>
          <w:trHeight w:val="709"/>
        </w:trPr>
        <w:tc>
          <w:tcPr>
            <w:tcW w:w="14820" w:type="dxa"/>
            <w:gridSpan w:val="6"/>
            <w:shd w:val="clear" w:color="auto" w:fill="DDD9C3" w:themeFill="background2" w:themeFillShade="E6"/>
          </w:tcPr>
          <w:p w:rsidR="00C943DC" w:rsidRPr="00266E8C" w:rsidRDefault="00C943DC" w:rsidP="007038C5">
            <w:pPr>
              <w:pStyle w:val="Default"/>
              <w:jc w:val="center"/>
              <w:rPr>
                <w:b/>
                <w:bCs/>
              </w:rPr>
            </w:pPr>
            <w:r w:rsidRPr="00266E8C">
              <w:rPr>
                <w:b/>
                <w:bCs/>
              </w:rPr>
              <w:t>Uzdevums</w:t>
            </w:r>
          </w:p>
          <w:p w:rsidR="00C943DC" w:rsidRPr="00266E8C" w:rsidRDefault="00C943DC" w:rsidP="00D12243">
            <w:pPr>
              <w:pStyle w:val="Default"/>
              <w:numPr>
                <w:ilvl w:val="0"/>
                <w:numId w:val="27"/>
              </w:numPr>
              <w:rPr>
                <w:sz w:val="20"/>
                <w:szCs w:val="20"/>
              </w:rPr>
            </w:pPr>
            <w:r w:rsidRPr="00266E8C">
              <w:rPr>
                <w:b/>
                <w:bCs/>
              </w:rPr>
              <w:t>Atbalstīt jauniešu aktivitātes</w:t>
            </w:r>
            <w:r w:rsidRPr="00266E8C">
              <w:rPr>
                <w:sz w:val="20"/>
                <w:szCs w:val="20"/>
              </w:rPr>
              <w:t xml:space="preserve"> </w:t>
            </w:r>
          </w:p>
        </w:tc>
      </w:tr>
      <w:tr w:rsidR="00C943DC" w:rsidRPr="00266E8C" w:rsidTr="007038C5">
        <w:trPr>
          <w:trHeight w:val="1354"/>
        </w:trPr>
        <w:tc>
          <w:tcPr>
            <w:tcW w:w="1276" w:type="dxa"/>
          </w:tcPr>
          <w:p w:rsidR="00C943DC" w:rsidRPr="00266E8C" w:rsidRDefault="00C943DC" w:rsidP="007038C5">
            <w:pPr>
              <w:pStyle w:val="Default"/>
              <w:rPr>
                <w:sz w:val="20"/>
                <w:szCs w:val="20"/>
              </w:rPr>
            </w:pPr>
            <w:r w:rsidRPr="00266E8C">
              <w:rPr>
                <w:sz w:val="20"/>
                <w:szCs w:val="20"/>
              </w:rPr>
              <w:t xml:space="preserve">4.1. </w:t>
            </w:r>
          </w:p>
        </w:tc>
        <w:tc>
          <w:tcPr>
            <w:tcW w:w="4672" w:type="dxa"/>
          </w:tcPr>
          <w:p w:rsidR="00C943DC" w:rsidRPr="00266E8C" w:rsidRDefault="00C943DC" w:rsidP="007038C5">
            <w:pPr>
              <w:pStyle w:val="Default"/>
              <w:rPr>
                <w:sz w:val="20"/>
                <w:szCs w:val="20"/>
              </w:rPr>
            </w:pPr>
            <w:r>
              <w:rPr>
                <w:sz w:val="20"/>
                <w:szCs w:val="20"/>
              </w:rPr>
              <w:t>Izstrādāt pētījumā balstītu planošanas dokumentu ,,Jaunatnes politikas stratēģija 2019. -2024. gadam”  un uzsākt izvirzīto uzdevumu pakāpenisku ieviešanu</w:t>
            </w:r>
            <w:r w:rsidRPr="00266E8C">
              <w:rPr>
                <w:sz w:val="20"/>
                <w:szCs w:val="20"/>
              </w:rPr>
              <w:t xml:space="preserve"> </w:t>
            </w:r>
          </w:p>
        </w:tc>
        <w:tc>
          <w:tcPr>
            <w:tcW w:w="1424" w:type="dxa"/>
            <w:gridSpan w:val="2"/>
          </w:tcPr>
          <w:p w:rsidR="00C943DC" w:rsidRPr="00266E8C" w:rsidRDefault="00C943DC" w:rsidP="007038C5">
            <w:pPr>
              <w:pStyle w:val="Default"/>
              <w:rPr>
                <w:sz w:val="20"/>
                <w:szCs w:val="20"/>
              </w:rPr>
            </w:pPr>
            <w:r w:rsidRPr="00266E8C">
              <w:rPr>
                <w:sz w:val="20"/>
                <w:szCs w:val="20"/>
              </w:rPr>
              <w:t xml:space="preserve">ANP </w:t>
            </w:r>
          </w:p>
        </w:tc>
        <w:tc>
          <w:tcPr>
            <w:tcW w:w="992" w:type="dxa"/>
          </w:tcPr>
          <w:p w:rsidR="00C943DC" w:rsidRPr="00266E8C" w:rsidRDefault="00C943DC" w:rsidP="007038C5">
            <w:pPr>
              <w:pStyle w:val="Default"/>
              <w:rPr>
                <w:sz w:val="20"/>
                <w:szCs w:val="20"/>
              </w:rPr>
            </w:pPr>
            <w:r w:rsidRPr="00266E8C">
              <w:rPr>
                <w:sz w:val="20"/>
                <w:szCs w:val="20"/>
              </w:rPr>
              <w:t>ESF</w:t>
            </w:r>
          </w:p>
        </w:tc>
        <w:tc>
          <w:tcPr>
            <w:tcW w:w="6456" w:type="dxa"/>
          </w:tcPr>
          <w:p w:rsidR="00C943DC" w:rsidRDefault="00C943DC" w:rsidP="007038C5">
            <w:pPr>
              <w:pStyle w:val="Default"/>
              <w:jc w:val="both"/>
              <w:rPr>
                <w:sz w:val="20"/>
                <w:szCs w:val="20"/>
              </w:rPr>
            </w:pPr>
            <w:r>
              <w:rPr>
                <w:sz w:val="20"/>
                <w:szCs w:val="20"/>
              </w:rPr>
              <w:t>Veikta aptauja par jauniešu ( pa vecumposmiem) interesēm, vajadzībām, pašu jauniešu  ieinteresētību savu vajadzību realizācijā.</w:t>
            </w:r>
          </w:p>
          <w:p w:rsidR="00C943DC" w:rsidRPr="00266E8C" w:rsidRDefault="00C943DC" w:rsidP="007038C5">
            <w:pPr>
              <w:pStyle w:val="Default"/>
              <w:jc w:val="both"/>
              <w:rPr>
                <w:sz w:val="20"/>
                <w:szCs w:val="20"/>
              </w:rPr>
            </w:pPr>
            <w:r w:rsidRPr="00266E8C">
              <w:rPr>
                <w:sz w:val="20"/>
                <w:szCs w:val="20"/>
              </w:rPr>
              <w:t>Izstrādāta</w:t>
            </w:r>
            <w:r>
              <w:rPr>
                <w:sz w:val="20"/>
                <w:szCs w:val="20"/>
              </w:rPr>
              <w:t xml:space="preserve"> Amatas novada</w:t>
            </w:r>
            <w:r w:rsidRPr="00266E8C">
              <w:rPr>
                <w:sz w:val="20"/>
                <w:szCs w:val="20"/>
              </w:rPr>
              <w:t xml:space="preserve"> Jaunatnes politikas stratēģija ESF projekta ietvaros</w:t>
            </w:r>
            <w:r>
              <w:rPr>
                <w:sz w:val="20"/>
                <w:szCs w:val="20"/>
              </w:rPr>
              <w:t>.</w:t>
            </w:r>
          </w:p>
          <w:p w:rsidR="00C943DC" w:rsidRPr="00266E8C" w:rsidRDefault="00C943DC" w:rsidP="007038C5">
            <w:pPr>
              <w:pStyle w:val="Default"/>
              <w:jc w:val="both"/>
              <w:rPr>
                <w:sz w:val="20"/>
                <w:szCs w:val="20"/>
              </w:rPr>
            </w:pPr>
            <w:r w:rsidRPr="00266E8C">
              <w:rPr>
                <w:sz w:val="20"/>
                <w:szCs w:val="20"/>
              </w:rPr>
              <w:t>Apmācīt potenciālos jaunatnes darbiniekus, lai katrā novada pagastā būtu nodrošināts kvalitatīvs un profesionāls darbs ar jaunatni</w:t>
            </w:r>
          </w:p>
        </w:tc>
      </w:tr>
      <w:tr w:rsidR="00C943DC" w:rsidRPr="00266E8C" w:rsidTr="007038C5">
        <w:trPr>
          <w:trHeight w:val="834"/>
        </w:trPr>
        <w:tc>
          <w:tcPr>
            <w:tcW w:w="1276" w:type="dxa"/>
          </w:tcPr>
          <w:p w:rsidR="00C943DC" w:rsidRPr="00266E8C" w:rsidRDefault="00C943DC" w:rsidP="007038C5">
            <w:pPr>
              <w:pStyle w:val="Default"/>
              <w:rPr>
                <w:sz w:val="20"/>
                <w:szCs w:val="20"/>
              </w:rPr>
            </w:pPr>
            <w:r w:rsidRPr="00266E8C">
              <w:rPr>
                <w:sz w:val="20"/>
                <w:szCs w:val="20"/>
              </w:rPr>
              <w:t xml:space="preserve">4.2. </w:t>
            </w:r>
          </w:p>
        </w:tc>
        <w:tc>
          <w:tcPr>
            <w:tcW w:w="4672" w:type="dxa"/>
          </w:tcPr>
          <w:p w:rsidR="00C943DC" w:rsidRPr="00266E8C" w:rsidRDefault="00C943DC" w:rsidP="007038C5">
            <w:pPr>
              <w:pStyle w:val="Default"/>
              <w:rPr>
                <w:sz w:val="20"/>
                <w:szCs w:val="20"/>
              </w:rPr>
            </w:pPr>
            <w:r w:rsidRPr="00266E8C">
              <w:rPr>
                <w:sz w:val="20"/>
                <w:szCs w:val="20"/>
              </w:rPr>
              <w:t xml:space="preserve">Sekmēt jauniešu domes </w:t>
            </w:r>
            <w:r>
              <w:rPr>
                <w:sz w:val="20"/>
                <w:szCs w:val="20"/>
              </w:rPr>
              <w:t xml:space="preserve">pārstrukturizāciju, </w:t>
            </w:r>
            <w:r w:rsidRPr="00266E8C">
              <w:rPr>
                <w:sz w:val="20"/>
                <w:szCs w:val="20"/>
              </w:rPr>
              <w:t>nostiprināšanu un sekmīgas darbības nodrošināšanu</w:t>
            </w:r>
          </w:p>
        </w:tc>
        <w:tc>
          <w:tcPr>
            <w:tcW w:w="1424" w:type="dxa"/>
            <w:gridSpan w:val="2"/>
          </w:tcPr>
          <w:p w:rsidR="00C943DC" w:rsidRPr="00266E8C" w:rsidRDefault="00C943DC" w:rsidP="007038C5">
            <w:pPr>
              <w:pStyle w:val="Default"/>
              <w:rPr>
                <w:sz w:val="20"/>
                <w:szCs w:val="20"/>
              </w:rPr>
            </w:pPr>
            <w:r w:rsidRPr="00266E8C">
              <w:rPr>
                <w:sz w:val="20"/>
                <w:szCs w:val="20"/>
              </w:rPr>
              <w:t xml:space="preserve">ANP </w:t>
            </w:r>
          </w:p>
        </w:tc>
        <w:tc>
          <w:tcPr>
            <w:tcW w:w="992" w:type="dxa"/>
          </w:tcPr>
          <w:p w:rsidR="00C943DC" w:rsidRPr="00266E8C" w:rsidRDefault="00C943DC" w:rsidP="007038C5">
            <w:pPr>
              <w:pStyle w:val="Default"/>
              <w:rPr>
                <w:sz w:val="20"/>
                <w:szCs w:val="20"/>
              </w:rPr>
            </w:pPr>
            <w:r w:rsidRPr="00266E8C">
              <w:rPr>
                <w:sz w:val="20"/>
                <w:szCs w:val="20"/>
              </w:rPr>
              <w:t xml:space="preserve">PB </w:t>
            </w:r>
          </w:p>
          <w:p w:rsidR="00C943DC" w:rsidRPr="00266E8C" w:rsidRDefault="00C943DC" w:rsidP="007038C5">
            <w:pPr>
              <w:pStyle w:val="Default"/>
              <w:rPr>
                <w:sz w:val="20"/>
                <w:szCs w:val="20"/>
              </w:rPr>
            </w:pPr>
            <w:r w:rsidRPr="00266E8C">
              <w:rPr>
                <w:sz w:val="20"/>
                <w:szCs w:val="20"/>
              </w:rPr>
              <w:t>ESF</w:t>
            </w:r>
          </w:p>
        </w:tc>
        <w:tc>
          <w:tcPr>
            <w:tcW w:w="6456" w:type="dxa"/>
          </w:tcPr>
          <w:p w:rsidR="00C943DC" w:rsidRPr="00266E8C" w:rsidRDefault="00C943DC" w:rsidP="007038C5">
            <w:pPr>
              <w:pStyle w:val="Default"/>
              <w:jc w:val="both"/>
              <w:rPr>
                <w:sz w:val="20"/>
                <w:szCs w:val="20"/>
              </w:rPr>
            </w:pPr>
            <w:r w:rsidRPr="00266E8C">
              <w:rPr>
                <w:sz w:val="20"/>
                <w:szCs w:val="20"/>
              </w:rPr>
              <w:t>Izveidota spēcīga Jauniešu dome, kas aktīvi iesaistās novada dzīvē, tās plānošanā un dažādu akciju, pasākumu organizēšanā.</w:t>
            </w:r>
          </w:p>
          <w:p w:rsidR="00C943DC" w:rsidRPr="00266E8C" w:rsidRDefault="00C943DC" w:rsidP="007038C5">
            <w:pPr>
              <w:pStyle w:val="Default"/>
              <w:jc w:val="both"/>
              <w:rPr>
                <w:sz w:val="20"/>
                <w:szCs w:val="20"/>
              </w:rPr>
            </w:pPr>
            <w:r w:rsidRPr="00266E8C">
              <w:rPr>
                <w:sz w:val="20"/>
                <w:szCs w:val="20"/>
              </w:rPr>
              <w:t>Palielinājies projektu sk</w:t>
            </w:r>
            <w:r>
              <w:rPr>
                <w:sz w:val="20"/>
                <w:szCs w:val="20"/>
              </w:rPr>
              <w:t>aits, kurus iniciē vai kuros pie</w:t>
            </w:r>
            <w:r w:rsidRPr="00266E8C">
              <w:rPr>
                <w:sz w:val="20"/>
                <w:szCs w:val="20"/>
              </w:rPr>
              <w:t xml:space="preserve">dalās jaunieši. </w:t>
            </w:r>
          </w:p>
        </w:tc>
      </w:tr>
      <w:tr w:rsidR="00C943DC" w:rsidRPr="00266E8C" w:rsidTr="007038C5">
        <w:trPr>
          <w:trHeight w:val="553"/>
        </w:trPr>
        <w:tc>
          <w:tcPr>
            <w:tcW w:w="1276" w:type="dxa"/>
          </w:tcPr>
          <w:p w:rsidR="00C943DC" w:rsidRPr="00266E8C" w:rsidRDefault="00C943DC" w:rsidP="007038C5">
            <w:pPr>
              <w:pStyle w:val="Default"/>
              <w:rPr>
                <w:sz w:val="20"/>
                <w:szCs w:val="20"/>
              </w:rPr>
            </w:pPr>
            <w:r w:rsidRPr="00266E8C">
              <w:rPr>
                <w:sz w:val="20"/>
                <w:szCs w:val="20"/>
              </w:rPr>
              <w:t xml:space="preserve">4.3. </w:t>
            </w:r>
          </w:p>
        </w:tc>
        <w:tc>
          <w:tcPr>
            <w:tcW w:w="4672" w:type="dxa"/>
          </w:tcPr>
          <w:p w:rsidR="00C943DC" w:rsidRPr="00266E8C" w:rsidRDefault="00C943DC" w:rsidP="007038C5">
            <w:pPr>
              <w:pStyle w:val="Default"/>
              <w:rPr>
                <w:sz w:val="20"/>
                <w:szCs w:val="20"/>
              </w:rPr>
            </w:pPr>
            <w:r w:rsidRPr="00266E8C">
              <w:rPr>
                <w:sz w:val="20"/>
                <w:szCs w:val="20"/>
              </w:rPr>
              <w:t xml:space="preserve">Atbalstīt jauniešu un jauniešu NVO radošās iniciatīvas un attīstīt jauniešu lietderīga brīvā laika pavadīšanas iespējas </w:t>
            </w:r>
          </w:p>
        </w:tc>
        <w:tc>
          <w:tcPr>
            <w:tcW w:w="1424" w:type="dxa"/>
            <w:gridSpan w:val="2"/>
          </w:tcPr>
          <w:p w:rsidR="00C943DC" w:rsidRPr="00266E8C" w:rsidRDefault="00C943DC" w:rsidP="007038C5">
            <w:pPr>
              <w:pStyle w:val="Default"/>
              <w:rPr>
                <w:sz w:val="20"/>
                <w:szCs w:val="20"/>
              </w:rPr>
            </w:pPr>
            <w:r>
              <w:rPr>
                <w:sz w:val="20"/>
                <w:szCs w:val="20"/>
              </w:rPr>
              <w:t>ANP un citas institūcijas, biedrības utt.</w:t>
            </w:r>
            <w:r w:rsidRPr="00266E8C">
              <w:rPr>
                <w:sz w:val="20"/>
                <w:szCs w:val="20"/>
              </w:rPr>
              <w:t xml:space="preserve"> </w:t>
            </w:r>
          </w:p>
        </w:tc>
        <w:tc>
          <w:tcPr>
            <w:tcW w:w="992" w:type="dxa"/>
          </w:tcPr>
          <w:p w:rsidR="00C943DC" w:rsidRPr="00266E8C" w:rsidRDefault="00C943DC" w:rsidP="007038C5">
            <w:pPr>
              <w:pStyle w:val="Default"/>
              <w:rPr>
                <w:sz w:val="20"/>
                <w:szCs w:val="20"/>
              </w:rPr>
            </w:pPr>
            <w:r w:rsidRPr="00266E8C">
              <w:rPr>
                <w:sz w:val="20"/>
                <w:szCs w:val="20"/>
              </w:rPr>
              <w:t>PB</w:t>
            </w:r>
          </w:p>
          <w:p w:rsidR="00C943DC" w:rsidRPr="00266E8C" w:rsidRDefault="00C943DC" w:rsidP="007038C5">
            <w:pPr>
              <w:pStyle w:val="Default"/>
              <w:rPr>
                <w:sz w:val="20"/>
                <w:szCs w:val="20"/>
              </w:rPr>
            </w:pPr>
            <w:r w:rsidRPr="00266E8C">
              <w:rPr>
                <w:sz w:val="20"/>
                <w:szCs w:val="20"/>
              </w:rPr>
              <w:t xml:space="preserve">ESF </w:t>
            </w:r>
          </w:p>
        </w:tc>
        <w:tc>
          <w:tcPr>
            <w:tcW w:w="6456" w:type="dxa"/>
          </w:tcPr>
          <w:p w:rsidR="00C943DC" w:rsidRPr="00266E8C" w:rsidRDefault="00C943DC" w:rsidP="007038C5">
            <w:pPr>
              <w:pStyle w:val="Default"/>
              <w:jc w:val="both"/>
              <w:rPr>
                <w:sz w:val="20"/>
                <w:szCs w:val="20"/>
              </w:rPr>
            </w:pPr>
            <w:r w:rsidRPr="00266E8C">
              <w:rPr>
                <w:sz w:val="20"/>
                <w:szCs w:val="20"/>
              </w:rPr>
              <w:t>Atbalstīt jauniešu un jauniešu NVO radošās iniciatīvas, attīstīt jauniešu lietderīga brīvā laika pavadīšanas iespējas.</w:t>
            </w:r>
          </w:p>
          <w:p w:rsidR="00C943DC" w:rsidRDefault="00C943DC" w:rsidP="007038C5">
            <w:pPr>
              <w:pStyle w:val="Default"/>
              <w:jc w:val="both"/>
              <w:rPr>
                <w:sz w:val="20"/>
                <w:szCs w:val="20"/>
              </w:rPr>
            </w:pPr>
            <w:r w:rsidRPr="00266E8C">
              <w:rPr>
                <w:sz w:val="20"/>
                <w:szCs w:val="20"/>
              </w:rPr>
              <w:t>Palielinājies jauniešu īpatsvars, kuri iesaistījušies neformālās un interešu izglītības aktivitātēs</w:t>
            </w:r>
            <w:r>
              <w:rPr>
                <w:sz w:val="20"/>
                <w:szCs w:val="20"/>
              </w:rPr>
              <w:t>.</w:t>
            </w:r>
          </w:p>
          <w:p w:rsidR="00C943DC" w:rsidRDefault="00C943DC" w:rsidP="007038C5">
            <w:pPr>
              <w:pStyle w:val="Default"/>
              <w:jc w:val="both"/>
              <w:rPr>
                <w:sz w:val="20"/>
                <w:szCs w:val="20"/>
              </w:rPr>
            </w:pPr>
            <w:r>
              <w:rPr>
                <w:sz w:val="20"/>
                <w:szCs w:val="20"/>
              </w:rPr>
              <w:t>Plašāka informācija novada mājas lapā, bibliotēkās, skolās, sabiedriskajos centros  par jauniešu NVO iespējām.</w:t>
            </w:r>
          </w:p>
          <w:p w:rsidR="00C943DC" w:rsidRPr="00266E8C" w:rsidRDefault="00C943DC" w:rsidP="007038C5">
            <w:pPr>
              <w:pStyle w:val="Default"/>
              <w:jc w:val="both"/>
              <w:rPr>
                <w:sz w:val="20"/>
                <w:szCs w:val="20"/>
              </w:rPr>
            </w:pPr>
            <w:r w:rsidRPr="00266E8C">
              <w:rPr>
                <w:sz w:val="20"/>
                <w:szCs w:val="20"/>
              </w:rPr>
              <w:t xml:space="preserve">Palielinājies NVO </w:t>
            </w:r>
            <w:r>
              <w:rPr>
                <w:sz w:val="20"/>
                <w:szCs w:val="20"/>
              </w:rPr>
              <w:t xml:space="preserve">organizēto pasākumu skaits </w:t>
            </w:r>
          </w:p>
        </w:tc>
      </w:tr>
    </w:tbl>
    <w:p w:rsidR="00C943DC" w:rsidRDefault="00C943DC">
      <w:r>
        <w:br w:type="page"/>
      </w:r>
    </w:p>
    <w:tbl>
      <w:tblPr>
        <w:tblW w:w="1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2"/>
        <w:gridCol w:w="1424"/>
        <w:gridCol w:w="992"/>
        <w:gridCol w:w="6456"/>
      </w:tblGrid>
      <w:tr w:rsidR="00C943DC" w:rsidRPr="00266E8C" w:rsidTr="007038C5">
        <w:trPr>
          <w:trHeight w:val="772"/>
        </w:trPr>
        <w:tc>
          <w:tcPr>
            <w:tcW w:w="14820" w:type="dxa"/>
            <w:gridSpan w:val="5"/>
            <w:shd w:val="clear" w:color="auto" w:fill="DDD9C3" w:themeFill="background2" w:themeFillShade="E6"/>
          </w:tcPr>
          <w:p w:rsidR="00C943DC" w:rsidRPr="00266E8C" w:rsidRDefault="00C943DC" w:rsidP="007038C5">
            <w:pPr>
              <w:pStyle w:val="Default"/>
              <w:jc w:val="center"/>
              <w:rPr>
                <w:b/>
                <w:bCs/>
              </w:rPr>
            </w:pPr>
            <w:r w:rsidRPr="00266E8C">
              <w:rPr>
                <w:b/>
                <w:bCs/>
              </w:rPr>
              <w:lastRenderedPageBreak/>
              <w:t>Uzdevums</w:t>
            </w:r>
          </w:p>
          <w:p w:rsidR="00C943DC" w:rsidRPr="00266E8C" w:rsidRDefault="00C943DC" w:rsidP="00D12243">
            <w:pPr>
              <w:pStyle w:val="Default"/>
              <w:numPr>
                <w:ilvl w:val="0"/>
                <w:numId w:val="27"/>
              </w:numPr>
              <w:rPr>
                <w:b/>
                <w:bCs/>
              </w:rPr>
            </w:pPr>
            <w:r w:rsidRPr="00266E8C">
              <w:rPr>
                <w:b/>
                <w:bCs/>
              </w:rPr>
              <w:t xml:space="preserve">Attīstīt profesionālās ievirzes un interešu izglītību dažādām vecuma grupām </w:t>
            </w:r>
          </w:p>
          <w:p w:rsidR="00C943DC" w:rsidRPr="00266E8C" w:rsidRDefault="00C943DC" w:rsidP="007038C5">
            <w:pPr>
              <w:pStyle w:val="Default"/>
              <w:rPr>
                <w:b/>
                <w:bCs/>
              </w:rPr>
            </w:pPr>
          </w:p>
        </w:tc>
      </w:tr>
      <w:tr w:rsidR="00C943DC" w:rsidRPr="00266E8C" w:rsidTr="007038C5">
        <w:trPr>
          <w:trHeight w:val="560"/>
        </w:trPr>
        <w:tc>
          <w:tcPr>
            <w:tcW w:w="1276" w:type="dxa"/>
          </w:tcPr>
          <w:p w:rsidR="00C943DC" w:rsidRPr="00266E8C" w:rsidRDefault="00C943DC" w:rsidP="007038C5">
            <w:pPr>
              <w:pStyle w:val="Default"/>
              <w:rPr>
                <w:sz w:val="20"/>
                <w:szCs w:val="20"/>
              </w:rPr>
            </w:pPr>
            <w:r w:rsidRPr="00266E8C">
              <w:rPr>
                <w:sz w:val="20"/>
                <w:szCs w:val="20"/>
              </w:rPr>
              <w:t xml:space="preserve">5.1. </w:t>
            </w:r>
          </w:p>
        </w:tc>
        <w:tc>
          <w:tcPr>
            <w:tcW w:w="4672" w:type="dxa"/>
          </w:tcPr>
          <w:p w:rsidR="00C943DC" w:rsidRPr="00266E8C" w:rsidRDefault="00C943DC" w:rsidP="007038C5">
            <w:pPr>
              <w:pStyle w:val="Default"/>
              <w:rPr>
                <w:sz w:val="20"/>
                <w:szCs w:val="20"/>
              </w:rPr>
            </w:pPr>
            <w:r w:rsidRPr="00266E8C">
              <w:rPr>
                <w:sz w:val="20"/>
                <w:szCs w:val="20"/>
              </w:rPr>
              <w:t xml:space="preserve">Sakārtot un modernizēt </w:t>
            </w:r>
            <w:r>
              <w:rPr>
                <w:sz w:val="20"/>
                <w:szCs w:val="20"/>
              </w:rPr>
              <w:t xml:space="preserve">izglītības iestāžu infrastruktūru </w:t>
            </w:r>
            <w:r w:rsidRPr="00266E8C">
              <w:rPr>
                <w:sz w:val="20"/>
                <w:szCs w:val="20"/>
              </w:rPr>
              <w:t>un m</w:t>
            </w:r>
            <w:r>
              <w:rPr>
                <w:sz w:val="20"/>
                <w:szCs w:val="20"/>
              </w:rPr>
              <w:t>ateriāli tehnisko bāzi</w:t>
            </w:r>
            <w:r w:rsidRPr="00266E8C">
              <w:rPr>
                <w:sz w:val="20"/>
                <w:szCs w:val="20"/>
              </w:rPr>
              <w:t xml:space="preserve"> atbilstoši izglītības iestādes prioritātēm, kas vērsta uz</w:t>
            </w:r>
            <w:r>
              <w:rPr>
                <w:sz w:val="20"/>
                <w:szCs w:val="20"/>
              </w:rPr>
              <w:t xml:space="preserve"> iestādes izaugsmi un attīstību, nodrošinot interešu un profesionālās ievirzes izglītības pakalpojumu.</w:t>
            </w:r>
            <w:r w:rsidRPr="00266E8C">
              <w:rPr>
                <w:sz w:val="20"/>
                <w:szCs w:val="20"/>
              </w:rPr>
              <w:t xml:space="preserve"> </w:t>
            </w:r>
          </w:p>
        </w:tc>
        <w:tc>
          <w:tcPr>
            <w:tcW w:w="1424" w:type="dxa"/>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 xml:space="preserve">izglītības iestādes </w:t>
            </w:r>
          </w:p>
        </w:tc>
        <w:tc>
          <w:tcPr>
            <w:tcW w:w="992" w:type="dxa"/>
          </w:tcPr>
          <w:p w:rsidR="00C943DC" w:rsidRPr="00266E8C" w:rsidRDefault="00C943DC" w:rsidP="007038C5">
            <w:pPr>
              <w:pStyle w:val="Default"/>
              <w:rPr>
                <w:sz w:val="20"/>
                <w:szCs w:val="20"/>
              </w:rPr>
            </w:pPr>
            <w:r w:rsidRPr="00266E8C">
              <w:rPr>
                <w:sz w:val="20"/>
                <w:szCs w:val="20"/>
              </w:rPr>
              <w:t xml:space="preserve">PB, ESF, VB </w:t>
            </w:r>
          </w:p>
        </w:tc>
        <w:tc>
          <w:tcPr>
            <w:tcW w:w="6456" w:type="dxa"/>
          </w:tcPr>
          <w:p w:rsidR="00C943DC" w:rsidRDefault="00C943DC" w:rsidP="007038C5">
            <w:pPr>
              <w:pStyle w:val="Default"/>
              <w:jc w:val="both"/>
              <w:rPr>
                <w:sz w:val="20"/>
                <w:szCs w:val="20"/>
              </w:rPr>
            </w:pPr>
            <w:r w:rsidRPr="00266E8C">
              <w:rPr>
                <w:sz w:val="20"/>
                <w:szCs w:val="20"/>
              </w:rPr>
              <w:t xml:space="preserve">Sakārtota un modernizēta </w:t>
            </w:r>
            <w:r>
              <w:rPr>
                <w:sz w:val="20"/>
                <w:szCs w:val="20"/>
              </w:rPr>
              <w:t xml:space="preserve"> izglītības </w:t>
            </w:r>
            <w:r w:rsidRPr="00266E8C">
              <w:rPr>
                <w:sz w:val="20"/>
                <w:szCs w:val="20"/>
              </w:rPr>
              <w:t>iestāžu infrastruktūra un materiāli tehniskā bāze atbilstoši izglītības iestādes prioritātēm, kas vērsta uz</w:t>
            </w:r>
            <w:r>
              <w:rPr>
                <w:sz w:val="20"/>
                <w:szCs w:val="20"/>
              </w:rPr>
              <w:t xml:space="preserve"> iestādes izaugsmi un attīstību, nodrošinot interešu un profesionālās ievirzes izglītības pakalpojumu.</w:t>
            </w:r>
          </w:p>
          <w:p w:rsidR="00C943DC" w:rsidRPr="00266E8C" w:rsidRDefault="00C943DC" w:rsidP="007038C5">
            <w:pPr>
              <w:pStyle w:val="Default"/>
              <w:jc w:val="both"/>
              <w:rPr>
                <w:sz w:val="20"/>
                <w:szCs w:val="20"/>
              </w:rPr>
            </w:pPr>
            <w:r>
              <w:rPr>
                <w:sz w:val="20"/>
                <w:szCs w:val="20"/>
              </w:rPr>
              <w:t>Nītaurē – papildināta tehniskās modelēšanas un kokapstrādes pulciņu bāze. Labiekārtots meiteņu mājturības kabinets – mūsdienīga virtuve, nodrošinātas šūšanas prasmju apguves iespējas.</w:t>
            </w:r>
          </w:p>
        </w:tc>
      </w:tr>
      <w:tr w:rsidR="00C943DC" w:rsidRPr="00266E8C" w:rsidTr="007038C5">
        <w:trPr>
          <w:trHeight w:val="1354"/>
        </w:trPr>
        <w:tc>
          <w:tcPr>
            <w:tcW w:w="1276" w:type="dxa"/>
          </w:tcPr>
          <w:p w:rsidR="00C943DC" w:rsidRPr="00266E8C" w:rsidRDefault="00C943DC" w:rsidP="007038C5">
            <w:pPr>
              <w:pStyle w:val="Default"/>
              <w:rPr>
                <w:sz w:val="20"/>
                <w:szCs w:val="20"/>
              </w:rPr>
            </w:pPr>
            <w:r w:rsidRPr="00266E8C">
              <w:rPr>
                <w:sz w:val="20"/>
                <w:szCs w:val="20"/>
              </w:rPr>
              <w:t xml:space="preserve">5.2. </w:t>
            </w:r>
          </w:p>
        </w:tc>
        <w:tc>
          <w:tcPr>
            <w:tcW w:w="4672" w:type="dxa"/>
          </w:tcPr>
          <w:p w:rsidR="00C943DC" w:rsidRPr="00266E8C" w:rsidRDefault="00C943DC" w:rsidP="007038C5">
            <w:pPr>
              <w:pStyle w:val="Default"/>
              <w:rPr>
                <w:sz w:val="20"/>
                <w:szCs w:val="20"/>
              </w:rPr>
            </w:pPr>
            <w:r w:rsidRPr="00266E8C">
              <w:rPr>
                <w:sz w:val="20"/>
                <w:szCs w:val="20"/>
              </w:rPr>
              <w:t xml:space="preserve">Nodrošināt pieejamu, daudzveidīgu un kvalitatīvu interešu un profesionālās ievirzes izglītību Amatas novada izglītības iestādēs  </w:t>
            </w:r>
          </w:p>
        </w:tc>
        <w:tc>
          <w:tcPr>
            <w:tcW w:w="1424" w:type="dxa"/>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 xml:space="preserve">izglītības iestādes </w:t>
            </w:r>
          </w:p>
        </w:tc>
        <w:tc>
          <w:tcPr>
            <w:tcW w:w="992" w:type="dxa"/>
          </w:tcPr>
          <w:p w:rsidR="00C943DC" w:rsidRPr="00266E8C" w:rsidRDefault="00C943DC" w:rsidP="007038C5">
            <w:pPr>
              <w:pStyle w:val="Default"/>
              <w:rPr>
                <w:sz w:val="20"/>
                <w:szCs w:val="20"/>
              </w:rPr>
            </w:pPr>
            <w:r w:rsidRPr="00266E8C">
              <w:rPr>
                <w:sz w:val="20"/>
                <w:szCs w:val="20"/>
              </w:rPr>
              <w:t xml:space="preserve">PB, ESF, VB </w:t>
            </w:r>
          </w:p>
        </w:tc>
        <w:tc>
          <w:tcPr>
            <w:tcW w:w="6456" w:type="dxa"/>
          </w:tcPr>
          <w:p w:rsidR="00C943DC" w:rsidRPr="00D12572" w:rsidRDefault="00C943DC" w:rsidP="007038C5">
            <w:pPr>
              <w:jc w:val="both"/>
              <w:rPr>
                <w:color w:val="000000"/>
              </w:rPr>
            </w:pPr>
            <w:r w:rsidRPr="00D12572">
              <w:rPr>
                <w:color w:val="000000"/>
              </w:rPr>
              <w:t>Ir izveidots kvalitatīvi jauns piedāvājums interešu un profesionālās ievirzes izglītībā, respektējot vajadzību nodrošināt individuālu pieeju darbam ar talantīgajiem bērniem un bē</w:t>
            </w:r>
            <w:r>
              <w:rPr>
                <w:color w:val="000000"/>
              </w:rPr>
              <w:t>rniem ar speciālajām vajadzībām.</w:t>
            </w:r>
          </w:p>
          <w:p w:rsidR="00C943DC" w:rsidRPr="00266E8C" w:rsidRDefault="00C943DC" w:rsidP="007038C5">
            <w:pPr>
              <w:pStyle w:val="Default"/>
              <w:jc w:val="both"/>
              <w:rPr>
                <w:sz w:val="20"/>
                <w:szCs w:val="20"/>
              </w:rPr>
            </w:pPr>
            <w:r w:rsidRPr="00266E8C">
              <w:rPr>
                <w:sz w:val="20"/>
                <w:szCs w:val="20"/>
              </w:rPr>
              <w:t>Nodrošināts kvalitatīvs uz dzīvesprasmju apguvi orientēts radošs un izzinošs izglītības process.</w:t>
            </w:r>
          </w:p>
          <w:p w:rsidR="00C943DC" w:rsidRPr="00CD2369" w:rsidRDefault="00C943DC" w:rsidP="007038C5">
            <w:pPr>
              <w:pStyle w:val="Default"/>
              <w:jc w:val="both"/>
              <w:rPr>
                <w:color w:val="auto"/>
                <w:sz w:val="20"/>
                <w:szCs w:val="20"/>
              </w:rPr>
            </w:pPr>
            <w:r w:rsidRPr="00CD2369">
              <w:rPr>
                <w:color w:val="auto"/>
                <w:sz w:val="20"/>
                <w:szCs w:val="20"/>
              </w:rPr>
              <w:t>Piesaistīti jauni un progresīvi speciālisti.</w:t>
            </w:r>
          </w:p>
          <w:p w:rsidR="00C943DC" w:rsidRPr="00CD2369" w:rsidRDefault="00C943DC" w:rsidP="007038C5">
            <w:pPr>
              <w:pStyle w:val="Default"/>
              <w:jc w:val="both"/>
              <w:rPr>
                <w:color w:val="auto"/>
                <w:sz w:val="20"/>
                <w:szCs w:val="20"/>
              </w:rPr>
            </w:pPr>
            <w:r w:rsidRPr="00CD2369">
              <w:rPr>
                <w:color w:val="auto"/>
                <w:sz w:val="20"/>
                <w:szCs w:val="20"/>
              </w:rPr>
              <w:t>Skujenē-robotika, mūsdienu deja.</w:t>
            </w:r>
          </w:p>
          <w:p w:rsidR="00C943DC" w:rsidRPr="00CD2369" w:rsidRDefault="00C943DC" w:rsidP="007038C5">
            <w:pPr>
              <w:pStyle w:val="Default"/>
              <w:jc w:val="both"/>
              <w:rPr>
                <w:color w:val="auto"/>
                <w:sz w:val="20"/>
                <w:szCs w:val="20"/>
              </w:rPr>
            </w:pPr>
            <w:r w:rsidRPr="00CD2369">
              <w:rPr>
                <w:color w:val="auto"/>
                <w:sz w:val="20"/>
                <w:szCs w:val="20"/>
              </w:rPr>
              <w:t>Nītaurē – deju kolektīva tērpu kolekcijas atjaunošana un papildināšana. Nodrošinātas iespējas pirmsskolas vecuma bērniem apmeklēt ANMMS sagatavošanas klasi.</w:t>
            </w:r>
          </w:p>
          <w:p w:rsidR="00C943DC" w:rsidRDefault="00C943DC" w:rsidP="007038C5">
            <w:pPr>
              <w:pStyle w:val="Default"/>
              <w:jc w:val="both"/>
              <w:rPr>
                <w:sz w:val="20"/>
                <w:szCs w:val="20"/>
              </w:rPr>
            </w:pPr>
            <w:r w:rsidRPr="00CD2369">
              <w:rPr>
                <w:color w:val="auto"/>
                <w:sz w:val="20"/>
                <w:szCs w:val="20"/>
              </w:rPr>
              <w:t xml:space="preserve">Spāres internātpamatskolā   </w:t>
            </w:r>
            <w:r>
              <w:rPr>
                <w:sz w:val="20"/>
                <w:szCs w:val="20"/>
              </w:rPr>
              <w:t>papildināts profesionālās ievirzes programmu klāsts:  flīzēšana, krāsošana, krūmgrieža operators, veļas mazgāšanas speciālists.</w:t>
            </w:r>
          </w:p>
          <w:p w:rsidR="00C943DC" w:rsidRPr="00266E8C" w:rsidRDefault="00C943DC" w:rsidP="007038C5">
            <w:pPr>
              <w:pStyle w:val="Default"/>
              <w:jc w:val="both"/>
              <w:rPr>
                <w:sz w:val="20"/>
                <w:szCs w:val="20"/>
              </w:rPr>
            </w:pPr>
            <w:r>
              <w:rPr>
                <w:sz w:val="20"/>
                <w:szCs w:val="20"/>
              </w:rPr>
              <w:t>ANMMS pakalpojumu daudzveidība, kvalitāte un vienlīdzīga pieejamība visā novada teritorijā.</w:t>
            </w:r>
          </w:p>
        </w:tc>
      </w:tr>
      <w:tr w:rsidR="00C943DC" w:rsidRPr="00266E8C" w:rsidTr="007038C5">
        <w:trPr>
          <w:trHeight w:val="459"/>
        </w:trPr>
        <w:tc>
          <w:tcPr>
            <w:tcW w:w="14820" w:type="dxa"/>
            <w:gridSpan w:val="5"/>
            <w:shd w:val="clear" w:color="auto" w:fill="FABF8F" w:themeFill="accent6" w:themeFillTint="99"/>
          </w:tcPr>
          <w:p w:rsidR="00C943DC" w:rsidRPr="00266E8C" w:rsidRDefault="00C943DC" w:rsidP="007038C5">
            <w:pPr>
              <w:pStyle w:val="Default"/>
              <w:jc w:val="center"/>
              <w:rPr>
                <w:b/>
                <w:bCs/>
                <w:caps/>
              </w:rPr>
            </w:pPr>
            <w:r w:rsidRPr="00266E8C">
              <w:rPr>
                <w:b/>
                <w:bCs/>
                <w:caps/>
              </w:rPr>
              <w:t>II. izglītības IESTĀŽU tīkla optimizācija un infrastruktūraS ATTĪSTĪBAS VEICINĀŠANA iestādēs</w:t>
            </w:r>
          </w:p>
          <w:p w:rsidR="00C943DC" w:rsidRPr="00266E8C" w:rsidRDefault="00C943DC" w:rsidP="007038C5">
            <w:pPr>
              <w:pStyle w:val="Default"/>
              <w:jc w:val="center"/>
              <w:rPr>
                <w:sz w:val="20"/>
                <w:szCs w:val="20"/>
              </w:rPr>
            </w:pPr>
          </w:p>
        </w:tc>
      </w:tr>
      <w:tr w:rsidR="00C943DC" w:rsidRPr="00266E8C" w:rsidTr="007038C5">
        <w:trPr>
          <w:trHeight w:val="651"/>
        </w:trPr>
        <w:tc>
          <w:tcPr>
            <w:tcW w:w="14820" w:type="dxa"/>
            <w:gridSpan w:val="5"/>
            <w:shd w:val="clear" w:color="auto" w:fill="DDD9C3" w:themeFill="background2" w:themeFillShade="E6"/>
          </w:tcPr>
          <w:p w:rsidR="00C943DC" w:rsidRPr="00266E8C" w:rsidRDefault="00C943DC" w:rsidP="007038C5">
            <w:pPr>
              <w:pStyle w:val="Default"/>
              <w:jc w:val="center"/>
              <w:rPr>
                <w:b/>
                <w:bCs/>
              </w:rPr>
            </w:pPr>
            <w:r w:rsidRPr="00266E8C">
              <w:rPr>
                <w:b/>
                <w:bCs/>
              </w:rPr>
              <w:t>Uzdevums</w:t>
            </w:r>
          </w:p>
          <w:p w:rsidR="00C943DC" w:rsidRPr="00266E8C" w:rsidRDefault="00C943DC" w:rsidP="00D12243">
            <w:pPr>
              <w:pStyle w:val="Default"/>
              <w:numPr>
                <w:ilvl w:val="0"/>
                <w:numId w:val="28"/>
              </w:numPr>
              <w:rPr>
                <w:b/>
                <w:bCs/>
              </w:rPr>
            </w:pPr>
            <w:r w:rsidRPr="00266E8C">
              <w:rPr>
                <w:b/>
                <w:bCs/>
              </w:rPr>
              <w:t xml:space="preserve">Izglītības iestāžu restrukturizācijas, optimizācija, renovācija </w:t>
            </w:r>
          </w:p>
          <w:p w:rsidR="00C943DC" w:rsidRPr="00266E8C" w:rsidRDefault="00C943DC" w:rsidP="007038C5">
            <w:pPr>
              <w:pStyle w:val="Default"/>
              <w:rPr>
                <w:sz w:val="20"/>
                <w:szCs w:val="20"/>
              </w:rPr>
            </w:pPr>
          </w:p>
        </w:tc>
      </w:tr>
      <w:tr w:rsidR="00C943DC" w:rsidRPr="00266E8C" w:rsidTr="007038C5">
        <w:trPr>
          <w:trHeight w:val="979"/>
        </w:trPr>
        <w:tc>
          <w:tcPr>
            <w:tcW w:w="1276" w:type="dxa"/>
          </w:tcPr>
          <w:p w:rsidR="00C943DC" w:rsidRPr="00266E8C" w:rsidRDefault="00C943DC" w:rsidP="007038C5">
            <w:pPr>
              <w:pStyle w:val="Default"/>
              <w:rPr>
                <w:b/>
                <w:bCs/>
                <w:sz w:val="20"/>
                <w:szCs w:val="20"/>
              </w:rPr>
            </w:pPr>
            <w:r w:rsidRPr="00266E8C">
              <w:rPr>
                <w:sz w:val="20"/>
                <w:szCs w:val="20"/>
              </w:rPr>
              <w:t>1.1.</w:t>
            </w:r>
          </w:p>
        </w:tc>
        <w:tc>
          <w:tcPr>
            <w:tcW w:w="4672" w:type="dxa"/>
          </w:tcPr>
          <w:p w:rsidR="00C943DC" w:rsidRPr="00266E8C" w:rsidRDefault="00C943DC" w:rsidP="007038C5">
            <w:pPr>
              <w:pStyle w:val="Default"/>
              <w:rPr>
                <w:sz w:val="20"/>
                <w:szCs w:val="20"/>
              </w:rPr>
            </w:pPr>
            <w:r w:rsidRPr="00266E8C">
              <w:rPr>
                <w:sz w:val="20"/>
                <w:szCs w:val="20"/>
              </w:rPr>
              <w:t xml:space="preserve">Izveidot ekonomiski efektīvu, attīstību veicinošu izglītības iestāžu tīklu, optimizējot vispārējās izglītības iestāžu tīklu atbilstoši pieprasījumam </w:t>
            </w:r>
          </w:p>
        </w:tc>
        <w:tc>
          <w:tcPr>
            <w:tcW w:w="1424" w:type="dxa"/>
          </w:tcPr>
          <w:p w:rsidR="00C943DC" w:rsidRPr="00266E8C" w:rsidRDefault="00C943DC" w:rsidP="007038C5">
            <w:pPr>
              <w:pStyle w:val="Default"/>
              <w:rPr>
                <w:sz w:val="20"/>
                <w:szCs w:val="20"/>
              </w:rPr>
            </w:pPr>
            <w:r w:rsidRPr="00266E8C">
              <w:rPr>
                <w:sz w:val="20"/>
                <w:szCs w:val="20"/>
              </w:rPr>
              <w:t xml:space="preserve">ANP </w:t>
            </w:r>
          </w:p>
        </w:tc>
        <w:tc>
          <w:tcPr>
            <w:tcW w:w="992" w:type="dxa"/>
          </w:tcPr>
          <w:p w:rsidR="00C943DC" w:rsidRPr="00266E8C" w:rsidRDefault="00C943DC" w:rsidP="007038C5">
            <w:pPr>
              <w:pStyle w:val="Default"/>
              <w:rPr>
                <w:sz w:val="20"/>
                <w:szCs w:val="20"/>
              </w:rPr>
            </w:pPr>
            <w:r w:rsidRPr="00266E8C">
              <w:rPr>
                <w:sz w:val="20"/>
                <w:szCs w:val="20"/>
              </w:rPr>
              <w:t xml:space="preserve">PB </w:t>
            </w:r>
          </w:p>
        </w:tc>
        <w:tc>
          <w:tcPr>
            <w:tcW w:w="6456" w:type="dxa"/>
          </w:tcPr>
          <w:p w:rsidR="00C943DC" w:rsidRPr="00266E8C" w:rsidRDefault="00C943DC" w:rsidP="007038C5">
            <w:pPr>
              <w:pStyle w:val="Default"/>
              <w:jc w:val="both"/>
              <w:rPr>
                <w:sz w:val="20"/>
                <w:szCs w:val="20"/>
              </w:rPr>
            </w:pPr>
            <w:r w:rsidRPr="00266E8C">
              <w:rPr>
                <w:sz w:val="20"/>
                <w:szCs w:val="20"/>
              </w:rPr>
              <w:t xml:space="preserve">Izveidots efektīvi funkcionējošs izglītības iestāžu tīkls, nodrošinot sākumskolas izglītību tuvāk dzīves vietai, saglabājot katrā pagastā vienu izglītības iestādi saskaņā ar ,,Amatas novada izglītības iestāžu tīkla attīstības, optimizācijas un investīciju plānu 2015. – 2018. gadam” </w:t>
            </w:r>
          </w:p>
        </w:tc>
      </w:tr>
      <w:tr w:rsidR="00C943DC" w:rsidRPr="00266E8C" w:rsidTr="007038C5">
        <w:trPr>
          <w:trHeight w:val="559"/>
        </w:trPr>
        <w:tc>
          <w:tcPr>
            <w:tcW w:w="1276" w:type="dxa"/>
          </w:tcPr>
          <w:p w:rsidR="00C943DC" w:rsidRPr="00266E8C" w:rsidRDefault="00C943DC" w:rsidP="007038C5">
            <w:pPr>
              <w:pStyle w:val="Default"/>
              <w:rPr>
                <w:sz w:val="20"/>
                <w:szCs w:val="20"/>
              </w:rPr>
            </w:pPr>
            <w:r w:rsidRPr="00266E8C">
              <w:rPr>
                <w:sz w:val="20"/>
                <w:szCs w:val="20"/>
              </w:rPr>
              <w:t>1.2.</w:t>
            </w:r>
          </w:p>
        </w:tc>
        <w:tc>
          <w:tcPr>
            <w:tcW w:w="4672" w:type="dxa"/>
          </w:tcPr>
          <w:p w:rsidR="00C943DC" w:rsidRPr="00266E8C" w:rsidRDefault="00C943DC" w:rsidP="007038C5">
            <w:pPr>
              <w:pStyle w:val="Default"/>
              <w:rPr>
                <w:sz w:val="20"/>
                <w:szCs w:val="20"/>
              </w:rPr>
            </w:pPr>
            <w:r w:rsidRPr="00266E8C">
              <w:rPr>
                <w:sz w:val="20"/>
                <w:szCs w:val="20"/>
              </w:rPr>
              <w:t xml:space="preserve">Veikt nepieciešamos uzlabojumus Amatas novada vispārizglītojošo izglītības iestāžu infrastruktūrā </w:t>
            </w:r>
          </w:p>
        </w:tc>
        <w:tc>
          <w:tcPr>
            <w:tcW w:w="1424" w:type="dxa"/>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 xml:space="preserve">izglītības iestādes </w:t>
            </w:r>
          </w:p>
        </w:tc>
        <w:tc>
          <w:tcPr>
            <w:tcW w:w="992" w:type="dxa"/>
          </w:tcPr>
          <w:p w:rsidR="00C943DC" w:rsidRPr="00266E8C" w:rsidRDefault="00C943DC" w:rsidP="007038C5">
            <w:pPr>
              <w:pStyle w:val="Default"/>
              <w:rPr>
                <w:sz w:val="20"/>
                <w:szCs w:val="20"/>
              </w:rPr>
            </w:pPr>
            <w:r w:rsidRPr="00266E8C">
              <w:rPr>
                <w:sz w:val="20"/>
                <w:szCs w:val="20"/>
              </w:rPr>
              <w:t xml:space="preserve"> PB, ESF</w:t>
            </w:r>
          </w:p>
        </w:tc>
        <w:tc>
          <w:tcPr>
            <w:tcW w:w="6456" w:type="dxa"/>
          </w:tcPr>
          <w:p w:rsidR="00C943DC" w:rsidRDefault="00C943DC" w:rsidP="007038C5">
            <w:pPr>
              <w:pStyle w:val="Default"/>
              <w:jc w:val="both"/>
              <w:rPr>
                <w:sz w:val="20"/>
                <w:szCs w:val="20"/>
              </w:rPr>
            </w:pPr>
            <w:r>
              <w:rPr>
                <w:sz w:val="20"/>
                <w:szCs w:val="20"/>
              </w:rPr>
              <w:t xml:space="preserve">Veikti apjomīgi remontdarbi kvalitatīva un daudzveidīga izglītības pakalpojuma sniegšanai jaundibinātajā iestādē – Drabešu Jaunā pamatskola. </w:t>
            </w:r>
            <w:r w:rsidRPr="00266E8C">
              <w:rPr>
                <w:sz w:val="20"/>
                <w:szCs w:val="20"/>
              </w:rPr>
              <w:t>Izveidota ergonomiskas vides prasībām atbilstoša ugunsd</w:t>
            </w:r>
            <w:r>
              <w:rPr>
                <w:sz w:val="20"/>
                <w:szCs w:val="20"/>
              </w:rPr>
              <w:t xml:space="preserve">rošības un apgaismojuma sistēma iestādēs. Uzlabots elektroapgaismojums </w:t>
            </w:r>
            <w:r w:rsidRPr="00266E8C">
              <w:rPr>
                <w:sz w:val="20"/>
                <w:szCs w:val="20"/>
              </w:rPr>
              <w:t>izglītības iestādes teritorijās mācību – rotaļu laukumos</w:t>
            </w:r>
            <w:r>
              <w:rPr>
                <w:sz w:val="20"/>
                <w:szCs w:val="20"/>
              </w:rPr>
              <w:t>, ceļā uz skolu, citās jauniešu pulcēšanās vietās, piem., pie estrādes Nītaurē.</w:t>
            </w:r>
          </w:p>
          <w:p w:rsidR="00C943DC" w:rsidRPr="00266E8C" w:rsidRDefault="00C943DC" w:rsidP="007038C5">
            <w:pPr>
              <w:pStyle w:val="Default"/>
              <w:jc w:val="both"/>
              <w:rPr>
                <w:sz w:val="20"/>
                <w:szCs w:val="20"/>
              </w:rPr>
            </w:pPr>
            <w:r w:rsidRPr="00266E8C">
              <w:rPr>
                <w:sz w:val="20"/>
                <w:szCs w:val="20"/>
              </w:rPr>
              <w:lastRenderedPageBreak/>
              <w:t>Nomainīts  ēkas jumta segums</w:t>
            </w:r>
            <w:r>
              <w:rPr>
                <w:sz w:val="20"/>
                <w:szCs w:val="20"/>
              </w:rPr>
              <w:t xml:space="preserve"> Nītaures vidusskolas un Amatas pamatskolas pirmsskolas grupu ēkām, Spāres Sporta namam.</w:t>
            </w:r>
          </w:p>
          <w:p w:rsidR="00C943DC" w:rsidRDefault="00C943DC" w:rsidP="007038C5">
            <w:pPr>
              <w:pStyle w:val="Default"/>
              <w:jc w:val="both"/>
              <w:rPr>
                <w:sz w:val="20"/>
                <w:szCs w:val="20"/>
              </w:rPr>
            </w:pPr>
            <w:r>
              <w:rPr>
                <w:sz w:val="20"/>
                <w:szCs w:val="20"/>
              </w:rPr>
              <w:t>V</w:t>
            </w:r>
            <w:r w:rsidRPr="00266E8C">
              <w:rPr>
                <w:sz w:val="20"/>
                <w:szCs w:val="20"/>
              </w:rPr>
              <w:t xml:space="preserve">eikta </w:t>
            </w:r>
            <w:r>
              <w:rPr>
                <w:sz w:val="20"/>
                <w:szCs w:val="20"/>
              </w:rPr>
              <w:t>izglītības iestāžu ēku</w:t>
            </w:r>
            <w:r w:rsidRPr="00266E8C">
              <w:rPr>
                <w:sz w:val="20"/>
                <w:szCs w:val="20"/>
              </w:rPr>
              <w:t xml:space="preserve"> pamatu hidroizolācija un sakārtota lietus ūdeņu novadīšanas </w:t>
            </w:r>
            <w:r>
              <w:rPr>
                <w:sz w:val="20"/>
                <w:szCs w:val="20"/>
              </w:rPr>
              <w:t>un kanalizācijas sistēma. Ēku siltināšana (Ģikšos) un renovācija. Fasādes atjaunošana (Spāre)</w:t>
            </w:r>
          </w:p>
          <w:p w:rsidR="00C943DC" w:rsidRDefault="00C943DC" w:rsidP="007038C5">
            <w:pPr>
              <w:pStyle w:val="Default"/>
              <w:jc w:val="both"/>
              <w:rPr>
                <w:sz w:val="20"/>
                <w:szCs w:val="20"/>
              </w:rPr>
            </w:pPr>
            <w:r>
              <w:rPr>
                <w:sz w:val="20"/>
                <w:szCs w:val="20"/>
              </w:rPr>
              <w:t>Turpināt sakārtot izglītības iestāžu apkures sistēmu, izvērtējot konkrētās iestādes vajadzības un iespējas.</w:t>
            </w:r>
          </w:p>
          <w:p w:rsidR="00C943DC" w:rsidRPr="00266E8C" w:rsidRDefault="00C943DC" w:rsidP="007038C5">
            <w:pPr>
              <w:pStyle w:val="Default"/>
              <w:jc w:val="both"/>
              <w:rPr>
                <w:sz w:val="20"/>
                <w:szCs w:val="20"/>
              </w:rPr>
            </w:pPr>
            <w:r>
              <w:rPr>
                <w:sz w:val="20"/>
                <w:szCs w:val="20"/>
              </w:rPr>
              <w:t>Nodrošināt optimālu ēdināšanas pakalpojuma sniegšanu pēc vienotiem principiem visās novada iestādēs.</w:t>
            </w:r>
          </w:p>
          <w:p w:rsidR="00C943DC" w:rsidRPr="00266E8C" w:rsidRDefault="00C943DC" w:rsidP="007038C5">
            <w:pPr>
              <w:pStyle w:val="Default"/>
              <w:jc w:val="both"/>
              <w:rPr>
                <w:sz w:val="20"/>
                <w:szCs w:val="20"/>
              </w:rPr>
            </w:pPr>
            <w:r>
              <w:rPr>
                <w:sz w:val="20"/>
                <w:szCs w:val="20"/>
              </w:rPr>
              <w:t>Medicīnas kabineta/izolatora iekārtošana visās novada iestādē.</w:t>
            </w:r>
          </w:p>
        </w:tc>
      </w:tr>
      <w:tr w:rsidR="00C943DC" w:rsidRPr="00266E8C" w:rsidTr="007038C5">
        <w:trPr>
          <w:trHeight w:val="745"/>
        </w:trPr>
        <w:tc>
          <w:tcPr>
            <w:tcW w:w="1276" w:type="dxa"/>
          </w:tcPr>
          <w:p w:rsidR="00C943DC" w:rsidRPr="00266E8C" w:rsidRDefault="00C943DC" w:rsidP="007038C5">
            <w:pPr>
              <w:pStyle w:val="Default"/>
              <w:rPr>
                <w:sz w:val="20"/>
                <w:szCs w:val="20"/>
              </w:rPr>
            </w:pPr>
            <w:r w:rsidRPr="00266E8C">
              <w:rPr>
                <w:sz w:val="20"/>
                <w:szCs w:val="20"/>
              </w:rPr>
              <w:lastRenderedPageBreak/>
              <w:t>1.3.</w:t>
            </w:r>
          </w:p>
        </w:tc>
        <w:tc>
          <w:tcPr>
            <w:tcW w:w="4672" w:type="dxa"/>
          </w:tcPr>
          <w:p w:rsidR="00C943DC" w:rsidRPr="00266E8C" w:rsidRDefault="00C943DC" w:rsidP="007038C5">
            <w:pPr>
              <w:pStyle w:val="Default"/>
              <w:rPr>
                <w:sz w:val="20"/>
                <w:szCs w:val="20"/>
              </w:rPr>
            </w:pPr>
            <w:r w:rsidRPr="00266E8C">
              <w:rPr>
                <w:sz w:val="20"/>
                <w:szCs w:val="20"/>
              </w:rPr>
              <w:t>Labiekārtot vispārējo izglītības iestāžu teritoriju, nodrošināt vides pieejamību un drošību</w:t>
            </w:r>
            <w:r>
              <w:rPr>
                <w:sz w:val="20"/>
                <w:szCs w:val="20"/>
              </w:rPr>
              <w:t>,</w:t>
            </w:r>
            <w:r w:rsidRPr="00266E8C">
              <w:rPr>
                <w:sz w:val="20"/>
                <w:szCs w:val="20"/>
              </w:rPr>
              <w:t xml:space="preserve"> tai skaitā pirmsskolas vecuma bērnu fiziskajām aktivitātēm piemērotu un drošu vidi</w:t>
            </w:r>
          </w:p>
        </w:tc>
        <w:tc>
          <w:tcPr>
            <w:tcW w:w="1424" w:type="dxa"/>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 xml:space="preserve">izglītības iestādes </w:t>
            </w:r>
          </w:p>
        </w:tc>
        <w:tc>
          <w:tcPr>
            <w:tcW w:w="992" w:type="dxa"/>
          </w:tcPr>
          <w:p w:rsidR="00C943DC" w:rsidRPr="00266E8C" w:rsidRDefault="00C943DC" w:rsidP="007038C5">
            <w:pPr>
              <w:pStyle w:val="Default"/>
              <w:rPr>
                <w:sz w:val="20"/>
                <w:szCs w:val="20"/>
              </w:rPr>
            </w:pPr>
            <w:r w:rsidRPr="00266E8C">
              <w:rPr>
                <w:sz w:val="20"/>
                <w:szCs w:val="20"/>
              </w:rPr>
              <w:t>PB, ESF</w:t>
            </w:r>
          </w:p>
        </w:tc>
        <w:tc>
          <w:tcPr>
            <w:tcW w:w="6456" w:type="dxa"/>
          </w:tcPr>
          <w:p w:rsidR="00C943DC" w:rsidRDefault="00C943DC" w:rsidP="007038C5">
            <w:pPr>
              <w:pStyle w:val="Default"/>
              <w:jc w:val="both"/>
              <w:rPr>
                <w:sz w:val="20"/>
                <w:szCs w:val="20"/>
              </w:rPr>
            </w:pPr>
            <w:r>
              <w:rPr>
                <w:sz w:val="20"/>
                <w:szCs w:val="20"/>
              </w:rPr>
              <w:t>Labiekārtota</w:t>
            </w:r>
            <w:r w:rsidRPr="00266E8C">
              <w:rPr>
                <w:sz w:val="20"/>
                <w:szCs w:val="20"/>
              </w:rPr>
              <w:t xml:space="preserve"> teritorija, nodrošinot drošu un attīstošu vidi</w:t>
            </w:r>
            <w:r>
              <w:rPr>
                <w:sz w:val="20"/>
                <w:szCs w:val="20"/>
              </w:rPr>
              <w:t xml:space="preserve"> gan pirmsskolas, gan skolas vecuma audzēkņiem.</w:t>
            </w:r>
          </w:p>
          <w:p w:rsidR="00C943DC" w:rsidRPr="00050FB1" w:rsidRDefault="00C943DC" w:rsidP="007038C5">
            <w:pPr>
              <w:pStyle w:val="Default"/>
              <w:jc w:val="both"/>
              <w:rPr>
                <w:sz w:val="20"/>
                <w:szCs w:val="20"/>
              </w:rPr>
            </w:pPr>
            <w:r w:rsidRPr="00050FB1">
              <w:rPr>
                <w:sz w:val="20"/>
                <w:szCs w:val="20"/>
              </w:rPr>
              <w:t xml:space="preserve">Labiekārtoti iekšpagalma celiņi </w:t>
            </w:r>
            <w:r>
              <w:rPr>
                <w:sz w:val="20"/>
                <w:szCs w:val="20"/>
              </w:rPr>
              <w:t>Skujenes pamatskolas teritorijā.</w:t>
            </w:r>
          </w:p>
          <w:p w:rsidR="00C943DC" w:rsidRPr="00050FB1" w:rsidRDefault="00C943DC" w:rsidP="007038C5">
            <w:pPr>
              <w:pStyle w:val="Default"/>
              <w:jc w:val="both"/>
              <w:rPr>
                <w:sz w:val="20"/>
                <w:szCs w:val="20"/>
              </w:rPr>
            </w:pPr>
            <w:r w:rsidRPr="00050FB1">
              <w:rPr>
                <w:sz w:val="20"/>
                <w:szCs w:val="20"/>
              </w:rPr>
              <w:t>Labiekārtots stāvlaukums, iebraucamais ceļš Amatas pamatskolas teritorijā</w:t>
            </w:r>
          </w:p>
          <w:p w:rsidR="00C943DC" w:rsidRPr="00D159B3" w:rsidRDefault="00C943DC" w:rsidP="007038C5">
            <w:pPr>
              <w:pStyle w:val="Default"/>
              <w:jc w:val="both"/>
              <w:rPr>
                <w:sz w:val="20"/>
                <w:szCs w:val="20"/>
              </w:rPr>
            </w:pPr>
            <w:r w:rsidRPr="00D159B3">
              <w:rPr>
                <w:sz w:val="20"/>
                <w:szCs w:val="20"/>
              </w:rPr>
              <w:t xml:space="preserve">Izveidots nožogojums rotaļlaukumiem Skujenes, Amatas un Zaubes pamatskolas teritorijā. </w:t>
            </w:r>
          </w:p>
          <w:p w:rsidR="00C943DC" w:rsidRPr="00D159B3" w:rsidRDefault="00C943DC" w:rsidP="007038C5">
            <w:pPr>
              <w:pStyle w:val="Default"/>
              <w:jc w:val="both"/>
              <w:rPr>
                <w:sz w:val="20"/>
                <w:szCs w:val="20"/>
              </w:rPr>
            </w:pPr>
            <w:r w:rsidRPr="00D159B3">
              <w:rPr>
                <w:sz w:val="20"/>
                <w:szCs w:val="20"/>
              </w:rPr>
              <w:t>Zaubes pamatskolas teritorijā esošā baseina vietā izveidota zaļā atpūtas zona.</w:t>
            </w:r>
          </w:p>
          <w:p w:rsidR="00C943DC" w:rsidRPr="00CA3338" w:rsidRDefault="00C943DC" w:rsidP="007038C5">
            <w:pPr>
              <w:pStyle w:val="Default"/>
              <w:jc w:val="both"/>
              <w:rPr>
                <w:sz w:val="20"/>
                <w:szCs w:val="20"/>
              </w:rPr>
            </w:pPr>
            <w:r w:rsidRPr="00CA3338">
              <w:rPr>
                <w:sz w:val="20"/>
                <w:szCs w:val="20"/>
              </w:rPr>
              <w:t xml:space="preserve">Ierīkota </w:t>
            </w:r>
            <w:r>
              <w:rPr>
                <w:sz w:val="20"/>
                <w:szCs w:val="20"/>
              </w:rPr>
              <w:t xml:space="preserve">daudzfunkcionāla </w:t>
            </w:r>
            <w:r w:rsidRPr="00CA3338">
              <w:rPr>
                <w:sz w:val="20"/>
                <w:szCs w:val="20"/>
              </w:rPr>
              <w:t>zaļā nojume - Nītaurē.</w:t>
            </w:r>
          </w:p>
          <w:p w:rsidR="00C943DC" w:rsidRDefault="00C943DC" w:rsidP="007038C5">
            <w:pPr>
              <w:pStyle w:val="Default"/>
              <w:jc w:val="both"/>
              <w:rPr>
                <w:sz w:val="20"/>
                <w:szCs w:val="20"/>
              </w:rPr>
            </w:pPr>
            <w:r w:rsidRPr="00266E8C">
              <w:rPr>
                <w:sz w:val="20"/>
                <w:szCs w:val="20"/>
              </w:rPr>
              <w:t>Rotaļlaukumos atjaunots un papildināts nestandarta rotaļu/sporta iekārtu nodrošinājums</w:t>
            </w:r>
            <w:r>
              <w:rPr>
                <w:sz w:val="20"/>
                <w:szCs w:val="20"/>
              </w:rPr>
              <w:t>, kas atbilstošs arī pirmsskolas vecuma bērniem.</w:t>
            </w:r>
          </w:p>
          <w:p w:rsidR="00C943DC" w:rsidRDefault="00C943DC" w:rsidP="007038C5">
            <w:pPr>
              <w:pStyle w:val="Default"/>
              <w:jc w:val="both"/>
              <w:rPr>
                <w:sz w:val="20"/>
                <w:szCs w:val="20"/>
              </w:rPr>
            </w:pPr>
            <w:r>
              <w:rPr>
                <w:sz w:val="20"/>
                <w:szCs w:val="20"/>
              </w:rPr>
              <w:t>Ieriķos izbūvēta apmācību - pastaigu (sajūtu) taka, kas paredzēta gan novada iedzīvotājiem, gan citiem apmeklētājiem izmantošanai gan vasaras, gan ziemas periodā.</w:t>
            </w:r>
          </w:p>
          <w:p w:rsidR="00C943DC" w:rsidRPr="00266E8C" w:rsidRDefault="00C943DC" w:rsidP="007038C5">
            <w:pPr>
              <w:pStyle w:val="Default"/>
              <w:jc w:val="both"/>
              <w:rPr>
                <w:sz w:val="20"/>
                <w:szCs w:val="20"/>
              </w:rPr>
            </w:pPr>
            <w:r>
              <w:rPr>
                <w:sz w:val="20"/>
                <w:szCs w:val="20"/>
              </w:rPr>
              <w:t xml:space="preserve">Labiekārtota Spāres internātpamatskolas teritorija – izveidots  </w:t>
            </w:r>
            <w:r w:rsidRPr="00A54E44">
              <w:rPr>
                <w:sz w:val="20"/>
                <w:szCs w:val="20"/>
              </w:rPr>
              <w:t>Meža izziņas park</w:t>
            </w:r>
            <w:r>
              <w:rPr>
                <w:sz w:val="20"/>
                <w:szCs w:val="20"/>
              </w:rPr>
              <w:t xml:space="preserve">s, </w:t>
            </w:r>
            <w:r w:rsidRPr="00A54E44">
              <w:rPr>
                <w:sz w:val="20"/>
                <w:szCs w:val="20"/>
              </w:rPr>
              <w:t xml:space="preserve"> </w:t>
            </w:r>
            <w:r w:rsidRPr="00266E8C">
              <w:rPr>
                <w:sz w:val="20"/>
                <w:szCs w:val="20"/>
              </w:rPr>
              <w:t>nodrošinot drošu un attīstošu vidi</w:t>
            </w:r>
            <w:r>
              <w:rPr>
                <w:sz w:val="20"/>
                <w:szCs w:val="20"/>
              </w:rPr>
              <w:t>. Atjaunoti Spāres muižas dīķi un uzstādīti drošības elementi.</w:t>
            </w:r>
          </w:p>
        </w:tc>
      </w:tr>
      <w:tr w:rsidR="00C943DC" w:rsidRPr="00266E8C" w:rsidTr="007038C5">
        <w:trPr>
          <w:trHeight w:val="770"/>
        </w:trPr>
        <w:tc>
          <w:tcPr>
            <w:tcW w:w="14820" w:type="dxa"/>
            <w:gridSpan w:val="5"/>
            <w:shd w:val="clear" w:color="auto" w:fill="DDD9C3" w:themeFill="background2" w:themeFillShade="E6"/>
          </w:tcPr>
          <w:p w:rsidR="00C943DC" w:rsidRPr="00266E8C" w:rsidRDefault="00C943DC" w:rsidP="007038C5">
            <w:pPr>
              <w:pStyle w:val="Default"/>
              <w:jc w:val="center"/>
              <w:rPr>
                <w:b/>
                <w:bCs/>
              </w:rPr>
            </w:pPr>
            <w:r w:rsidRPr="00266E8C">
              <w:rPr>
                <w:b/>
                <w:bCs/>
              </w:rPr>
              <w:t>Uzdevums</w:t>
            </w:r>
          </w:p>
          <w:p w:rsidR="00C943DC" w:rsidRPr="00266E8C" w:rsidRDefault="00C943DC" w:rsidP="00D12243">
            <w:pPr>
              <w:pStyle w:val="Default"/>
              <w:numPr>
                <w:ilvl w:val="0"/>
                <w:numId w:val="28"/>
              </w:numPr>
              <w:rPr>
                <w:b/>
                <w:bCs/>
              </w:rPr>
            </w:pPr>
            <w:r w:rsidRPr="00266E8C">
              <w:rPr>
                <w:b/>
                <w:bCs/>
              </w:rPr>
              <w:t xml:space="preserve">Izglītības iestāžu vides uzlabošana un materiāli tehniskās bāzes pilnveide </w:t>
            </w:r>
          </w:p>
          <w:p w:rsidR="00C943DC" w:rsidRPr="00266E8C" w:rsidRDefault="00C943DC" w:rsidP="007038C5">
            <w:pPr>
              <w:pStyle w:val="Default"/>
              <w:rPr>
                <w:b/>
                <w:bCs/>
              </w:rPr>
            </w:pPr>
          </w:p>
        </w:tc>
      </w:tr>
      <w:tr w:rsidR="00C943DC" w:rsidRPr="00266E8C" w:rsidTr="007038C5">
        <w:trPr>
          <w:trHeight w:val="1354"/>
        </w:trPr>
        <w:tc>
          <w:tcPr>
            <w:tcW w:w="1276" w:type="dxa"/>
          </w:tcPr>
          <w:p w:rsidR="00C943DC" w:rsidRPr="00266E8C" w:rsidRDefault="00C943DC" w:rsidP="007038C5">
            <w:pPr>
              <w:pStyle w:val="Default"/>
              <w:rPr>
                <w:sz w:val="20"/>
                <w:szCs w:val="20"/>
              </w:rPr>
            </w:pPr>
            <w:r w:rsidRPr="00266E8C">
              <w:rPr>
                <w:sz w:val="20"/>
                <w:szCs w:val="20"/>
              </w:rPr>
              <w:t>2.1.</w:t>
            </w:r>
          </w:p>
        </w:tc>
        <w:tc>
          <w:tcPr>
            <w:tcW w:w="4672" w:type="dxa"/>
          </w:tcPr>
          <w:p w:rsidR="00C943DC" w:rsidRPr="00266E8C" w:rsidRDefault="00C943DC" w:rsidP="007038C5">
            <w:pPr>
              <w:pStyle w:val="Default"/>
              <w:rPr>
                <w:sz w:val="20"/>
                <w:szCs w:val="20"/>
              </w:rPr>
            </w:pPr>
            <w:r w:rsidRPr="00266E8C">
              <w:rPr>
                <w:sz w:val="20"/>
                <w:szCs w:val="20"/>
              </w:rPr>
              <w:t xml:space="preserve">Konkurētspējas stiprināšana, nodrošinot Amatas novada vispārizglītojošās skolās mūsdienīgu mācību vidi </w:t>
            </w:r>
          </w:p>
        </w:tc>
        <w:tc>
          <w:tcPr>
            <w:tcW w:w="1424" w:type="dxa"/>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izglītības iestādes</w:t>
            </w:r>
          </w:p>
        </w:tc>
        <w:tc>
          <w:tcPr>
            <w:tcW w:w="992" w:type="dxa"/>
          </w:tcPr>
          <w:p w:rsidR="00C943DC" w:rsidRPr="00266E8C" w:rsidRDefault="00C943DC" w:rsidP="007038C5">
            <w:pPr>
              <w:pStyle w:val="Default"/>
              <w:rPr>
                <w:sz w:val="20"/>
                <w:szCs w:val="20"/>
              </w:rPr>
            </w:pPr>
            <w:r w:rsidRPr="00266E8C">
              <w:rPr>
                <w:sz w:val="20"/>
                <w:szCs w:val="20"/>
              </w:rPr>
              <w:t xml:space="preserve">PB, ESF </w:t>
            </w:r>
          </w:p>
        </w:tc>
        <w:tc>
          <w:tcPr>
            <w:tcW w:w="6456" w:type="dxa"/>
          </w:tcPr>
          <w:p w:rsidR="00C943DC" w:rsidRPr="00266E8C" w:rsidRDefault="00C943DC" w:rsidP="007038C5">
            <w:pPr>
              <w:pStyle w:val="Default"/>
              <w:jc w:val="both"/>
              <w:rPr>
                <w:sz w:val="20"/>
                <w:szCs w:val="20"/>
              </w:rPr>
            </w:pPr>
            <w:r>
              <w:rPr>
                <w:sz w:val="20"/>
                <w:szCs w:val="20"/>
              </w:rPr>
              <w:t>Atjaunotas tehnoloģijas IT kabinetā – Zaube.</w:t>
            </w:r>
          </w:p>
          <w:p w:rsidR="00C943DC" w:rsidRPr="00266E8C" w:rsidRDefault="00C943DC" w:rsidP="007038C5">
            <w:pPr>
              <w:pStyle w:val="Default"/>
              <w:jc w:val="both"/>
              <w:rPr>
                <w:sz w:val="20"/>
                <w:szCs w:val="20"/>
              </w:rPr>
            </w:pPr>
            <w:r w:rsidRPr="00266E8C">
              <w:rPr>
                <w:sz w:val="20"/>
                <w:szCs w:val="20"/>
              </w:rPr>
              <w:t xml:space="preserve">Modernizēta zēnu amata mācību apguvei nepieciešamā materiālā bāze   </w:t>
            </w:r>
          </w:p>
          <w:p w:rsidR="00C943DC" w:rsidRPr="00266E8C" w:rsidRDefault="00C943DC" w:rsidP="007038C5">
            <w:pPr>
              <w:pStyle w:val="Default"/>
              <w:jc w:val="both"/>
              <w:rPr>
                <w:sz w:val="20"/>
                <w:szCs w:val="20"/>
              </w:rPr>
            </w:pPr>
            <w:r w:rsidRPr="00266E8C">
              <w:rPr>
                <w:sz w:val="20"/>
                <w:szCs w:val="20"/>
              </w:rPr>
              <w:t>Ķīmijas kabineta/laboratorijas labiekārtošana</w:t>
            </w:r>
          </w:p>
          <w:p w:rsidR="00C943DC" w:rsidRDefault="00C943DC" w:rsidP="007038C5">
            <w:pPr>
              <w:pStyle w:val="Default"/>
              <w:jc w:val="both"/>
              <w:rPr>
                <w:sz w:val="20"/>
                <w:szCs w:val="20"/>
              </w:rPr>
            </w:pPr>
            <w:r w:rsidRPr="00266E8C">
              <w:rPr>
                <w:sz w:val="20"/>
                <w:szCs w:val="20"/>
              </w:rPr>
              <w:t xml:space="preserve">Kabinetu aprīkojums ar tehnoloģijām </w:t>
            </w:r>
            <w:r>
              <w:rPr>
                <w:sz w:val="20"/>
                <w:szCs w:val="20"/>
              </w:rPr>
              <w:t>(dators, projektors, skaņas un interneta nodrošinājums)</w:t>
            </w:r>
          </w:p>
          <w:p w:rsidR="00C943DC" w:rsidRPr="00266E8C" w:rsidRDefault="00C943DC" w:rsidP="007038C5">
            <w:pPr>
              <w:pStyle w:val="Default"/>
              <w:jc w:val="both"/>
              <w:rPr>
                <w:sz w:val="20"/>
                <w:szCs w:val="20"/>
              </w:rPr>
            </w:pPr>
            <w:r>
              <w:rPr>
                <w:sz w:val="20"/>
                <w:szCs w:val="20"/>
              </w:rPr>
              <w:t xml:space="preserve">Spārē izveidota ,,Terapijas māja” </w:t>
            </w:r>
          </w:p>
        </w:tc>
      </w:tr>
    </w:tbl>
    <w:p w:rsidR="001E492C" w:rsidRDefault="001E492C">
      <w:r>
        <w:br w:type="page"/>
      </w:r>
    </w:p>
    <w:tbl>
      <w:tblPr>
        <w:tblW w:w="1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2"/>
        <w:gridCol w:w="1424"/>
        <w:gridCol w:w="992"/>
        <w:gridCol w:w="142"/>
        <w:gridCol w:w="6314"/>
      </w:tblGrid>
      <w:tr w:rsidR="00C943DC" w:rsidRPr="00266E8C" w:rsidTr="007038C5">
        <w:trPr>
          <w:trHeight w:val="646"/>
        </w:trPr>
        <w:tc>
          <w:tcPr>
            <w:tcW w:w="14820" w:type="dxa"/>
            <w:gridSpan w:val="6"/>
            <w:shd w:val="clear" w:color="auto" w:fill="DDD9C3" w:themeFill="background2" w:themeFillShade="E6"/>
          </w:tcPr>
          <w:p w:rsidR="00C943DC" w:rsidRPr="00266E8C" w:rsidRDefault="00C943DC" w:rsidP="007038C5">
            <w:pPr>
              <w:pStyle w:val="Default"/>
              <w:jc w:val="center"/>
              <w:rPr>
                <w:b/>
                <w:bCs/>
              </w:rPr>
            </w:pPr>
            <w:r w:rsidRPr="00266E8C">
              <w:rPr>
                <w:b/>
                <w:bCs/>
              </w:rPr>
              <w:lastRenderedPageBreak/>
              <w:t>Uzdevums</w:t>
            </w:r>
          </w:p>
          <w:p w:rsidR="00C943DC" w:rsidRPr="00266E8C" w:rsidRDefault="00C943DC" w:rsidP="00D12243">
            <w:pPr>
              <w:pStyle w:val="Default"/>
              <w:numPr>
                <w:ilvl w:val="0"/>
                <w:numId w:val="28"/>
              </w:numPr>
              <w:rPr>
                <w:b/>
                <w:bCs/>
              </w:rPr>
            </w:pPr>
            <w:r w:rsidRPr="00266E8C">
              <w:rPr>
                <w:b/>
                <w:bCs/>
              </w:rPr>
              <w:t xml:space="preserve">Sporta infrastruktūras izveide pie izglītības iestādēm </w:t>
            </w:r>
          </w:p>
          <w:p w:rsidR="00C943DC" w:rsidRPr="00266E8C" w:rsidRDefault="00C943DC" w:rsidP="007038C5">
            <w:pPr>
              <w:pStyle w:val="Default"/>
              <w:rPr>
                <w:sz w:val="20"/>
                <w:szCs w:val="20"/>
              </w:rPr>
            </w:pPr>
          </w:p>
        </w:tc>
      </w:tr>
      <w:tr w:rsidR="00C943DC" w:rsidRPr="00266E8C" w:rsidTr="007038C5">
        <w:trPr>
          <w:trHeight w:val="560"/>
        </w:trPr>
        <w:tc>
          <w:tcPr>
            <w:tcW w:w="1276" w:type="dxa"/>
          </w:tcPr>
          <w:p w:rsidR="00C943DC" w:rsidRPr="00266E8C" w:rsidRDefault="00C943DC" w:rsidP="007038C5">
            <w:pPr>
              <w:pStyle w:val="Default"/>
              <w:rPr>
                <w:sz w:val="20"/>
                <w:szCs w:val="20"/>
              </w:rPr>
            </w:pPr>
            <w:r w:rsidRPr="00266E8C">
              <w:rPr>
                <w:sz w:val="20"/>
                <w:szCs w:val="20"/>
              </w:rPr>
              <w:t>3.1.</w:t>
            </w:r>
          </w:p>
        </w:tc>
        <w:tc>
          <w:tcPr>
            <w:tcW w:w="4672" w:type="dxa"/>
          </w:tcPr>
          <w:p w:rsidR="00C943DC" w:rsidRPr="00266E8C" w:rsidRDefault="00C943DC" w:rsidP="007038C5">
            <w:pPr>
              <w:pStyle w:val="Default"/>
              <w:rPr>
                <w:sz w:val="20"/>
                <w:szCs w:val="20"/>
              </w:rPr>
            </w:pPr>
            <w:r>
              <w:rPr>
                <w:sz w:val="20"/>
                <w:szCs w:val="20"/>
              </w:rPr>
              <w:t>Sakārtot v</w:t>
            </w:r>
            <w:r w:rsidRPr="00266E8C">
              <w:rPr>
                <w:sz w:val="20"/>
                <w:szCs w:val="20"/>
              </w:rPr>
              <w:t>ispārizglītojo</w:t>
            </w:r>
            <w:r>
              <w:rPr>
                <w:sz w:val="20"/>
                <w:szCs w:val="20"/>
              </w:rPr>
              <w:t>šo skolu sporta infrastruktūru, veicināt attīstību</w:t>
            </w:r>
            <w:r w:rsidRPr="00266E8C">
              <w:rPr>
                <w:sz w:val="20"/>
                <w:szCs w:val="20"/>
              </w:rPr>
              <w:t xml:space="preserve">, sporta inventāra iegāde (t.sk. ārējo sporta laukumu atjaunošana vai izveide) </w:t>
            </w:r>
          </w:p>
        </w:tc>
        <w:tc>
          <w:tcPr>
            <w:tcW w:w="1424" w:type="dxa"/>
          </w:tcPr>
          <w:p w:rsidR="00C943DC" w:rsidRPr="00266E8C" w:rsidRDefault="00C943DC" w:rsidP="007038C5">
            <w:pPr>
              <w:pStyle w:val="Default"/>
              <w:rPr>
                <w:sz w:val="20"/>
                <w:szCs w:val="20"/>
              </w:rPr>
            </w:pPr>
            <w:r w:rsidRPr="00266E8C">
              <w:rPr>
                <w:sz w:val="20"/>
                <w:szCs w:val="20"/>
              </w:rPr>
              <w:t>ANP</w:t>
            </w:r>
          </w:p>
          <w:p w:rsidR="00C943DC" w:rsidRPr="00266E8C" w:rsidRDefault="00C943DC" w:rsidP="007038C5">
            <w:pPr>
              <w:pStyle w:val="Default"/>
              <w:rPr>
                <w:sz w:val="20"/>
                <w:szCs w:val="20"/>
              </w:rPr>
            </w:pPr>
            <w:r w:rsidRPr="00266E8C">
              <w:rPr>
                <w:sz w:val="20"/>
                <w:szCs w:val="20"/>
              </w:rPr>
              <w:t xml:space="preserve">izglītības iestādes </w:t>
            </w:r>
          </w:p>
        </w:tc>
        <w:tc>
          <w:tcPr>
            <w:tcW w:w="992" w:type="dxa"/>
          </w:tcPr>
          <w:p w:rsidR="00C943DC" w:rsidRPr="00266E8C" w:rsidRDefault="00C943DC" w:rsidP="007038C5">
            <w:pPr>
              <w:pStyle w:val="Default"/>
              <w:rPr>
                <w:sz w:val="20"/>
                <w:szCs w:val="20"/>
              </w:rPr>
            </w:pPr>
            <w:r w:rsidRPr="00266E8C">
              <w:rPr>
                <w:sz w:val="20"/>
                <w:szCs w:val="20"/>
              </w:rPr>
              <w:t>PB</w:t>
            </w:r>
          </w:p>
          <w:p w:rsidR="00C943DC" w:rsidRPr="00266E8C" w:rsidRDefault="00C943DC" w:rsidP="007038C5">
            <w:pPr>
              <w:pStyle w:val="Default"/>
              <w:rPr>
                <w:sz w:val="20"/>
                <w:szCs w:val="20"/>
              </w:rPr>
            </w:pPr>
            <w:r w:rsidRPr="00266E8C">
              <w:rPr>
                <w:sz w:val="20"/>
                <w:szCs w:val="20"/>
              </w:rPr>
              <w:t>ESF</w:t>
            </w:r>
          </w:p>
        </w:tc>
        <w:tc>
          <w:tcPr>
            <w:tcW w:w="6456" w:type="dxa"/>
            <w:gridSpan w:val="2"/>
          </w:tcPr>
          <w:p w:rsidR="00C943DC" w:rsidRPr="00CA3338" w:rsidRDefault="00C943DC" w:rsidP="007038C5">
            <w:pPr>
              <w:pStyle w:val="Default"/>
              <w:rPr>
                <w:color w:val="auto"/>
                <w:sz w:val="20"/>
                <w:szCs w:val="20"/>
              </w:rPr>
            </w:pPr>
            <w:r w:rsidRPr="00CA3338">
              <w:rPr>
                <w:color w:val="auto"/>
                <w:sz w:val="20"/>
                <w:szCs w:val="20"/>
              </w:rPr>
              <w:t>Modernizēta sporta infrastruktūra  Skujenes pamatskolā, izveidojot mūsdienu sporta stadionu.</w:t>
            </w:r>
          </w:p>
          <w:p w:rsidR="00C943DC" w:rsidRDefault="00C943DC" w:rsidP="007038C5">
            <w:pPr>
              <w:pStyle w:val="Default"/>
              <w:rPr>
                <w:sz w:val="20"/>
                <w:szCs w:val="20"/>
              </w:rPr>
            </w:pPr>
            <w:r w:rsidRPr="00D159B3">
              <w:rPr>
                <w:sz w:val="20"/>
                <w:szCs w:val="20"/>
              </w:rPr>
              <w:t xml:space="preserve">Veikta  Zaubes pamatskolas </w:t>
            </w:r>
            <w:r>
              <w:rPr>
                <w:sz w:val="20"/>
                <w:szCs w:val="20"/>
              </w:rPr>
              <w:t xml:space="preserve">un Nītaures vidusskolas </w:t>
            </w:r>
            <w:r w:rsidRPr="00D159B3">
              <w:rPr>
                <w:sz w:val="20"/>
                <w:szCs w:val="20"/>
              </w:rPr>
              <w:t>sporta zāles un tās palīgtelpu renovācija</w:t>
            </w:r>
            <w:r>
              <w:rPr>
                <w:sz w:val="20"/>
                <w:szCs w:val="20"/>
              </w:rPr>
              <w:t>.</w:t>
            </w:r>
          </w:p>
          <w:p w:rsidR="00C943DC" w:rsidRDefault="00C943DC" w:rsidP="007038C5">
            <w:pPr>
              <w:pStyle w:val="Default"/>
              <w:rPr>
                <w:sz w:val="20"/>
                <w:szCs w:val="20"/>
              </w:rPr>
            </w:pPr>
            <w:r w:rsidRPr="00266E8C">
              <w:rPr>
                <w:sz w:val="20"/>
                <w:szCs w:val="20"/>
              </w:rPr>
              <w:t>Iegādāts sporta inventārs</w:t>
            </w:r>
            <w:r>
              <w:rPr>
                <w:sz w:val="20"/>
                <w:szCs w:val="20"/>
              </w:rPr>
              <w:t xml:space="preserve"> gan pirmsskolas, gan skolas vecuma audzēkņiem atbilstoši fiziskajai sagatavotībai.</w:t>
            </w:r>
            <w:r w:rsidRPr="00266E8C">
              <w:rPr>
                <w:sz w:val="20"/>
                <w:szCs w:val="20"/>
              </w:rPr>
              <w:t xml:space="preserve"> </w:t>
            </w:r>
          </w:p>
          <w:p w:rsidR="00C943DC" w:rsidRDefault="00C943DC" w:rsidP="007038C5">
            <w:pPr>
              <w:pStyle w:val="Default"/>
              <w:rPr>
                <w:sz w:val="20"/>
                <w:szCs w:val="20"/>
              </w:rPr>
            </w:pPr>
            <w:r w:rsidRPr="00266E8C">
              <w:rPr>
                <w:sz w:val="20"/>
                <w:szCs w:val="20"/>
              </w:rPr>
              <w:t xml:space="preserve">Veikta  </w:t>
            </w:r>
            <w:r>
              <w:rPr>
                <w:sz w:val="20"/>
                <w:szCs w:val="20"/>
              </w:rPr>
              <w:t xml:space="preserve"> Spāres internātpamatskolas ārstnieciskās vingrošanas zāles renovācija, atjaunots tās inventārs. </w:t>
            </w:r>
          </w:p>
          <w:p w:rsidR="00C943DC" w:rsidRPr="00266E8C" w:rsidRDefault="00C943DC" w:rsidP="007038C5">
            <w:pPr>
              <w:pStyle w:val="Default"/>
              <w:rPr>
                <w:sz w:val="20"/>
                <w:szCs w:val="20"/>
              </w:rPr>
            </w:pPr>
            <w:r>
              <w:rPr>
                <w:sz w:val="20"/>
                <w:szCs w:val="20"/>
              </w:rPr>
              <w:t>Modernizēts Spāres internātpamatskolas  sporta laukums.</w:t>
            </w:r>
          </w:p>
        </w:tc>
      </w:tr>
      <w:tr w:rsidR="00C943DC" w:rsidRPr="00266E8C" w:rsidTr="007038C5">
        <w:trPr>
          <w:trHeight w:val="692"/>
        </w:trPr>
        <w:tc>
          <w:tcPr>
            <w:tcW w:w="14820" w:type="dxa"/>
            <w:gridSpan w:val="6"/>
            <w:shd w:val="clear" w:color="auto" w:fill="DDD9C3" w:themeFill="background2" w:themeFillShade="E6"/>
          </w:tcPr>
          <w:p w:rsidR="00C943DC" w:rsidRPr="00266E8C" w:rsidRDefault="00C943DC" w:rsidP="007038C5">
            <w:pPr>
              <w:pStyle w:val="Default"/>
              <w:jc w:val="center"/>
              <w:rPr>
                <w:b/>
                <w:bCs/>
              </w:rPr>
            </w:pPr>
            <w:r w:rsidRPr="00266E8C">
              <w:rPr>
                <w:b/>
                <w:bCs/>
              </w:rPr>
              <w:t>Uzdevums</w:t>
            </w:r>
          </w:p>
          <w:p w:rsidR="00C943DC" w:rsidRPr="00266E8C" w:rsidRDefault="00C943DC" w:rsidP="00D12243">
            <w:pPr>
              <w:pStyle w:val="Default"/>
              <w:numPr>
                <w:ilvl w:val="0"/>
                <w:numId w:val="28"/>
              </w:numPr>
              <w:rPr>
                <w:b/>
                <w:bCs/>
              </w:rPr>
            </w:pPr>
            <w:r w:rsidRPr="00266E8C">
              <w:rPr>
                <w:b/>
                <w:bCs/>
              </w:rPr>
              <w:t xml:space="preserve">Paplašināt mūžizglītības iespējas   </w:t>
            </w:r>
          </w:p>
          <w:p w:rsidR="00C943DC" w:rsidRPr="00266E8C" w:rsidRDefault="00C943DC" w:rsidP="007038C5">
            <w:pPr>
              <w:pStyle w:val="Default"/>
              <w:rPr>
                <w:sz w:val="20"/>
                <w:szCs w:val="20"/>
              </w:rPr>
            </w:pPr>
          </w:p>
        </w:tc>
      </w:tr>
      <w:tr w:rsidR="00C943DC" w:rsidRPr="00266E8C" w:rsidTr="007038C5">
        <w:trPr>
          <w:trHeight w:val="1354"/>
        </w:trPr>
        <w:tc>
          <w:tcPr>
            <w:tcW w:w="1276" w:type="dxa"/>
          </w:tcPr>
          <w:p w:rsidR="00C943DC" w:rsidRPr="00266E8C" w:rsidRDefault="00C943DC" w:rsidP="007038C5">
            <w:pPr>
              <w:pStyle w:val="Default"/>
              <w:rPr>
                <w:sz w:val="20"/>
                <w:szCs w:val="20"/>
              </w:rPr>
            </w:pPr>
            <w:r w:rsidRPr="00266E8C">
              <w:rPr>
                <w:sz w:val="20"/>
                <w:szCs w:val="20"/>
              </w:rPr>
              <w:t>4.1.</w:t>
            </w:r>
          </w:p>
        </w:tc>
        <w:tc>
          <w:tcPr>
            <w:tcW w:w="4672" w:type="dxa"/>
          </w:tcPr>
          <w:p w:rsidR="00C943DC" w:rsidRPr="00266E8C" w:rsidRDefault="00C943DC" w:rsidP="007038C5">
            <w:pPr>
              <w:pStyle w:val="Default"/>
              <w:rPr>
                <w:sz w:val="20"/>
                <w:szCs w:val="20"/>
              </w:rPr>
            </w:pPr>
            <w:r>
              <w:rPr>
                <w:sz w:val="20"/>
                <w:szCs w:val="20"/>
              </w:rPr>
              <w:t xml:space="preserve">Nodrošināt mūžizglītības iespējas </w:t>
            </w:r>
            <w:r w:rsidRPr="00266E8C">
              <w:rPr>
                <w:sz w:val="20"/>
                <w:szCs w:val="20"/>
              </w:rPr>
              <w:t>nodarbināto personu profesionālās kompetences un kvalifikācijas pilnveid</w:t>
            </w:r>
            <w:r>
              <w:rPr>
                <w:sz w:val="20"/>
                <w:szCs w:val="20"/>
              </w:rPr>
              <w:t>e</w:t>
            </w:r>
            <w:r w:rsidRPr="00266E8C">
              <w:rPr>
                <w:sz w:val="20"/>
                <w:szCs w:val="20"/>
              </w:rPr>
              <w:t xml:space="preserve">i </w:t>
            </w:r>
          </w:p>
        </w:tc>
        <w:tc>
          <w:tcPr>
            <w:tcW w:w="1424" w:type="dxa"/>
          </w:tcPr>
          <w:p w:rsidR="00C943DC" w:rsidRPr="00266E8C" w:rsidRDefault="00C943DC" w:rsidP="007038C5">
            <w:pPr>
              <w:pStyle w:val="Default"/>
              <w:rPr>
                <w:sz w:val="20"/>
                <w:szCs w:val="20"/>
              </w:rPr>
            </w:pPr>
            <w:r w:rsidRPr="00266E8C">
              <w:rPr>
                <w:sz w:val="20"/>
                <w:szCs w:val="20"/>
              </w:rPr>
              <w:t>ANP sadarbībā ar NVO, biedrībām, IK, brīvprātīga darba veicējiem</w:t>
            </w:r>
          </w:p>
        </w:tc>
        <w:tc>
          <w:tcPr>
            <w:tcW w:w="992" w:type="dxa"/>
          </w:tcPr>
          <w:p w:rsidR="00C943DC" w:rsidRPr="00266E8C" w:rsidRDefault="00C943DC" w:rsidP="007038C5">
            <w:pPr>
              <w:pStyle w:val="Default"/>
              <w:rPr>
                <w:sz w:val="20"/>
                <w:szCs w:val="20"/>
              </w:rPr>
            </w:pPr>
            <w:r w:rsidRPr="00266E8C">
              <w:rPr>
                <w:sz w:val="20"/>
                <w:szCs w:val="20"/>
              </w:rPr>
              <w:t>PB</w:t>
            </w:r>
          </w:p>
          <w:p w:rsidR="00C943DC" w:rsidRPr="00266E8C" w:rsidRDefault="00C943DC" w:rsidP="007038C5">
            <w:pPr>
              <w:pStyle w:val="Default"/>
              <w:rPr>
                <w:sz w:val="20"/>
                <w:szCs w:val="20"/>
              </w:rPr>
            </w:pPr>
            <w:r w:rsidRPr="00266E8C">
              <w:rPr>
                <w:sz w:val="20"/>
                <w:szCs w:val="20"/>
              </w:rPr>
              <w:t xml:space="preserve">ESF </w:t>
            </w:r>
          </w:p>
        </w:tc>
        <w:tc>
          <w:tcPr>
            <w:tcW w:w="6456" w:type="dxa"/>
            <w:gridSpan w:val="2"/>
          </w:tcPr>
          <w:p w:rsidR="00C943DC" w:rsidRPr="00266E8C" w:rsidRDefault="00C943DC" w:rsidP="007038C5">
            <w:pPr>
              <w:pStyle w:val="Default"/>
              <w:jc w:val="both"/>
              <w:rPr>
                <w:sz w:val="20"/>
                <w:szCs w:val="20"/>
              </w:rPr>
            </w:pPr>
            <w:r w:rsidRPr="00266E8C">
              <w:rPr>
                <w:sz w:val="20"/>
                <w:szCs w:val="20"/>
              </w:rPr>
              <w:t>Nodarbinātās personas vecumā no 18 gadiem, izņemot ar zemu izglītības līmeni, pilnveidojušas profesionālās kompetences, atbilstoši darba tirgus prasībām un apguvušas neformālās izglītības, plaši izmantojot ESF projektu finansējumu.</w:t>
            </w:r>
          </w:p>
          <w:p w:rsidR="00C943DC" w:rsidRDefault="00C943DC" w:rsidP="007038C5">
            <w:pPr>
              <w:pStyle w:val="Default"/>
              <w:jc w:val="both"/>
              <w:rPr>
                <w:sz w:val="20"/>
                <w:szCs w:val="20"/>
              </w:rPr>
            </w:pPr>
            <w:r w:rsidRPr="00266E8C">
              <w:rPr>
                <w:sz w:val="20"/>
                <w:szCs w:val="20"/>
              </w:rPr>
              <w:t>Izglītības iestādes izstrādājušas un licencējušas jaunas pieaugušo tālākizglītības programmas.</w:t>
            </w:r>
          </w:p>
          <w:p w:rsidR="00C943DC" w:rsidRPr="00266E8C" w:rsidRDefault="00C943DC" w:rsidP="007038C5">
            <w:pPr>
              <w:pStyle w:val="Default"/>
              <w:jc w:val="both"/>
              <w:rPr>
                <w:sz w:val="20"/>
                <w:szCs w:val="20"/>
              </w:rPr>
            </w:pPr>
            <w:r>
              <w:rPr>
                <w:sz w:val="20"/>
                <w:szCs w:val="20"/>
              </w:rPr>
              <w:t>Spārē izveidotas specializētas darbnīcas personām ar garīga rakstura traucējumiem.</w:t>
            </w:r>
          </w:p>
        </w:tc>
      </w:tr>
      <w:tr w:rsidR="00C943DC" w:rsidRPr="00266E8C" w:rsidTr="007038C5">
        <w:trPr>
          <w:trHeight w:val="1354"/>
        </w:trPr>
        <w:tc>
          <w:tcPr>
            <w:tcW w:w="1276" w:type="dxa"/>
          </w:tcPr>
          <w:p w:rsidR="00C943DC" w:rsidRPr="00266E8C" w:rsidRDefault="00C943DC" w:rsidP="007038C5">
            <w:pPr>
              <w:pStyle w:val="Default"/>
              <w:rPr>
                <w:sz w:val="20"/>
                <w:szCs w:val="20"/>
              </w:rPr>
            </w:pPr>
            <w:r w:rsidRPr="00266E8C">
              <w:rPr>
                <w:sz w:val="20"/>
                <w:szCs w:val="20"/>
              </w:rPr>
              <w:t>4.2.</w:t>
            </w:r>
          </w:p>
        </w:tc>
        <w:tc>
          <w:tcPr>
            <w:tcW w:w="4672" w:type="dxa"/>
          </w:tcPr>
          <w:p w:rsidR="00C943DC" w:rsidRPr="00266E8C" w:rsidRDefault="00C943DC" w:rsidP="007038C5">
            <w:pPr>
              <w:pStyle w:val="Default"/>
              <w:rPr>
                <w:sz w:val="20"/>
                <w:szCs w:val="20"/>
              </w:rPr>
            </w:pPr>
            <w:r>
              <w:rPr>
                <w:sz w:val="20"/>
                <w:szCs w:val="20"/>
              </w:rPr>
              <w:t xml:space="preserve">Nodrošināt mūžizglītību </w:t>
            </w:r>
            <w:r w:rsidRPr="00266E8C">
              <w:rPr>
                <w:sz w:val="20"/>
                <w:szCs w:val="20"/>
              </w:rPr>
              <w:t>bez darba esošiem, nodarbinātiem ar zemu izglītības līmeni un sociālā riska grupas personām</w:t>
            </w:r>
          </w:p>
        </w:tc>
        <w:tc>
          <w:tcPr>
            <w:tcW w:w="1424" w:type="dxa"/>
          </w:tcPr>
          <w:p w:rsidR="00C943DC" w:rsidRPr="00266E8C" w:rsidRDefault="00C943DC" w:rsidP="007038C5">
            <w:pPr>
              <w:pStyle w:val="Default"/>
              <w:rPr>
                <w:sz w:val="20"/>
                <w:szCs w:val="20"/>
              </w:rPr>
            </w:pPr>
            <w:r w:rsidRPr="00266E8C">
              <w:rPr>
                <w:sz w:val="20"/>
                <w:szCs w:val="20"/>
              </w:rPr>
              <w:t>ANP</w:t>
            </w:r>
          </w:p>
        </w:tc>
        <w:tc>
          <w:tcPr>
            <w:tcW w:w="992" w:type="dxa"/>
          </w:tcPr>
          <w:p w:rsidR="00C943DC" w:rsidRPr="00266E8C" w:rsidRDefault="00C943DC" w:rsidP="007038C5">
            <w:pPr>
              <w:pStyle w:val="Default"/>
              <w:rPr>
                <w:sz w:val="20"/>
                <w:szCs w:val="20"/>
              </w:rPr>
            </w:pPr>
            <w:r w:rsidRPr="00266E8C">
              <w:rPr>
                <w:sz w:val="20"/>
                <w:szCs w:val="20"/>
              </w:rPr>
              <w:t>PB</w:t>
            </w:r>
          </w:p>
          <w:p w:rsidR="00C943DC" w:rsidRPr="00266E8C" w:rsidRDefault="00C943DC" w:rsidP="007038C5">
            <w:pPr>
              <w:pStyle w:val="Default"/>
              <w:rPr>
                <w:sz w:val="20"/>
                <w:szCs w:val="20"/>
              </w:rPr>
            </w:pPr>
            <w:r w:rsidRPr="00266E8C">
              <w:rPr>
                <w:sz w:val="20"/>
                <w:szCs w:val="20"/>
              </w:rPr>
              <w:t xml:space="preserve">ESF </w:t>
            </w:r>
          </w:p>
        </w:tc>
        <w:tc>
          <w:tcPr>
            <w:tcW w:w="6456" w:type="dxa"/>
            <w:gridSpan w:val="2"/>
          </w:tcPr>
          <w:p w:rsidR="00C943DC" w:rsidRPr="00266E8C" w:rsidRDefault="00C943DC" w:rsidP="007038C5">
            <w:pPr>
              <w:pStyle w:val="Default"/>
              <w:jc w:val="both"/>
              <w:rPr>
                <w:sz w:val="20"/>
                <w:szCs w:val="20"/>
              </w:rPr>
            </w:pPr>
            <w:r w:rsidRPr="00266E8C">
              <w:rPr>
                <w:sz w:val="20"/>
                <w:szCs w:val="20"/>
              </w:rPr>
              <w:t xml:space="preserve">Bez darba esošas vai nodarbinātās personas vecumā no 18 gadiem, ar zemu izglītības līmeni, pilnveidos profesionālās kompetences. Atbilstoši darba tirgus prasībām un apgūs neformālās izglītības programmas savai izaugsmei. </w:t>
            </w:r>
          </w:p>
          <w:p w:rsidR="00C943DC" w:rsidRDefault="00C943DC" w:rsidP="007038C5">
            <w:pPr>
              <w:pStyle w:val="Default"/>
              <w:jc w:val="both"/>
              <w:rPr>
                <w:sz w:val="20"/>
                <w:szCs w:val="20"/>
              </w:rPr>
            </w:pPr>
            <w:r w:rsidRPr="00266E8C">
              <w:rPr>
                <w:sz w:val="20"/>
                <w:szCs w:val="20"/>
              </w:rPr>
              <w:t>Iesaistīto nodarbināto skaits,  atbilstoši piešķirtajam ESF finansējumam uz iedzīvotāju skaitu, ja pašvaldība iesaistās konkrētos projektos.</w:t>
            </w:r>
          </w:p>
          <w:p w:rsidR="00C943DC" w:rsidRPr="00266E8C" w:rsidRDefault="00C943DC" w:rsidP="007038C5">
            <w:pPr>
              <w:pStyle w:val="Default"/>
              <w:jc w:val="both"/>
              <w:rPr>
                <w:sz w:val="20"/>
                <w:szCs w:val="20"/>
              </w:rPr>
            </w:pPr>
            <w:r>
              <w:rPr>
                <w:sz w:val="20"/>
                <w:szCs w:val="20"/>
              </w:rPr>
              <w:t>Spāres internātpamatskolā   papildināts profesionālās ievirzes programmu klāsts:  flīzēšana, krāsošana, krūmgrieža operators, veļas mazgāšanas speciālists.</w:t>
            </w:r>
          </w:p>
        </w:tc>
      </w:tr>
      <w:tr w:rsidR="00C943DC" w:rsidRPr="00266E8C" w:rsidTr="007038C5">
        <w:trPr>
          <w:trHeight w:val="902"/>
        </w:trPr>
        <w:tc>
          <w:tcPr>
            <w:tcW w:w="1276" w:type="dxa"/>
          </w:tcPr>
          <w:p w:rsidR="00C943DC" w:rsidRPr="00266E8C" w:rsidRDefault="00C943DC" w:rsidP="007038C5">
            <w:pPr>
              <w:pStyle w:val="Default"/>
              <w:rPr>
                <w:sz w:val="20"/>
                <w:szCs w:val="20"/>
              </w:rPr>
            </w:pPr>
            <w:r w:rsidRPr="00266E8C">
              <w:rPr>
                <w:sz w:val="20"/>
                <w:szCs w:val="20"/>
              </w:rPr>
              <w:t>4.3.</w:t>
            </w:r>
          </w:p>
        </w:tc>
        <w:tc>
          <w:tcPr>
            <w:tcW w:w="4672" w:type="dxa"/>
          </w:tcPr>
          <w:p w:rsidR="00C943DC" w:rsidRPr="00266E8C" w:rsidRDefault="00C943DC" w:rsidP="007038C5">
            <w:pPr>
              <w:pStyle w:val="Default"/>
              <w:rPr>
                <w:sz w:val="20"/>
                <w:szCs w:val="20"/>
              </w:rPr>
            </w:pPr>
            <w:r>
              <w:rPr>
                <w:sz w:val="20"/>
                <w:szCs w:val="20"/>
              </w:rPr>
              <w:t>Paplašināt n</w:t>
            </w:r>
            <w:r w:rsidRPr="00266E8C">
              <w:rPr>
                <w:sz w:val="20"/>
                <w:szCs w:val="20"/>
              </w:rPr>
              <w:t>eformālo izglītības pro</w:t>
            </w:r>
            <w:r>
              <w:rPr>
                <w:sz w:val="20"/>
                <w:szCs w:val="20"/>
              </w:rPr>
              <w:t>grammu piedāvājumu</w:t>
            </w:r>
            <w:r w:rsidRPr="00266E8C">
              <w:rPr>
                <w:sz w:val="20"/>
                <w:szCs w:val="20"/>
              </w:rPr>
              <w:t xml:space="preserve"> profesionālo un personības kompetenču pilnveidei </w:t>
            </w:r>
          </w:p>
        </w:tc>
        <w:tc>
          <w:tcPr>
            <w:tcW w:w="1424" w:type="dxa"/>
          </w:tcPr>
          <w:p w:rsidR="00C943DC" w:rsidRPr="00266E8C" w:rsidRDefault="00C943DC" w:rsidP="007038C5">
            <w:pPr>
              <w:pStyle w:val="Default"/>
              <w:rPr>
                <w:sz w:val="20"/>
                <w:szCs w:val="20"/>
              </w:rPr>
            </w:pPr>
            <w:r w:rsidRPr="00266E8C">
              <w:rPr>
                <w:sz w:val="20"/>
                <w:szCs w:val="20"/>
              </w:rPr>
              <w:t>ANP</w:t>
            </w:r>
          </w:p>
        </w:tc>
        <w:tc>
          <w:tcPr>
            <w:tcW w:w="992" w:type="dxa"/>
          </w:tcPr>
          <w:p w:rsidR="00C943DC" w:rsidRPr="00266E8C" w:rsidRDefault="00C943DC" w:rsidP="007038C5">
            <w:pPr>
              <w:pStyle w:val="Default"/>
              <w:rPr>
                <w:sz w:val="20"/>
                <w:szCs w:val="20"/>
              </w:rPr>
            </w:pPr>
            <w:r w:rsidRPr="00266E8C">
              <w:rPr>
                <w:sz w:val="20"/>
                <w:szCs w:val="20"/>
              </w:rPr>
              <w:t xml:space="preserve">PB </w:t>
            </w:r>
          </w:p>
          <w:p w:rsidR="00C943DC" w:rsidRPr="00266E8C" w:rsidRDefault="00C943DC" w:rsidP="007038C5">
            <w:pPr>
              <w:pStyle w:val="Default"/>
              <w:rPr>
                <w:sz w:val="16"/>
                <w:szCs w:val="16"/>
              </w:rPr>
            </w:pPr>
            <w:r w:rsidRPr="00266E8C">
              <w:rPr>
                <w:sz w:val="16"/>
                <w:szCs w:val="16"/>
              </w:rPr>
              <w:t xml:space="preserve">Dalībnieku līdzfinansējums </w:t>
            </w:r>
          </w:p>
        </w:tc>
        <w:tc>
          <w:tcPr>
            <w:tcW w:w="6456" w:type="dxa"/>
            <w:gridSpan w:val="2"/>
          </w:tcPr>
          <w:p w:rsidR="00C943DC" w:rsidRPr="00D12572" w:rsidRDefault="00C943DC" w:rsidP="007038C5">
            <w:pPr>
              <w:jc w:val="both"/>
              <w:rPr>
                <w:color w:val="000000"/>
              </w:rPr>
            </w:pPr>
            <w:r w:rsidRPr="00D12572">
              <w:rPr>
                <w:color w:val="000000"/>
              </w:rPr>
              <w:t xml:space="preserve">Ir attīstīts uz vajadzībām balstīts neformālās izglītības piedāvājums novada iedzīvotājiem, kurš tiek piedāvāts izglītības iestādēs, ievērojot to </w:t>
            </w:r>
            <w:r>
              <w:rPr>
                <w:color w:val="000000"/>
              </w:rPr>
              <w:t>programmu specializāciju.</w:t>
            </w:r>
          </w:p>
        </w:tc>
      </w:tr>
      <w:tr w:rsidR="00C943DC" w:rsidRPr="00266E8C" w:rsidTr="007038C5">
        <w:trPr>
          <w:trHeight w:val="809"/>
        </w:trPr>
        <w:tc>
          <w:tcPr>
            <w:tcW w:w="1276" w:type="dxa"/>
          </w:tcPr>
          <w:p w:rsidR="00C943DC" w:rsidRPr="00266E8C" w:rsidRDefault="00C943DC" w:rsidP="007038C5">
            <w:pPr>
              <w:pStyle w:val="Default"/>
              <w:rPr>
                <w:sz w:val="20"/>
                <w:szCs w:val="20"/>
              </w:rPr>
            </w:pPr>
            <w:r w:rsidRPr="00266E8C">
              <w:rPr>
                <w:sz w:val="20"/>
                <w:szCs w:val="20"/>
              </w:rPr>
              <w:t>4.4.</w:t>
            </w:r>
          </w:p>
        </w:tc>
        <w:tc>
          <w:tcPr>
            <w:tcW w:w="4672" w:type="dxa"/>
          </w:tcPr>
          <w:p w:rsidR="00C943DC" w:rsidRPr="00266E8C" w:rsidRDefault="00C943DC" w:rsidP="007038C5">
            <w:pPr>
              <w:pStyle w:val="Default"/>
              <w:rPr>
                <w:sz w:val="20"/>
                <w:szCs w:val="20"/>
              </w:rPr>
            </w:pPr>
            <w:r>
              <w:rPr>
                <w:sz w:val="20"/>
                <w:szCs w:val="20"/>
              </w:rPr>
              <w:t>Nodrošināt s</w:t>
            </w:r>
            <w:r w:rsidRPr="00266E8C">
              <w:rPr>
                <w:sz w:val="20"/>
                <w:szCs w:val="20"/>
              </w:rPr>
              <w:t>enioru neformālās iz</w:t>
            </w:r>
            <w:r>
              <w:rPr>
                <w:sz w:val="20"/>
                <w:szCs w:val="20"/>
              </w:rPr>
              <w:t>glītības programmu īstenošanu</w:t>
            </w:r>
            <w:r w:rsidRPr="00266E8C">
              <w:rPr>
                <w:sz w:val="20"/>
                <w:szCs w:val="20"/>
              </w:rPr>
              <w:t xml:space="preserve"> dzīves kvalitātes saglabāšanai un kompetenču pilnveidei </w:t>
            </w:r>
          </w:p>
        </w:tc>
        <w:tc>
          <w:tcPr>
            <w:tcW w:w="1424" w:type="dxa"/>
          </w:tcPr>
          <w:p w:rsidR="00C943DC" w:rsidRPr="00266E8C" w:rsidRDefault="00C943DC" w:rsidP="007038C5">
            <w:pPr>
              <w:pStyle w:val="Default"/>
              <w:rPr>
                <w:sz w:val="20"/>
                <w:szCs w:val="20"/>
              </w:rPr>
            </w:pPr>
            <w:r w:rsidRPr="00266E8C">
              <w:rPr>
                <w:sz w:val="20"/>
                <w:szCs w:val="20"/>
              </w:rPr>
              <w:t>ANP</w:t>
            </w:r>
          </w:p>
        </w:tc>
        <w:tc>
          <w:tcPr>
            <w:tcW w:w="992" w:type="dxa"/>
          </w:tcPr>
          <w:p w:rsidR="00C943DC" w:rsidRPr="00266E8C" w:rsidRDefault="00C943DC" w:rsidP="007038C5">
            <w:pPr>
              <w:pStyle w:val="Default"/>
              <w:rPr>
                <w:sz w:val="20"/>
                <w:szCs w:val="20"/>
              </w:rPr>
            </w:pPr>
            <w:r w:rsidRPr="00266E8C">
              <w:rPr>
                <w:sz w:val="20"/>
                <w:szCs w:val="20"/>
              </w:rPr>
              <w:t xml:space="preserve">PB </w:t>
            </w:r>
          </w:p>
          <w:p w:rsidR="00C943DC" w:rsidRPr="00266E8C" w:rsidRDefault="00C943DC" w:rsidP="007038C5">
            <w:pPr>
              <w:pStyle w:val="Default"/>
              <w:rPr>
                <w:sz w:val="20"/>
                <w:szCs w:val="20"/>
              </w:rPr>
            </w:pPr>
            <w:r w:rsidRPr="00266E8C">
              <w:rPr>
                <w:sz w:val="20"/>
                <w:szCs w:val="20"/>
              </w:rPr>
              <w:t xml:space="preserve">ESF </w:t>
            </w:r>
          </w:p>
        </w:tc>
        <w:tc>
          <w:tcPr>
            <w:tcW w:w="6456" w:type="dxa"/>
            <w:gridSpan w:val="2"/>
          </w:tcPr>
          <w:p w:rsidR="00C943DC" w:rsidRPr="00266E8C" w:rsidRDefault="00C943DC" w:rsidP="007038C5">
            <w:pPr>
              <w:pStyle w:val="Default"/>
              <w:jc w:val="both"/>
              <w:rPr>
                <w:sz w:val="20"/>
                <w:szCs w:val="20"/>
              </w:rPr>
            </w:pPr>
            <w:r w:rsidRPr="00266E8C">
              <w:rPr>
                <w:sz w:val="20"/>
                <w:szCs w:val="20"/>
              </w:rPr>
              <w:t>Senioru dalība neformālās izglītības programmās,  gadā iesaistīto senioru skaits vismaz 80 cilvēki.</w:t>
            </w:r>
          </w:p>
        </w:tc>
      </w:tr>
      <w:tr w:rsidR="00C943DC" w:rsidRPr="00266E8C" w:rsidTr="007038C5">
        <w:trPr>
          <w:trHeight w:val="773"/>
        </w:trPr>
        <w:tc>
          <w:tcPr>
            <w:tcW w:w="1276" w:type="dxa"/>
          </w:tcPr>
          <w:p w:rsidR="00C943DC" w:rsidRPr="00266E8C" w:rsidRDefault="00C943DC" w:rsidP="007038C5">
            <w:pPr>
              <w:pStyle w:val="Default"/>
              <w:rPr>
                <w:sz w:val="20"/>
                <w:szCs w:val="20"/>
              </w:rPr>
            </w:pPr>
            <w:r w:rsidRPr="00266E8C">
              <w:rPr>
                <w:sz w:val="20"/>
                <w:szCs w:val="20"/>
              </w:rPr>
              <w:lastRenderedPageBreak/>
              <w:t>4.5.</w:t>
            </w:r>
          </w:p>
        </w:tc>
        <w:tc>
          <w:tcPr>
            <w:tcW w:w="4672" w:type="dxa"/>
          </w:tcPr>
          <w:p w:rsidR="00C943DC" w:rsidRPr="00266E8C" w:rsidRDefault="00C943DC" w:rsidP="007038C5">
            <w:pPr>
              <w:pStyle w:val="Default"/>
              <w:rPr>
                <w:sz w:val="20"/>
                <w:szCs w:val="20"/>
              </w:rPr>
            </w:pPr>
            <w:r>
              <w:rPr>
                <w:sz w:val="20"/>
                <w:szCs w:val="20"/>
              </w:rPr>
              <w:t>Uzlabot p</w:t>
            </w:r>
            <w:r w:rsidRPr="00266E8C">
              <w:rPr>
                <w:sz w:val="20"/>
                <w:szCs w:val="20"/>
              </w:rPr>
              <w:t xml:space="preserve">ie pagastu kultūras namiem izveidoto mūžizglītības virzienu resursu un tehnisko iespēju </w:t>
            </w:r>
            <w:r>
              <w:rPr>
                <w:sz w:val="20"/>
                <w:szCs w:val="20"/>
              </w:rPr>
              <w:t xml:space="preserve"> nodrošinājumu</w:t>
            </w:r>
          </w:p>
        </w:tc>
        <w:tc>
          <w:tcPr>
            <w:tcW w:w="1424" w:type="dxa"/>
          </w:tcPr>
          <w:p w:rsidR="00C943DC" w:rsidRPr="00266E8C" w:rsidRDefault="00C943DC" w:rsidP="007038C5">
            <w:pPr>
              <w:pStyle w:val="Default"/>
              <w:rPr>
                <w:sz w:val="20"/>
                <w:szCs w:val="20"/>
              </w:rPr>
            </w:pPr>
            <w:r w:rsidRPr="00266E8C">
              <w:rPr>
                <w:sz w:val="20"/>
                <w:szCs w:val="20"/>
              </w:rPr>
              <w:t>ANP sadarbībā ar NVO, biedrībām</w:t>
            </w:r>
          </w:p>
        </w:tc>
        <w:tc>
          <w:tcPr>
            <w:tcW w:w="992" w:type="dxa"/>
          </w:tcPr>
          <w:p w:rsidR="00C943DC" w:rsidRPr="00266E8C" w:rsidRDefault="00C943DC" w:rsidP="007038C5">
            <w:pPr>
              <w:pStyle w:val="Default"/>
              <w:rPr>
                <w:sz w:val="20"/>
                <w:szCs w:val="20"/>
              </w:rPr>
            </w:pPr>
            <w:r w:rsidRPr="00266E8C">
              <w:rPr>
                <w:sz w:val="20"/>
                <w:szCs w:val="20"/>
              </w:rPr>
              <w:t xml:space="preserve">PB </w:t>
            </w:r>
          </w:p>
          <w:p w:rsidR="00C943DC" w:rsidRPr="00266E8C" w:rsidRDefault="00C943DC" w:rsidP="007038C5">
            <w:pPr>
              <w:pStyle w:val="Default"/>
              <w:rPr>
                <w:sz w:val="20"/>
                <w:szCs w:val="20"/>
              </w:rPr>
            </w:pPr>
            <w:r w:rsidRPr="00266E8C">
              <w:rPr>
                <w:sz w:val="20"/>
                <w:szCs w:val="20"/>
              </w:rPr>
              <w:t xml:space="preserve">ESF </w:t>
            </w:r>
          </w:p>
        </w:tc>
        <w:tc>
          <w:tcPr>
            <w:tcW w:w="6456" w:type="dxa"/>
            <w:gridSpan w:val="2"/>
          </w:tcPr>
          <w:p w:rsidR="00C943DC" w:rsidRPr="00266E8C" w:rsidRDefault="00C943DC" w:rsidP="007038C5">
            <w:pPr>
              <w:pStyle w:val="Default"/>
              <w:jc w:val="both"/>
              <w:rPr>
                <w:sz w:val="20"/>
                <w:szCs w:val="20"/>
              </w:rPr>
            </w:pPr>
            <w:r w:rsidRPr="00266E8C">
              <w:rPr>
                <w:sz w:val="20"/>
                <w:szCs w:val="20"/>
              </w:rPr>
              <w:t>Tehniskā aprīkojuma uzlabošana, mācību procesa tehnisko iespēju efektivitātes palielināšana un piedāvājuma klāsta paplašināšana.</w:t>
            </w:r>
          </w:p>
        </w:tc>
      </w:tr>
      <w:tr w:rsidR="00C943DC" w:rsidRPr="00266E8C" w:rsidTr="007038C5">
        <w:trPr>
          <w:trHeight w:val="1354"/>
        </w:trPr>
        <w:tc>
          <w:tcPr>
            <w:tcW w:w="1276" w:type="dxa"/>
          </w:tcPr>
          <w:p w:rsidR="00C943DC" w:rsidRPr="00266E8C" w:rsidRDefault="00C943DC" w:rsidP="007038C5">
            <w:pPr>
              <w:pStyle w:val="Default"/>
              <w:rPr>
                <w:sz w:val="20"/>
                <w:szCs w:val="20"/>
              </w:rPr>
            </w:pPr>
            <w:r w:rsidRPr="00266E8C">
              <w:rPr>
                <w:sz w:val="20"/>
                <w:szCs w:val="20"/>
              </w:rPr>
              <w:t>4.6.</w:t>
            </w:r>
          </w:p>
        </w:tc>
        <w:tc>
          <w:tcPr>
            <w:tcW w:w="4672" w:type="dxa"/>
          </w:tcPr>
          <w:p w:rsidR="00C943DC" w:rsidRPr="00266E8C" w:rsidRDefault="00C943DC" w:rsidP="007038C5">
            <w:pPr>
              <w:pStyle w:val="Default"/>
              <w:rPr>
                <w:sz w:val="20"/>
                <w:szCs w:val="20"/>
              </w:rPr>
            </w:pPr>
            <w:r>
              <w:rPr>
                <w:sz w:val="20"/>
                <w:szCs w:val="20"/>
              </w:rPr>
              <w:t>Izveidot vienotu</w:t>
            </w:r>
            <w:r w:rsidRPr="00266E8C">
              <w:rPr>
                <w:sz w:val="20"/>
                <w:szCs w:val="20"/>
              </w:rPr>
              <w:t xml:space="preserve"> </w:t>
            </w:r>
            <w:r>
              <w:rPr>
                <w:sz w:val="20"/>
                <w:szCs w:val="20"/>
              </w:rPr>
              <w:t xml:space="preserve">un sistēmisku </w:t>
            </w:r>
            <w:r w:rsidRPr="00266E8C">
              <w:rPr>
                <w:sz w:val="20"/>
                <w:szCs w:val="20"/>
              </w:rPr>
              <w:t>mūžizglītības piedāvājum</w:t>
            </w:r>
            <w:r>
              <w:rPr>
                <w:sz w:val="20"/>
                <w:szCs w:val="20"/>
              </w:rPr>
              <w:t>u</w:t>
            </w:r>
          </w:p>
        </w:tc>
        <w:tc>
          <w:tcPr>
            <w:tcW w:w="1424" w:type="dxa"/>
          </w:tcPr>
          <w:p w:rsidR="00C943DC" w:rsidRPr="00266E8C" w:rsidRDefault="00C943DC" w:rsidP="007038C5">
            <w:pPr>
              <w:pStyle w:val="Default"/>
              <w:rPr>
                <w:sz w:val="20"/>
                <w:szCs w:val="20"/>
              </w:rPr>
            </w:pPr>
            <w:r w:rsidRPr="00266E8C">
              <w:rPr>
                <w:sz w:val="20"/>
                <w:szCs w:val="20"/>
              </w:rPr>
              <w:t>ANP sadarbībā ar citu novadu pašvaldībām, NVA, kā arī NVO, biedrībām, IK, brīvprātīga darba veicējiem</w:t>
            </w:r>
          </w:p>
        </w:tc>
        <w:tc>
          <w:tcPr>
            <w:tcW w:w="992" w:type="dxa"/>
          </w:tcPr>
          <w:p w:rsidR="00C943DC" w:rsidRPr="00266E8C" w:rsidRDefault="00C943DC" w:rsidP="007038C5">
            <w:pPr>
              <w:pStyle w:val="Default"/>
              <w:rPr>
                <w:sz w:val="20"/>
                <w:szCs w:val="20"/>
              </w:rPr>
            </w:pPr>
            <w:r w:rsidRPr="00266E8C">
              <w:rPr>
                <w:sz w:val="20"/>
                <w:szCs w:val="20"/>
              </w:rPr>
              <w:t xml:space="preserve">PB, ESF </w:t>
            </w:r>
          </w:p>
        </w:tc>
        <w:tc>
          <w:tcPr>
            <w:tcW w:w="6456" w:type="dxa"/>
            <w:gridSpan w:val="2"/>
          </w:tcPr>
          <w:p w:rsidR="00C943DC" w:rsidRPr="005F1F02" w:rsidRDefault="00C943DC" w:rsidP="007038C5">
            <w:pPr>
              <w:jc w:val="both"/>
              <w:rPr>
                <w:color w:val="000000"/>
              </w:rPr>
            </w:pPr>
            <w:r w:rsidRPr="00D12572">
              <w:rPr>
                <w:color w:val="000000"/>
              </w:rPr>
              <w:t>Ir izstrādātas i</w:t>
            </w:r>
            <w:r>
              <w:rPr>
                <w:color w:val="000000"/>
              </w:rPr>
              <w:t xml:space="preserve">zglītojošas </w:t>
            </w:r>
            <w:r w:rsidRPr="00D12572">
              <w:rPr>
                <w:color w:val="000000"/>
              </w:rPr>
              <w:t>programmas plašam interesentu lokam, kuras vienlaikus ir arī piedāvājums novada tūrisma un ekonomiskās attīstības veicināšanai.</w:t>
            </w:r>
            <w:r w:rsidRPr="00266E8C">
              <w:t>Informācijas sistēmas izveide par pieaugušo izglītības iespējām Amatas novadā.</w:t>
            </w:r>
          </w:p>
        </w:tc>
      </w:tr>
      <w:tr w:rsidR="00C943DC" w:rsidRPr="00266E8C" w:rsidTr="007038C5">
        <w:trPr>
          <w:trHeight w:val="692"/>
        </w:trPr>
        <w:tc>
          <w:tcPr>
            <w:tcW w:w="14820" w:type="dxa"/>
            <w:gridSpan w:val="6"/>
            <w:shd w:val="clear" w:color="auto" w:fill="DDD9C3" w:themeFill="background2" w:themeFillShade="E6"/>
          </w:tcPr>
          <w:p w:rsidR="00C943DC" w:rsidRPr="00266E8C" w:rsidRDefault="00C943DC" w:rsidP="007038C5">
            <w:pPr>
              <w:pStyle w:val="Default"/>
              <w:jc w:val="center"/>
              <w:rPr>
                <w:b/>
                <w:bCs/>
              </w:rPr>
            </w:pPr>
            <w:r w:rsidRPr="00266E8C">
              <w:rPr>
                <w:b/>
                <w:bCs/>
              </w:rPr>
              <w:t>Uzdevums</w:t>
            </w:r>
          </w:p>
          <w:p w:rsidR="00C943DC" w:rsidRPr="00266E8C" w:rsidRDefault="00C943DC" w:rsidP="00D12243">
            <w:pPr>
              <w:pStyle w:val="Default"/>
              <w:numPr>
                <w:ilvl w:val="0"/>
                <w:numId w:val="28"/>
              </w:numPr>
              <w:rPr>
                <w:b/>
                <w:bCs/>
              </w:rPr>
            </w:pPr>
            <w:r>
              <w:rPr>
                <w:b/>
                <w:bCs/>
              </w:rPr>
              <w:t>Uzlabot dzīves kvalitāti personām ar garīga rakstura traucējumiem (GRT) un bērniem ar funkcionāliem traucējumiem (FT)</w:t>
            </w:r>
          </w:p>
          <w:p w:rsidR="00C943DC" w:rsidRPr="00266E8C" w:rsidRDefault="00C943DC" w:rsidP="007038C5">
            <w:pPr>
              <w:pStyle w:val="Default"/>
              <w:rPr>
                <w:sz w:val="20"/>
                <w:szCs w:val="20"/>
              </w:rPr>
            </w:pPr>
          </w:p>
        </w:tc>
      </w:tr>
      <w:tr w:rsidR="00C943DC" w:rsidRPr="00266E8C" w:rsidTr="007038C5">
        <w:trPr>
          <w:trHeight w:val="1134"/>
        </w:trPr>
        <w:tc>
          <w:tcPr>
            <w:tcW w:w="1276" w:type="dxa"/>
          </w:tcPr>
          <w:p w:rsidR="00C943DC" w:rsidRPr="00E86201" w:rsidRDefault="00C943DC" w:rsidP="007038C5">
            <w:pPr>
              <w:pStyle w:val="Default"/>
              <w:rPr>
                <w:bCs/>
                <w:color w:val="auto"/>
                <w:sz w:val="20"/>
                <w:szCs w:val="20"/>
              </w:rPr>
            </w:pPr>
            <w:r w:rsidRPr="00E86201">
              <w:rPr>
                <w:bCs/>
                <w:color w:val="auto"/>
                <w:sz w:val="20"/>
                <w:szCs w:val="20"/>
              </w:rPr>
              <w:t>5.1.</w:t>
            </w:r>
          </w:p>
        </w:tc>
        <w:tc>
          <w:tcPr>
            <w:tcW w:w="4672" w:type="dxa"/>
          </w:tcPr>
          <w:p w:rsidR="00C943DC" w:rsidRPr="005A5AF6" w:rsidRDefault="00C943DC" w:rsidP="007038C5">
            <w:pPr>
              <w:pStyle w:val="Default"/>
              <w:rPr>
                <w:color w:val="auto"/>
                <w:sz w:val="20"/>
                <w:szCs w:val="20"/>
              </w:rPr>
            </w:pPr>
          </w:p>
          <w:p w:rsidR="00C943DC" w:rsidRPr="005A5AF6" w:rsidRDefault="00C943DC" w:rsidP="007038C5">
            <w:pPr>
              <w:pStyle w:val="Default"/>
              <w:rPr>
                <w:b/>
                <w:color w:val="auto"/>
                <w:sz w:val="20"/>
                <w:szCs w:val="20"/>
              </w:rPr>
            </w:pPr>
            <w:r w:rsidRPr="005A5AF6">
              <w:rPr>
                <w:color w:val="auto"/>
                <w:sz w:val="20"/>
                <w:szCs w:val="20"/>
              </w:rPr>
              <w:t>Izveidot sabiedrībā balstītu pakalpojumu klāstu pilngadīgām personām ar GRT</w:t>
            </w:r>
          </w:p>
        </w:tc>
        <w:tc>
          <w:tcPr>
            <w:tcW w:w="1424" w:type="dxa"/>
          </w:tcPr>
          <w:p w:rsidR="00C943DC" w:rsidRPr="005A5AF6" w:rsidRDefault="00C943DC" w:rsidP="007038C5">
            <w:pPr>
              <w:pStyle w:val="Default"/>
              <w:rPr>
                <w:color w:val="auto"/>
                <w:sz w:val="20"/>
                <w:szCs w:val="20"/>
              </w:rPr>
            </w:pPr>
            <w:r w:rsidRPr="005A5AF6">
              <w:rPr>
                <w:color w:val="auto"/>
                <w:sz w:val="20"/>
                <w:szCs w:val="20"/>
              </w:rPr>
              <w:t xml:space="preserve">ANP, NVO, </w:t>
            </w:r>
            <w:r>
              <w:rPr>
                <w:color w:val="auto"/>
                <w:sz w:val="20"/>
                <w:szCs w:val="20"/>
              </w:rPr>
              <w:t>SIS</w:t>
            </w:r>
          </w:p>
        </w:tc>
        <w:tc>
          <w:tcPr>
            <w:tcW w:w="1134" w:type="dxa"/>
            <w:gridSpan w:val="2"/>
          </w:tcPr>
          <w:p w:rsidR="00C943DC" w:rsidRPr="005A5AF6" w:rsidRDefault="00C943DC" w:rsidP="007038C5">
            <w:pPr>
              <w:pStyle w:val="Default"/>
              <w:rPr>
                <w:color w:val="auto"/>
                <w:sz w:val="20"/>
                <w:szCs w:val="20"/>
              </w:rPr>
            </w:pPr>
            <w:r w:rsidRPr="005A5AF6">
              <w:rPr>
                <w:color w:val="auto"/>
                <w:sz w:val="20"/>
                <w:szCs w:val="20"/>
              </w:rPr>
              <w:t xml:space="preserve">ESF, PB, IF </w:t>
            </w:r>
            <w:r>
              <w:rPr>
                <w:color w:val="auto"/>
                <w:sz w:val="20"/>
                <w:szCs w:val="20"/>
              </w:rPr>
              <w:t>, ziedojumi</w:t>
            </w:r>
          </w:p>
        </w:tc>
        <w:tc>
          <w:tcPr>
            <w:tcW w:w="6314" w:type="dxa"/>
          </w:tcPr>
          <w:p w:rsidR="00C943DC" w:rsidRPr="005A5AF6" w:rsidRDefault="00C943DC" w:rsidP="007038C5">
            <w:pPr>
              <w:pStyle w:val="Default"/>
              <w:jc w:val="both"/>
              <w:rPr>
                <w:color w:val="auto"/>
                <w:sz w:val="20"/>
                <w:szCs w:val="20"/>
              </w:rPr>
            </w:pPr>
            <w:r w:rsidRPr="005A5AF6">
              <w:rPr>
                <w:color w:val="auto"/>
                <w:sz w:val="20"/>
                <w:szCs w:val="20"/>
              </w:rPr>
              <w:t>Izveidoti grupu dzīv</w:t>
            </w:r>
            <w:r>
              <w:rPr>
                <w:color w:val="auto"/>
                <w:sz w:val="20"/>
                <w:szCs w:val="20"/>
              </w:rPr>
              <w:t>okļi, specializētās darbnīcas (</w:t>
            </w:r>
            <w:r w:rsidRPr="005A5AF6">
              <w:rPr>
                <w:color w:val="auto"/>
                <w:sz w:val="20"/>
                <w:szCs w:val="20"/>
              </w:rPr>
              <w:t>galdniecība, ēdienu gatavošana, lauksaimniecība, veļas kopšana), dienas aprūpes centrs.</w:t>
            </w:r>
          </w:p>
          <w:p w:rsidR="00C943DC" w:rsidRPr="005A5AF6" w:rsidRDefault="00C943DC" w:rsidP="007038C5">
            <w:pPr>
              <w:pStyle w:val="Default"/>
              <w:jc w:val="both"/>
              <w:rPr>
                <w:color w:val="auto"/>
                <w:sz w:val="20"/>
                <w:szCs w:val="20"/>
              </w:rPr>
            </w:pPr>
            <w:r w:rsidRPr="005A5AF6">
              <w:rPr>
                <w:color w:val="auto"/>
                <w:sz w:val="20"/>
                <w:szCs w:val="20"/>
              </w:rPr>
              <w:t>Piedāvāti izglītojošas nodarbības un pasākumi.</w:t>
            </w:r>
          </w:p>
          <w:p w:rsidR="00C943DC" w:rsidRPr="005A5AF6" w:rsidRDefault="00C943DC" w:rsidP="007038C5">
            <w:pPr>
              <w:pStyle w:val="Default"/>
              <w:jc w:val="both"/>
              <w:rPr>
                <w:color w:val="auto"/>
                <w:sz w:val="20"/>
                <w:szCs w:val="20"/>
              </w:rPr>
            </w:pPr>
            <w:r w:rsidRPr="005A5AF6">
              <w:rPr>
                <w:color w:val="auto"/>
                <w:sz w:val="20"/>
                <w:szCs w:val="20"/>
              </w:rPr>
              <w:t>Pieejami īslaicīgās aprūpes pakalpojumi.</w:t>
            </w:r>
          </w:p>
        </w:tc>
      </w:tr>
      <w:tr w:rsidR="00C943DC" w:rsidRPr="00266E8C" w:rsidTr="007038C5">
        <w:trPr>
          <w:trHeight w:val="781"/>
        </w:trPr>
        <w:tc>
          <w:tcPr>
            <w:tcW w:w="1276" w:type="dxa"/>
          </w:tcPr>
          <w:p w:rsidR="00C943DC" w:rsidRPr="00E86201" w:rsidRDefault="00C943DC" w:rsidP="007038C5">
            <w:pPr>
              <w:pStyle w:val="Default"/>
              <w:rPr>
                <w:bCs/>
                <w:color w:val="auto"/>
                <w:sz w:val="20"/>
                <w:szCs w:val="20"/>
              </w:rPr>
            </w:pPr>
            <w:r w:rsidRPr="00E86201">
              <w:rPr>
                <w:bCs/>
                <w:color w:val="auto"/>
                <w:sz w:val="20"/>
                <w:szCs w:val="20"/>
              </w:rPr>
              <w:t>5.2.</w:t>
            </w:r>
          </w:p>
        </w:tc>
        <w:tc>
          <w:tcPr>
            <w:tcW w:w="4672" w:type="dxa"/>
          </w:tcPr>
          <w:p w:rsidR="00C943DC" w:rsidRPr="005A5AF6" w:rsidRDefault="00C943DC" w:rsidP="007038C5">
            <w:pPr>
              <w:pStyle w:val="Default"/>
              <w:rPr>
                <w:color w:val="auto"/>
                <w:sz w:val="20"/>
                <w:szCs w:val="20"/>
              </w:rPr>
            </w:pPr>
            <w:r w:rsidRPr="005A5AF6">
              <w:rPr>
                <w:color w:val="auto"/>
                <w:sz w:val="20"/>
                <w:szCs w:val="20"/>
              </w:rPr>
              <w:t xml:space="preserve">Nodrošināt sociālās rehabilitācijas pakalpojumus bērniem ar funkcionāliem traucējumiem </w:t>
            </w:r>
          </w:p>
        </w:tc>
        <w:tc>
          <w:tcPr>
            <w:tcW w:w="1424" w:type="dxa"/>
          </w:tcPr>
          <w:p w:rsidR="00C943DC" w:rsidRPr="005A5AF6" w:rsidRDefault="00C943DC" w:rsidP="007038C5">
            <w:pPr>
              <w:pStyle w:val="Default"/>
              <w:rPr>
                <w:color w:val="auto"/>
                <w:sz w:val="20"/>
                <w:szCs w:val="20"/>
              </w:rPr>
            </w:pPr>
            <w:r>
              <w:rPr>
                <w:color w:val="auto"/>
                <w:sz w:val="20"/>
                <w:szCs w:val="20"/>
              </w:rPr>
              <w:t>ANP, NVO, SIS</w:t>
            </w:r>
          </w:p>
        </w:tc>
        <w:tc>
          <w:tcPr>
            <w:tcW w:w="1134" w:type="dxa"/>
            <w:gridSpan w:val="2"/>
          </w:tcPr>
          <w:p w:rsidR="00C943DC" w:rsidRPr="005A5AF6" w:rsidRDefault="00C943DC" w:rsidP="007038C5">
            <w:pPr>
              <w:pStyle w:val="Default"/>
              <w:rPr>
                <w:color w:val="auto"/>
                <w:sz w:val="20"/>
                <w:szCs w:val="20"/>
              </w:rPr>
            </w:pPr>
            <w:r w:rsidRPr="005A5AF6">
              <w:rPr>
                <w:color w:val="auto"/>
                <w:sz w:val="20"/>
                <w:szCs w:val="20"/>
              </w:rPr>
              <w:t>ESF, PB, NVO</w:t>
            </w:r>
          </w:p>
        </w:tc>
        <w:tc>
          <w:tcPr>
            <w:tcW w:w="6314" w:type="dxa"/>
          </w:tcPr>
          <w:p w:rsidR="00C943DC" w:rsidRPr="005A5AF6" w:rsidRDefault="00C943DC" w:rsidP="007038C5">
            <w:pPr>
              <w:pStyle w:val="Default"/>
              <w:jc w:val="both"/>
              <w:rPr>
                <w:color w:val="auto"/>
                <w:sz w:val="20"/>
                <w:szCs w:val="20"/>
              </w:rPr>
            </w:pPr>
            <w:r w:rsidRPr="005A5AF6">
              <w:rPr>
                <w:color w:val="auto"/>
                <w:sz w:val="20"/>
                <w:szCs w:val="20"/>
              </w:rPr>
              <w:t>Bērniem ar FT pieejami dažāda veida rehabilitācijas pakalpojumi ( logopēds, masāžas, kanisterapija, mākslas, terapija, nodarbības baseinā (Priekuļos), ārstnieciskā vingrošana u.c.).</w:t>
            </w:r>
            <w:r>
              <w:rPr>
                <w:color w:val="auto"/>
                <w:sz w:val="20"/>
                <w:szCs w:val="20"/>
              </w:rPr>
              <w:t xml:space="preserve"> Vasaras nometņu piedāvājums.</w:t>
            </w:r>
          </w:p>
        </w:tc>
      </w:tr>
      <w:tr w:rsidR="00C943DC" w:rsidRPr="00266E8C" w:rsidTr="007038C5">
        <w:trPr>
          <w:trHeight w:val="500"/>
        </w:trPr>
        <w:tc>
          <w:tcPr>
            <w:tcW w:w="1276" w:type="dxa"/>
          </w:tcPr>
          <w:p w:rsidR="00C943DC" w:rsidRPr="00E86201" w:rsidRDefault="00C943DC" w:rsidP="007038C5">
            <w:pPr>
              <w:pStyle w:val="Default"/>
              <w:rPr>
                <w:bCs/>
                <w:color w:val="auto"/>
                <w:sz w:val="20"/>
                <w:szCs w:val="20"/>
              </w:rPr>
            </w:pPr>
            <w:r w:rsidRPr="00E86201">
              <w:rPr>
                <w:bCs/>
                <w:color w:val="auto"/>
                <w:sz w:val="20"/>
                <w:szCs w:val="20"/>
              </w:rPr>
              <w:t>5.3.</w:t>
            </w:r>
          </w:p>
        </w:tc>
        <w:tc>
          <w:tcPr>
            <w:tcW w:w="4672" w:type="dxa"/>
          </w:tcPr>
          <w:p w:rsidR="00C943DC" w:rsidRPr="005A5AF6" w:rsidRDefault="00C943DC" w:rsidP="007038C5">
            <w:pPr>
              <w:pStyle w:val="Default"/>
              <w:rPr>
                <w:color w:val="auto"/>
                <w:sz w:val="20"/>
                <w:szCs w:val="20"/>
              </w:rPr>
            </w:pPr>
            <w:r w:rsidRPr="005A5AF6">
              <w:rPr>
                <w:color w:val="auto"/>
                <w:sz w:val="20"/>
                <w:szCs w:val="20"/>
              </w:rPr>
              <w:t>Nodrošināt atelpas brīža pakalpojumus bērniem ar FT</w:t>
            </w:r>
          </w:p>
        </w:tc>
        <w:tc>
          <w:tcPr>
            <w:tcW w:w="1424" w:type="dxa"/>
          </w:tcPr>
          <w:p w:rsidR="00C943DC" w:rsidRPr="005A5AF6" w:rsidRDefault="00C943DC" w:rsidP="007038C5">
            <w:pPr>
              <w:pStyle w:val="Default"/>
              <w:rPr>
                <w:color w:val="auto"/>
                <w:sz w:val="20"/>
                <w:szCs w:val="20"/>
              </w:rPr>
            </w:pPr>
            <w:r w:rsidRPr="005A5AF6">
              <w:rPr>
                <w:color w:val="auto"/>
                <w:sz w:val="20"/>
                <w:szCs w:val="20"/>
              </w:rPr>
              <w:t xml:space="preserve">ANP, NVO, </w:t>
            </w:r>
            <w:r>
              <w:rPr>
                <w:color w:val="auto"/>
                <w:sz w:val="20"/>
                <w:szCs w:val="20"/>
              </w:rPr>
              <w:t>SIS</w:t>
            </w:r>
          </w:p>
        </w:tc>
        <w:tc>
          <w:tcPr>
            <w:tcW w:w="1134" w:type="dxa"/>
            <w:gridSpan w:val="2"/>
          </w:tcPr>
          <w:p w:rsidR="00C943DC" w:rsidRPr="005A5AF6" w:rsidRDefault="00C943DC" w:rsidP="007038C5">
            <w:pPr>
              <w:pStyle w:val="Default"/>
              <w:rPr>
                <w:color w:val="auto"/>
                <w:sz w:val="20"/>
                <w:szCs w:val="20"/>
              </w:rPr>
            </w:pPr>
            <w:r w:rsidRPr="005A5AF6">
              <w:rPr>
                <w:color w:val="auto"/>
                <w:sz w:val="20"/>
                <w:szCs w:val="20"/>
              </w:rPr>
              <w:t>ESF, PB, NVO</w:t>
            </w:r>
          </w:p>
        </w:tc>
        <w:tc>
          <w:tcPr>
            <w:tcW w:w="6314" w:type="dxa"/>
          </w:tcPr>
          <w:p w:rsidR="00C943DC" w:rsidRPr="005A5AF6" w:rsidRDefault="00C943DC" w:rsidP="007038C5">
            <w:pPr>
              <w:pStyle w:val="Default"/>
              <w:jc w:val="both"/>
              <w:rPr>
                <w:color w:val="auto"/>
                <w:sz w:val="20"/>
                <w:szCs w:val="20"/>
              </w:rPr>
            </w:pPr>
            <w:r w:rsidRPr="005A5AF6">
              <w:rPr>
                <w:color w:val="auto"/>
                <w:sz w:val="20"/>
                <w:szCs w:val="20"/>
              </w:rPr>
              <w:t>Izveidots  un pieejams Atelpas brīža pakalpojums bērniem ar FT.</w:t>
            </w:r>
          </w:p>
        </w:tc>
      </w:tr>
      <w:tr w:rsidR="00C943DC" w:rsidRPr="00266E8C" w:rsidTr="007038C5">
        <w:trPr>
          <w:trHeight w:val="990"/>
        </w:trPr>
        <w:tc>
          <w:tcPr>
            <w:tcW w:w="1276" w:type="dxa"/>
          </w:tcPr>
          <w:p w:rsidR="00C943DC" w:rsidRPr="00E86201" w:rsidRDefault="00C943DC" w:rsidP="007038C5">
            <w:pPr>
              <w:pStyle w:val="Default"/>
              <w:rPr>
                <w:bCs/>
                <w:color w:val="auto"/>
                <w:sz w:val="20"/>
                <w:szCs w:val="20"/>
              </w:rPr>
            </w:pPr>
            <w:r w:rsidRPr="00E86201">
              <w:rPr>
                <w:bCs/>
                <w:color w:val="auto"/>
                <w:sz w:val="20"/>
                <w:szCs w:val="20"/>
              </w:rPr>
              <w:t>5.4.</w:t>
            </w:r>
          </w:p>
        </w:tc>
        <w:tc>
          <w:tcPr>
            <w:tcW w:w="4672" w:type="dxa"/>
          </w:tcPr>
          <w:p w:rsidR="00C943DC" w:rsidRPr="005A5AF6" w:rsidRDefault="00C943DC" w:rsidP="007038C5">
            <w:pPr>
              <w:pStyle w:val="Default"/>
              <w:rPr>
                <w:color w:val="auto"/>
                <w:sz w:val="20"/>
                <w:szCs w:val="20"/>
              </w:rPr>
            </w:pPr>
            <w:r>
              <w:rPr>
                <w:color w:val="auto"/>
                <w:sz w:val="20"/>
                <w:szCs w:val="20"/>
              </w:rPr>
              <w:t>Spāres internātpamatskolas pārveide par daudzfunkcionālu iestādi, kurā tiek nodrošināti dažāda veida pakalpojumi dažādām mērķa grupām, akcentējot senioru darba un mūžizglītības iespējas.</w:t>
            </w:r>
          </w:p>
        </w:tc>
        <w:tc>
          <w:tcPr>
            <w:tcW w:w="1424" w:type="dxa"/>
          </w:tcPr>
          <w:p w:rsidR="00C943DC" w:rsidRPr="005A5AF6" w:rsidRDefault="00C943DC" w:rsidP="007038C5">
            <w:pPr>
              <w:pStyle w:val="Default"/>
              <w:rPr>
                <w:color w:val="auto"/>
                <w:sz w:val="20"/>
                <w:szCs w:val="20"/>
              </w:rPr>
            </w:pPr>
            <w:r w:rsidRPr="005A5AF6">
              <w:rPr>
                <w:color w:val="auto"/>
                <w:sz w:val="20"/>
                <w:szCs w:val="20"/>
              </w:rPr>
              <w:t xml:space="preserve">ANP, NVO, </w:t>
            </w:r>
            <w:r>
              <w:rPr>
                <w:color w:val="auto"/>
                <w:sz w:val="20"/>
                <w:szCs w:val="20"/>
              </w:rPr>
              <w:t>SIS</w:t>
            </w:r>
          </w:p>
        </w:tc>
        <w:tc>
          <w:tcPr>
            <w:tcW w:w="1134" w:type="dxa"/>
            <w:gridSpan w:val="2"/>
          </w:tcPr>
          <w:p w:rsidR="00C943DC" w:rsidRPr="005A5AF6" w:rsidRDefault="00C943DC" w:rsidP="007038C5">
            <w:pPr>
              <w:pStyle w:val="Default"/>
              <w:rPr>
                <w:color w:val="auto"/>
                <w:sz w:val="20"/>
                <w:szCs w:val="20"/>
              </w:rPr>
            </w:pPr>
          </w:p>
        </w:tc>
        <w:tc>
          <w:tcPr>
            <w:tcW w:w="6314" w:type="dxa"/>
          </w:tcPr>
          <w:p w:rsidR="00C943DC" w:rsidRPr="005A5AF6" w:rsidRDefault="00C943DC" w:rsidP="007038C5">
            <w:pPr>
              <w:pStyle w:val="Default"/>
              <w:jc w:val="both"/>
              <w:rPr>
                <w:color w:val="auto"/>
                <w:sz w:val="20"/>
                <w:szCs w:val="20"/>
              </w:rPr>
            </w:pPr>
            <w:r w:rsidRPr="00E86201">
              <w:rPr>
                <w:color w:val="auto"/>
                <w:sz w:val="20"/>
                <w:szCs w:val="20"/>
              </w:rPr>
              <w:t>Izveidots sociālais uzņēmums, SIA,  uzņēmējdarbības kopiena</w:t>
            </w:r>
            <w:r>
              <w:rPr>
                <w:color w:val="auto"/>
                <w:sz w:val="20"/>
                <w:szCs w:val="20"/>
              </w:rPr>
              <w:t xml:space="preserve"> utml.</w:t>
            </w:r>
            <w:r w:rsidRPr="00E86201">
              <w:rPr>
                <w:color w:val="auto"/>
                <w:sz w:val="20"/>
                <w:szCs w:val="20"/>
              </w:rPr>
              <w:t>, kur tiek iespēja darboties senioriem, iepriekš vienojoties par veicamajiem uzdevumiem, pienākumiem un garantijām.</w:t>
            </w:r>
          </w:p>
        </w:tc>
      </w:tr>
    </w:tbl>
    <w:p w:rsidR="007D3EB3" w:rsidRPr="00306305" w:rsidRDefault="007D3EB3" w:rsidP="001E492C">
      <w:pPr>
        <w:rPr>
          <w:sz w:val="24"/>
          <w:szCs w:val="24"/>
        </w:rPr>
      </w:pPr>
    </w:p>
    <w:sectPr w:rsidR="007D3EB3" w:rsidRPr="00306305" w:rsidSect="00C943DC">
      <w:pgSz w:w="16834" w:h="11909" w:orient="landscape"/>
      <w:pgMar w:top="1134" w:right="1134" w:bottom="113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FA1" w:rsidRDefault="00602FA1">
      <w:r>
        <w:separator/>
      </w:r>
    </w:p>
  </w:endnote>
  <w:endnote w:type="continuationSeparator" w:id="0">
    <w:p w:rsidR="00602FA1" w:rsidRDefault="0060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Tilde">
    <w:altName w:val="Times New Roman"/>
    <w:panose1 w:val="00000000000000000000"/>
    <w:charset w:val="00"/>
    <w:family w:val="roman"/>
    <w:notTrueType/>
    <w:pitch w:val="default"/>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CA" w:rsidRDefault="00D56FCA"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6FCA" w:rsidRDefault="00D56FCA" w:rsidP="00552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CA" w:rsidRDefault="00D56FCA" w:rsidP="00373582">
    <w:pPr>
      <w:pStyle w:val="Footer"/>
      <w:jc w:val="center"/>
    </w:pPr>
    <w:r>
      <w:fldChar w:fldCharType="begin"/>
    </w:r>
    <w:r>
      <w:instrText xml:space="preserve"> PAGE   \* MERGEFORMAT </w:instrText>
    </w:r>
    <w:r>
      <w:fldChar w:fldCharType="separate"/>
    </w:r>
    <w:r w:rsidR="007570A0">
      <w:rPr>
        <w:noProof/>
      </w:rPr>
      <w:t>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FA1" w:rsidRDefault="00602FA1">
      <w:r>
        <w:separator/>
      </w:r>
    </w:p>
  </w:footnote>
  <w:footnote w:type="continuationSeparator" w:id="0">
    <w:p w:rsidR="00602FA1" w:rsidRDefault="00602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1387470"/>
    <w:multiLevelType w:val="hybridMultilevel"/>
    <w:tmpl w:val="8E5623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3B73515"/>
    <w:multiLevelType w:val="multilevel"/>
    <w:tmpl w:val="48A2C25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0356B60"/>
    <w:multiLevelType w:val="multilevel"/>
    <w:tmpl w:val="2B1654EC"/>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5">
    <w:nsid w:val="1041318B"/>
    <w:multiLevelType w:val="hybridMultilevel"/>
    <w:tmpl w:val="D6CCF4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282F8B"/>
    <w:multiLevelType w:val="hybridMultilevel"/>
    <w:tmpl w:val="B254BD64"/>
    <w:lvl w:ilvl="0" w:tplc="2E54CDDA">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1440082F"/>
    <w:multiLevelType w:val="hybridMultilevel"/>
    <w:tmpl w:val="50BC94F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93D6765"/>
    <w:multiLevelType w:val="multilevel"/>
    <w:tmpl w:val="F7283F2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C236B3"/>
    <w:multiLevelType w:val="hybridMultilevel"/>
    <w:tmpl w:val="4632635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nsid w:val="1B2C2400"/>
    <w:multiLevelType w:val="multilevel"/>
    <w:tmpl w:val="8D8A5808"/>
    <w:lvl w:ilvl="0">
      <w:start w:val="3"/>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1">
    <w:nsid w:val="1BA41DA5"/>
    <w:multiLevelType w:val="hybridMultilevel"/>
    <w:tmpl w:val="EE04D7F4"/>
    <w:lvl w:ilvl="0" w:tplc="659EF21C">
      <w:start w:val="1"/>
      <w:numFmt w:val="decimal"/>
      <w:lvlText w:val="%1."/>
      <w:lvlJc w:val="left"/>
      <w:pPr>
        <w:ind w:left="644" w:hanging="360"/>
      </w:pPr>
      <w:rPr>
        <w:rFonts w:ascii="Times New Roman" w:eastAsia="Times New Roman" w:hAnsi="Times New Roman" w:cs="Times New Roman"/>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nsid w:val="1D6C7BA5"/>
    <w:multiLevelType w:val="hybridMultilevel"/>
    <w:tmpl w:val="FD044B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F827E40"/>
    <w:multiLevelType w:val="hybridMultilevel"/>
    <w:tmpl w:val="E7F668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FFF381E"/>
    <w:multiLevelType w:val="hybridMultilevel"/>
    <w:tmpl w:val="4F5CF8F0"/>
    <w:lvl w:ilvl="0" w:tplc="5BCC1AB6">
      <w:start w:val="1"/>
      <w:numFmt w:val="decimal"/>
      <w:lvlText w:val="%1."/>
      <w:lvlJc w:val="left"/>
      <w:pPr>
        <w:tabs>
          <w:tab w:val="num" w:pos="720"/>
        </w:tabs>
        <w:ind w:left="720" w:hanging="360"/>
      </w:pPr>
      <w:rPr>
        <w:rFonts w:hint="default"/>
      </w:r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1352EDC"/>
    <w:multiLevelType w:val="hybridMultilevel"/>
    <w:tmpl w:val="8F9270B8"/>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21B1394"/>
    <w:multiLevelType w:val="hybridMultilevel"/>
    <w:tmpl w:val="A4249B58"/>
    <w:lvl w:ilvl="0" w:tplc="49D62E6E">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7">
    <w:nsid w:val="252F2B51"/>
    <w:multiLevelType w:val="hybridMultilevel"/>
    <w:tmpl w:val="EE04D7F4"/>
    <w:lvl w:ilvl="0" w:tplc="659EF21C">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C934DDD"/>
    <w:multiLevelType w:val="multilevel"/>
    <w:tmpl w:val="DD547E98"/>
    <w:lvl w:ilvl="0">
      <w:start w:val="2"/>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0B95654"/>
    <w:multiLevelType w:val="hybridMultilevel"/>
    <w:tmpl w:val="87C661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5FB29E7"/>
    <w:multiLevelType w:val="multilevel"/>
    <w:tmpl w:val="4F52761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3DA4764B"/>
    <w:multiLevelType w:val="hybridMultilevel"/>
    <w:tmpl w:val="CD5E10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174503D"/>
    <w:multiLevelType w:val="multilevel"/>
    <w:tmpl w:val="0ED2F182"/>
    <w:lvl w:ilvl="0">
      <w:start w:val="5"/>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23">
    <w:nsid w:val="46C949BF"/>
    <w:multiLevelType w:val="multilevel"/>
    <w:tmpl w:val="BBD0C870"/>
    <w:lvl w:ilvl="0">
      <w:start w:val="6"/>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24">
    <w:nsid w:val="4B7E5903"/>
    <w:multiLevelType w:val="hybridMultilevel"/>
    <w:tmpl w:val="0310F4C4"/>
    <w:lvl w:ilvl="0" w:tplc="EDF6A1C8">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9206FDD"/>
    <w:multiLevelType w:val="hybridMultilevel"/>
    <w:tmpl w:val="7DC216EA"/>
    <w:lvl w:ilvl="0" w:tplc="B2E460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5A6407B7"/>
    <w:multiLevelType w:val="hybridMultilevel"/>
    <w:tmpl w:val="5F2EF3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AE25998"/>
    <w:multiLevelType w:val="hybridMultilevel"/>
    <w:tmpl w:val="B0A64ADC"/>
    <w:lvl w:ilvl="0" w:tplc="EDF6A1C8">
      <w:start w:val="1"/>
      <w:numFmt w:val="bullet"/>
      <w:lvlText w:val="•"/>
      <w:lvlJc w:val="left"/>
      <w:pPr>
        <w:ind w:left="1440" w:hanging="360"/>
      </w:pPr>
      <w:rPr>
        <w:rFonts w:ascii="Arial" w:hAnsi="Aria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nsid w:val="5B7C681E"/>
    <w:multiLevelType w:val="singleLevel"/>
    <w:tmpl w:val="5CC42C44"/>
    <w:lvl w:ilvl="0">
      <w:start w:val="1"/>
      <w:numFmt w:val="decimal"/>
      <w:lvlText w:val="%1."/>
      <w:legacy w:legacy="1" w:legacySpace="0" w:legacyIndent="260"/>
      <w:lvlJc w:val="left"/>
      <w:pPr>
        <w:ind w:left="0" w:firstLine="0"/>
      </w:pPr>
      <w:rPr>
        <w:rFonts w:ascii="Arial" w:hAnsi="Arial" w:cs="Arial" w:hint="default"/>
        <w:sz w:val="20"/>
        <w:szCs w:val="20"/>
      </w:rPr>
    </w:lvl>
  </w:abstractNum>
  <w:abstractNum w:abstractNumId="29">
    <w:nsid w:val="5E937566"/>
    <w:multiLevelType w:val="hybridMultilevel"/>
    <w:tmpl w:val="47FCF5DC"/>
    <w:lvl w:ilvl="0" w:tplc="20F4745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nsid w:val="5EBC0A9C"/>
    <w:multiLevelType w:val="hybridMultilevel"/>
    <w:tmpl w:val="B8BEC89C"/>
    <w:lvl w:ilvl="0" w:tplc="CD20D6D8">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nsid w:val="5F114E85"/>
    <w:multiLevelType w:val="multilevel"/>
    <w:tmpl w:val="CAEAF6F2"/>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2">
    <w:nsid w:val="60666D29"/>
    <w:multiLevelType w:val="multilevel"/>
    <w:tmpl w:val="2C0E60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F2F221D"/>
    <w:multiLevelType w:val="hybridMultilevel"/>
    <w:tmpl w:val="3D6E3262"/>
    <w:lvl w:ilvl="0" w:tplc="C4600C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70DF5DCC"/>
    <w:multiLevelType w:val="hybridMultilevel"/>
    <w:tmpl w:val="125A5B2C"/>
    <w:lvl w:ilvl="0" w:tplc="D62E47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nsid w:val="72CE1072"/>
    <w:multiLevelType w:val="hybridMultilevel"/>
    <w:tmpl w:val="580C5C46"/>
    <w:lvl w:ilvl="0" w:tplc="1B4CA550">
      <w:start w:val="2017"/>
      <w:numFmt w:val="bullet"/>
      <w:lvlText w:val="-"/>
      <w:lvlJc w:val="left"/>
      <w:pPr>
        <w:ind w:left="2160" w:hanging="360"/>
      </w:pPr>
      <w:rPr>
        <w:rFonts w:ascii="Calibri" w:eastAsiaTheme="minorHAnsi" w:hAnsi="Calibri" w:cstheme="minorBidi"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7">
    <w:nsid w:val="78291664"/>
    <w:multiLevelType w:val="hybridMultilevel"/>
    <w:tmpl w:val="4E8487AC"/>
    <w:lvl w:ilvl="0" w:tplc="0426000F">
      <w:start w:val="1"/>
      <w:numFmt w:val="decimal"/>
      <w:lvlText w:val="%1."/>
      <w:lvlJc w:val="left"/>
      <w:pPr>
        <w:ind w:left="1724" w:hanging="360"/>
      </w:pPr>
    </w:lvl>
    <w:lvl w:ilvl="1" w:tplc="04260019" w:tentative="1">
      <w:start w:val="1"/>
      <w:numFmt w:val="lowerLetter"/>
      <w:lvlText w:val="%2."/>
      <w:lvlJc w:val="left"/>
      <w:pPr>
        <w:ind w:left="2444" w:hanging="360"/>
      </w:pPr>
    </w:lvl>
    <w:lvl w:ilvl="2" w:tplc="0426001B" w:tentative="1">
      <w:start w:val="1"/>
      <w:numFmt w:val="lowerRoman"/>
      <w:lvlText w:val="%3."/>
      <w:lvlJc w:val="right"/>
      <w:pPr>
        <w:ind w:left="3164" w:hanging="180"/>
      </w:pPr>
    </w:lvl>
    <w:lvl w:ilvl="3" w:tplc="0426000F" w:tentative="1">
      <w:start w:val="1"/>
      <w:numFmt w:val="decimal"/>
      <w:lvlText w:val="%4."/>
      <w:lvlJc w:val="left"/>
      <w:pPr>
        <w:ind w:left="3884" w:hanging="360"/>
      </w:pPr>
    </w:lvl>
    <w:lvl w:ilvl="4" w:tplc="04260019" w:tentative="1">
      <w:start w:val="1"/>
      <w:numFmt w:val="lowerLetter"/>
      <w:lvlText w:val="%5."/>
      <w:lvlJc w:val="left"/>
      <w:pPr>
        <w:ind w:left="4604" w:hanging="360"/>
      </w:pPr>
    </w:lvl>
    <w:lvl w:ilvl="5" w:tplc="0426001B" w:tentative="1">
      <w:start w:val="1"/>
      <w:numFmt w:val="lowerRoman"/>
      <w:lvlText w:val="%6."/>
      <w:lvlJc w:val="right"/>
      <w:pPr>
        <w:ind w:left="5324" w:hanging="180"/>
      </w:pPr>
    </w:lvl>
    <w:lvl w:ilvl="6" w:tplc="0426000F" w:tentative="1">
      <w:start w:val="1"/>
      <w:numFmt w:val="decimal"/>
      <w:lvlText w:val="%7."/>
      <w:lvlJc w:val="left"/>
      <w:pPr>
        <w:ind w:left="6044" w:hanging="360"/>
      </w:pPr>
    </w:lvl>
    <w:lvl w:ilvl="7" w:tplc="04260019" w:tentative="1">
      <w:start w:val="1"/>
      <w:numFmt w:val="lowerLetter"/>
      <w:lvlText w:val="%8."/>
      <w:lvlJc w:val="left"/>
      <w:pPr>
        <w:ind w:left="6764" w:hanging="360"/>
      </w:pPr>
    </w:lvl>
    <w:lvl w:ilvl="8" w:tplc="0426001B" w:tentative="1">
      <w:start w:val="1"/>
      <w:numFmt w:val="lowerRoman"/>
      <w:lvlText w:val="%9."/>
      <w:lvlJc w:val="right"/>
      <w:pPr>
        <w:ind w:left="7484" w:hanging="180"/>
      </w:pPr>
    </w:lvl>
  </w:abstractNum>
  <w:abstractNum w:abstractNumId="38">
    <w:nsid w:val="7DD92F77"/>
    <w:multiLevelType w:val="hybridMultilevel"/>
    <w:tmpl w:val="B8BEC89C"/>
    <w:lvl w:ilvl="0" w:tplc="CD20D6D8">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33"/>
  </w:num>
  <w:num w:numId="2">
    <w:abstractNumId w:val="1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num>
  <w:num w:numId="10">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11">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2"/>
  </w:num>
  <w:num w:numId="19">
    <w:abstractNumId w:val="26"/>
  </w:num>
  <w:num w:numId="20">
    <w:abstractNumId w:val="21"/>
  </w:num>
  <w:num w:numId="21">
    <w:abstractNumId w:val="7"/>
  </w:num>
  <w:num w:numId="22">
    <w:abstractNumId w:val="20"/>
  </w:num>
  <w:num w:numId="23">
    <w:abstractNumId w:val="24"/>
  </w:num>
  <w:num w:numId="24">
    <w:abstractNumId w:val="36"/>
  </w:num>
  <w:num w:numId="25">
    <w:abstractNumId w:val="6"/>
  </w:num>
  <w:num w:numId="26">
    <w:abstractNumId w:val="27"/>
  </w:num>
  <w:num w:numId="27">
    <w:abstractNumId w:val="19"/>
  </w:num>
  <w:num w:numId="28">
    <w:abstractNumId w:val="13"/>
  </w:num>
  <w:num w:numId="29">
    <w:abstractNumId w:val="25"/>
  </w:num>
  <w:num w:numId="30">
    <w:abstractNumId w:val="37"/>
  </w:num>
  <w:num w:numId="31">
    <w:abstractNumId w:val="9"/>
  </w:num>
  <w:num w:numId="32">
    <w:abstractNumId w:val="8"/>
  </w:num>
  <w:num w:numId="33">
    <w:abstractNumId w:val="18"/>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4"/>
  </w:num>
  <w:num w:numId="38">
    <w:abstractNumId w:val="16"/>
  </w:num>
  <w:num w:numId="39">
    <w:abstractNumId w:val="2"/>
  </w:num>
  <w:num w:numId="40">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30C7"/>
    <w:rsid w:val="000061ED"/>
    <w:rsid w:val="00010F55"/>
    <w:rsid w:val="000131F8"/>
    <w:rsid w:val="00016011"/>
    <w:rsid w:val="00016D26"/>
    <w:rsid w:val="00020395"/>
    <w:rsid w:val="000220CA"/>
    <w:rsid w:val="00024070"/>
    <w:rsid w:val="00025166"/>
    <w:rsid w:val="00026CBD"/>
    <w:rsid w:val="00030F22"/>
    <w:rsid w:val="000337A4"/>
    <w:rsid w:val="00043FB3"/>
    <w:rsid w:val="0004574B"/>
    <w:rsid w:val="00047E52"/>
    <w:rsid w:val="00050207"/>
    <w:rsid w:val="00054A56"/>
    <w:rsid w:val="00055EBB"/>
    <w:rsid w:val="00063FB7"/>
    <w:rsid w:val="000712C1"/>
    <w:rsid w:val="0007593F"/>
    <w:rsid w:val="0008213D"/>
    <w:rsid w:val="000875E0"/>
    <w:rsid w:val="00087A1D"/>
    <w:rsid w:val="000917B8"/>
    <w:rsid w:val="00092924"/>
    <w:rsid w:val="000937D8"/>
    <w:rsid w:val="00094D25"/>
    <w:rsid w:val="00096231"/>
    <w:rsid w:val="00097730"/>
    <w:rsid w:val="000A41AE"/>
    <w:rsid w:val="000A4423"/>
    <w:rsid w:val="000B024D"/>
    <w:rsid w:val="000B27A8"/>
    <w:rsid w:val="000B2C01"/>
    <w:rsid w:val="000B3758"/>
    <w:rsid w:val="000B5115"/>
    <w:rsid w:val="000B5B06"/>
    <w:rsid w:val="000C060F"/>
    <w:rsid w:val="000C1179"/>
    <w:rsid w:val="000C16EA"/>
    <w:rsid w:val="000C2204"/>
    <w:rsid w:val="000C257D"/>
    <w:rsid w:val="000C279D"/>
    <w:rsid w:val="000C4EA4"/>
    <w:rsid w:val="000D0B07"/>
    <w:rsid w:val="000D3C15"/>
    <w:rsid w:val="000D4B45"/>
    <w:rsid w:val="000D6F24"/>
    <w:rsid w:val="000E0A17"/>
    <w:rsid w:val="000E0F52"/>
    <w:rsid w:val="000E2F0A"/>
    <w:rsid w:val="000E72AA"/>
    <w:rsid w:val="000F3E72"/>
    <w:rsid w:val="000F57E9"/>
    <w:rsid w:val="001047E8"/>
    <w:rsid w:val="00106056"/>
    <w:rsid w:val="00110B46"/>
    <w:rsid w:val="0011767A"/>
    <w:rsid w:val="001241F3"/>
    <w:rsid w:val="00125019"/>
    <w:rsid w:val="001317C8"/>
    <w:rsid w:val="00131CBF"/>
    <w:rsid w:val="001346AB"/>
    <w:rsid w:val="001360C3"/>
    <w:rsid w:val="00136EA6"/>
    <w:rsid w:val="00140A40"/>
    <w:rsid w:val="0014264C"/>
    <w:rsid w:val="00146F3D"/>
    <w:rsid w:val="0015007F"/>
    <w:rsid w:val="001515F4"/>
    <w:rsid w:val="00152C8B"/>
    <w:rsid w:val="00160423"/>
    <w:rsid w:val="00163582"/>
    <w:rsid w:val="00165570"/>
    <w:rsid w:val="001667AC"/>
    <w:rsid w:val="001740B3"/>
    <w:rsid w:val="001774FC"/>
    <w:rsid w:val="00181B3F"/>
    <w:rsid w:val="00182171"/>
    <w:rsid w:val="00184EB9"/>
    <w:rsid w:val="00185462"/>
    <w:rsid w:val="00190743"/>
    <w:rsid w:val="00191E7B"/>
    <w:rsid w:val="0019349B"/>
    <w:rsid w:val="00193801"/>
    <w:rsid w:val="001967B1"/>
    <w:rsid w:val="00196948"/>
    <w:rsid w:val="00196D55"/>
    <w:rsid w:val="001A0238"/>
    <w:rsid w:val="001A04F4"/>
    <w:rsid w:val="001A1648"/>
    <w:rsid w:val="001A2D36"/>
    <w:rsid w:val="001A53E8"/>
    <w:rsid w:val="001A5D59"/>
    <w:rsid w:val="001B0F1B"/>
    <w:rsid w:val="001B1B50"/>
    <w:rsid w:val="001B2218"/>
    <w:rsid w:val="001B2505"/>
    <w:rsid w:val="001B603C"/>
    <w:rsid w:val="001B79BC"/>
    <w:rsid w:val="001C1B3E"/>
    <w:rsid w:val="001C5196"/>
    <w:rsid w:val="001C66B4"/>
    <w:rsid w:val="001D0EA1"/>
    <w:rsid w:val="001D164B"/>
    <w:rsid w:val="001D1747"/>
    <w:rsid w:val="001D2F03"/>
    <w:rsid w:val="001D3EBC"/>
    <w:rsid w:val="001D49DE"/>
    <w:rsid w:val="001E1EAF"/>
    <w:rsid w:val="001E34AA"/>
    <w:rsid w:val="001E492C"/>
    <w:rsid w:val="001E498A"/>
    <w:rsid w:val="001E62AB"/>
    <w:rsid w:val="001E630F"/>
    <w:rsid w:val="001E794B"/>
    <w:rsid w:val="001F0BAC"/>
    <w:rsid w:val="001F3592"/>
    <w:rsid w:val="001F7921"/>
    <w:rsid w:val="0020236F"/>
    <w:rsid w:val="00203F29"/>
    <w:rsid w:val="002055E6"/>
    <w:rsid w:val="002060C4"/>
    <w:rsid w:val="00206784"/>
    <w:rsid w:val="002069CC"/>
    <w:rsid w:val="00207C27"/>
    <w:rsid w:val="00210F95"/>
    <w:rsid w:val="0021222C"/>
    <w:rsid w:val="00214666"/>
    <w:rsid w:val="00215A3D"/>
    <w:rsid w:val="00216AA7"/>
    <w:rsid w:val="0022136E"/>
    <w:rsid w:val="002224E5"/>
    <w:rsid w:val="00223BD0"/>
    <w:rsid w:val="00224F9E"/>
    <w:rsid w:val="002303B0"/>
    <w:rsid w:val="002321BC"/>
    <w:rsid w:val="00232D59"/>
    <w:rsid w:val="00234E40"/>
    <w:rsid w:val="00235089"/>
    <w:rsid w:val="00237856"/>
    <w:rsid w:val="00245B94"/>
    <w:rsid w:val="00245F94"/>
    <w:rsid w:val="00246EEF"/>
    <w:rsid w:val="00251232"/>
    <w:rsid w:val="00252074"/>
    <w:rsid w:val="002530AC"/>
    <w:rsid w:val="00257E70"/>
    <w:rsid w:val="00263537"/>
    <w:rsid w:val="00265E07"/>
    <w:rsid w:val="00270974"/>
    <w:rsid w:val="00274202"/>
    <w:rsid w:val="0027516E"/>
    <w:rsid w:val="0028124E"/>
    <w:rsid w:val="0028131D"/>
    <w:rsid w:val="002813F8"/>
    <w:rsid w:val="0028392F"/>
    <w:rsid w:val="00291F2C"/>
    <w:rsid w:val="002925A0"/>
    <w:rsid w:val="002A131E"/>
    <w:rsid w:val="002A2155"/>
    <w:rsid w:val="002B33DB"/>
    <w:rsid w:val="002B565D"/>
    <w:rsid w:val="002C14BC"/>
    <w:rsid w:val="002C21F1"/>
    <w:rsid w:val="002C2CF6"/>
    <w:rsid w:val="002C35EA"/>
    <w:rsid w:val="002C6066"/>
    <w:rsid w:val="002D0BD7"/>
    <w:rsid w:val="002D364D"/>
    <w:rsid w:val="002D64A6"/>
    <w:rsid w:val="002E1AD9"/>
    <w:rsid w:val="002E20E3"/>
    <w:rsid w:val="002E4490"/>
    <w:rsid w:val="002F3D21"/>
    <w:rsid w:val="002F7BD8"/>
    <w:rsid w:val="00300116"/>
    <w:rsid w:val="00300128"/>
    <w:rsid w:val="0030045E"/>
    <w:rsid w:val="003007AC"/>
    <w:rsid w:val="00306305"/>
    <w:rsid w:val="00307524"/>
    <w:rsid w:val="00307C35"/>
    <w:rsid w:val="00311B6A"/>
    <w:rsid w:val="003169A3"/>
    <w:rsid w:val="00316B16"/>
    <w:rsid w:val="00321F90"/>
    <w:rsid w:val="0032600C"/>
    <w:rsid w:val="003373B1"/>
    <w:rsid w:val="003379FD"/>
    <w:rsid w:val="00337DC6"/>
    <w:rsid w:val="0034118C"/>
    <w:rsid w:val="003418D4"/>
    <w:rsid w:val="00341BB5"/>
    <w:rsid w:val="0034310F"/>
    <w:rsid w:val="00344401"/>
    <w:rsid w:val="00350C96"/>
    <w:rsid w:val="003526C6"/>
    <w:rsid w:val="0035513E"/>
    <w:rsid w:val="00355181"/>
    <w:rsid w:val="00364458"/>
    <w:rsid w:val="003645C0"/>
    <w:rsid w:val="003705EF"/>
    <w:rsid w:val="00372730"/>
    <w:rsid w:val="00372EFD"/>
    <w:rsid w:val="00373582"/>
    <w:rsid w:val="00376409"/>
    <w:rsid w:val="00382C39"/>
    <w:rsid w:val="003849A5"/>
    <w:rsid w:val="003864E4"/>
    <w:rsid w:val="00386FF2"/>
    <w:rsid w:val="00387E44"/>
    <w:rsid w:val="00391152"/>
    <w:rsid w:val="00395085"/>
    <w:rsid w:val="003954E5"/>
    <w:rsid w:val="00396C31"/>
    <w:rsid w:val="003A15D9"/>
    <w:rsid w:val="003A2B0C"/>
    <w:rsid w:val="003A2E7F"/>
    <w:rsid w:val="003A37DE"/>
    <w:rsid w:val="003A446A"/>
    <w:rsid w:val="003B192B"/>
    <w:rsid w:val="003B3B6A"/>
    <w:rsid w:val="003B4144"/>
    <w:rsid w:val="003B4221"/>
    <w:rsid w:val="003C1DA2"/>
    <w:rsid w:val="003C2566"/>
    <w:rsid w:val="003C2590"/>
    <w:rsid w:val="003C4118"/>
    <w:rsid w:val="003C50DD"/>
    <w:rsid w:val="003C7F58"/>
    <w:rsid w:val="003D6970"/>
    <w:rsid w:val="003E27AA"/>
    <w:rsid w:val="003E3484"/>
    <w:rsid w:val="003E45EB"/>
    <w:rsid w:val="003E47F6"/>
    <w:rsid w:val="003F1DEA"/>
    <w:rsid w:val="003F2522"/>
    <w:rsid w:val="003F3AFC"/>
    <w:rsid w:val="003F7FC6"/>
    <w:rsid w:val="0040395D"/>
    <w:rsid w:val="00403FB8"/>
    <w:rsid w:val="004068FC"/>
    <w:rsid w:val="00407DBA"/>
    <w:rsid w:val="004121B5"/>
    <w:rsid w:val="004153FC"/>
    <w:rsid w:val="00423E5C"/>
    <w:rsid w:val="004262D6"/>
    <w:rsid w:val="004348D4"/>
    <w:rsid w:val="004369E9"/>
    <w:rsid w:val="00441082"/>
    <w:rsid w:val="00442B3A"/>
    <w:rsid w:val="004451F8"/>
    <w:rsid w:val="004460A2"/>
    <w:rsid w:val="00447137"/>
    <w:rsid w:val="0045159A"/>
    <w:rsid w:val="00453DB3"/>
    <w:rsid w:val="00455E9A"/>
    <w:rsid w:val="004561E0"/>
    <w:rsid w:val="0045721A"/>
    <w:rsid w:val="004636E1"/>
    <w:rsid w:val="00463C3C"/>
    <w:rsid w:val="00464299"/>
    <w:rsid w:val="00472002"/>
    <w:rsid w:val="00473190"/>
    <w:rsid w:val="004734CA"/>
    <w:rsid w:val="004756E1"/>
    <w:rsid w:val="00476696"/>
    <w:rsid w:val="004778AE"/>
    <w:rsid w:val="00482448"/>
    <w:rsid w:val="00484569"/>
    <w:rsid w:val="004857E7"/>
    <w:rsid w:val="00490358"/>
    <w:rsid w:val="00491A32"/>
    <w:rsid w:val="00492DD4"/>
    <w:rsid w:val="0049319E"/>
    <w:rsid w:val="00495B71"/>
    <w:rsid w:val="00496180"/>
    <w:rsid w:val="00496AB0"/>
    <w:rsid w:val="004A05A5"/>
    <w:rsid w:val="004A3A98"/>
    <w:rsid w:val="004B1347"/>
    <w:rsid w:val="004B25D3"/>
    <w:rsid w:val="004B2657"/>
    <w:rsid w:val="004C2058"/>
    <w:rsid w:val="004D0FE0"/>
    <w:rsid w:val="004D2136"/>
    <w:rsid w:val="004D2E69"/>
    <w:rsid w:val="004D76EC"/>
    <w:rsid w:val="004E0E8E"/>
    <w:rsid w:val="004E2447"/>
    <w:rsid w:val="004E542B"/>
    <w:rsid w:val="004E5928"/>
    <w:rsid w:val="004E5C82"/>
    <w:rsid w:val="004E7A4D"/>
    <w:rsid w:val="004F101A"/>
    <w:rsid w:val="004F41A4"/>
    <w:rsid w:val="004F4E77"/>
    <w:rsid w:val="004F662E"/>
    <w:rsid w:val="004F6DA0"/>
    <w:rsid w:val="004F7D52"/>
    <w:rsid w:val="00503967"/>
    <w:rsid w:val="005058E9"/>
    <w:rsid w:val="005118F2"/>
    <w:rsid w:val="00517A1A"/>
    <w:rsid w:val="005266FD"/>
    <w:rsid w:val="00527291"/>
    <w:rsid w:val="00527628"/>
    <w:rsid w:val="0053048B"/>
    <w:rsid w:val="00530B2F"/>
    <w:rsid w:val="00530C7A"/>
    <w:rsid w:val="00530E63"/>
    <w:rsid w:val="00530FA6"/>
    <w:rsid w:val="005414F0"/>
    <w:rsid w:val="00541DD2"/>
    <w:rsid w:val="0054625F"/>
    <w:rsid w:val="005474CD"/>
    <w:rsid w:val="0055182D"/>
    <w:rsid w:val="00552517"/>
    <w:rsid w:val="00552EED"/>
    <w:rsid w:val="005565BE"/>
    <w:rsid w:val="00557767"/>
    <w:rsid w:val="00557B75"/>
    <w:rsid w:val="00562324"/>
    <w:rsid w:val="00567AE9"/>
    <w:rsid w:val="00571510"/>
    <w:rsid w:val="00574B03"/>
    <w:rsid w:val="0057612C"/>
    <w:rsid w:val="00576D55"/>
    <w:rsid w:val="00580523"/>
    <w:rsid w:val="005811B7"/>
    <w:rsid w:val="00583C5B"/>
    <w:rsid w:val="0058422B"/>
    <w:rsid w:val="0058500B"/>
    <w:rsid w:val="00591171"/>
    <w:rsid w:val="005922F6"/>
    <w:rsid w:val="005933E7"/>
    <w:rsid w:val="005A2D7E"/>
    <w:rsid w:val="005A30E2"/>
    <w:rsid w:val="005A55DE"/>
    <w:rsid w:val="005A5EFE"/>
    <w:rsid w:val="005B0751"/>
    <w:rsid w:val="005B15DC"/>
    <w:rsid w:val="005B5A80"/>
    <w:rsid w:val="005B6D52"/>
    <w:rsid w:val="005C1275"/>
    <w:rsid w:val="005C2519"/>
    <w:rsid w:val="005C3172"/>
    <w:rsid w:val="005C583A"/>
    <w:rsid w:val="005C6A5E"/>
    <w:rsid w:val="005C7259"/>
    <w:rsid w:val="005C7C99"/>
    <w:rsid w:val="005C7DEB"/>
    <w:rsid w:val="005D7874"/>
    <w:rsid w:val="005E5128"/>
    <w:rsid w:val="005E5426"/>
    <w:rsid w:val="005E60EA"/>
    <w:rsid w:val="005E79FB"/>
    <w:rsid w:val="005F38CE"/>
    <w:rsid w:val="005F608E"/>
    <w:rsid w:val="005F70DD"/>
    <w:rsid w:val="006027FE"/>
    <w:rsid w:val="00602ABF"/>
    <w:rsid w:val="00602FA1"/>
    <w:rsid w:val="00604E26"/>
    <w:rsid w:val="00611BFB"/>
    <w:rsid w:val="006126AD"/>
    <w:rsid w:val="006165B9"/>
    <w:rsid w:val="00617EF1"/>
    <w:rsid w:val="00622679"/>
    <w:rsid w:val="00623166"/>
    <w:rsid w:val="0062320D"/>
    <w:rsid w:val="006266C8"/>
    <w:rsid w:val="006270D4"/>
    <w:rsid w:val="0063581E"/>
    <w:rsid w:val="006411E5"/>
    <w:rsid w:val="00643E0D"/>
    <w:rsid w:val="00644A61"/>
    <w:rsid w:val="00647F30"/>
    <w:rsid w:val="00650901"/>
    <w:rsid w:val="00650D00"/>
    <w:rsid w:val="00651438"/>
    <w:rsid w:val="00652B65"/>
    <w:rsid w:val="0065324F"/>
    <w:rsid w:val="00660C41"/>
    <w:rsid w:val="00663788"/>
    <w:rsid w:val="006658F8"/>
    <w:rsid w:val="00665B88"/>
    <w:rsid w:val="00670383"/>
    <w:rsid w:val="00670BA2"/>
    <w:rsid w:val="00671CE9"/>
    <w:rsid w:val="00673528"/>
    <w:rsid w:val="00676018"/>
    <w:rsid w:val="006769B4"/>
    <w:rsid w:val="0067772D"/>
    <w:rsid w:val="006778E9"/>
    <w:rsid w:val="00680279"/>
    <w:rsid w:val="00680575"/>
    <w:rsid w:val="00680D7E"/>
    <w:rsid w:val="00681A6E"/>
    <w:rsid w:val="00682047"/>
    <w:rsid w:val="006836E8"/>
    <w:rsid w:val="0068465C"/>
    <w:rsid w:val="00686CDE"/>
    <w:rsid w:val="006904C3"/>
    <w:rsid w:val="00694F95"/>
    <w:rsid w:val="006A3F9E"/>
    <w:rsid w:val="006A4530"/>
    <w:rsid w:val="006A72EA"/>
    <w:rsid w:val="006B72E8"/>
    <w:rsid w:val="006C0B83"/>
    <w:rsid w:val="006C1D2B"/>
    <w:rsid w:val="006C42F4"/>
    <w:rsid w:val="006C69E1"/>
    <w:rsid w:val="006C6FE7"/>
    <w:rsid w:val="006C7967"/>
    <w:rsid w:val="006D39EF"/>
    <w:rsid w:val="006D3F9A"/>
    <w:rsid w:val="006D7FCA"/>
    <w:rsid w:val="006E19EF"/>
    <w:rsid w:val="006E3BA6"/>
    <w:rsid w:val="006E6F54"/>
    <w:rsid w:val="006E795B"/>
    <w:rsid w:val="006F066F"/>
    <w:rsid w:val="006F0A7D"/>
    <w:rsid w:val="006F1E00"/>
    <w:rsid w:val="006F4459"/>
    <w:rsid w:val="006F69D0"/>
    <w:rsid w:val="006F7372"/>
    <w:rsid w:val="007015EF"/>
    <w:rsid w:val="00702352"/>
    <w:rsid w:val="0070350B"/>
    <w:rsid w:val="007038C5"/>
    <w:rsid w:val="007109B9"/>
    <w:rsid w:val="007140CC"/>
    <w:rsid w:val="00714938"/>
    <w:rsid w:val="00717260"/>
    <w:rsid w:val="00720304"/>
    <w:rsid w:val="0072184D"/>
    <w:rsid w:val="00722939"/>
    <w:rsid w:val="0072433A"/>
    <w:rsid w:val="00725039"/>
    <w:rsid w:val="00733726"/>
    <w:rsid w:val="00733A28"/>
    <w:rsid w:val="007401A8"/>
    <w:rsid w:val="00740260"/>
    <w:rsid w:val="00741979"/>
    <w:rsid w:val="00741E65"/>
    <w:rsid w:val="007465DD"/>
    <w:rsid w:val="00746B4B"/>
    <w:rsid w:val="007478A0"/>
    <w:rsid w:val="00750075"/>
    <w:rsid w:val="00753CC1"/>
    <w:rsid w:val="00755057"/>
    <w:rsid w:val="00756B5B"/>
    <w:rsid w:val="007570A0"/>
    <w:rsid w:val="00763C6A"/>
    <w:rsid w:val="00764A03"/>
    <w:rsid w:val="00767E2B"/>
    <w:rsid w:val="00771CA8"/>
    <w:rsid w:val="00772070"/>
    <w:rsid w:val="007720A2"/>
    <w:rsid w:val="007727FD"/>
    <w:rsid w:val="00772968"/>
    <w:rsid w:val="007758E1"/>
    <w:rsid w:val="00775A48"/>
    <w:rsid w:val="007760C9"/>
    <w:rsid w:val="007841F0"/>
    <w:rsid w:val="007855A2"/>
    <w:rsid w:val="00785A28"/>
    <w:rsid w:val="00787ABA"/>
    <w:rsid w:val="007908F3"/>
    <w:rsid w:val="00794723"/>
    <w:rsid w:val="00795599"/>
    <w:rsid w:val="007A1160"/>
    <w:rsid w:val="007A711D"/>
    <w:rsid w:val="007B06F3"/>
    <w:rsid w:val="007B185D"/>
    <w:rsid w:val="007B6F48"/>
    <w:rsid w:val="007B72E6"/>
    <w:rsid w:val="007B7948"/>
    <w:rsid w:val="007C2282"/>
    <w:rsid w:val="007C4AF6"/>
    <w:rsid w:val="007C4AF9"/>
    <w:rsid w:val="007C541A"/>
    <w:rsid w:val="007C668D"/>
    <w:rsid w:val="007C744E"/>
    <w:rsid w:val="007D3EB3"/>
    <w:rsid w:val="007D4272"/>
    <w:rsid w:val="007D7E43"/>
    <w:rsid w:val="007E1100"/>
    <w:rsid w:val="007E1D63"/>
    <w:rsid w:val="007E2BAC"/>
    <w:rsid w:val="007E2C4B"/>
    <w:rsid w:val="007E2CCC"/>
    <w:rsid w:val="007E3D3F"/>
    <w:rsid w:val="007F1D9A"/>
    <w:rsid w:val="007F2BAB"/>
    <w:rsid w:val="007F37DE"/>
    <w:rsid w:val="007F7530"/>
    <w:rsid w:val="0080071C"/>
    <w:rsid w:val="00802C7C"/>
    <w:rsid w:val="008039B2"/>
    <w:rsid w:val="008051A7"/>
    <w:rsid w:val="00806C4A"/>
    <w:rsid w:val="00811212"/>
    <w:rsid w:val="008117CE"/>
    <w:rsid w:val="00814574"/>
    <w:rsid w:val="008149FE"/>
    <w:rsid w:val="00820673"/>
    <w:rsid w:val="008219E0"/>
    <w:rsid w:val="00822C03"/>
    <w:rsid w:val="00823777"/>
    <w:rsid w:val="00832141"/>
    <w:rsid w:val="0083291C"/>
    <w:rsid w:val="00835E0C"/>
    <w:rsid w:val="00837519"/>
    <w:rsid w:val="00841BC3"/>
    <w:rsid w:val="008432D1"/>
    <w:rsid w:val="00844201"/>
    <w:rsid w:val="0084430E"/>
    <w:rsid w:val="008462E8"/>
    <w:rsid w:val="00846D65"/>
    <w:rsid w:val="00847052"/>
    <w:rsid w:val="0084788F"/>
    <w:rsid w:val="00852C0B"/>
    <w:rsid w:val="0085587B"/>
    <w:rsid w:val="00862649"/>
    <w:rsid w:val="00862929"/>
    <w:rsid w:val="008633FE"/>
    <w:rsid w:val="0086416D"/>
    <w:rsid w:val="0086590C"/>
    <w:rsid w:val="00866170"/>
    <w:rsid w:val="008701EF"/>
    <w:rsid w:val="008706DB"/>
    <w:rsid w:val="00875164"/>
    <w:rsid w:val="0088177B"/>
    <w:rsid w:val="00882C5C"/>
    <w:rsid w:val="0088414B"/>
    <w:rsid w:val="00884A9D"/>
    <w:rsid w:val="0088511B"/>
    <w:rsid w:val="008858F8"/>
    <w:rsid w:val="00885A23"/>
    <w:rsid w:val="008866C7"/>
    <w:rsid w:val="00891B9E"/>
    <w:rsid w:val="00893918"/>
    <w:rsid w:val="00895D83"/>
    <w:rsid w:val="00896D2B"/>
    <w:rsid w:val="008979DC"/>
    <w:rsid w:val="008A1576"/>
    <w:rsid w:val="008A3130"/>
    <w:rsid w:val="008A6697"/>
    <w:rsid w:val="008A6FC8"/>
    <w:rsid w:val="008B0F06"/>
    <w:rsid w:val="008B6E00"/>
    <w:rsid w:val="008B7E2E"/>
    <w:rsid w:val="008C23F5"/>
    <w:rsid w:val="008C3ADC"/>
    <w:rsid w:val="008C7A69"/>
    <w:rsid w:val="008C7FE3"/>
    <w:rsid w:val="008E046E"/>
    <w:rsid w:val="008E1262"/>
    <w:rsid w:val="008E2832"/>
    <w:rsid w:val="008E3614"/>
    <w:rsid w:val="008F27CB"/>
    <w:rsid w:val="008F7363"/>
    <w:rsid w:val="009025A6"/>
    <w:rsid w:val="0090421A"/>
    <w:rsid w:val="0090522F"/>
    <w:rsid w:val="00910160"/>
    <w:rsid w:val="00912416"/>
    <w:rsid w:val="0091290E"/>
    <w:rsid w:val="00912ADD"/>
    <w:rsid w:val="0091306E"/>
    <w:rsid w:val="00913B9E"/>
    <w:rsid w:val="009200E6"/>
    <w:rsid w:val="00921A15"/>
    <w:rsid w:val="0092278D"/>
    <w:rsid w:val="0092288B"/>
    <w:rsid w:val="00927747"/>
    <w:rsid w:val="00927898"/>
    <w:rsid w:val="009319E5"/>
    <w:rsid w:val="009319FF"/>
    <w:rsid w:val="00933DDB"/>
    <w:rsid w:val="009345BE"/>
    <w:rsid w:val="00934E85"/>
    <w:rsid w:val="00936A5D"/>
    <w:rsid w:val="00937F15"/>
    <w:rsid w:val="00942001"/>
    <w:rsid w:val="0094263F"/>
    <w:rsid w:val="00942C64"/>
    <w:rsid w:val="00942DF4"/>
    <w:rsid w:val="00943807"/>
    <w:rsid w:val="0094467D"/>
    <w:rsid w:val="009465B5"/>
    <w:rsid w:val="00947762"/>
    <w:rsid w:val="00950BD1"/>
    <w:rsid w:val="00953CA7"/>
    <w:rsid w:val="00964E28"/>
    <w:rsid w:val="00970877"/>
    <w:rsid w:val="00976606"/>
    <w:rsid w:val="0097674A"/>
    <w:rsid w:val="00977090"/>
    <w:rsid w:val="00977A18"/>
    <w:rsid w:val="00981337"/>
    <w:rsid w:val="00981EBC"/>
    <w:rsid w:val="0098337F"/>
    <w:rsid w:val="00983470"/>
    <w:rsid w:val="00986FE7"/>
    <w:rsid w:val="009876F5"/>
    <w:rsid w:val="00993170"/>
    <w:rsid w:val="00994D7F"/>
    <w:rsid w:val="00996232"/>
    <w:rsid w:val="009977C0"/>
    <w:rsid w:val="009A149C"/>
    <w:rsid w:val="009A537D"/>
    <w:rsid w:val="009A54DD"/>
    <w:rsid w:val="009A5CAB"/>
    <w:rsid w:val="009A6D93"/>
    <w:rsid w:val="009B3F6F"/>
    <w:rsid w:val="009B567C"/>
    <w:rsid w:val="009B67A3"/>
    <w:rsid w:val="009C4965"/>
    <w:rsid w:val="009C4D73"/>
    <w:rsid w:val="009C623B"/>
    <w:rsid w:val="009C6542"/>
    <w:rsid w:val="009D122D"/>
    <w:rsid w:val="009D1641"/>
    <w:rsid w:val="009D47E9"/>
    <w:rsid w:val="009E1B5E"/>
    <w:rsid w:val="009E23B2"/>
    <w:rsid w:val="009E2F96"/>
    <w:rsid w:val="009E4AC4"/>
    <w:rsid w:val="009E5049"/>
    <w:rsid w:val="009E782B"/>
    <w:rsid w:val="009F0FF9"/>
    <w:rsid w:val="009F15E7"/>
    <w:rsid w:val="009F37B0"/>
    <w:rsid w:val="009F591B"/>
    <w:rsid w:val="009F6355"/>
    <w:rsid w:val="009F6660"/>
    <w:rsid w:val="009F6863"/>
    <w:rsid w:val="009F6A26"/>
    <w:rsid w:val="009F7301"/>
    <w:rsid w:val="00A010E9"/>
    <w:rsid w:val="00A03C98"/>
    <w:rsid w:val="00A107B7"/>
    <w:rsid w:val="00A10899"/>
    <w:rsid w:val="00A1192F"/>
    <w:rsid w:val="00A11BE6"/>
    <w:rsid w:val="00A13080"/>
    <w:rsid w:val="00A1375D"/>
    <w:rsid w:val="00A141EF"/>
    <w:rsid w:val="00A1573F"/>
    <w:rsid w:val="00A216BA"/>
    <w:rsid w:val="00A22013"/>
    <w:rsid w:val="00A26059"/>
    <w:rsid w:val="00A325E7"/>
    <w:rsid w:val="00A4031C"/>
    <w:rsid w:val="00A413ED"/>
    <w:rsid w:val="00A41A5B"/>
    <w:rsid w:val="00A41E68"/>
    <w:rsid w:val="00A444C7"/>
    <w:rsid w:val="00A448FD"/>
    <w:rsid w:val="00A50CC4"/>
    <w:rsid w:val="00A524A8"/>
    <w:rsid w:val="00A52681"/>
    <w:rsid w:val="00A568F9"/>
    <w:rsid w:val="00A56FE6"/>
    <w:rsid w:val="00A65E69"/>
    <w:rsid w:val="00A66A24"/>
    <w:rsid w:val="00A679B3"/>
    <w:rsid w:val="00A7173A"/>
    <w:rsid w:val="00A73AA2"/>
    <w:rsid w:val="00A75AF0"/>
    <w:rsid w:val="00A83773"/>
    <w:rsid w:val="00A900BD"/>
    <w:rsid w:val="00A91A22"/>
    <w:rsid w:val="00A930D8"/>
    <w:rsid w:val="00A952F3"/>
    <w:rsid w:val="00A971B5"/>
    <w:rsid w:val="00A97E2C"/>
    <w:rsid w:val="00AA07C7"/>
    <w:rsid w:val="00AA1111"/>
    <w:rsid w:val="00AA2B7C"/>
    <w:rsid w:val="00AA3913"/>
    <w:rsid w:val="00AA458F"/>
    <w:rsid w:val="00AA65BD"/>
    <w:rsid w:val="00AA6B19"/>
    <w:rsid w:val="00AA7CCC"/>
    <w:rsid w:val="00AB0647"/>
    <w:rsid w:val="00AB1BB7"/>
    <w:rsid w:val="00AB2CA2"/>
    <w:rsid w:val="00AB6875"/>
    <w:rsid w:val="00AC0BEA"/>
    <w:rsid w:val="00AC0E31"/>
    <w:rsid w:val="00AC0FC3"/>
    <w:rsid w:val="00AC6815"/>
    <w:rsid w:val="00AD0D87"/>
    <w:rsid w:val="00AD206A"/>
    <w:rsid w:val="00AD5978"/>
    <w:rsid w:val="00AD5B9C"/>
    <w:rsid w:val="00AD5F49"/>
    <w:rsid w:val="00AE0DF0"/>
    <w:rsid w:val="00AE0EF6"/>
    <w:rsid w:val="00AE1105"/>
    <w:rsid w:val="00AE1C00"/>
    <w:rsid w:val="00AE396D"/>
    <w:rsid w:val="00AF010E"/>
    <w:rsid w:val="00AF16D2"/>
    <w:rsid w:val="00AF2334"/>
    <w:rsid w:val="00AF3BEB"/>
    <w:rsid w:val="00AF783C"/>
    <w:rsid w:val="00B11CD6"/>
    <w:rsid w:val="00B12886"/>
    <w:rsid w:val="00B12B79"/>
    <w:rsid w:val="00B13C8F"/>
    <w:rsid w:val="00B14C85"/>
    <w:rsid w:val="00B20B0D"/>
    <w:rsid w:val="00B259BC"/>
    <w:rsid w:val="00B27CFE"/>
    <w:rsid w:val="00B328D0"/>
    <w:rsid w:val="00B40180"/>
    <w:rsid w:val="00B452D8"/>
    <w:rsid w:val="00B460DA"/>
    <w:rsid w:val="00B555B0"/>
    <w:rsid w:val="00B57B04"/>
    <w:rsid w:val="00B60221"/>
    <w:rsid w:val="00B628E6"/>
    <w:rsid w:val="00B71788"/>
    <w:rsid w:val="00B71BF6"/>
    <w:rsid w:val="00B74806"/>
    <w:rsid w:val="00B75695"/>
    <w:rsid w:val="00B75F9C"/>
    <w:rsid w:val="00B760A4"/>
    <w:rsid w:val="00B8210B"/>
    <w:rsid w:val="00B82962"/>
    <w:rsid w:val="00B82FB0"/>
    <w:rsid w:val="00B86247"/>
    <w:rsid w:val="00B902DD"/>
    <w:rsid w:val="00B909EA"/>
    <w:rsid w:val="00B91B37"/>
    <w:rsid w:val="00B9526F"/>
    <w:rsid w:val="00B95BD3"/>
    <w:rsid w:val="00BA00F1"/>
    <w:rsid w:val="00BA4B64"/>
    <w:rsid w:val="00BA7E46"/>
    <w:rsid w:val="00BB0EBD"/>
    <w:rsid w:val="00BB1562"/>
    <w:rsid w:val="00BB40A6"/>
    <w:rsid w:val="00BB4130"/>
    <w:rsid w:val="00BB63B5"/>
    <w:rsid w:val="00BB6F5F"/>
    <w:rsid w:val="00BB7E83"/>
    <w:rsid w:val="00BC0259"/>
    <w:rsid w:val="00BC0CF2"/>
    <w:rsid w:val="00BC3197"/>
    <w:rsid w:val="00BC3A89"/>
    <w:rsid w:val="00BC42A3"/>
    <w:rsid w:val="00BC46E4"/>
    <w:rsid w:val="00BC4789"/>
    <w:rsid w:val="00BC47C2"/>
    <w:rsid w:val="00BC6D04"/>
    <w:rsid w:val="00BC760C"/>
    <w:rsid w:val="00BD18F0"/>
    <w:rsid w:val="00BD37D7"/>
    <w:rsid w:val="00BD3A53"/>
    <w:rsid w:val="00BD5CE7"/>
    <w:rsid w:val="00BD5D1B"/>
    <w:rsid w:val="00BD7152"/>
    <w:rsid w:val="00BE1185"/>
    <w:rsid w:val="00BE2CE5"/>
    <w:rsid w:val="00BE4F96"/>
    <w:rsid w:val="00BE50C8"/>
    <w:rsid w:val="00BE5AD5"/>
    <w:rsid w:val="00BF0AD3"/>
    <w:rsid w:val="00BF11FB"/>
    <w:rsid w:val="00BF4701"/>
    <w:rsid w:val="00BF4FEF"/>
    <w:rsid w:val="00BF7492"/>
    <w:rsid w:val="00C007E3"/>
    <w:rsid w:val="00C02C87"/>
    <w:rsid w:val="00C06189"/>
    <w:rsid w:val="00C0690E"/>
    <w:rsid w:val="00C07CF6"/>
    <w:rsid w:val="00C100E0"/>
    <w:rsid w:val="00C11893"/>
    <w:rsid w:val="00C11FB4"/>
    <w:rsid w:val="00C152B4"/>
    <w:rsid w:val="00C15595"/>
    <w:rsid w:val="00C172B3"/>
    <w:rsid w:val="00C17DAB"/>
    <w:rsid w:val="00C2053B"/>
    <w:rsid w:val="00C32B53"/>
    <w:rsid w:val="00C35DD2"/>
    <w:rsid w:val="00C36FD1"/>
    <w:rsid w:val="00C405F1"/>
    <w:rsid w:val="00C40DDE"/>
    <w:rsid w:val="00C41290"/>
    <w:rsid w:val="00C43625"/>
    <w:rsid w:val="00C44301"/>
    <w:rsid w:val="00C45EEC"/>
    <w:rsid w:val="00C47A5F"/>
    <w:rsid w:val="00C54965"/>
    <w:rsid w:val="00C54C6F"/>
    <w:rsid w:val="00C55BEE"/>
    <w:rsid w:val="00C56347"/>
    <w:rsid w:val="00C5710C"/>
    <w:rsid w:val="00C6131D"/>
    <w:rsid w:val="00C6240F"/>
    <w:rsid w:val="00C646C2"/>
    <w:rsid w:val="00C65182"/>
    <w:rsid w:val="00C669B4"/>
    <w:rsid w:val="00C7182B"/>
    <w:rsid w:val="00C85C20"/>
    <w:rsid w:val="00C874EF"/>
    <w:rsid w:val="00C90A6F"/>
    <w:rsid w:val="00C9329E"/>
    <w:rsid w:val="00C943DC"/>
    <w:rsid w:val="00C949AF"/>
    <w:rsid w:val="00C956FE"/>
    <w:rsid w:val="00C95D79"/>
    <w:rsid w:val="00CA3895"/>
    <w:rsid w:val="00CA50CB"/>
    <w:rsid w:val="00CA57DF"/>
    <w:rsid w:val="00CA65E4"/>
    <w:rsid w:val="00CA7346"/>
    <w:rsid w:val="00CA73FC"/>
    <w:rsid w:val="00CB3AC8"/>
    <w:rsid w:val="00CB436E"/>
    <w:rsid w:val="00CB65B7"/>
    <w:rsid w:val="00CB6D24"/>
    <w:rsid w:val="00CC1996"/>
    <w:rsid w:val="00CC362C"/>
    <w:rsid w:val="00CC49FE"/>
    <w:rsid w:val="00CC6419"/>
    <w:rsid w:val="00CC6C38"/>
    <w:rsid w:val="00CD265F"/>
    <w:rsid w:val="00CD3F43"/>
    <w:rsid w:val="00CD7603"/>
    <w:rsid w:val="00CD7929"/>
    <w:rsid w:val="00CE15C3"/>
    <w:rsid w:val="00CE231C"/>
    <w:rsid w:val="00CE572B"/>
    <w:rsid w:val="00CF0EDB"/>
    <w:rsid w:val="00CF1514"/>
    <w:rsid w:val="00CF1A43"/>
    <w:rsid w:val="00CF3423"/>
    <w:rsid w:val="00CF3F3F"/>
    <w:rsid w:val="00CF68FE"/>
    <w:rsid w:val="00D01974"/>
    <w:rsid w:val="00D05FBB"/>
    <w:rsid w:val="00D06F7A"/>
    <w:rsid w:val="00D0708F"/>
    <w:rsid w:val="00D12243"/>
    <w:rsid w:val="00D1229B"/>
    <w:rsid w:val="00D12308"/>
    <w:rsid w:val="00D21E25"/>
    <w:rsid w:val="00D243E8"/>
    <w:rsid w:val="00D271E0"/>
    <w:rsid w:val="00D31A5D"/>
    <w:rsid w:val="00D3246C"/>
    <w:rsid w:val="00D328F2"/>
    <w:rsid w:val="00D33EFD"/>
    <w:rsid w:val="00D343AC"/>
    <w:rsid w:val="00D35153"/>
    <w:rsid w:val="00D3550D"/>
    <w:rsid w:val="00D36EFF"/>
    <w:rsid w:val="00D372CC"/>
    <w:rsid w:val="00D4060A"/>
    <w:rsid w:val="00D40976"/>
    <w:rsid w:val="00D41DB6"/>
    <w:rsid w:val="00D424AA"/>
    <w:rsid w:val="00D42D94"/>
    <w:rsid w:val="00D44F11"/>
    <w:rsid w:val="00D45A32"/>
    <w:rsid w:val="00D46A5A"/>
    <w:rsid w:val="00D46B58"/>
    <w:rsid w:val="00D47D12"/>
    <w:rsid w:val="00D50BBB"/>
    <w:rsid w:val="00D50C1B"/>
    <w:rsid w:val="00D569DD"/>
    <w:rsid w:val="00D56D21"/>
    <w:rsid w:val="00D56FCA"/>
    <w:rsid w:val="00D57369"/>
    <w:rsid w:val="00D61F2F"/>
    <w:rsid w:val="00D635CF"/>
    <w:rsid w:val="00D6436C"/>
    <w:rsid w:val="00D66E8F"/>
    <w:rsid w:val="00D6793D"/>
    <w:rsid w:val="00D71F3B"/>
    <w:rsid w:val="00D721B3"/>
    <w:rsid w:val="00D7327D"/>
    <w:rsid w:val="00D7549F"/>
    <w:rsid w:val="00D80F1A"/>
    <w:rsid w:val="00D8278B"/>
    <w:rsid w:val="00D83195"/>
    <w:rsid w:val="00D8663C"/>
    <w:rsid w:val="00D92EB9"/>
    <w:rsid w:val="00D940D7"/>
    <w:rsid w:val="00D979E3"/>
    <w:rsid w:val="00DA064D"/>
    <w:rsid w:val="00DA0E3A"/>
    <w:rsid w:val="00DA3592"/>
    <w:rsid w:val="00DA7483"/>
    <w:rsid w:val="00DB259A"/>
    <w:rsid w:val="00DB25B5"/>
    <w:rsid w:val="00DB719D"/>
    <w:rsid w:val="00DB7C2D"/>
    <w:rsid w:val="00DB7C96"/>
    <w:rsid w:val="00DD00ED"/>
    <w:rsid w:val="00DD130A"/>
    <w:rsid w:val="00DD1582"/>
    <w:rsid w:val="00DD15C3"/>
    <w:rsid w:val="00DD372F"/>
    <w:rsid w:val="00DD459B"/>
    <w:rsid w:val="00DD62DC"/>
    <w:rsid w:val="00DD7B1A"/>
    <w:rsid w:val="00DE228E"/>
    <w:rsid w:val="00DE3032"/>
    <w:rsid w:val="00DE34DE"/>
    <w:rsid w:val="00DE5BA5"/>
    <w:rsid w:val="00DE5CA8"/>
    <w:rsid w:val="00DE65D1"/>
    <w:rsid w:val="00DE749E"/>
    <w:rsid w:val="00DF3DE2"/>
    <w:rsid w:val="00E03187"/>
    <w:rsid w:val="00E03E42"/>
    <w:rsid w:val="00E0446E"/>
    <w:rsid w:val="00E0519E"/>
    <w:rsid w:val="00E06FA9"/>
    <w:rsid w:val="00E073DB"/>
    <w:rsid w:val="00E10D17"/>
    <w:rsid w:val="00E11382"/>
    <w:rsid w:val="00E13BB3"/>
    <w:rsid w:val="00E21085"/>
    <w:rsid w:val="00E211BD"/>
    <w:rsid w:val="00E25B01"/>
    <w:rsid w:val="00E25F70"/>
    <w:rsid w:val="00E32A80"/>
    <w:rsid w:val="00E34CC9"/>
    <w:rsid w:val="00E377FB"/>
    <w:rsid w:val="00E410EA"/>
    <w:rsid w:val="00E415FC"/>
    <w:rsid w:val="00E418BD"/>
    <w:rsid w:val="00E423A7"/>
    <w:rsid w:val="00E42AE0"/>
    <w:rsid w:val="00E42B41"/>
    <w:rsid w:val="00E44463"/>
    <w:rsid w:val="00E44870"/>
    <w:rsid w:val="00E44E4B"/>
    <w:rsid w:val="00E512A8"/>
    <w:rsid w:val="00E525DC"/>
    <w:rsid w:val="00E542DC"/>
    <w:rsid w:val="00E546F9"/>
    <w:rsid w:val="00E55C14"/>
    <w:rsid w:val="00E56650"/>
    <w:rsid w:val="00E576FA"/>
    <w:rsid w:val="00E616D0"/>
    <w:rsid w:val="00E61CE4"/>
    <w:rsid w:val="00E624E6"/>
    <w:rsid w:val="00E63311"/>
    <w:rsid w:val="00E63663"/>
    <w:rsid w:val="00E66AAD"/>
    <w:rsid w:val="00E72943"/>
    <w:rsid w:val="00E75E82"/>
    <w:rsid w:val="00E77866"/>
    <w:rsid w:val="00E8568D"/>
    <w:rsid w:val="00E87033"/>
    <w:rsid w:val="00E902F6"/>
    <w:rsid w:val="00E90D28"/>
    <w:rsid w:val="00E91460"/>
    <w:rsid w:val="00E94916"/>
    <w:rsid w:val="00E95846"/>
    <w:rsid w:val="00E96FCC"/>
    <w:rsid w:val="00E971B5"/>
    <w:rsid w:val="00E97306"/>
    <w:rsid w:val="00EA2BF9"/>
    <w:rsid w:val="00EA4B5F"/>
    <w:rsid w:val="00EA6125"/>
    <w:rsid w:val="00EA6E90"/>
    <w:rsid w:val="00EB7DCF"/>
    <w:rsid w:val="00EC0177"/>
    <w:rsid w:val="00EC447D"/>
    <w:rsid w:val="00EC73EB"/>
    <w:rsid w:val="00ED0E08"/>
    <w:rsid w:val="00ED6ECB"/>
    <w:rsid w:val="00EE0071"/>
    <w:rsid w:val="00EE1D1F"/>
    <w:rsid w:val="00EE486A"/>
    <w:rsid w:val="00EE6177"/>
    <w:rsid w:val="00EF3EAC"/>
    <w:rsid w:val="00EF5814"/>
    <w:rsid w:val="00F02D76"/>
    <w:rsid w:val="00F03410"/>
    <w:rsid w:val="00F0402F"/>
    <w:rsid w:val="00F040F3"/>
    <w:rsid w:val="00F10921"/>
    <w:rsid w:val="00F10B82"/>
    <w:rsid w:val="00F1115D"/>
    <w:rsid w:val="00F11603"/>
    <w:rsid w:val="00F13582"/>
    <w:rsid w:val="00F13D04"/>
    <w:rsid w:val="00F150B2"/>
    <w:rsid w:val="00F15940"/>
    <w:rsid w:val="00F16518"/>
    <w:rsid w:val="00F2341D"/>
    <w:rsid w:val="00F24350"/>
    <w:rsid w:val="00F2516D"/>
    <w:rsid w:val="00F253E8"/>
    <w:rsid w:val="00F34038"/>
    <w:rsid w:val="00F4092B"/>
    <w:rsid w:val="00F41F96"/>
    <w:rsid w:val="00F421B8"/>
    <w:rsid w:val="00F5055B"/>
    <w:rsid w:val="00F52276"/>
    <w:rsid w:val="00F52BBD"/>
    <w:rsid w:val="00F53059"/>
    <w:rsid w:val="00F551C8"/>
    <w:rsid w:val="00F56B45"/>
    <w:rsid w:val="00F577DD"/>
    <w:rsid w:val="00F60871"/>
    <w:rsid w:val="00F63597"/>
    <w:rsid w:val="00F64FE4"/>
    <w:rsid w:val="00F67E0E"/>
    <w:rsid w:val="00F71DD9"/>
    <w:rsid w:val="00F7232E"/>
    <w:rsid w:val="00F75D5C"/>
    <w:rsid w:val="00F76AB7"/>
    <w:rsid w:val="00F7712C"/>
    <w:rsid w:val="00F8091F"/>
    <w:rsid w:val="00F815CF"/>
    <w:rsid w:val="00F8250E"/>
    <w:rsid w:val="00F849B7"/>
    <w:rsid w:val="00F84D08"/>
    <w:rsid w:val="00F9076D"/>
    <w:rsid w:val="00F958CC"/>
    <w:rsid w:val="00FA4F20"/>
    <w:rsid w:val="00FA57B9"/>
    <w:rsid w:val="00FB571B"/>
    <w:rsid w:val="00FB6342"/>
    <w:rsid w:val="00FB6897"/>
    <w:rsid w:val="00FC5AD5"/>
    <w:rsid w:val="00FD0513"/>
    <w:rsid w:val="00FD49CA"/>
    <w:rsid w:val="00FD74E9"/>
    <w:rsid w:val="00FE1559"/>
    <w:rsid w:val="00FE742C"/>
    <w:rsid w:val="00FF017F"/>
    <w:rsid w:val="00FF6541"/>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8">
    <w:name w:val="heading 8"/>
    <w:basedOn w:val="Normal"/>
    <w:next w:val="Normal"/>
    <w:link w:val="Heading8Char"/>
    <w:qFormat/>
    <w:rsid w:val="007D3EB3"/>
    <w:pPr>
      <w:keepNext/>
      <w:jc w:val="center"/>
      <w:outlineLvl w:val="7"/>
    </w:pPr>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
    <w:name w:val="Bez atstarpēm"/>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uiPriority w:val="99"/>
    <w:rsid w:val="00D3246C"/>
    <w:rPr>
      <w:sz w:val="24"/>
      <w:lang w:eastAsia="en-US"/>
    </w:rPr>
  </w:style>
  <w:style w:type="character" w:customStyle="1" w:styleId="BodyTextChar">
    <w:name w:val="Body Text Char"/>
    <w:basedOn w:val="DefaultParagraphFont"/>
    <w:link w:val="BodyText"/>
    <w:uiPriority w:val="99"/>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paragraph" w:customStyle="1" w:styleId="c2">
    <w:name w:val="c2"/>
    <w:basedOn w:val="Normal"/>
    <w:rsid w:val="00EA6E90"/>
    <w:pPr>
      <w:spacing w:before="100" w:beforeAutospacing="1" w:after="100" w:afterAutospacing="1"/>
    </w:pPr>
    <w:rPr>
      <w:sz w:val="24"/>
      <w:szCs w:val="24"/>
    </w:rPr>
  </w:style>
  <w:style w:type="character" w:customStyle="1" w:styleId="c1">
    <w:name w:val="c1"/>
    <w:basedOn w:val="DefaultParagraphFont"/>
    <w:uiPriority w:val="99"/>
    <w:rsid w:val="00EA6E90"/>
  </w:style>
  <w:style w:type="paragraph" w:customStyle="1" w:styleId="c3">
    <w:name w:val="c3"/>
    <w:basedOn w:val="Normal"/>
    <w:uiPriority w:val="99"/>
    <w:rsid w:val="00EA6E90"/>
    <w:pPr>
      <w:spacing w:before="100" w:beforeAutospacing="1" w:after="100" w:afterAutospacing="1"/>
    </w:pPr>
    <w:rPr>
      <w:sz w:val="24"/>
      <w:szCs w:val="24"/>
    </w:rPr>
  </w:style>
  <w:style w:type="character" w:customStyle="1" w:styleId="Heading8Char">
    <w:name w:val="Heading 8 Char"/>
    <w:basedOn w:val="DefaultParagraphFont"/>
    <w:link w:val="Heading8"/>
    <w:rsid w:val="007D3EB3"/>
    <w:rPr>
      <w:rFonts w:ascii="Times New Roman" w:eastAsia="Times New Roman" w:hAnsi="Times New Roman" w:cs="Times New Roman"/>
      <w:sz w:val="28"/>
      <w:szCs w:val="24"/>
      <w:lang w:val="lv-LV"/>
    </w:rPr>
  </w:style>
  <w:style w:type="paragraph" w:customStyle="1" w:styleId="PreformattedText">
    <w:name w:val="Preformatted Text"/>
    <w:basedOn w:val="Normal"/>
    <w:rsid w:val="007D3EB3"/>
    <w:pPr>
      <w:widowControl w:val="0"/>
      <w:suppressAutoHyphens/>
    </w:pPr>
    <w:rPr>
      <w:rFonts w:ascii="Courier New" w:eastAsia="Courier New" w:hAnsi="Courier New" w:cs="Courier New"/>
      <w:lang w:val="en-US" w:eastAsia="en-US"/>
    </w:rPr>
  </w:style>
  <w:style w:type="paragraph" w:customStyle="1" w:styleId="1lmenis">
    <w:name w:val="1.līmenis"/>
    <w:basedOn w:val="BodyText"/>
    <w:autoRedefine/>
    <w:rsid w:val="007D3EB3"/>
    <w:rPr>
      <w:rFonts w:ascii="Times New Roman Tilde" w:hAnsi="Times New Roman Tilde"/>
      <w:snapToGrid w:val="0"/>
      <w:szCs w:val="24"/>
    </w:rPr>
  </w:style>
  <w:style w:type="character" w:customStyle="1" w:styleId="st">
    <w:name w:val="st"/>
    <w:basedOn w:val="DefaultParagraphFont"/>
    <w:rsid w:val="007D3EB3"/>
  </w:style>
  <w:style w:type="paragraph" w:customStyle="1" w:styleId="c13">
    <w:name w:val="c13"/>
    <w:basedOn w:val="Normal"/>
    <w:rsid w:val="00D6793D"/>
    <w:pPr>
      <w:spacing w:before="105" w:after="105"/>
    </w:pPr>
    <w:rPr>
      <w:sz w:val="24"/>
      <w:szCs w:val="24"/>
    </w:rPr>
  </w:style>
  <w:style w:type="character" w:customStyle="1" w:styleId="c6">
    <w:name w:val="c6"/>
    <w:basedOn w:val="DefaultParagraphFont"/>
    <w:rsid w:val="00D67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8">
    <w:name w:val="heading 8"/>
    <w:basedOn w:val="Normal"/>
    <w:next w:val="Normal"/>
    <w:link w:val="Heading8Char"/>
    <w:qFormat/>
    <w:rsid w:val="007D3EB3"/>
    <w:pPr>
      <w:keepNext/>
      <w:jc w:val="center"/>
      <w:outlineLvl w:val="7"/>
    </w:pPr>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
    <w:name w:val="Bez atstarpēm"/>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uiPriority w:val="99"/>
    <w:rsid w:val="00D3246C"/>
    <w:rPr>
      <w:sz w:val="24"/>
      <w:lang w:eastAsia="en-US"/>
    </w:rPr>
  </w:style>
  <w:style w:type="character" w:customStyle="1" w:styleId="BodyTextChar">
    <w:name w:val="Body Text Char"/>
    <w:basedOn w:val="DefaultParagraphFont"/>
    <w:link w:val="BodyText"/>
    <w:uiPriority w:val="99"/>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paragraph" w:customStyle="1" w:styleId="c2">
    <w:name w:val="c2"/>
    <w:basedOn w:val="Normal"/>
    <w:rsid w:val="00EA6E90"/>
    <w:pPr>
      <w:spacing w:before="100" w:beforeAutospacing="1" w:after="100" w:afterAutospacing="1"/>
    </w:pPr>
    <w:rPr>
      <w:sz w:val="24"/>
      <w:szCs w:val="24"/>
    </w:rPr>
  </w:style>
  <w:style w:type="character" w:customStyle="1" w:styleId="c1">
    <w:name w:val="c1"/>
    <w:basedOn w:val="DefaultParagraphFont"/>
    <w:uiPriority w:val="99"/>
    <w:rsid w:val="00EA6E90"/>
  </w:style>
  <w:style w:type="paragraph" w:customStyle="1" w:styleId="c3">
    <w:name w:val="c3"/>
    <w:basedOn w:val="Normal"/>
    <w:uiPriority w:val="99"/>
    <w:rsid w:val="00EA6E90"/>
    <w:pPr>
      <w:spacing w:before="100" w:beforeAutospacing="1" w:after="100" w:afterAutospacing="1"/>
    </w:pPr>
    <w:rPr>
      <w:sz w:val="24"/>
      <w:szCs w:val="24"/>
    </w:rPr>
  </w:style>
  <w:style w:type="character" w:customStyle="1" w:styleId="Heading8Char">
    <w:name w:val="Heading 8 Char"/>
    <w:basedOn w:val="DefaultParagraphFont"/>
    <w:link w:val="Heading8"/>
    <w:rsid w:val="007D3EB3"/>
    <w:rPr>
      <w:rFonts w:ascii="Times New Roman" w:eastAsia="Times New Roman" w:hAnsi="Times New Roman" w:cs="Times New Roman"/>
      <w:sz w:val="28"/>
      <w:szCs w:val="24"/>
      <w:lang w:val="lv-LV"/>
    </w:rPr>
  </w:style>
  <w:style w:type="paragraph" w:customStyle="1" w:styleId="PreformattedText">
    <w:name w:val="Preformatted Text"/>
    <w:basedOn w:val="Normal"/>
    <w:rsid w:val="007D3EB3"/>
    <w:pPr>
      <w:widowControl w:val="0"/>
      <w:suppressAutoHyphens/>
    </w:pPr>
    <w:rPr>
      <w:rFonts w:ascii="Courier New" w:eastAsia="Courier New" w:hAnsi="Courier New" w:cs="Courier New"/>
      <w:lang w:val="en-US" w:eastAsia="en-US"/>
    </w:rPr>
  </w:style>
  <w:style w:type="paragraph" w:customStyle="1" w:styleId="1lmenis">
    <w:name w:val="1.līmenis"/>
    <w:basedOn w:val="BodyText"/>
    <w:autoRedefine/>
    <w:rsid w:val="007D3EB3"/>
    <w:rPr>
      <w:rFonts w:ascii="Times New Roman Tilde" w:hAnsi="Times New Roman Tilde"/>
      <w:snapToGrid w:val="0"/>
      <w:szCs w:val="24"/>
    </w:rPr>
  </w:style>
  <w:style w:type="character" w:customStyle="1" w:styleId="st">
    <w:name w:val="st"/>
    <w:basedOn w:val="DefaultParagraphFont"/>
    <w:rsid w:val="007D3EB3"/>
  </w:style>
  <w:style w:type="paragraph" w:customStyle="1" w:styleId="c13">
    <w:name w:val="c13"/>
    <w:basedOn w:val="Normal"/>
    <w:rsid w:val="00D6793D"/>
    <w:pPr>
      <w:spacing w:before="105" w:after="105"/>
    </w:pPr>
    <w:rPr>
      <w:sz w:val="24"/>
      <w:szCs w:val="24"/>
    </w:rPr>
  </w:style>
  <w:style w:type="character" w:customStyle="1" w:styleId="c6">
    <w:name w:val="c6"/>
    <w:basedOn w:val="DefaultParagraphFont"/>
    <w:rsid w:val="00D67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04746081">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054505103">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533954242">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793016394">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14703177">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ta/id/50759-izglitibas-likums" TargetMode="External"/><Relationship Id="rId18" Type="http://schemas.openxmlformats.org/officeDocument/2006/relationships/hyperlink" Target="http://www.amatasnovads.lv"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www.amatasnovads.lv" TargetMode="External"/><Relationship Id="rId7" Type="http://schemas.openxmlformats.org/officeDocument/2006/relationships/footnotes" Target="footnotes.xml"/><Relationship Id="rId12" Type="http://schemas.openxmlformats.org/officeDocument/2006/relationships/hyperlink" Target="http://likumi.lv/ta/id/50759-izglitibas-likums" TargetMode="External"/><Relationship Id="rId17" Type="http://schemas.openxmlformats.org/officeDocument/2006/relationships/hyperlink" Target="http://www.amatasnovads.lv"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amatasdome@amatasnovads.lv" TargetMode="External"/><Relationship Id="rId20" Type="http://schemas.openxmlformats.org/officeDocument/2006/relationships/hyperlink" Target="http://www.amatasnovads.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ta/id/50759-izglitibas-likums" TargetMode="External"/><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amatasnovads.lv"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mailto:amatasdome@amatasnovads.lv" TargetMode="External"/><Relationship Id="rId19" Type="http://schemas.openxmlformats.org/officeDocument/2006/relationships/hyperlink" Target="mailto:lelde.burdaja@amatasnovads.lv"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kumi.lv/ta/id/50759-izglitibas-likums" TargetMode="External"/><Relationship Id="rId22" Type="http://schemas.openxmlformats.org/officeDocument/2006/relationships/image" Target="media/image2.png"/><Relationship Id="rId27" Type="http://schemas.openxmlformats.org/officeDocument/2006/relationships/hyperlink" Target="http://cfla.gov.lv/lv/es-fondi-2014-2020/izsludinatas-atlases/8-3-2-2"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3.0555555555555555E-2"/>
          <c:y val="0.19480351414406533"/>
          <c:w val="0.86752449693788292"/>
          <c:h val="0.70320137066200061"/>
        </c:manualLayout>
      </c:layout>
      <c:lineChart>
        <c:grouping val="stacked"/>
        <c:varyColors val="0"/>
        <c:ser>
          <c:idx val="0"/>
          <c:order val="0"/>
          <c:tx>
            <c:v>Iedzīvotāju skaits</c:v>
          </c:tx>
          <c:marker>
            <c:symbol val="none"/>
          </c:marker>
          <c:cat>
            <c:numLit>
              <c:formatCode>General</c:formatCode>
              <c:ptCount val="8"/>
              <c:pt idx="0">
                <c:v>2009</c:v>
              </c:pt>
              <c:pt idx="1">
                <c:v>2010</c:v>
              </c:pt>
              <c:pt idx="2">
                <c:v>2011</c:v>
              </c:pt>
              <c:pt idx="3">
                <c:v>2012</c:v>
              </c:pt>
              <c:pt idx="4">
                <c:v>2013</c:v>
              </c:pt>
              <c:pt idx="5">
                <c:v>2014</c:v>
              </c:pt>
              <c:pt idx="6">
                <c:v>2015</c:v>
              </c:pt>
              <c:pt idx="7">
                <c:v>2016</c:v>
              </c:pt>
            </c:numLit>
          </c:cat>
          <c:val>
            <c:numRef>
              <c:f>Sheet1!$B$3:$B$10</c:f>
              <c:numCache>
                <c:formatCode>General</c:formatCode>
                <c:ptCount val="8"/>
                <c:pt idx="0">
                  <c:v>6370</c:v>
                </c:pt>
                <c:pt idx="1">
                  <c:v>6392</c:v>
                </c:pt>
                <c:pt idx="2">
                  <c:v>6332</c:v>
                </c:pt>
                <c:pt idx="3">
                  <c:v>6321</c:v>
                </c:pt>
                <c:pt idx="4">
                  <c:v>6246</c:v>
                </c:pt>
                <c:pt idx="5">
                  <c:v>6086</c:v>
                </c:pt>
                <c:pt idx="6">
                  <c:v>5992</c:v>
                </c:pt>
                <c:pt idx="7">
                  <c:v>5944</c:v>
                </c:pt>
              </c:numCache>
            </c:numRef>
          </c:val>
          <c:smooth val="0"/>
          <c:extLst xmlns:c16r2="http://schemas.microsoft.com/office/drawing/2015/06/chart">
            <c:ext xmlns:c16="http://schemas.microsoft.com/office/drawing/2014/chart" uri="{C3380CC4-5D6E-409C-BE32-E72D297353CC}">
              <c16:uniqueId val="{00000000-D8EC-4F7B-8DC3-57E338718DB9}"/>
            </c:ext>
          </c:extLst>
        </c:ser>
        <c:dLbls>
          <c:showLegendKey val="0"/>
          <c:showVal val="0"/>
          <c:showCatName val="0"/>
          <c:showSerName val="0"/>
          <c:showPercent val="0"/>
          <c:showBubbleSize val="0"/>
        </c:dLbls>
        <c:marker val="1"/>
        <c:smooth val="0"/>
        <c:axId val="641119744"/>
        <c:axId val="574364992"/>
      </c:lineChart>
      <c:catAx>
        <c:axId val="641119744"/>
        <c:scaling>
          <c:orientation val="minMax"/>
        </c:scaling>
        <c:delete val="0"/>
        <c:axPos val="b"/>
        <c:numFmt formatCode="General" sourceLinked="1"/>
        <c:majorTickMark val="out"/>
        <c:minorTickMark val="none"/>
        <c:tickLblPos val="nextTo"/>
        <c:crossAx val="574364992"/>
        <c:crosses val="autoZero"/>
        <c:auto val="1"/>
        <c:lblAlgn val="ctr"/>
        <c:lblOffset val="1"/>
        <c:noMultiLvlLbl val="0"/>
      </c:catAx>
      <c:valAx>
        <c:axId val="574364992"/>
        <c:scaling>
          <c:orientation val="minMax"/>
        </c:scaling>
        <c:delete val="0"/>
        <c:axPos val="r"/>
        <c:majorGridlines/>
        <c:numFmt formatCode="General" sourceLinked="1"/>
        <c:majorTickMark val="out"/>
        <c:minorTickMark val="none"/>
        <c:tickLblPos val="nextTo"/>
        <c:crossAx val="641119744"/>
        <c:crosses val="max"/>
        <c:crossBetween val="between"/>
      </c:valAx>
    </c:plotArea>
    <c:legend>
      <c:legendPos val="r"/>
      <c:layout>
        <c:manualLayout>
          <c:xMode val="edge"/>
          <c:yMode val="edge"/>
          <c:x val="0.70656846019247599"/>
          <c:y val="4.3731773111694384E-2"/>
          <c:w val="0.2767648731408574"/>
          <c:h val="8.3717191601049873E-2"/>
        </c:manualLayout>
      </c:layout>
      <c:overlay val="0"/>
    </c:legend>
    <c:plotVisOnly val="1"/>
    <c:dispBlanksAs val="zero"/>
    <c:showDLblsOverMax val="0"/>
  </c:chart>
  <c:txPr>
    <a:bodyPr/>
    <a:lstStyle/>
    <a:p>
      <a:pPr>
        <a:defRPr sz="800"/>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Lit>
              <c:formatCode>General</c:formatCode>
              <c:ptCount val="1"/>
              <c:pt idx="0">
                <c:v>2012</c:v>
              </c:pt>
            </c:numLit>
          </c:cat>
          <c:val>
            <c:numRef>
              <c:f>Sheet1!$B$1:$B$5</c:f>
              <c:numCache>
                <c:formatCode>General</c:formatCode>
                <c:ptCount val="5"/>
                <c:pt idx="0">
                  <c:v>96825</c:v>
                </c:pt>
                <c:pt idx="1">
                  <c:v>94682</c:v>
                </c:pt>
                <c:pt idx="2">
                  <c:v>100100</c:v>
                </c:pt>
                <c:pt idx="3">
                  <c:v>104216</c:v>
                </c:pt>
                <c:pt idx="4">
                  <c:v>115376</c:v>
                </c:pt>
              </c:numCache>
            </c:numRef>
          </c:val>
          <c:extLst xmlns:c16r2="http://schemas.microsoft.com/office/drawing/2015/06/chart">
            <c:ext xmlns:c16="http://schemas.microsoft.com/office/drawing/2014/chart" uri="{C3380CC4-5D6E-409C-BE32-E72D297353CC}">
              <c16:uniqueId val="{00000000-60BD-4D27-8672-F9700EDB81D4}"/>
            </c:ext>
          </c:extLst>
        </c:ser>
        <c:dLbls>
          <c:showLegendKey val="0"/>
          <c:showVal val="0"/>
          <c:showCatName val="0"/>
          <c:showSerName val="0"/>
          <c:showPercent val="0"/>
          <c:showBubbleSize val="0"/>
        </c:dLbls>
        <c:gapWidth val="150"/>
        <c:axId val="641116672"/>
        <c:axId val="574366272"/>
      </c:barChart>
      <c:catAx>
        <c:axId val="641116672"/>
        <c:scaling>
          <c:orientation val="minMax"/>
        </c:scaling>
        <c:delete val="0"/>
        <c:axPos val="b"/>
        <c:numFmt formatCode="General" sourceLinked="1"/>
        <c:majorTickMark val="out"/>
        <c:minorTickMark val="none"/>
        <c:tickLblPos val="nextTo"/>
        <c:crossAx val="574366272"/>
        <c:crosses val="autoZero"/>
        <c:auto val="1"/>
        <c:lblAlgn val="ctr"/>
        <c:lblOffset val="100"/>
        <c:noMultiLvlLbl val="0"/>
      </c:catAx>
      <c:valAx>
        <c:axId val="574366272"/>
        <c:scaling>
          <c:orientation val="minMax"/>
        </c:scaling>
        <c:delete val="0"/>
        <c:axPos val="l"/>
        <c:majorGridlines/>
        <c:numFmt formatCode="General" sourceLinked="1"/>
        <c:majorTickMark val="out"/>
        <c:minorTickMark val="none"/>
        <c:tickLblPos val="nextTo"/>
        <c:crossAx val="641116672"/>
        <c:crosses val="autoZero"/>
        <c:crossBetween val="between"/>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0.14155</cdr:x>
      <cdr:y>0.88887</cdr:y>
    </cdr:from>
    <cdr:to>
      <cdr:x>1</cdr:x>
      <cdr:y>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47152" y="2438357"/>
          <a:ext cx="3924848" cy="30484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4DA5-7A3C-46C4-B72F-C377CF92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4127</TotalTime>
  <Pages>1</Pages>
  <Words>103215</Words>
  <Characters>58834</Characters>
  <Application>Microsoft Office Word</Application>
  <DocSecurity>0</DocSecurity>
  <Lines>490</Lines>
  <Paragraphs>323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cp:lastModifiedBy>
  <cp:revision>499</cp:revision>
  <cp:lastPrinted>2017-03-29T10:07:00Z</cp:lastPrinted>
  <dcterms:created xsi:type="dcterms:W3CDTF">2017-01-16T06:30:00Z</dcterms:created>
  <dcterms:modified xsi:type="dcterms:W3CDTF">2017-04-11T10:52:00Z</dcterms:modified>
</cp:coreProperties>
</file>