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65408" behindDoc="1" locked="0" layoutInCell="1" allowOverlap="1" wp14:anchorId="38DC4E3F" wp14:editId="76B2A0B9">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64384"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123382"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10" w:history="1">
        <w:r w:rsidR="00387715" w:rsidRPr="002C1951">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102F8C" w:rsidRDefault="007760C9" w:rsidP="00102F8C">
      <w:pPr>
        <w:pStyle w:val="Heading1"/>
        <w:rPr>
          <w:rFonts w:ascii="Times New Roman" w:hAnsi="Times New Roman" w:cs="Times New Roman"/>
          <w:b w:val="0"/>
          <w:color w:val="000000"/>
          <w:sz w:val="30"/>
          <w:szCs w:val="30"/>
        </w:rPr>
      </w:pPr>
      <w:r w:rsidRPr="00306305">
        <w:rPr>
          <w:rFonts w:ascii="Times New Roman" w:hAnsi="Times New Roman" w:cs="Times New Roman"/>
          <w:b w:val="0"/>
          <w:color w:val="000000"/>
          <w:sz w:val="30"/>
          <w:szCs w:val="30"/>
        </w:rPr>
        <w:t xml:space="preserve"> </w:t>
      </w:r>
      <w:r w:rsidRPr="00306305">
        <w:rPr>
          <w:sz w:val="24"/>
        </w:rPr>
        <w:t xml:space="preserve">   </w:t>
      </w:r>
    </w:p>
    <w:p w:rsidR="00387715" w:rsidRDefault="00387715" w:rsidP="00CA52E5">
      <w:pPr>
        <w:jc w:val="center"/>
        <w:rPr>
          <w:bCs/>
          <w:sz w:val="24"/>
          <w:szCs w:val="24"/>
        </w:rPr>
      </w:pPr>
      <w:r>
        <w:rPr>
          <w:bCs/>
          <w:sz w:val="24"/>
          <w:szCs w:val="24"/>
        </w:rPr>
        <w:t>AMATAS NOVADA PAŠVALDĪBAS</w:t>
      </w:r>
    </w:p>
    <w:p w:rsidR="00D721B3" w:rsidRPr="00387715" w:rsidRDefault="00CA52E5" w:rsidP="00387715">
      <w:pPr>
        <w:jc w:val="center"/>
        <w:rPr>
          <w:bCs/>
          <w:sz w:val="24"/>
          <w:szCs w:val="24"/>
        </w:rPr>
      </w:pPr>
      <w:r w:rsidRPr="00CA52E5">
        <w:rPr>
          <w:bCs/>
          <w:sz w:val="24"/>
          <w:szCs w:val="24"/>
        </w:rPr>
        <w:t>DOMES</w:t>
      </w:r>
      <w:r w:rsidR="00387715">
        <w:rPr>
          <w:bCs/>
          <w:sz w:val="24"/>
          <w:szCs w:val="24"/>
        </w:rPr>
        <w:t xml:space="preserve"> </w:t>
      </w:r>
      <w:r w:rsidRPr="00CA52E5">
        <w:rPr>
          <w:sz w:val="24"/>
          <w:szCs w:val="24"/>
        </w:rPr>
        <w:t>SĒDES PROTOKOLS</w:t>
      </w:r>
    </w:p>
    <w:p w:rsidR="007760C9" w:rsidRPr="00306305" w:rsidRDefault="00CF5EE3" w:rsidP="007760C9">
      <w:pPr>
        <w:jc w:val="center"/>
        <w:rPr>
          <w:b/>
          <w:sz w:val="24"/>
          <w:szCs w:val="24"/>
        </w:rPr>
      </w:pPr>
      <w:r>
        <w:rPr>
          <w:b/>
          <w:sz w:val="24"/>
          <w:szCs w:val="24"/>
        </w:rPr>
        <w:t>Nr.</w:t>
      </w:r>
      <w:r w:rsidR="009C253C">
        <w:rPr>
          <w:b/>
          <w:sz w:val="24"/>
          <w:szCs w:val="24"/>
        </w:rPr>
        <w:t xml:space="preserve"> </w:t>
      </w:r>
      <w:r w:rsidR="00ED74CD">
        <w:rPr>
          <w:b/>
          <w:sz w:val="24"/>
          <w:szCs w:val="24"/>
        </w:rPr>
        <w:t>12</w:t>
      </w:r>
    </w:p>
    <w:p w:rsidR="00CA52E5" w:rsidRPr="00CA53E5" w:rsidRDefault="00CA52E5" w:rsidP="007760C9">
      <w:pPr>
        <w:rPr>
          <w:sz w:val="16"/>
          <w:szCs w:val="24"/>
        </w:rPr>
      </w:pPr>
    </w:p>
    <w:p w:rsidR="007760C9" w:rsidRPr="00306305" w:rsidRDefault="007760C9" w:rsidP="007760C9">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r>
      <w:r w:rsidR="00F312D2">
        <w:rPr>
          <w:sz w:val="24"/>
          <w:szCs w:val="24"/>
        </w:rPr>
        <w:t xml:space="preserve">                </w:t>
      </w:r>
      <w:r w:rsidR="00ED74CD">
        <w:rPr>
          <w:sz w:val="24"/>
          <w:szCs w:val="24"/>
        </w:rPr>
        <w:t xml:space="preserve"> </w:t>
      </w:r>
      <w:r w:rsidR="005C7DEB" w:rsidRPr="00306305">
        <w:rPr>
          <w:sz w:val="24"/>
          <w:szCs w:val="24"/>
        </w:rPr>
        <w:t xml:space="preserve"> </w:t>
      </w:r>
      <w:r w:rsidRPr="00306305">
        <w:rPr>
          <w:sz w:val="24"/>
          <w:szCs w:val="24"/>
        </w:rPr>
        <w:t>201</w:t>
      </w:r>
      <w:r w:rsidR="00A952F3" w:rsidRPr="00306305">
        <w:rPr>
          <w:sz w:val="24"/>
          <w:szCs w:val="24"/>
        </w:rPr>
        <w:t>7</w:t>
      </w:r>
      <w:r w:rsidRPr="00306305">
        <w:rPr>
          <w:sz w:val="24"/>
          <w:szCs w:val="24"/>
        </w:rPr>
        <w:t>.</w:t>
      </w:r>
      <w:r w:rsidR="00FB4A14">
        <w:rPr>
          <w:sz w:val="24"/>
          <w:szCs w:val="24"/>
        </w:rPr>
        <w:t xml:space="preserve"> </w:t>
      </w:r>
      <w:r w:rsidRPr="00306305">
        <w:rPr>
          <w:sz w:val="24"/>
          <w:szCs w:val="24"/>
        </w:rPr>
        <w:t xml:space="preserve">gada </w:t>
      </w:r>
      <w:r w:rsidR="00ED74CD">
        <w:rPr>
          <w:sz w:val="24"/>
          <w:szCs w:val="24"/>
        </w:rPr>
        <w:t>23</w:t>
      </w:r>
      <w:r w:rsidR="009D2361">
        <w:rPr>
          <w:sz w:val="24"/>
          <w:szCs w:val="24"/>
        </w:rPr>
        <w:t>. augustā</w:t>
      </w:r>
    </w:p>
    <w:p w:rsidR="00866170" w:rsidRPr="00CA53E5" w:rsidRDefault="00866170" w:rsidP="00866170">
      <w:pPr>
        <w:jc w:val="center"/>
        <w:rPr>
          <w:sz w:val="16"/>
          <w:szCs w:val="24"/>
        </w:rPr>
      </w:pPr>
    </w:p>
    <w:p w:rsidR="0084430E" w:rsidRPr="004A3A98" w:rsidRDefault="00FB4A14" w:rsidP="0084430E">
      <w:pPr>
        <w:jc w:val="both"/>
        <w:rPr>
          <w:color w:val="000000"/>
          <w:sz w:val="24"/>
          <w:szCs w:val="24"/>
        </w:rPr>
      </w:pPr>
      <w:r>
        <w:rPr>
          <w:color w:val="000000"/>
          <w:sz w:val="24"/>
          <w:szCs w:val="24"/>
        </w:rPr>
        <w:t>Domes sē</w:t>
      </w:r>
      <w:r w:rsidR="004A3A98" w:rsidRPr="004A3A98">
        <w:rPr>
          <w:color w:val="000000"/>
          <w:sz w:val="24"/>
          <w:szCs w:val="24"/>
        </w:rPr>
        <w:t>de</w:t>
      </w:r>
      <w:r w:rsidR="00D45A32" w:rsidRPr="004A3A98">
        <w:rPr>
          <w:color w:val="000000"/>
          <w:sz w:val="24"/>
          <w:szCs w:val="24"/>
        </w:rPr>
        <w:t xml:space="preserve"> </w:t>
      </w:r>
      <w:r w:rsidR="0084430E" w:rsidRPr="004A3A98">
        <w:rPr>
          <w:color w:val="000000"/>
          <w:sz w:val="24"/>
          <w:szCs w:val="24"/>
        </w:rPr>
        <w:t xml:space="preserve">sasaukta </w:t>
      </w:r>
      <w:r w:rsidR="00ED74CD">
        <w:rPr>
          <w:color w:val="000000"/>
          <w:sz w:val="24"/>
          <w:szCs w:val="24"/>
        </w:rPr>
        <w:t>un atklāta</w:t>
      </w:r>
      <w:r w:rsidR="00ED74CD" w:rsidRPr="00ED74CD">
        <w:rPr>
          <w:color w:val="000000"/>
          <w:sz w:val="24"/>
          <w:szCs w:val="24"/>
        </w:rPr>
        <w:t xml:space="preserve"> </w:t>
      </w:r>
      <w:r w:rsidR="00ED74CD" w:rsidRPr="004A3A98">
        <w:rPr>
          <w:color w:val="000000"/>
          <w:sz w:val="24"/>
          <w:szCs w:val="24"/>
        </w:rPr>
        <w:t>plkst.</w:t>
      </w:r>
      <w:r w:rsidR="00ED74CD">
        <w:rPr>
          <w:color w:val="000000"/>
          <w:sz w:val="24"/>
          <w:szCs w:val="24"/>
        </w:rPr>
        <w:t xml:space="preserve"> 15.30</w:t>
      </w:r>
    </w:p>
    <w:p w:rsidR="0084430E" w:rsidRPr="007A3A83" w:rsidRDefault="0084430E" w:rsidP="0084430E">
      <w:pPr>
        <w:rPr>
          <w:b/>
          <w:color w:val="000000"/>
          <w:sz w:val="12"/>
          <w:szCs w:val="24"/>
        </w:rPr>
      </w:pPr>
    </w:p>
    <w:p w:rsidR="0084430E" w:rsidRPr="00306305" w:rsidRDefault="00B60221" w:rsidP="0084430E">
      <w:pPr>
        <w:jc w:val="both"/>
        <w:rPr>
          <w:color w:val="000000"/>
          <w:sz w:val="24"/>
          <w:szCs w:val="24"/>
        </w:rPr>
      </w:pPr>
      <w:r>
        <w:rPr>
          <w:b/>
          <w:color w:val="000000"/>
          <w:sz w:val="24"/>
          <w:szCs w:val="24"/>
        </w:rPr>
        <w:t>Domes</w:t>
      </w:r>
      <w:r w:rsidR="0084430E" w:rsidRPr="00306305">
        <w:rPr>
          <w:b/>
          <w:color w:val="000000"/>
          <w:sz w:val="24"/>
          <w:szCs w:val="24"/>
        </w:rPr>
        <w:t xml:space="preserve"> sēdi vada: </w:t>
      </w:r>
      <w:r w:rsidR="0084430E" w:rsidRPr="00306305">
        <w:rPr>
          <w:color w:val="000000"/>
          <w:sz w:val="24"/>
          <w:szCs w:val="24"/>
        </w:rPr>
        <w:t>Amatas novada domes</w:t>
      </w:r>
      <w:r w:rsidR="00E61CE4" w:rsidRPr="00306305">
        <w:rPr>
          <w:color w:val="000000"/>
          <w:sz w:val="24"/>
          <w:szCs w:val="24"/>
        </w:rPr>
        <w:t xml:space="preserve"> </w:t>
      </w:r>
      <w:r w:rsidR="0084430E" w:rsidRPr="00306305">
        <w:rPr>
          <w:color w:val="000000"/>
          <w:sz w:val="24"/>
          <w:szCs w:val="24"/>
        </w:rPr>
        <w:t>priekšsēdētāja Elita Eglīte</w:t>
      </w:r>
      <w:r w:rsidR="00FB4A14">
        <w:rPr>
          <w:color w:val="000000"/>
          <w:sz w:val="24"/>
          <w:szCs w:val="24"/>
        </w:rPr>
        <w:t>.</w:t>
      </w:r>
    </w:p>
    <w:p w:rsidR="00CA52E5" w:rsidRPr="007A3A83" w:rsidRDefault="00CA52E5" w:rsidP="0084430E">
      <w:pPr>
        <w:jc w:val="both"/>
        <w:rPr>
          <w:color w:val="000000"/>
          <w:sz w:val="12"/>
          <w:szCs w:val="24"/>
        </w:rPr>
      </w:pPr>
    </w:p>
    <w:p w:rsidR="00CF5EE3" w:rsidRDefault="00CF5EE3" w:rsidP="00CF5EE3">
      <w:pPr>
        <w:jc w:val="both"/>
        <w:rPr>
          <w:color w:val="000000"/>
          <w:sz w:val="24"/>
          <w:szCs w:val="24"/>
        </w:rPr>
      </w:pPr>
      <w:r w:rsidRPr="00306305">
        <w:rPr>
          <w:b/>
          <w:color w:val="000000"/>
          <w:sz w:val="24"/>
          <w:szCs w:val="24"/>
        </w:rPr>
        <w:t>Piedalās deputāti:</w:t>
      </w:r>
      <w:r w:rsidRPr="00306305">
        <w:rPr>
          <w:color w:val="000000"/>
          <w:sz w:val="24"/>
          <w:szCs w:val="24"/>
        </w:rPr>
        <w:t xml:space="preserve"> 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xml:space="preserve">, Arnis Lemešonoks, Mārtiņš </w:t>
      </w:r>
      <w:r w:rsidR="009671F0">
        <w:rPr>
          <w:color w:val="000000"/>
          <w:sz w:val="24"/>
          <w:szCs w:val="24"/>
        </w:rPr>
        <w:t>Andris Cīrulis, Linda Abramova,</w:t>
      </w:r>
      <w:r>
        <w:rPr>
          <w:color w:val="000000"/>
          <w:sz w:val="24"/>
          <w:szCs w:val="24"/>
        </w:rPr>
        <w:t xml:space="preserve"> Teiksma Riekstiņa, Valda Veisenkopfa, Edgars Jānis Plēģeris, Indars Upīts, Āris Kazerovskis.</w:t>
      </w:r>
    </w:p>
    <w:p w:rsidR="00CF5EE3" w:rsidRPr="007A3A83" w:rsidRDefault="00CF5EE3" w:rsidP="007A3A83">
      <w:pPr>
        <w:jc w:val="both"/>
        <w:rPr>
          <w:b/>
          <w:color w:val="000000"/>
          <w:sz w:val="12"/>
          <w:szCs w:val="24"/>
        </w:rPr>
      </w:pPr>
    </w:p>
    <w:p w:rsidR="00ED74CD" w:rsidRPr="00ED74CD" w:rsidRDefault="00ED74CD" w:rsidP="0084430E">
      <w:pPr>
        <w:jc w:val="both"/>
        <w:rPr>
          <w:color w:val="000000"/>
          <w:sz w:val="24"/>
          <w:szCs w:val="24"/>
        </w:rPr>
      </w:pPr>
      <w:r>
        <w:rPr>
          <w:b/>
          <w:color w:val="000000"/>
          <w:sz w:val="24"/>
          <w:szCs w:val="24"/>
        </w:rPr>
        <w:t>Nep</w:t>
      </w:r>
      <w:r w:rsidRPr="00306305">
        <w:rPr>
          <w:b/>
          <w:color w:val="000000"/>
          <w:sz w:val="24"/>
          <w:szCs w:val="24"/>
        </w:rPr>
        <w:t>iedalās deputāti</w:t>
      </w:r>
      <w:r>
        <w:rPr>
          <w:b/>
          <w:color w:val="000000"/>
          <w:sz w:val="24"/>
          <w:szCs w:val="24"/>
        </w:rPr>
        <w:t>:</w:t>
      </w:r>
      <w:r w:rsidR="003F526A">
        <w:rPr>
          <w:color w:val="000000"/>
          <w:sz w:val="24"/>
          <w:szCs w:val="24"/>
        </w:rPr>
        <w:t xml:space="preserve"> Ēriks Bauers</w:t>
      </w:r>
      <w:r w:rsidR="00503A70">
        <w:rPr>
          <w:color w:val="000000"/>
          <w:sz w:val="24"/>
          <w:szCs w:val="24"/>
        </w:rPr>
        <w:t>,</w:t>
      </w:r>
      <w:r w:rsidR="00503A70" w:rsidRPr="00503A70">
        <w:rPr>
          <w:color w:val="000000"/>
          <w:sz w:val="24"/>
          <w:szCs w:val="24"/>
        </w:rPr>
        <w:t xml:space="preserve"> </w:t>
      </w:r>
      <w:r w:rsidR="00503A70">
        <w:rPr>
          <w:color w:val="000000"/>
          <w:sz w:val="24"/>
          <w:szCs w:val="24"/>
        </w:rPr>
        <w:t>Tālis Šelengovs (darba apstākļu dēļ).</w:t>
      </w:r>
    </w:p>
    <w:p w:rsidR="00ED74CD" w:rsidRPr="00ED74CD" w:rsidRDefault="00ED74CD" w:rsidP="0084430E">
      <w:pPr>
        <w:jc w:val="both"/>
        <w:rPr>
          <w:b/>
          <w:color w:val="000000"/>
          <w:sz w:val="12"/>
          <w:szCs w:val="24"/>
        </w:rPr>
      </w:pPr>
    </w:p>
    <w:p w:rsidR="00ED74CD" w:rsidRDefault="00ED74CD" w:rsidP="00ED74CD">
      <w:pPr>
        <w:spacing w:line="276" w:lineRule="auto"/>
        <w:jc w:val="both"/>
        <w:rPr>
          <w:sz w:val="24"/>
          <w:szCs w:val="24"/>
        </w:rPr>
      </w:pPr>
      <w:r w:rsidRPr="00306305">
        <w:rPr>
          <w:b/>
          <w:sz w:val="24"/>
          <w:szCs w:val="24"/>
        </w:rPr>
        <w:t xml:space="preserve">Piedalās pašvaldības darbinieki: </w:t>
      </w:r>
      <w:r w:rsidRPr="002958D5">
        <w:rPr>
          <w:sz w:val="24"/>
          <w:szCs w:val="24"/>
        </w:rPr>
        <w:t>komunālās nodaļas vadītājs Guntars Pīpkalējs,</w:t>
      </w:r>
      <w:r>
        <w:rPr>
          <w:b/>
          <w:sz w:val="24"/>
          <w:szCs w:val="24"/>
        </w:rPr>
        <w:t xml:space="preserve"> </w:t>
      </w:r>
      <w:r>
        <w:rPr>
          <w:rFonts w:eastAsia="Calibri"/>
          <w:color w:val="000000"/>
          <w:sz w:val="24"/>
          <w:szCs w:val="24"/>
        </w:rPr>
        <w:t>zemes lietu speciālists Gints Bauers.</w:t>
      </w:r>
    </w:p>
    <w:p w:rsidR="00ED74CD" w:rsidRPr="00ED74CD" w:rsidRDefault="00ED74CD" w:rsidP="0084430E">
      <w:pPr>
        <w:jc w:val="both"/>
        <w:rPr>
          <w:b/>
          <w:color w:val="000000"/>
          <w:sz w:val="12"/>
          <w:szCs w:val="24"/>
        </w:rPr>
      </w:pPr>
    </w:p>
    <w:p w:rsidR="0084430E" w:rsidRPr="00306305" w:rsidRDefault="0084430E" w:rsidP="0084430E">
      <w:pPr>
        <w:jc w:val="both"/>
        <w:rPr>
          <w:color w:val="000000"/>
          <w:sz w:val="24"/>
          <w:szCs w:val="24"/>
        </w:rPr>
      </w:pPr>
      <w:r w:rsidRPr="00306305">
        <w:rPr>
          <w:b/>
          <w:color w:val="000000"/>
          <w:sz w:val="24"/>
          <w:szCs w:val="24"/>
        </w:rPr>
        <w:t xml:space="preserve">Protokolē: </w:t>
      </w:r>
      <w:r w:rsidR="008A4735" w:rsidRPr="008A4735">
        <w:rPr>
          <w:color w:val="000000"/>
          <w:sz w:val="24"/>
          <w:szCs w:val="24"/>
        </w:rPr>
        <w:t>sekret</w:t>
      </w:r>
      <w:r w:rsidR="008A4735">
        <w:rPr>
          <w:color w:val="000000"/>
          <w:sz w:val="24"/>
          <w:szCs w:val="24"/>
        </w:rPr>
        <w:t>āre Dinija B</w:t>
      </w:r>
      <w:r w:rsidR="008A4735" w:rsidRPr="008A4735">
        <w:rPr>
          <w:color w:val="000000"/>
          <w:sz w:val="24"/>
          <w:szCs w:val="24"/>
        </w:rPr>
        <w:t>aumane</w:t>
      </w:r>
      <w:r w:rsidR="00FB4A14">
        <w:rPr>
          <w:color w:val="000000"/>
          <w:sz w:val="24"/>
          <w:szCs w:val="24"/>
        </w:rPr>
        <w:t>.</w:t>
      </w:r>
    </w:p>
    <w:p w:rsidR="00CA52E5" w:rsidRPr="007A3A83" w:rsidRDefault="005922F6" w:rsidP="0084430E">
      <w:pPr>
        <w:pStyle w:val="ListParagraph"/>
        <w:ind w:left="0"/>
        <w:jc w:val="both"/>
        <w:rPr>
          <w:b/>
          <w:sz w:val="12"/>
          <w:szCs w:val="24"/>
        </w:rPr>
      </w:pPr>
      <w:r w:rsidRPr="00306305">
        <w:rPr>
          <w:b/>
          <w:sz w:val="24"/>
          <w:szCs w:val="24"/>
        </w:rPr>
        <w:t xml:space="preserve">  </w:t>
      </w:r>
    </w:p>
    <w:p w:rsidR="000C4EA4" w:rsidRDefault="000C4EA4" w:rsidP="000C4EA4">
      <w:pPr>
        <w:jc w:val="both"/>
        <w:rPr>
          <w:b/>
          <w:color w:val="000000"/>
          <w:sz w:val="24"/>
          <w:szCs w:val="24"/>
        </w:rPr>
      </w:pPr>
      <w:r w:rsidRPr="00306305">
        <w:rPr>
          <w:b/>
          <w:color w:val="000000"/>
          <w:sz w:val="24"/>
          <w:szCs w:val="24"/>
        </w:rPr>
        <w:t>Darba kārtība:</w:t>
      </w:r>
    </w:p>
    <w:p w:rsidR="001B603C" w:rsidRPr="00102F8C" w:rsidRDefault="001B603C" w:rsidP="00CA52E5">
      <w:pPr>
        <w:jc w:val="both"/>
        <w:rPr>
          <w:b/>
          <w:bCs/>
          <w:color w:val="000000"/>
          <w:sz w:val="12"/>
          <w:szCs w:val="24"/>
        </w:rPr>
      </w:pPr>
    </w:p>
    <w:p w:rsidR="00AE6361" w:rsidRPr="00F972B6" w:rsidRDefault="00AE6361" w:rsidP="00AE6361">
      <w:pPr>
        <w:pStyle w:val="ListParagraph"/>
        <w:numPr>
          <w:ilvl w:val="0"/>
          <w:numId w:val="1"/>
        </w:numPr>
        <w:jc w:val="both"/>
        <w:rPr>
          <w:b/>
          <w:sz w:val="24"/>
          <w:szCs w:val="24"/>
        </w:rPr>
      </w:pPr>
      <w:r w:rsidRPr="00804809">
        <w:rPr>
          <w:b/>
          <w:sz w:val="24"/>
          <w:szCs w:val="24"/>
        </w:rPr>
        <w:t>Par izmaiņām Amatas novada domes pastāvīgo komiteju sastāvā.</w:t>
      </w:r>
    </w:p>
    <w:p w:rsidR="000C4EA4" w:rsidRPr="00AE6361" w:rsidRDefault="00AE6361" w:rsidP="00135F04">
      <w:pPr>
        <w:pStyle w:val="ListParagraph"/>
        <w:numPr>
          <w:ilvl w:val="0"/>
          <w:numId w:val="1"/>
        </w:numPr>
        <w:jc w:val="both"/>
        <w:rPr>
          <w:b/>
          <w:sz w:val="24"/>
          <w:szCs w:val="24"/>
        </w:rPr>
      </w:pPr>
      <w:r w:rsidRPr="00AE6361">
        <w:rPr>
          <w:b/>
          <w:sz w:val="24"/>
          <w:szCs w:val="24"/>
        </w:rPr>
        <w:t xml:space="preserve">Par Amatas novada </w:t>
      </w:r>
      <w:r w:rsidR="00D14DE9">
        <w:rPr>
          <w:b/>
          <w:sz w:val="24"/>
          <w:szCs w:val="24"/>
        </w:rPr>
        <w:t>v</w:t>
      </w:r>
      <w:r w:rsidRPr="00AE6361">
        <w:rPr>
          <w:b/>
          <w:sz w:val="24"/>
          <w:szCs w:val="24"/>
        </w:rPr>
        <w:t>ēlēšanu komisijas sastāva apstiprināšanu</w:t>
      </w:r>
      <w:r>
        <w:rPr>
          <w:b/>
          <w:sz w:val="24"/>
          <w:szCs w:val="24"/>
        </w:rPr>
        <w:t>.</w:t>
      </w:r>
    </w:p>
    <w:p w:rsidR="00ED74CD" w:rsidRPr="00AA16BB" w:rsidRDefault="00ED74CD" w:rsidP="00ED74CD">
      <w:pPr>
        <w:pStyle w:val="ListParagraph"/>
        <w:numPr>
          <w:ilvl w:val="0"/>
          <w:numId w:val="1"/>
        </w:numPr>
        <w:jc w:val="both"/>
        <w:rPr>
          <w:b/>
          <w:color w:val="000000"/>
          <w:sz w:val="24"/>
          <w:szCs w:val="24"/>
        </w:rPr>
      </w:pPr>
      <w:r>
        <w:rPr>
          <w:b/>
          <w:color w:val="000000"/>
          <w:sz w:val="24"/>
          <w:szCs w:val="24"/>
        </w:rPr>
        <w:t xml:space="preserve">Par </w:t>
      </w:r>
      <w:bookmarkStart w:id="0" w:name="_Hlk491031733"/>
      <w:r w:rsidR="00AA16BB" w:rsidRPr="00AA16BB">
        <w:rPr>
          <w:b/>
          <w:sz w:val="24"/>
          <w:szCs w:val="24"/>
        </w:rPr>
        <w:t>Amatas novada Spāres internātpamatskolas saimniecisko, tehnisko un medicī</w:t>
      </w:r>
      <w:r w:rsidR="00567C33">
        <w:rPr>
          <w:b/>
          <w:sz w:val="24"/>
          <w:szCs w:val="24"/>
        </w:rPr>
        <w:t>niskā personāla darbinieku amatu</w:t>
      </w:r>
      <w:r w:rsidR="00AA16BB" w:rsidRPr="00AA16BB">
        <w:rPr>
          <w:b/>
          <w:sz w:val="24"/>
          <w:szCs w:val="24"/>
        </w:rPr>
        <w:t xml:space="preserve"> vienību saraksta apstiprināšanu</w:t>
      </w:r>
      <w:bookmarkEnd w:id="0"/>
      <w:r w:rsidRPr="00AA16BB">
        <w:rPr>
          <w:b/>
          <w:color w:val="000000"/>
          <w:sz w:val="24"/>
          <w:szCs w:val="24"/>
        </w:rPr>
        <w:t>.</w:t>
      </w:r>
    </w:p>
    <w:p w:rsidR="00F07E4B" w:rsidRDefault="00A541D9" w:rsidP="00ED74CD">
      <w:pPr>
        <w:pStyle w:val="ListParagraph"/>
        <w:numPr>
          <w:ilvl w:val="0"/>
          <w:numId w:val="1"/>
        </w:numPr>
        <w:jc w:val="both"/>
        <w:rPr>
          <w:b/>
          <w:color w:val="000000"/>
          <w:sz w:val="24"/>
          <w:szCs w:val="24"/>
        </w:rPr>
      </w:pPr>
      <w:r>
        <w:rPr>
          <w:b/>
          <w:color w:val="000000"/>
          <w:sz w:val="24"/>
          <w:szCs w:val="24"/>
        </w:rPr>
        <w:t xml:space="preserve">Par </w:t>
      </w:r>
      <w:r w:rsidRPr="00A541D9">
        <w:rPr>
          <w:b/>
          <w:sz w:val="24"/>
          <w:szCs w:val="22"/>
        </w:rPr>
        <w:t>Amatas novada Drabešu Jaunās pamatskolas saimnieci</w:t>
      </w:r>
      <w:r w:rsidR="00567C33">
        <w:rPr>
          <w:b/>
          <w:sz w:val="24"/>
          <w:szCs w:val="22"/>
        </w:rPr>
        <w:t>sko un tehnisko darbinieku amatu</w:t>
      </w:r>
      <w:r w:rsidRPr="00A541D9">
        <w:rPr>
          <w:b/>
          <w:sz w:val="24"/>
          <w:szCs w:val="22"/>
        </w:rPr>
        <w:t xml:space="preserve"> vienību saraksta apstiprināšanu</w:t>
      </w:r>
      <w:r>
        <w:rPr>
          <w:b/>
          <w:sz w:val="24"/>
          <w:szCs w:val="22"/>
        </w:rPr>
        <w:t>.</w:t>
      </w:r>
    </w:p>
    <w:p w:rsidR="00ED74CD" w:rsidRPr="00ED74CD" w:rsidRDefault="00ED74CD" w:rsidP="00ED74CD">
      <w:pPr>
        <w:pStyle w:val="ListParagraph"/>
        <w:numPr>
          <w:ilvl w:val="0"/>
          <w:numId w:val="1"/>
        </w:numPr>
        <w:jc w:val="both"/>
        <w:rPr>
          <w:b/>
          <w:color w:val="000000"/>
          <w:sz w:val="24"/>
          <w:szCs w:val="24"/>
        </w:rPr>
      </w:pPr>
      <w:r>
        <w:rPr>
          <w:b/>
          <w:color w:val="000000"/>
          <w:sz w:val="24"/>
          <w:szCs w:val="24"/>
        </w:rPr>
        <w:t xml:space="preserve">Par </w:t>
      </w:r>
      <w:r>
        <w:rPr>
          <w:b/>
          <w:bCs/>
          <w:color w:val="000000"/>
          <w:sz w:val="24"/>
          <w:szCs w:val="24"/>
        </w:rPr>
        <w:t xml:space="preserve">dokumenta ,,Amatas novada </w:t>
      </w:r>
      <w:r w:rsidRPr="000417D1">
        <w:rPr>
          <w:b/>
          <w:bCs/>
          <w:color w:val="000000"/>
          <w:sz w:val="24"/>
          <w:szCs w:val="24"/>
        </w:rPr>
        <w:t>i</w:t>
      </w:r>
      <w:r>
        <w:rPr>
          <w:b/>
          <w:bCs/>
          <w:color w:val="000000"/>
          <w:sz w:val="24"/>
          <w:szCs w:val="24"/>
        </w:rPr>
        <w:t xml:space="preserve">zglītības attīstības stratēģija </w:t>
      </w:r>
      <w:r w:rsidRPr="000417D1">
        <w:rPr>
          <w:b/>
          <w:bCs/>
          <w:color w:val="000000"/>
          <w:sz w:val="24"/>
          <w:szCs w:val="24"/>
        </w:rPr>
        <w:t>2018. - 2023.</w:t>
      </w:r>
      <w:r>
        <w:rPr>
          <w:b/>
          <w:bCs/>
          <w:color w:val="000000"/>
          <w:sz w:val="24"/>
          <w:szCs w:val="24"/>
        </w:rPr>
        <w:t> g</w:t>
      </w:r>
      <w:r w:rsidRPr="000417D1">
        <w:rPr>
          <w:b/>
          <w:bCs/>
          <w:color w:val="000000"/>
          <w:sz w:val="24"/>
          <w:szCs w:val="24"/>
        </w:rPr>
        <w:t>adam</w:t>
      </w:r>
      <w:r>
        <w:rPr>
          <w:b/>
          <w:bCs/>
          <w:color w:val="000000"/>
          <w:sz w:val="24"/>
          <w:szCs w:val="24"/>
        </w:rPr>
        <w:t>” apstiprināšanu.</w:t>
      </w:r>
    </w:p>
    <w:p w:rsidR="00ED74CD" w:rsidRDefault="00ED74CD" w:rsidP="00ED74CD">
      <w:pPr>
        <w:pStyle w:val="ListParagraph"/>
        <w:numPr>
          <w:ilvl w:val="0"/>
          <w:numId w:val="1"/>
        </w:numPr>
        <w:jc w:val="both"/>
        <w:rPr>
          <w:b/>
          <w:color w:val="000000"/>
          <w:sz w:val="24"/>
          <w:szCs w:val="24"/>
        </w:rPr>
      </w:pPr>
      <w:r>
        <w:rPr>
          <w:b/>
          <w:color w:val="000000"/>
          <w:sz w:val="24"/>
          <w:szCs w:val="24"/>
        </w:rPr>
        <w:t xml:space="preserve">Par </w:t>
      </w:r>
      <w:r>
        <w:rPr>
          <w:b/>
          <w:sz w:val="24"/>
          <w:szCs w:val="24"/>
        </w:rPr>
        <w:t>ūdenssaimniecības pakalpojumu sniegšanas pārņemšanu</w:t>
      </w:r>
      <w:r>
        <w:rPr>
          <w:b/>
          <w:color w:val="000000"/>
          <w:sz w:val="24"/>
          <w:szCs w:val="24"/>
        </w:rPr>
        <w:t xml:space="preserve"> no „DS Agra”.</w:t>
      </w:r>
    </w:p>
    <w:p w:rsidR="00ED74CD" w:rsidRPr="009373B4" w:rsidRDefault="00ED74CD" w:rsidP="00ED74CD">
      <w:pPr>
        <w:pStyle w:val="ListParagraph"/>
        <w:numPr>
          <w:ilvl w:val="0"/>
          <w:numId w:val="1"/>
        </w:numPr>
        <w:jc w:val="both"/>
        <w:rPr>
          <w:b/>
          <w:color w:val="000000"/>
          <w:sz w:val="24"/>
          <w:szCs w:val="24"/>
        </w:rPr>
      </w:pPr>
      <w:r w:rsidRPr="001E75ED">
        <w:rPr>
          <w:b/>
          <w:color w:val="000000"/>
          <w:sz w:val="24"/>
          <w:szCs w:val="24"/>
        </w:rPr>
        <w:t xml:space="preserve">Par </w:t>
      </w:r>
      <w:r>
        <w:rPr>
          <w:b/>
          <w:sz w:val="24"/>
          <w:szCs w:val="24"/>
        </w:rPr>
        <w:t xml:space="preserve">nekustamā īpašuma nodokļa pārrēķinu Drabešu pagasta </w:t>
      </w:r>
      <w:proofErr w:type="spellStart"/>
      <w:r w:rsidR="001D5DEB">
        <w:rPr>
          <w:b/>
          <w:sz w:val="24"/>
          <w:szCs w:val="24"/>
        </w:rPr>
        <w:t>NĪ</w:t>
      </w:r>
      <w:proofErr w:type="spellEnd"/>
      <w:r w:rsidR="001D5DEB">
        <w:rPr>
          <w:b/>
          <w:sz w:val="24"/>
          <w:szCs w:val="24"/>
        </w:rPr>
        <w:t xml:space="preserve"> “</w:t>
      </w:r>
      <w:proofErr w:type="spellStart"/>
      <w:r w:rsidR="001D5DEB">
        <w:rPr>
          <w:b/>
          <w:sz w:val="24"/>
          <w:szCs w:val="24"/>
        </w:rPr>
        <w:t>Stāvkalni</w:t>
      </w:r>
      <w:proofErr w:type="spellEnd"/>
      <w:r w:rsidR="001D5DEB">
        <w:rPr>
          <w:b/>
          <w:sz w:val="24"/>
          <w:szCs w:val="24"/>
        </w:rPr>
        <w:t>”</w:t>
      </w:r>
      <w:r>
        <w:rPr>
          <w:b/>
          <w:sz w:val="24"/>
          <w:szCs w:val="24"/>
        </w:rPr>
        <w:t>.</w:t>
      </w:r>
    </w:p>
    <w:p w:rsidR="00ED74CD" w:rsidRPr="00F972B6" w:rsidRDefault="00ED74CD" w:rsidP="00ED74CD">
      <w:pPr>
        <w:pStyle w:val="ListParagraph"/>
        <w:numPr>
          <w:ilvl w:val="0"/>
          <w:numId w:val="1"/>
        </w:numPr>
        <w:jc w:val="both"/>
        <w:rPr>
          <w:b/>
          <w:color w:val="000000"/>
          <w:sz w:val="24"/>
          <w:szCs w:val="24"/>
        </w:rPr>
      </w:pPr>
      <w:r>
        <w:rPr>
          <w:b/>
          <w:sz w:val="24"/>
        </w:rPr>
        <w:t>Par Drabešu pagasta nekustamā īpašuma “</w:t>
      </w:r>
      <w:proofErr w:type="spellStart"/>
      <w:r>
        <w:rPr>
          <w:b/>
          <w:sz w:val="24"/>
        </w:rPr>
        <w:t>Z</w:t>
      </w:r>
      <w:r w:rsidR="001D5DEB">
        <w:rPr>
          <w:b/>
          <w:sz w:val="24"/>
        </w:rPr>
        <w:t>īberi</w:t>
      </w:r>
      <w:proofErr w:type="spellEnd"/>
      <w:r w:rsidR="001D5DEB">
        <w:rPr>
          <w:b/>
          <w:sz w:val="24"/>
        </w:rPr>
        <w:t xml:space="preserve">” sadalīšanu un nosaukuma </w:t>
      </w:r>
      <w:r>
        <w:rPr>
          <w:b/>
          <w:sz w:val="24"/>
        </w:rPr>
        <w:t>apstiprināšanu.</w:t>
      </w:r>
    </w:p>
    <w:p w:rsidR="00ED74CD" w:rsidRPr="001E75ED" w:rsidRDefault="00ED74CD" w:rsidP="00ED74CD">
      <w:pPr>
        <w:pStyle w:val="ListParagraph"/>
        <w:numPr>
          <w:ilvl w:val="0"/>
          <w:numId w:val="1"/>
        </w:numPr>
        <w:jc w:val="both"/>
        <w:rPr>
          <w:b/>
          <w:color w:val="000000"/>
          <w:sz w:val="24"/>
          <w:szCs w:val="24"/>
        </w:rPr>
      </w:pPr>
      <w:r>
        <w:rPr>
          <w:b/>
          <w:sz w:val="24"/>
        </w:rPr>
        <w:t xml:space="preserve">Par </w:t>
      </w:r>
      <w:r w:rsidRPr="00F972B6">
        <w:rPr>
          <w:b/>
          <w:sz w:val="24"/>
        </w:rPr>
        <w:t xml:space="preserve">dzīvokļu </w:t>
      </w:r>
      <w:r>
        <w:rPr>
          <w:b/>
          <w:sz w:val="24"/>
        </w:rPr>
        <w:t>adreš</w:t>
      </w:r>
      <w:r w:rsidRPr="00F972B6">
        <w:rPr>
          <w:b/>
          <w:sz w:val="24"/>
        </w:rPr>
        <w:t>u likvidēšanu</w:t>
      </w:r>
      <w:r>
        <w:rPr>
          <w:b/>
          <w:sz w:val="24"/>
        </w:rPr>
        <w:t xml:space="preserve"> </w:t>
      </w:r>
      <w:r w:rsidRPr="00F972B6">
        <w:rPr>
          <w:b/>
          <w:sz w:val="24"/>
        </w:rPr>
        <w:t>Drabešu pagasta nekustamajā īpašumā “Vanagi”</w:t>
      </w:r>
      <w:r>
        <w:rPr>
          <w:b/>
          <w:sz w:val="24"/>
        </w:rPr>
        <w:t>.</w:t>
      </w:r>
    </w:p>
    <w:p w:rsidR="00ED74CD" w:rsidRDefault="00ED74CD" w:rsidP="00ED74CD">
      <w:pPr>
        <w:pStyle w:val="ListParagraph"/>
        <w:numPr>
          <w:ilvl w:val="0"/>
          <w:numId w:val="1"/>
        </w:numPr>
        <w:jc w:val="both"/>
        <w:rPr>
          <w:b/>
          <w:color w:val="000000"/>
          <w:sz w:val="24"/>
          <w:szCs w:val="24"/>
        </w:rPr>
      </w:pPr>
      <w:r>
        <w:rPr>
          <w:b/>
          <w:color w:val="000000"/>
          <w:sz w:val="24"/>
          <w:szCs w:val="24"/>
        </w:rPr>
        <w:t xml:space="preserve">Par </w:t>
      </w:r>
      <w:r w:rsidRPr="00261F76">
        <w:rPr>
          <w:b/>
          <w:sz w:val="24"/>
          <w:szCs w:val="24"/>
        </w:rPr>
        <w:t>adrešu maiņu Drabešu pagasta Ieriķu ciema Cepļa ielā</w:t>
      </w:r>
      <w:r>
        <w:rPr>
          <w:b/>
          <w:sz w:val="24"/>
          <w:szCs w:val="24"/>
        </w:rPr>
        <w:t>.</w:t>
      </w:r>
    </w:p>
    <w:p w:rsidR="00ED74CD" w:rsidRPr="007F542E" w:rsidRDefault="001D5DEB" w:rsidP="00ED74CD">
      <w:pPr>
        <w:pStyle w:val="ListParagraph"/>
        <w:numPr>
          <w:ilvl w:val="0"/>
          <w:numId w:val="1"/>
        </w:numPr>
        <w:jc w:val="both"/>
        <w:rPr>
          <w:b/>
          <w:color w:val="000000"/>
          <w:sz w:val="24"/>
          <w:szCs w:val="24"/>
        </w:rPr>
      </w:pPr>
      <w:r>
        <w:rPr>
          <w:b/>
          <w:sz w:val="24"/>
          <w:szCs w:val="24"/>
        </w:rPr>
        <w:t xml:space="preserve">Par </w:t>
      </w:r>
      <w:r w:rsidR="0099656E">
        <w:rPr>
          <w:b/>
          <w:sz w:val="24"/>
          <w:szCs w:val="24"/>
        </w:rPr>
        <w:t>Nītaures pagasta nekustamā īpašuma</w:t>
      </w:r>
      <w:r>
        <w:rPr>
          <w:b/>
          <w:sz w:val="24"/>
          <w:szCs w:val="24"/>
        </w:rPr>
        <w:t xml:space="preserve"> „Līcīši” zemes vienības ar kadastra apzīmējumu </w:t>
      </w:r>
      <w:r w:rsidR="0099656E">
        <w:rPr>
          <w:b/>
          <w:sz w:val="24"/>
          <w:szCs w:val="24"/>
        </w:rPr>
        <w:t>42680060094 sadalīšanu.</w:t>
      </w:r>
    </w:p>
    <w:p w:rsidR="007F542E" w:rsidRPr="00412114" w:rsidRDefault="007F542E" w:rsidP="00ED74CD">
      <w:pPr>
        <w:pStyle w:val="ListParagraph"/>
        <w:numPr>
          <w:ilvl w:val="0"/>
          <w:numId w:val="1"/>
        </w:numPr>
        <w:jc w:val="both"/>
        <w:rPr>
          <w:b/>
          <w:color w:val="000000"/>
          <w:sz w:val="24"/>
          <w:szCs w:val="24"/>
        </w:rPr>
      </w:pPr>
      <w:r>
        <w:rPr>
          <w:b/>
          <w:sz w:val="24"/>
        </w:rPr>
        <w:t xml:space="preserve">Par </w:t>
      </w:r>
      <w:r w:rsidRPr="00B12A2F">
        <w:rPr>
          <w:b/>
          <w:sz w:val="24"/>
        </w:rPr>
        <w:t>Drabešu pagasta nekustamā īpašuma “Bebru ceļš” sadalīšanu un nosaukuma  apstiprināšanu</w:t>
      </w:r>
      <w:r>
        <w:rPr>
          <w:b/>
          <w:sz w:val="24"/>
        </w:rPr>
        <w:t>.</w:t>
      </w:r>
    </w:p>
    <w:p w:rsidR="00412114" w:rsidRPr="00867D5F" w:rsidRDefault="00412114" w:rsidP="00ED74CD">
      <w:pPr>
        <w:pStyle w:val="ListParagraph"/>
        <w:numPr>
          <w:ilvl w:val="0"/>
          <w:numId w:val="1"/>
        </w:numPr>
        <w:jc w:val="both"/>
        <w:rPr>
          <w:b/>
          <w:color w:val="000000"/>
          <w:sz w:val="24"/>
          <w:szCs w:val="24"/>
        </w:rPr>
      </w:pPr>
      <w:r>
        <w:rPr>
          <w:b/>
          <w:sz w:val="24"/>
        </w:rPr>
        <w:t xml:space="preserve">Par </w:t>
      </w:r>
      <w:r w:rsidRPr="00C842A2">
        <w:rPr>
          <w:b/>
          <w:sz w:val="24"/>
        </w:rPr>
        <w:t>Drabešu pagasta nekustamā īpašuma “</w:t>
      </w:r>
      <w:r w:rsidR="001D5DEB">
        <w:rPr>
          <w:b/>
          <w:sz w:val="24"/>
        </w:rPr>
        <w:t xml:space="preserve">Purvi” sadalīšanu un nosaukuma </w:t>
      </w:r>
      <w:r w:rsidRPr="00C842A2">
        <w:rPr>
          <w:b/>
          <w:sz w:val="24"/>
        </w:rPr>
        <w:t>apstiprināšanu</w:t>
      </w:r>
      <w:r>
        <w:rPr>
          <w:b/>
          <w:sz w:val="24"/>
        </w:rPr>
        <w:t>.</w:t>
      </w:r>
    </w:p>
    <w:p w:rsidR="00867D5F" w:rsidRPr="00621D09" w:rsidRDefault="00867D5F" w:rsidP="00ED74CD">
      <w:pPr>
        <w:pStyle w:val="ListParagraph"/>
        <w:numPr>
          <w:ilvl w:val="0"/>
          <w:numId w:val="1"/>
        </w:numPr>
        <w:jc w:val="both"/>
        <w:rPr>
          <w:b/>
          <w:color w:val="000000"/>
          <w:sz w:val="24"/>
          <w:szCs w:val="24"/>
        </w:rPr>
      </w:pPr>
      <w:r>
        <w:rPr>
          <w:b/>
          <w:sz w:val="24"/>
        </w:rPr>
        <w:lastRenderedPageBreak/>
        <w:t xml:space="preserve">Par </w:t>
      </w:r>
      <w:r>
        <w:rPr>
          <w:b/>
          <w:sz w:val="24"/>
          <w:szCs w:val="24"/>
        </w:rPr>
        <w:t>Dra</w:t>
      </w:r>
      <w:r w:rsidR="001D5DEB">
        <w:rPr>
          <w:b/>
          <w:sz w:val="24"/>
          <w:szCs w:val="24"/>
        </w:rPr>
        <w:t xml:space="preserve">bešu pagasta nekustamo īpašumu „Purvi” un “Tilbītes” </w:t>
      </w:r>
      <w:r>
        <w:rPr>
          <w:b/>
          <w:sz w:val="24"/>
          <w:szCs w:val="24"/>
        </w:rPr>
        <w:t>robežu pārkārtošanu.</w:t>
      </w:r>
    </w:p>
    <w:p w:rsidR="00621D09" w:rsidRPr="008C70BD" w:rsidRDefault="00621D09" w:rsidP="00ED74CD">
      <w:pPr>
        <w:pStyle w:val="ListParagraph"/>
        <w:numPr>
          <w:ilvl w:val="0"/>
          <w:numId w:val="1"/>
        </w:numPr>
        <w:jc w:val="both"/>
        <w:rPr>
          <w:b/>
          <w:color w:val="000000"/>
          <w:sz w:val="24"/>
          <w:szCs w:val="24"/>
        </w:rPr>
      </w:pPr>
      <w:r>
        <w:rPr>
          <w:b/>
          <w:sz w:val="24"/>
          <w:szCs w:val="24"/>
        </w:rPr>
        <w:t>Par Drabešu pagasta</w:t>
      </w:r>
      <w:r w:rsidR="001D5DEB">
        <w:rPr>
          <w:b/>
          <w:sz w:val="24"/>
          <w:szCs w:val="24"/>
        </w:rPr>
        <w:t xml:space="preserve"> nekustamo īpašumu </w:t>
      </w:r>
      <w:r w:rsidR="00107E3F">
        <w:rPr>
          <w:b/>
          <w:sz w:val="24"/>
          <w:szCs w:val="24"/>
        </w:rPr>
        <w:t>„Saulstari”</w:t>
      </w:r>
      <w:r w:rsidR="001D5DEB">
        <w:rPr>
          <w:b/>
          <w:sz w:val="24"/>
          <w:szCs w:val="24"/>
        </w:rPr>
        <w:t xml:space="preserve"> un “Veronikas” </w:t>
      </w:r>
      <w:r>
        <w:rPr>
          <w:b/>
          <w:sz w:val="24"/>
          <w:szCs w:val="24"/>
        </w:rPr>
        <w:t>robežu pārkārtošanu.</w:t>
      </w:r>
    </w:p>
    <w:p w:rsidR="008C70BD" w:rsidRPr="008C70BD" w:rsidRDefault="008C70BD" w:rsidP="008C70BD">
      <w:pPr>
        <w:pStyle w:val="ListParagraph"/>
        <w:jc w:val="both"/>
        <w:rPr>
          <w:b/>
          <w:color w:val="000000"/>
          <w:sz w:val="10"/>
          <w:szCs w:val="24"/>
        </w:rPr>
      </w:pPr>
    </w:p>
    <w:p w:rsidR="008B46D6" w:rsidRDefault="008B46D6" w:rsidP="008B46D6">
      <w:pPr>
        <w:ind w:firstLine="720"/>
        <w:jc w:val="both"/>
        <w:rPr>
          <w:b/>
          <w:sz w:val="24"/>
          <w:szCs w:val="24"/>
        </w:rPr>
      </w:pPr>
      <w:r w:rsidRPr="00784DC1">
        <w:rPr>
          <w:color w:val="000000"/>
          <w:sz w:val="24"/>
          <w:szCs w:val="24"/>
        </w:rPr>
        <w:t xml:space="preserve">Pirms </w:t>
      </w:r>
      <w:r>
        <w:rPr>
          <w:color w:val="000000"/>
          <w:sz w:val="24"/>
          <w:szCs w:val="24"/>
        </w:rPr>
        <w:t xml:space="preserve">domes </w:t>
      </w:r>
      <w:r w:rsidRPr="00784DC1">
        <w:rPr>
          <w:color w:val="000000"/>
          <w:sz w:val="24"/>
          <w:szCs w:val="24"/>
        </w:rPr>
        <w:t>sēdes darba kārtības jautājumu izskatīšanas sēdes vadītājs l</w:t>
      </w:r>
      <w:r>
        <w:rPr>
          <w:color w:val="000000"/>
          <w:sz w:val="24"/>
          <w:szCs w:val="24"/>
        </w:rPr>
        <w:t>ū</w:t>
      </w:r>
      <w:r w:rsidR="00331F87">
        <w:rPr>
          <w:color w:val="000000"/>
          <w:sz w:val="24"/>
          <w:szCs w:val="24"/>
        </w:rPr>
        <w:t>dz papildināt sēdes kārtību ar 6</w:t>
      </w:r>
      <w:r>
        <w:rPr>
          <w:color w:val="000000"/>
          <w:sz w:val="24"/>
          <w:szCs w:val="24"/>
        </w:rPr>
        <w:t xml:space="preserve"> (</w:t>
      </w:r>
      <w:r w:rsidR="00331F87">
        <w:rPr>
          <w:color w:val="000000"/>
          <w:sz w:val="24"/>
          <w:szCs w:val="24"/>
        </w:rPr>
        <w:t>sešiem</w:t>
      </w:r>
      <w:r>
        <w:rPr>
          <w:color w:val="000000"/>
          <w:sz w:val="24"/>
          <w:szCs w:val="24"/>
        </w:rPr>
        <w:t>) papildjautājumiem</w:t>
      </w:r>
      <w:r w:rsidRPr="00784DC1">
        <w:rPr>
          <w:color w:val="000000"/>
          <w:sz w:val="24"/>
          <w:szCs w:val="24"/>
        </w:rPr>
        <w:t xml:space="preserve">, </w:t>
      </w:r>
      <w:r w:rsidRPr="00784DC1">
        <w:rPr>
          <w:sz w:val="24"/>
          <w:szCs w:val="24"/>
        </w:rPr>
        <w:t xml:space="preserve">atklāti balsojot </w:t>
      </w:r>
      <w:r w:rsidR="00503A70" w:rsidRPr="0099656E">
        <w:rPr>
          <w:sz w:val="24"/>
          <w:szCs w:val="24"/>
        </w:rPr>
        <w:t>(</w:t>
      </w:r>
      <w:r w:rsidR="00503A70" w:rsidRPr="0099656E">
        <w:rPr>
          <w:b/>
          <w:sz w:val="24"/>
          <w:szCs w:val="24"/>
        </w:rPr>
        <w:t xml:space="preserve">PAR </w:t>
      </w:r>
      <w:r w:rsidR="00503A70">
        <w:rPr>
          <w:sz w:val="24"/>
          <w:szCs w:val="24"/>
        </w:rPr>
        <w:t xml:space="preserve">– 13: </w:t>
      </w:r>
      <w:r w:rsidR="00503A70" w:rsidRPr="00245BCF">
        <w:rPr>
          <w:sz w:val="24"/>
          <w:szCs w:val="24"/>
        </w:rPr>
        <w:t>Elita Eglīte, Guna Kalniņa-Priede, Jānis Kārkliņš, Andris Jansons, Inese Varekoja, Arnis Lemešonoks, Mārtiņš Andris Cīrulis, Linda Abramova, Teiksma Riekstiņa, Valda Veisenkopfa, Edgars Jānis Plēģeris, Indars Upīts, Āris Kazerovskis</w:t>
      </w:r>
      <w:r w:rsidR="00503A70" w:rsidRPr="0099656E">
        <w:rPr>
          <w:sz w:val="24"/>
          <w:szCs w:val="24"/>
        </w:rPr>
        <w:t xml:space="preserve">; </w:t>
      </w:r>
      <w:r w:rsidR="00503A70" w:rsidRPr="0099656E">
        <w:rPr>
          <w:b/>
          <w:sz w:val="24"/>
          <w:szCs w:val="24"/>
        </w:rPr>
        <w:t>PRET</w:t>
      </w:r>
      <w:r w:rsidR="00503A70" w:rsidRPr="0099656E">
        <w:rPr>
          <w:sz w:val="24"/>
          <w:szCs w:val="24"/>
        </w:rPr>
        <w:t xml:space="preserve"> – </w:t>
      </w:r>
      <w:r w:rsidR="00503A70">
        <w:rPr>
          <w:sz w:val="24"/>
          <w:szCs w:val="24"/>
        </w:rPr>
        <w:t>nav</w:t>
      </w:r>
      <w:r w:rsidR="00503A70" w:rsidRPr="0099656E">
        <w:rPr>
          <w:sz w:val="24"/>
          <w:szCs w:val="24"/>
        </w:rPr>
        <w:t xml:space="preserve">; </w:t>
      </w:r>
      <w:r w:rsidR="00503A70" w:rsidRPr="0099656E">
        <w:rPr>
          <w:b/>
          <w:sz w:val="24"/>
          <w:szCs w:val="24"/>
        </w:rPr>
        <w:t>ATTURAS</w:t>
      </w:r>
      <w:r w:rsidR="00503A70" w:rsidRPr="0099656E">
        <w:rPr>
          <w:sz w:val="24"/>
          <w:szCs w:val="24"/>
        </w:rPr>
        <w:t xml:space="preserve"> – </w:t>
      </w:r>
      <w:r w:rsidR="00503A70">
        <w:rPr>
          <w:sz w:val="24"/>
          <w:szCs w:val="24"/>
        </w:rPr>
        <w:t>nav</w:t>
      </w:r>
      <w:r w:rsidR="00503A70" w:rsidRPr="0099656E">
        <w:rPr>
          <w:sz w:val="24"/>
          <w:szCs w:val="24"/>
        </w:rPr>
        <w:t>)</w:t>
      </w:r>
      <w:r w:rsidRPr="009A4BC9">
        <w:rPr>
          <w:sz w:val="24"/>
          <w:szCs w:val="24"/>
        </w:rPr>
        <w:t xml:space="preserve">, </w:t>
      </w:r>
      <w:r>
        <w:rPr>
          <w:b/>
          <w:sz w:val="24"/>
          <w:szCs w:val="24"/>
        </w:rPr>
        <w:t>dome</w:t>
      </w:r>
      <w:r w:rsidRPr="009A4BC9">
        <w:rPr>
          <w:sz w:val="24"/>
          <w:szCs w:val="24"/>
        </w:rPr>
        <w:t xml:space="preserve"> </w:t>
      </w:r>
      <w:r w:rsidRPr="009A4BC9">
        <w:rPr>
          <w:b/>
          <w:sz w:val="24"/>
          <w:szCs w:val="24"/>
        </w:rPr>
        <w:t>nolemj:</w:t>
      </w:r>
      <w:r>
        <w:rPr>
          <w:b/>
          <w:sz w:val="24"/>
          <w:szCs w:val="24"/>
        </w:rPr>
        <w:t xml:space="preserve"> </w:t>
      </w:r>
    </w:p>
    <w:p w:rsidR="008B46D6" w:rsidRDefault="008B46D6" w:rsidP="008B46D6">
      <w:pPr>
        <w:jc w:val="both"/>
        <w:rPr>
          <w:sz w:val="24"/>
          <w:szCs w:val="24"/>
        </w:rPr>
      </w:pPr>
      <w:r>
        <w:rPr>
          <w:b/>
          <w:sz w:val="24"/>
          <w:szCs w:val="24"/>
        </w:rPr>
        <w:t xml:space="preserve">          </w:t>
      </w:r>
      <w:r w:rsidRPr="00784DC1">
        <w:rPr>
          <w:b/>
          <w:sz w:val="24"/>
          <w:szCs w:val="24"/>
        </w:rPr>
        <w:tab/>
      </w:r>
      <w:r w:rsidRPr="00EF7124">
        <w:rPr>
          <w:sz w:val="24"/>
          <w:szCs w:val="24"/>
        </w:rPr>
        <w:t xml:space="preserve">Papildināt </w:t>
      </w:r>
      <w:r>
        <w:rPr>
          <w:sz w:val="24"/>
          <w:szCs w:val="24"/>
        </w:rPr>
        <w:t>domes sēdes darba kārtību.</w:t>
      </w:r>
    </w:p>
    <w:p w:rsidR="008C70BD" w:rsidRPr="008C70BD" w:rsidRDefault="008C70BD" w:rsidP="008B46D6">
      <w:pPr>
        <w:jc w:val="both"/>
        <w:rPr>
          <w:sz w:val="12"/>
          <w:szCs w:val="24"/>
        </w:rPr>
      </w:pPr>
    </w:p>
    <w:p w:rsidR="008B46D6" w:rsidRPr="009708CC" w:rsidRDefault="008B46D6" w:rsidP="008B46D6">
      <w:pPr>
        <w:pStyle w:val="ListParagraph"/>
        <w:numPr>
          <w:ilvl w:val="0"/>
          <w:numId w:val="1"/>
        </w:numPr>
        <w:jc w:val="both"/>
        <w:rPr>
          <w:b/>
          <w:sz w:val="24"/>
          <w:szCs w:val="24"/>
        </w:rPr>
      </w:pPr>
      <w:r>
        <w:rPr>
          <w:b/>
          <w:sz w:val="24"/>
          <w:szCs w:val="24"/>
        </w:rPr>
        <w:t xml:space="preserve">Par </w:t>
      </w:r>
      <w:r w:rsidRPr="008B46D6">
        <w:rPr>
          <w:b/>
          <w:sz w:val="24"/>
        </w:rPr>
        <w:t>pašvaldības nekustamo īpašumu „Būvbrigāde – Bērnudārza iela” (NĪ kad. Nr.42460020555) un “Būvbrigādes iela” (NĪ kad. Nr.42460020531)</w:t>
      </w:r>
      <w:r>
        <w:rPr>
          <w:b/>
          <w:sz w:val="24"/>
        </w:rPr>
        <w:t xml:space="preserve"> Drabešu pagastā,</w:t>
      </w:r>
      <w:r w:rsidRPr="008B46D6">
        <w:rPr>
          <w:b/>
          <w:sz w:val="24"/>
        </w:rPr>
        <w:t xml:space="preserve"> Amatas novadā  apvienošanu</w:t>
      </w:r>
      <w:r>
        <w:rPr>
          <w:b/>
          <w:sz w:val="24"/>
        </w:rPr>
        <w:t>.</w:t>
      </w:r>
    </w:p>
    <w:p w:rsidR="009708CC" w:rsidRPr="00447E50" w:rsidRDefault="009708CC" w:rsidP="008B46D6">
      <w:pPr>
        <w:pStyle w:val="ListParagraph"/>
        <w:numPr>
          <w:ilvl w:val="0"/>
          <w:numId w:val="1"/>
        </w:numPr>
        <w:jc w:val="both"/>
        <w:rPr>
          <w:b/>
          <w:sz w:val="24"/>
          <w:szCs w:val="24"/>
        </w:rPr>
      </w:pPr>
      <w:r>
        <w:rPr>
          <w:b/>
          <w:sz w:val="24"/>
        </w:rPr>
        <w:t xml:space="preserve">Par </w:t>
      </w:r>
      <w:r w:rsidRPr="008C61FC">
        <w:rPr>
          <w:b/>
          <w:sz w:val="24"/>
        </w:rPr>
        <w:t>Drabešu pagasta nekustamā īpašuma “Kalna Kreiļi” sadalīšanu un nosaukuma  apstiprināšanu</w:t>
      </w:r>
      <w:r>
        <w:rPr>
          <w:b/>
          <w:sz w:val="24"/>
        </w:rPr>
        <w:t>.</w:t>
      </w:r>
    </w:p>
    <w:p w:rsidR="00447E50" w:rsidRDefault="00447E50" w:rsidP="008B46D6">
      <w:pPr>
        <w:pStyle w:val="ListParagraph"/>
        <w:numPr>
          <w:ilvl w:val="0"/>
          <w:numId w:val="1"/>
        </w:numPr>
        <w:jc w:val="both"/>
        <w:rPr>
          <w:b/>
          <w:sz w:val="24"/>
          <w:szCs w:val="24"/>
        </w:rPr>
      </w:pPr>
      <w:r>
        <w:rPr>
          <w:b/>
          <w:sz w:val="24"/>
        </w:rPr>
        <w:t xml:space="preserve">Par </w:t>
      </w:r>
      <w:r w:rsidRPr="00447E50">
        <w:rPr>
          <w:b/>
          <w:sz w:val="24"/>
          <w:szCs w:val="24"/>
        </w:rPr>
        <w:t>zemes ierīcības projekta apstiprināšanu Drabešu pagasta nekustamā īpašuma „Kurmji” sadalīšanai</w:t>
      </w:r>
      <w:r>
        <w:rPr>
          <w:b/>
          <w:sz w:val="24"/>
          <w:szCs w:val="24"/>
        </w:rPr>
        <w:t>.</w:t>
      </w:r>
    </w:p>
    <w:p w:rsidR="00E95E90" w:rsidRDefault="00E95E90" w:rsidP="008B46D6">
      <w:pPr>
        <w:pStyle w:val="ListParagraph"/>
        <w:numPr>
          <w:ilvl w:val="0"/>
          <w:numId w:val="1"/>
        </w:numPr>
        <w:jc w:val="both"/>
        <w:rPr>
          <w:b/>
          <w:sz w:val="24"/>
          <w:szCs w:val="24"/>
        </w:rPr>
      </w:pPr>
      <w:r>
        <w:rPr>
          <w:b/>
          <w:sz w:val="24"/>
          <w:szCs w:val="24"/>
        </w:rPr>
        <w:t xml:space="preserve">Par </w:t>
      </w:r>
      <w:r>
        <w:rPr>
          <w:b/>
          <w:bCs/>
          <w:sz w:val="24"/>
          <w:szCs w:val="24"/>
        </w:rPr>
        <w:t>zemes nomas līgumu</w:t>
      </w:r>
      <w:r w:rsidRPr="0037173A">
        <w:rPr>
          <w:b/>
          <w:bCs/>
          <w:sz w:val="24"/>
          <w:szCs w:val="24"/>
        </w:rPr>
        <w:t xml:space="preserve"> apstiprināšanu</w:t>
      </w:r>
      <w:r>
        <w:rPr>
          <w:b/>
          <w:bCs/>
          <w:sz w:val="24"/>
          <w:szCs w:val="24"/>
        </w:rPr>
        <w:t>.</w:t>
      </w:r>
    </w:p>
    <w:p w:rsidR="00730020" w:rsidRDefault="00730020" w:rsidP="008B46D6">
      <w:pPr>
        <w:pStyle w:val="ListParagraph"/>
        <w:numPr>
          <w:ilvl w:val="0"/>
          <w:numId w:val="1"/>
        </w:numPr>
        <w:jc w:val="both"/>
        <w:rPr>
          <w:b/>
          <w:sz w:val="24"/>
          <w:szCs w:val="24"/>
        </w:rPr>
      </w:pPr>
      <w:r w:rsidRPr="00730020">
        <w:rPr>
          <w:b/>
          <w:sz w:val="24"/>
          <w:szCs w:val="24"/>
        </w:rPr>
        <w:t xml:space="preserve"> Par Amatas novada pašvaldības </w:t>
      </w:r>
      <w:r>
        <w:rPr>
          <w:b/>
          <w:sz w:val="24"/>
          <w:szCs w:val="24"/>
        </w:rPr>
        <w:t xml:space="preserve">gada publiskā pārskata </w:t>
      </w:r>
      <w:r w:rsidRPr="00730020">
        <w:rPr>
          <w:b/>
          <w:sz w:val="24"/>
          <w:szCs w:val="24"/>
        </w:rPr>
        <w:t>par 2016.</w:t>
      </w:r>
      <w:r>
        <w:rPr>
          <w:b/>
          <w:sz w:val="24"/>
          <w:szCs w:val="24"/>
        </w:rPr>
        <w:t xml:space="preserve"> g</w:t>
      </w:r>
      <w:r w:rsidRPr="00730020">
        <w:rPr>
          <w:b/>
          <w:sz w:val="24"/>
          <w:szCs w:val="24"/>
        </w:rPr>
        <w:t>adu</w:t>
      </w:r>
      <w:r>
        <w:rPr>
          <w:b/>
          <w:sz w:val="24"/>
          <w:szCs w:val="24"/>
        </w:rPr>
        <w:t xml:space="preserve"> apstiprināšanu.</w:t>
      </w:r>
    </w:p>
    <w:p w:rsidR="00E95E90" w:rsidRPr="00730020" w:rsidRDefault="00E95E90" w:rsidP="008B46D6">
      <w:pPr>
        <w:pStyle w:val="ListParagraph"/>
        <w:numPr>
          <w:ilvl w:val="0"/>
          <w:numId w:val="1"/>
        </w:numPr>
        <w:jc w:val="both"/>
        <w:rPr>
          <w:b/>
          <w:sz w:val="24"/>
          <w:szCs w:val="24"/>
        </w:rPr>
      </w:pPr>
      <w:r>
        <w:rPr>
          <w:b/>
          <w:sz w:val="24"/>
          <w:szCs w:val="24"/>
        </w:rPr>
        <w:t xml:space="preserve">Par </w:t>
      </w:r>
      <w:r w:rsidRPr="00E95E90">
        <w:rPr>
          <w:b/>
          <w:bCs/>
          <w:sz w:val="24"/>
          <w:szCs w:val="24"/>
        </w:rPr>
        <w:t>dalību Latvijas vides aizsardzības fonda projektu konkursā “Atbildīgs dzīvesveids” aktivitātē "Latvijas vides un dabas vērtību apzināšana un izcelšana godinot Latvijas valsts pastāvēšanas simtgadi"</w:t>
      </w:r>
      <w:r>
        <w:rPr>
          <w:b/>
          <w:bCs/>
          <w:sz w:val="24"/>
          <w:szCs w:val="24"/>
        </w:rPr>
        <w:t>.</w:t>
      </w:r>
    </w:p>
    <w:p w:rsidR="00AE6361" w:rsidRPr="00661468" w:rsidRDefault="00AE6361" w:rsidP="00AE6361">
      <w:pPr>
        <w:jc w:val="center"/>
        <w:rPr>
          <w:b/>
          <w:color w:val="000000"/>
          <w:sz w:val="24"/>
          <w:szCs w:val="24"/>
        </w:rPr>
      </w:pPr>
    </w:p>
    <w:p w:rsidR="00AE6361" w:rsidRPr="00AA4399" w:rsidRDefault="00AE6361" w:rsidP="00AE6361">
      <w:pPr>
        <w:jc w:val="center"/>
        <w:rPr>
          <w:b/>
          <w:color w:val="000000"/>
          <w:sz w:val="24"/>
          <w:szCs w:val="24"/>
        </w:rPr>
      </w:pPr>
      <w:r>
        <w:rPr>
          <w:b/>
          <w:color w:val="000000"/>
          <w:sz w:val="24"/>
          <w:szCs w:val="24"/>
        </w:rPr>
        <w:t>1</w:t>
      </w:r>
      <w:r w:rsidRPr="00AA4399">
        <w:rPr>
          <w:b/>
          <w:color w:val="000000"/>
          <w:sz w:val="24"/>
          <w:szCs w:val="24"/>
        </w:rPr>
        <w:t>.§</w:t>
      </w:r>
    </w:p>
    <w:p w:rsidR="00AE6361" w:rsidRPr="00AA4399" w:rsidRDefault="00AE6361" w:rsidP="00AE6361">
      <w:pPr>
        <w:pBdr>
          <w:bottom w:val="single" w:sz="12" w:space="1" w:color="auto"/>
        </w:pBdr>
        <w:jc w:val="center"/>
        <w:rPr>
          <w:b/>
          <w:bCs/>
          <w:sz w:val="24"/>
          <w:szCs w:val="24"/>
        </w:rPr>
      </w:pPr>
      <w:r w:rsidRPr="00AA4399">
        <w:rPr>
          <w:b/>
          <w:bCs/>
          <w:sz w:val="24"/>
          <w:szCs w:val="24"/>
        </w:rPr>
        <w:t xml:space="preserve">Par </w:t>
      </w:r>
      <w:r w:rsidRPr="00AA4399">
        <w:rPr>
          <w:b/>
          <w:color w:val="000000"/>
          <w:sz w:val="24"/>
          <w:szCs w:val="24"/>
        </w:rPr>
        <w:t>izmaiņām Amatas novada domes pastāvīgo komiteju sastāvā</w:t>
      </w:r>
    </w:p>
    <w:p w:rsidR="00AE6361" w:rsidRPr="00AA4399" w:rsidRDefault="00AE6361" w:rsidP="00AE6361">
      <w:pPr>
        <w:jc w:val="both"/>
        <w:rPr>
          <w:iCs/>
          <w:sz w:val="24"/>
          <w:szCs w:val="24"/>
          <w:shd w:val="clear" w:color="auto" w:fill="FFFFFF"/>
        </w:rPr>
      </w:pPr>
      <w:r w:rsidRPr="00AA4399">
        <w:rPr>
          <w:bCs/>
          <w:sz w:val="24"/>
          <w:szCs w:val="24"/>
        </w:rPr>
        <w:t>Ziņo</w:t>
      </w:r>
      <w:r w:rsidRPr="00AA4399">
        <w:rPr>
          <w:bCs/>
          <w:i/>
          <w:sz w:val="24"/>
          <w:szCs w:val="24"/>
        </w:rPr>
        <w:t xml:space="preserve"> </w:t>
      </w:r>
      <w:r w:rsidRPr="00AA4399">
        <w:rPr>
          <w:bCs/>
          <w:color w:val="000000"/>
          <w:sz w:val="24"/>
          <w:szCs w:val="24"/>
        </w:rPr>
        <w:t>novada domes priekšsēdētāja E. Eglīte</w:t>
      </w:r>
    </w:p>
    <w:p w:rsidR="00661468" w:rsidRPr="00AA4399" w:rsidRDefault="00661468" w:rsidP="00AE6361">
      <w:pPr>
        <w:jc w:val="both"/>
        <w:rPr>
          <w:b/>
          <w:color w:val="000000"/>
          <w:sz w:val="12"/>
          <w:szCs w:val="24"/>
        </w:rPr>
      </w:pPr>
    </w:p>
    <w:p w:rsidR="00AE6361" w:rsidRDefault="00661468" w:rsidP="00AE6361">
      <w:pPr>
        <w:ind w:firstLine="720"/>
        <w:jc w:val="both"/>
        <w:rPr>
          <w:color w:val="000000"/>
          <w:sz w:val="24"/>
          <w:szCs w:val="24"/>
        </w:rPr>
      </w:pPr>
      <w:r>
        <w:rPr>
          <w:sz w:val="24"/>
        </w:rPr>
        <w:t xml:space="preserve">Amatas novada pašvaldība </w:t>
      </w:r>
      <w:r w:rsidR="00AE6361" w:rsidRPr="00AA4399">
        <w:rPr>
          <w:sz w:val="24"/>
        </w:rPr>
        <w:t xml:space="preserve">2017. gada 7. jūlijā saņēmusi vēstuli no Vides aizsardzības un reģionālās attīstības ministrijas (turpmāk tekstā – ministrija) “Par saistošajiem noteikumiem”, kurā norādīts, ka ministrija </w:t>
      </w:r>
      <w:r w:rsidR="00AE6361" w:rsidRPr="00AA4399">
        <w:rPr>
          <w:color w:val="000000"/>
          <w:sz w:val="24"/>
          <w:szCs w:val="24"/>
        </w:rPr>
        <w:t>savas kompetences ietvaros ir izvērtējusi Amatas novada domes 2017. gada 21. jūnija saistošos noteikumus Nr.8 “Amat</w:t>
      </w:r>
      <w:r w:rsidR="00567C33">
        <w:rPr>
          <w:color w:val="000000"/>
          <w:sz w:val="24"/>
          <w:szCs w:val="24"/>
        </w:rPr>
        <w:t>as novada pašvaldības nolikums”</w:t>
      </w:r>
      <w:r w:rsidR="00AE6361" w:rsidRPr="00AA4399">
        <w:rPr>
          <w:color w:val="000000"/>
          <w:sz w:val="24"/>
          <w:szCs w:val="24"/>
        </w:rPr>
        <w:t xml:space="preserve"> un izteikusi iebildumus. Vēstules 2. punktā norādīts, ka likuma “Par pašvaldībām” 54. panta otrā daļa nosaka, ka </w:t>
      </w:r>
      <w:r w:rsidR="00AE6361" w:rsidRPr="00AA4399">
        <w:rPr>
          <w:sz w:val="24"/>
          <w:szCs w:val="24"/>
        </w:rPr>
        <w:t>komitejas locekļu skaits nedrīkst būt mazāks par trijiem. Komitejas locekļu skaits nedrīkst pārsniegt pusi no domes deputātu kopskaita, izņemot finanšu komiteju.</w:t>
      </w:r>
      <w:r w:rsidR="00AE6361" w:rsidRPr="00AA4399">
        <w:rPr>
          <w:color w:val="000000"/>
          <w:sz w:val="24"/>
          <w:szCs w:val="24"/>
        </w:rPr>
        <w:t xml:space="preserve"> Līdz ar to ministrija lūdz precizēt saistošo noteikumu 4.2. un 4.3. apakšpunktu atbilstoši likuma “Par pašvaldībām” 54. panta otrās daļas prasībām.</w:t>
      </w:r>
    </w:p>
    <w:p w:rsidR="00AE6361" w:rsidRPr="00AA4399" w:rsidRDefault="00AE6361" w:rsidP="00AE6361">
      <w:pPr>
        <w:ind w:firstLine="720"/>
        <w:jc w:val="both"/>
        <w:rPr>
          <w:sz w:val="24"/>
        </w:rPr>
      </w:pPr>
      <w:r>
        <w:rPr>
          <w:color w:val="000000"/>
          <w:sz w:val="24"/>
          <w:szCs w:val="24"/>
        </w:rPr>
        <w:t xml:space="preserve">Pamatojoties uz </w:t>
      </w:r>
      <w:r w:rsidRPr="00AA4399">
        <w:rPr>
          <w:color w:val="000000"/>
          <w:sz w:val="24"/>
          <w:szCs w:val="24"/>
        </w:rPr>
        <w:t>likuma “</w:t>
      </w:r>
      <w:r>
        <w:rPr>
          <w:color w:val="000000"/>
          <w:sz w:val="24"/>
          <w:szCs w:val="24"/>
        </w:rPr>
        <w:t xml:space="preserve">Par pašvaldībām” 54. panta otro daļu, saskaņā ar </w:t>
      </w:r>
      <w:r>
        <w:rPr>
          <w:rFonts w:eastAsiaTheme="minorHAnsi"/>
          <w:sz w:val="24"/>
          <w:szCs w:val="24"/>
          <w:lang w:eastAsia="en-US"/>
        </w:rPr>
        <w:t xml:space="preserve">2017. gada 8. augusta Apvienoto komiteju </w:t>
      </w:r>
      <w:r w:rsidRPr="00F92E15">
        <w:rPr>
          <w:sz w:val="24"/>
          <w:szCs w:val="24"/>
        </w:rPr>
        <w:t>lēmumu (prot.</w:t>
      </w:r>
      <w:r>
        <w:rPr>
          <w:sz w:val="24"/>
          <w:szCs w:val="24"/>
        </w:rPr>
        <w:t xml:space="preserve"> </w:t>
      </w:r>
      <w:r w:rsidRPr="00F92E15">
        <w:rPr>
          <w:sz w:val="24"/>
          <w:szCs w:val="24"/>
        </w:rPr>
        <w:t>Nr</w:t>
      </w:r>
      <w:r>
        <w:rPr>
          <w:sz w:val="24"/>
          <w:szCs w:val="24"/>
        </w:rPr>
        <w:t>. 8.,</w:t>
      </w:r>
      <w:r w:rsidRPr="00F92E15">
        <w:rPr>
          <w:sz w:val="24"/>
          <w:szCs w:val="24"/>
        </w:rPr>
        <w:t xml:space="preserve"> </w:t>
      </w:r>
      <w:r>
        <w:rPr>
          <w:sz w:val="24"/>
          <w:szCs w:val="24"/>
        </w:rPr>
        <w:t>7.</w:t>
      </w:r>
      <w:r w:rsidRPr="00F92E15">
        <w:rPr>
          <w:sz w:val="24"/>
          <w:szCs w:val="24"/>
        </w:rPr>
        <w:t>§)</w:t>
      </w:r>
    </w:p>
    <w:p w:rsidR="00AE6361" w:rsidRPr="00F07E4B" w:rsidRDefault="00AE6361" w:rsidP="00AE6361">
      <w:pPr>
        <w:ind w:firstLine="720"/>
        <w:jc w:val="both"/>
        <w:rPr>
          <w:color w:val="000000"/>
          <w:sz w:val="24"/>
          <w:szCs w:val="24"/>
        </w:rPr>
      </w:pPr>
      <w:r w:rsidRPr="00F07E4B">
        <w:rPr>
          <w:b/>
          <w:bCs/>
          <w:color w:val="000000"/>
          <w:sz w:val="24"/>
          <w:szCs w:val="24"/>
        </w:rPr>
        <w:t>Amatas novada dome</w:t>
      </w:r>
      <w:r w:rsidRPr="00F07E4B">
        <w:rPr>
          <w:bCs/>
          <w:color w:val="000000"/>
          <w:sz w:val="24"/>
          <w:szCs w:val="24"/>
        </w:rPr>
        <w:t xml:space="preserve">, </w:t>
      </w:r>
      <w:r w:rsidRPr="00F07E4B">
        <w:rPr>
          <w:sz w:val="24"/>
          <w:szCs w:val="24"/>
        </w:rPr>
        <w:t xml:space="preserve">atklāti balsojot </w:t>
      </w:r>
      <w:r w:rsidR="00503A70" w:rsidRPr="0099656E">
        <w:rPr>
          <w:sz w:val="24"/>
          <w:szCs w:val="24"/>
        </w:rPr>
        <w:t>(</w:t>
      </w:r>
      <w:r w:rsidR="00503A70" w:rsidRPr="0099656E">
        <w:rPr>
          <w:b/>
          <w:sz w:val="24"/>
          <w:szCs w:val="24"/>
        </w:rPr>
        <w:t xml:space="preserve">PAR </w:t>
      </w:r>
      <w:r w:rsidR="00503A70">
        <w:rPr>
          <w:sz w:val="24"/>
          <w:szCs w:val="24"/>
        </w:rPr>
        <w:t xml:space="preserve">– 13: </w:t>
      </w:r>
      <w:r w:rsidR="00503A70" w:rsidRPr="00245BCF">
        <w:rPr>
          <w:sz w:val="24"/>
          <w:szCs w:val="24"/>
        </w:rPr>
        <w:t>Elita Eglīte, Guna Kalniņa-Priede, Jānis Kārkliņš, Andris Jansons, Inese Varekoja, Arnis Lemešonoks, Mārtiņš Andris Cīrulis, Linda Abramova, Teiksma Riekstiņa, Valda Veisenkopfa, Edgars Jānis Plēģeris, Indars Upīts, Āris Kazerovskis</w:t>
      </w:r>
      <w:r w:rsidR="00503A70" w:rsidRPr="0099656E">
        <w:rPr>
          <w:sz w:val="24"/>
          <w:szCs w:val="24"/>
        </w:rPr>
        <w:t xml:space="preserve">; </w:t>
      </w:r>
      <w:r w:rsidR="00503A70" w:rsidRPr="0099656E">
        <w:rPr>
          <w:b/>
          <w:sz w:val="24"/>
          <w:szCs w:val="24"/>
        </w:rPr>
        <w:t>PRET</w:t>
      </w:r>
      <w:r w:rsidR="00503A70" w:rsidRPr="0099656E">
        <w:rPr>
          <w:sz w:val="24"/>
          <w:szCs w:val="24"/>
        </w:rPr>
        <w:t xml:space="preserve"> – </w:t>
      </w:r>
      <w:r w:rsidR="00503A70">
        <w:rPr>
          <w:sz w:val="24"/>
          <w:szCs w:val="24"/>
        </w:rPr>
        <w:t>nav</w:t>
      </w:r>
      <w:r w:rsidR="00503A70" w:rsidRPr="0099656E">
        <w:rPr>
          <w:sz w:val="24"/>
          <w:szCs w:val="24"/>
        </w:rPr>
        <w:t xml:space="preserve">; </w:t>
      </w:r>
      <w:r w:rsidR="00503A70" w:rsidRPr="0099656E">
        <w:rPr>
          <w:b/>
          <w:sz w:val="24"/>
          <w:szCs w:val="24"/>
        </w:rPr>
        <w:t>ATTURAS</w:t>
      </w:r>
      <w:r w:rsidR="00503A70" w:rsidRPr="0099656E">
        <w:rPr>
          <w:sz w:val="24"/>
          <w:szCs w:val="24"/>
        </w:rPr>
        <w:t xml:space="preserve"> – </w:t>
      </w:r>
      <w:r w:rsidR="00503A70">
        <w:rPr>
          <w:sz w:val="24"/>
          <w:szCs w:val="24"/>
        </w:rPr>
        <w:t>nav</w:t>
      </w:r>
      <w:r w:rsidR="00503A70" w:rsidRPr="0099656E">
        <w:rPr>
          <w:sz w:val="24"/>
          <w:szCs w:val="24"/>
        </w:rPr>
        <w:t>)</w:t>
      </w:r>
      <w:r w:rsidRPr="00F07E4B">
        <w:rPr>
          <w:sz w:val="24"/>
          <w:szCs w:val="24"/>
        </w:rPr>
        <w:t xml:space="preserve">, </w:t>
      </w:r>
      <w:r w:rsidRPr="00F07E4B">
        <w:rPr>
          <w:b/>
          <w:sz w:val="24"/>
          <w:szCs w:val="24"/>
        </w:rPr>
        <w:t>nolemj:</w:t>
      </w:r>
    </w:p>
    <w:p w:rsidR="00AE6361" w:rsidRPr="00AA4399" w:rsidRDefault="00AE6361" w:rsidP="00AE6361">
      <w:pPr>
        <w:ind w:firstLine="720"/>
        <w:jc w:val="both"/>
        <w:rPr>
          <w:b/>
          <w:sz w:val="6"/>
          <w:szCs w:val="24"/>
        </w:rPr>
      </w:pPr>
    </w:p>
    <w:p w:rsidR="00AE6361" w:rsidRPr="00AA4399" w:rsidRDefault="00AE6361" w:rsidP="00AE6361">
      <w:pPr>
        <w:ind w:firstLine="720"/>
        <w:rPr>
          <w:color w:val="000000"/>
          <w:sz w:val="24"/>
          <w:szCs w:val="24"/>
        </w:rPr>
      </w:pPr>
      <w:r w:rsidRPr="00AA4399">
        <w:rPr>
          <w:color w:val="000000"/>
          <w:sz w:val="24"/>
          <w:szCs w:val="24"/>
        </w:rPr>
        <w:t>Izdarīt izmaiņas domes pastāvīgo komiteju sastāvā:</w:t>
      </w:r>
    </w:p>
    <w:p w:rsidR="00AE6361" w:rsidRPr="00AA4399" w:rsidRDefault="00AE6361" w:rsidP="00083601">
      <w:pPr>
        <w:numPr>
          <w:ilvl w:val="0"/>
          <w:numId w:val="4"/>
        </w:numPr>
        <w:contextualSpacing/>
        <w:rPr>
          <w:color w:val="000000"/>
          <w:sz w:val="24"/>
          <w:szCs w:val="24"/>
        </w:rPr>
      </w:pPr>
      <w:r w:rsidRPr="00AA4399">
        <w:rPr>
          <w:color w:val="000000"/>
          <w:sz w:val="24"/>
          <w:szCs w:val="24"/>
        </w:rPr>
        <w:t>Finanšu un attīstības jautājumu komiteja:</w:t>
      </w:r>
    </w:p>
    <w:p w:rsidR="00AE6361" w:rsidRPr="00AA4399" w:rsidRDefault="00AE6361" w:rsidP="00083601">
      <w:pPr>
        <w:numPr>
          <w:ilvl w:val="1"/>
          <w:numId w:val="5"/>
        </w:numPr>
        <w:contextualSpacing/>
        <w:rPr>
          <w:color w:val="000000"/>
          <w:sz w:val="24"/>
          <w:szCs w:val="24"/>
        </w:rPr>
      </w:pPr>
      <w:r w:rsidRPr="00AA4399">
        <w:rPr>
          <w:color w:val="000000"/>
          <w:sz w:val="24"/>
          <w:szCs w:val="24"/>
        </w:rPr>
        <w:t>Elita Eglīte,</w:t>
      </w:r>
    </w:p>
    <w:p w:rsidR="00AE6361" w:rsidRPr="00AA4399" w:rsidRDefault="00AE6361" w:rsidP="00083601">
      <w:pPr>
        <w:numPr>
          <w:ilvl w:val="1"/>
          <w:numId w:val="5"/>
        </w:numPr>
        <w:contextualSpacing/>
        <w:rPr>
          <w:color w:val="000000"/>
          <w:sz w:val="24"/>
          <w:szCs w:val="24"/>
        </w:rPr>
      </w:pPr>
      <w:r w:rsidRPr="00AA4399">
        <w:rPr>
          <w:color w:val="000000"/>
          <w:sz w:val="24"/>
          <w:szCs w:val="24"/>
        </w:rPr>
        <w:t>Andris Jansons,</w:t>
      </w:r>
    </w:p>
    <w:p w:rsidR="00AE6361" w:rsidRPr="00AA4399" w:rsidRDefault="00AE6361" w:rsidP="00083601">
      <w:pPr>
        <w:numPr>
          <w:ilvl w:val="1"/>
          <w:numId w:val="5"/>
        </w:numPr>
        <w:contextualSpacing/>
        <w:rPr>
          <w:color w:val="000000"/>
          <w:sz w:val="24"/>
          <w:szCs w:val="24"/>
        </w:rPr>
      </w:pPr>
      <w:r w:rsidRPr="00AA4399">
        <w:rPr>
          <w:color w:val="000000"/>
          <w:sz w:val="24"/>
          <w:szCs w:val="24"/>
        </w:rPr>
        <w:t>Guna Kalniņa-Priede,</w:t>
      </w:r>
    </w:p>
    <w:p w:rsidR="00AE6361" w:rsidRPr="00AA4399" w:rsidRDefault="00AE6361" w:rsidP="00083601">
      <w:pPr>
        <w:numPr>
          <w:ilvl w:val="1"/>
          <w:numId w:val="5"/>
        </w:numPr>
        <w:contextualSpacing/>
        <w:rPr>
          <w:color w:val="000000"/>
          <w:sz w:val="24"/>
          <w:szCs w:val="24"/>
        </w:rPr>
      </w:pPr>
      <w:r w:rsidRPr="00AA4399">
        <w:rPr>
          <w:color w:val="000000"/>
          <w:sz w:val="24"/>
          <w:szCs w:val="24"/>
        </w:rPr>
        <w:t>Arnis Lemešonoks,</w:t>
      </w:r>
    </w:p>
    <w:p w:rsidR="00AE6361" w:rsidRPr="00AA4399" w:rsidRDefault="00AE6361" w:rsidP="00083601">
      <w:pPr>
        <w:numPr>
          <w:ilvl w:val="1"/>
          <w:numId w:val="5"/>
        </w:numPr>
        <w:contextualSpacing/>
        <w:rPr>
          <w:color w:val="000000"/>
          <w:sz w:val="24"/>
          <w:szCs w:val="24"/>
        </w:rPr>
      </w:pPr>
      <w:r w:rsidRPr="00AA4399">
        <w:rPr>
          <w:color w:val="000000"/>
          <w:sz w:val="24"/>
          <w:szCs w:val="24"/>
        </w:rPr>
        <w:t>Jānis Kārkliņš,</w:t>
      </w:r>
    </w:p>
    <w:p w:rsidR="00AE6361" w:rsidRPr="00AA4399" w:rsidRDefault="00AE6361" w:rsidP="00083601">
      <w:pPr>
        <w:numPr>
          <w:ilvl w:val="1"/>
          <w:numId w:val="5"/>
        </w:numPr>
        <w:contextualSpacing/>
        <w:rPr>
          <w:color w:val="000000"/>
          <w:sz w:val="24"/>
          <w:szCs w:val="24"/>
        </w:rPr>
      </w:pPr>
      <w:r w:rsidRPr="00AA4399">
        <w:rPr>
          <w:color w:val="000000"/>
          <w:sz w:val="24"/>
          <w:szCs w:val="24"/>
        </w:rPr>
        <w:t>Tālis Šelengovs,</w:t>
      </w:r>
    </w:p>
    <w:p w:rsidR="00AE6361" w:rsidRPr="00AA4399" w:rsidRDefault="00AE6361" w:rsidP="00083601">
      <w:pPr>
        <w:numPr>
          <w:ilvl w:val="1"/>
          <w:numId w:val="5"/>
        </w:numPr>
        <w:contextualSpacing/>
        <w:rPr>
          <w:color w:val="000000"/>
          <w:sz w:val="24"/>
          <w:szCs w:val="24"/>
        </w:rPr>
      </w:pPr>
      <w:r w:rsidRPr="00AA4399">
        <w:rPr>
          <w:color w:val="000000"/>
          <w:sz w:val="24"/>
          <w:szCs w:val="24"/>
        </w:rPr>
        <w:lastRenderedPageBreak/>
        <w:t>Ēriks Bauers,</w:t>
      </w:r>
    </w:p>
    <w:p w:rsidR="00AE6361" w:rsidRPr="00AA4399" w:rsidRDefault="00AE6361" w:rsidP="00083601">
      <w:pPr>
        <w:numPr>
          <w:ilvl w:val="1"/>
          <w:numId w:val="5"/>
        </w:numPr>
        <w:contextualSpacing/>
        <w:rPr>
          <w:color w:val="000000"/>
          <w:sz w:val="24"/>
          <w:szCs w:val="24"/>
        </w:rPr>
      </w:pPr>
      <w:r w:rsidRPr="00AA4399">
        <w:rPr>
          <w:color w:val="000000"/>
          <w:sz w:val="24"/>
          <w:szCs w:val="24"/>
        </w:rPr>
        <w:t>Inese Varekoja,</w:t>
      </w:r>
    </w:p>
    <w:p w:rsidR="00AE6361" w:rsidRPr="00AA4399" w:rsidRDefault="00AE6361" w:rsidP="00083601">
      <w:pPr>
        <w:numPr>
          <w:ilvl w:val="1"/>
          <w:numId w:val="5"/>
        </w:numPr>
        <w:contextualSpacing/>
        <w:rPr>
          <w:color w:val="000000"/>
          <w:sz w:val="24"/>
          <w:szCs w:val="24"/>
        </w:rPr>
      </w:pPr>
      <w:r w:rsidRPr="00AA4399">
        <w:rPr>
          <w:color w:val="000000"/>
          <w:sz w:val="24"/>
          <w:szCs w:val="24"/>
        </w:rPr>
        <w:t>Valda Veisenkopfa,</w:t>
      </w:r>
    </w:p>
    <w:p w:rsidR="00AE6361" w:rsidRPr="00AA4399" w:rsidRDefault="00AE6361" w:rsidP="00083601">
      <w:pPr>
        <w:numPr>
          <w:ilvl w:val="1"/>
          <w:numId w:val="5"/>
        </w:numPr>
        <w:contextualSpacing/>
        <w:rPr>
          <w:color w:val="000000"/>
          <w:sz w:val="24"/>
          <w:szCs w:val="24"/>
        </w:rPr>
      </w:pPr>
      <w:r w:rsidRPr="00AA4399">
        <w:rPr>
          <w:color w:val="000000"/>
          <w:sz w:val="24"/>
          <w:szCs w:val="24"/>
        </w:rPr>
        <w:t>Indars Upīts,</w:t>
      </w:r>
    </w:p>
    <w:p w:rsidR="00AE6361" w:rsidRPr="00AA4399" w:rsidRDefault="00AE6361" w:rsidP="00083601">
      <w:pPr>
        <w:numPr>
          <w:ilvl w:val="1"/>
          <w:numId w:val="5"/>
        </w:numPr>
        <w:contextualSpacing/>
        <w:rPr>
          <w:color w:val="000000"/>
          <w:sz w:val="24"/>
          <w:szCs w:val="24"/>
        </w:rPr>
      </w:pPr>
      <w:r w:rsidRPr="00AA4399">
        <w:rPr>
          <w:color w:val="000000"/>
          <w:sz w:val="24"/>
          <w:szCs w:val="24"/>
        </w:rPr>
        <w:t>Āris Kazerovskis.</w:t>
      </w:r>
    </w:p>
    <w:p w:rsidR="00AE6361" w:rsidRPr="00AA4399" w:rsidRDefault="00AE6361" w:rsidP="00083601">
      <w:pPr>
        <w:numPr>
          <w:ilvl w:val="0"/>
          <w:numId w:val="4"/>
        </w:numPr>
        <w:contextualSpacing/>
        <w:rPr>
          <w:color w:val="000000"/>
          <w:sz w:val="24"/>
          <w:szCs w:val="24"/>
        </w:rPr>
      </w:pPr>
      <w:r w:rsidRPr="00AA4399">
        <w:rPr>
          <w:bCs/>
          <w:color w:val="000000"/>
          <w:sz w:val="24"/>
          <w:szCs w:val="24"/>
        </w:rPr>
        <w:t>Sociālo, veselības un ģimenes jautājumu komiteja:</w:t>
      </w:r>
    </w:p>
    <w:p w:rsidR="00AE6361" w:rsidRPr="00AA4399" w:rsidRDefault="00AE6361" w:rsidP="00AE6361">
      <w:pPr>
        <w:ind w:left="1341"/>
        <w:contextualSpacing/>
        <w:rPr>
          <w:color w:val="000000"/>
          <w:sz w:val="24"/>
          <w:szCs w:val="24"/>
        </w:rPr>
      </w:pPr>
      <w:r w:rsidRPr="00AA4399">
        <w:rPr>
          <w:bCs/>
          <w:color w:val="000000"/>
          <w:sz w:val="24"/>
          <w:szCs w:val="24"/>
        </w:rPr>
        <w:t xml:space="preserve"> </w:t>
      </w:r>
      <w:r>
        <w:rPr>
          <w:bCs/>
          <w:color w:val="000000"/>
          <w:sz w:val="24"/>
          <w:szCs w:val="24"/>
        </w:rPr>
        <w:t xml:space="preserve">2.1. </w:t>
      </w:r>
      <w:r w:rsidRPr="00AA4399">
        <w:rPr>
          <w:bCs/>
          <w:color w:val="000000"/>
          <w:sz w:val="24"/>
          <w:szCs w:val="24"/>
        </w:rPr>
        <w:t>Guna Kalniņa-Priede,</w:t>
      </w:r>
    </w:p>
    <w:p w:rsidR="00AE6361" w:rsidRPr="00AA4399" w:rsidRDefault="00AE6361" w:rsidP="00AE6361">
      <w:pPr>
        <w:ind w:left="1341"/>
        <w:contextualSpacing/>
        <w:rPr>
          <w:color w:val="000000"/>
          <w:sz w:val="24"/>
          <w:szCs w:val="24"/>
        </w:rPr>
      </w:pPr>
      <w:r w:rsidRPr="00AA4399">
        <w:rPr>
          <w:bCs/>
          <w:color w:val="000000"/>
          <w:sz w:val="24"/>
          <w:szCs w:val="24"/>
        </w:rPr>
        <w:t xml:space="preserve"> </w:t>
      </w:r>
      <w:r>
        <w:rPr>
          <w:bCs/>
          <w:color w:val="000000"/>
          <w:sz w:val="24"/>
          <w:szCs w:val="24"/>
        </w:rPr>
        <w:t xml:space="preserve">2.2. </w:t>
      </w:r>
      <w:r w:rsidRPr="00AA4399">
        <w:rPr>
          <w:bCs/>
          <w:color w:val="000000"/>
          <w:sz w:val="24"/>
          <w:szCs w:val="24"/>
        </w:rPr>
        <w:t>Arnis Lemešonoks,</w:t>
      </w:r>
    </w:p>
    <w:p w:rsidR="00AE6361" w:rsidRPr="00AA4399" w:rsidRDefault="00AE6361" w:rsidP="00AE6361">
      <w:pPr>
        <w:ind w:left="1341"/>
        <w:contextualSpacing/>
        <w:rPr>
          <w:color w:val="000000"/>
          <w:sz w:val="24"/>
          <w:szCs w:val="24"/>
        </w:rPr>
      </w:pPr>
      <w:r w:rsidRPr="00AA4399">
        <w:rPr>
          <w:bCs/>
          <w:color w:val="000000"/>
          <w:sz w:val="24"/>
          <w:szCs w:val="24"/>
        </w:rPr>
        <w:t xml:space="preserve"> </w:t>
      </w:r>
      <w:r>
        <w:rPr>
          <w:bCs/>
          <w:color w:val="000000"/>
          <w:sz w:val="24"/>
          <w:szCs w:val="24"/>
        </w:rPr>
        <w:t xml:space="preserve">2.3. </w:t>
      </w:r>
      <w:r w:rsidRPr="00AA4399">
        <w:rPr>
          <w:bCs/>
          <w:color w:val="000000"/>
          <w:sz w:val="24"/>
          <w:szCs w:val="24"/>
        </w:rPr>
        <w:t>Linda Abramova,</w:t>
      </w:r>
    </w:p>
    <w:p w:rsidR="00AE6361" w:rsidRPr="00AA4399" w:rsidRDefault="00AE6361" w:rsidP="00AE6361">
      <w:pPr>
        <w:ind w:left="1341"/>
        <w:contextualSpacing/>
        <w:rPr>
          <w:color w:val="000000"/>
          <w:sz w:val="24"/>
          <w:szCs w:val="24"/>
        </w:rPr>
      </w:pPr>
      <w:r w:rsidRPr="00AA4399">
        <w:rPr>
          <w:bCs/>
          <w:color w:val="000000"/>
          <w:sz w:val="24"/>
          <w:szCs w:val="24"/>
        </w:rPr>
        <w:t xml:space="preserve"> </w:t>
      </w:r>
      <w:r>
        <w:rPr>
          <w:bCs/>
          <w:color w:val="000000"/>
          <w:sz w:val="24"/>
          <w:szCs w:val="24"/>
        </w:rPr>
        <w:t xml:space="preserve">2.4. </w:t>
      </w:r>
      <w:r w:rsidRPr="00AA4399">
        <w:rPr>
          <w:bCs/>
          <w:color w:val="000000"/>
          <w:sz w:val="24"/>
          <w:szCs w:val="24"/>
        </w:rPr>
        <w:t>Inese Varekoja,</w:t>
      </w:r>
    </w:p>
    <w:p w:rsidR="00AE6361" w:rsidRPr="00AA4399" w:rsidRDefault="00AE6361" w:rsidP="00AE6361">
      <w:pPr>
        <w:ind w:left="1341"/>
        <w:contextualSpacing/>
        <w:rPr>
          <w:color w:val="000000"/>
          <w:sz w:val="24"/>
          <w:szCs w:val="24"/>
        </w:rPr>
      </w:pPr>
      <w:r w:rsidRPr="00AA4399">
        <w:rPr>
          <w:bCs/>
          <w:color w:val="000000"/>
          <w:sz w:val="24"/>
          <w:szCs w:val="24"/>
        </w:rPr>
        <w:t xml:space="preserve"> </w:t>
      </w:r>
      <w:r>
        <w:rPr>
          <w:bCs/>
          <w:color w:val="000000"/>
          <w:sz w:val="24"/>
          <w:szCs w:val="24"/>
        </w:rPr>
        <w:t xml:space="preserve">2.5. </w:t>
      </w:r>
      <w:r w:rsidRPr="00AA4399">
        <w:rPr>
          <w:bCs/>
          <w:color w:val="000000"/>
          <w:sz w:val="24"/>
          <w:szCs w:val="24"/>
        </w:rPr>
        <w:t>Mārtiņš Andris Cīrulis,</w:t>
      </w:r>
    </w:p>
    <w:p w:rsidR="00AE6361" w:rsidRPr="00AA4399" w:rsidRDefault="00AE6361" w:rsidP="00AE6361">
      <w:pPr>
        <w:ind w:left="1341"/>
        <w:contextualSpacing/>
        <w:rPr>
          <w:color w:val="000000"/>
          <w:sz w:val="24"/>
          <w:szCs w:val="24"/>
        </w:rPr>
      </w:pPr>
      <w:r w:rsidRPr="00AA4399">
        <w:rPr>
          <w:bCs/>
          <w:color w:val="000000"/>
          <w:sz w:val="24"/>
          <w:szCs w:val="24"/>
        </w:rPr>
        <w:t xml:space="preserve"> </w:t>
      </w:r>
      <w:r>
        <w:rPr>
          <w:bCs/>
          <w:color w:val="000000"/>
          <w:sz w:val="24"/>
          <w:szCs w:val="24"/>
        </w:rPr>
        <w:t xml:space="preserve">2.6. </w:t>
      </w:r>
      <w:r w:rsidRPr="00AA4399">
        <w:rPr>
          <w:bCs/>
          <w:color w:val="000000"/>
          <w:sz w:val="24"/>
          <w:szCs w:val="24"/>
        </w:rPr>
        <w:t>Teiksma Riekstiņa,</w:t>
      </w:r>
    </w:p>
    <w:p w:rsidR="00AE6361" w:rsidRPr="00AA4399" w:rsidRDefault="00AE6361" w:rsidP="00AE6361">
      <w:pPr>
        <w:ind w:left="1341"/>
        <w:contextualSpacing/>
        <w:rPr>
          <w:color w:val="000000"/>
          <w:sz w:val="24"/>
          <w:szCs w:val="24"/>
        </w:rPr>
      </w:pPr>
      <w:r w:rsidRPr="00AA4399">
        <w:rPr>
          <w:bCs/>
          <w:color w:val="000000"/>
          <w:sz w:val="24"/>
          <w:szCs w:val="24"/>
        </w:rPr>
        <w:t xml:space="preserve"> </w:t>
      </w:r>
      <w:r>
        <w:rPr>
          <w:bCs/>
          <w:color w:val="000000"/>
          <w:sz w:val="24"/>
          <w:szCs w:val="24"/>
        </w:rPr>
        <w:t xml:space="preserve">2.7. </w:t>
      </w:r>
      <w:r w:rsidRPr="00AA4399">
        <w:rPr>
          <w:bCs/>
          <w:color w:val="000000"/>
          <w:sz w:val="24"/>
          <w:szCs w:val="24"/>
        </w:rPr>
        <w:t>Edgars Jānis Plēģeris.</w:t>
      </w:r>
    </w:p>
    <w:p w:rsidR="00AE6361" w:rsidRPr="00AA4399" w:rsidRDefault="00AE6361" w:rsidP="00083601">
      <w:pPr>
        <w:numPr>
          <w:ilvl w:val="0"/>
          <w:numId w:val="4"/>
        </w:numPr>
        <w:contextualSpacing/>
        <w:rPr>
          <w:color w:val="000000"/>
          <w:sz w:val="24"/>
          <w:szCs w:val="24"/>
        </w:rPr>
      </w:pPr>
      <w:r w:rsidRPr="00AA4399">
        <w:rPr>
          <w:bCs/>
          <w:color w:val="000000"/>
          <w:sz w:val="24"/>
          <w:szCs w:val="24"/>
        </w:rPr>
        <w:t>Izglītības, kultūras un sporta jautājumu komiteja:</w:t>
      </w:r>
    </w:p>
    <w:p w:rsidR="00AE6361" w:rsidRPr="00715C8D" w:rsidRDefault="00AE6361" w:rsidP="00715C8D">
      <w:pPr>
        <w:ind w:left="1401"/>
        <w:rPr>
          <w:color w:val="000000"/>
          <w:sz w:val="24"/>
          <w:szCs w:val="24"/>
        </w:rPr>
      </w:pPr>
      <w:r w:rsidRPr="00715C8D">
        <w:rPr>
          <w:bCs/>
          <w:color w:val="000000"/>
          <w:sz w:val="24"/>
          <w:szCs w:val="24"/>
        </w:rPr>
        <w:t xml:space="preserve"> </w:t>
      </w:r>
      <w:r w:rsidR="00715C8D">
        <w:rPr>
          <w:bCs/>
          <w:color w:val="000000"/>
          <w:sz w:val="24"/>
          <w:szCs w:val="24"/>
        </w:rPr>
        <w:t xml:space="preserve">3.1. </w:t>
      </w:r>
      <w:r w:rsidRPr="00715C8D">
        <w:rPr>
          <w:bCs/>
          <w:color w:val="000000"/>
          <w:sz w:val="24"/>
          <w:szCs w:val="24"/>
        </w:rPr>
        <w:t>Andris Jansons,</w:t>
      </w:r>
    </w:p>
    <w:p w:rsidR="00AE6361" w:rsidRPr="00715C8D" w:rsidRDefault="00AE6361" w:rsidP="00715C8D">
      <w:pPr>
        <w:ind w:left="1418"/>
        <w:rPr>
          <w:color w:val="000000"/>
          <w:sz w:val="24"/>
          <w:szCs w:val="24"/>
        </w:rPr>
      </w:pPr>
      <w:r w:rsidRPr="00715C8D">
        <w:rPr>
          <w:bCs/>
          <w:color w:val="000000"/>
          <w:sz w:val="24"/>
          <w:szCs w:val="24"/>
        </w:rPr>
        <w:t xml:space="preserve"> </w:t>
      </w:r>
      <w:r w:rsidR="00715C8D">
        <w:rPr>
          <w:bCs/>
          <w:color w:val="000000"/>
          <w:sz w:val="24"/>
          <w:szCs w:val="24"/>
        </w:rPr>
        <w:t xml:space="preserve">3.2. </w:t>
      </w:r>
      <w:r w:rsidRPr="00715C8D">
        <w:rPr>
          <w:bCs/>
          <w:color w:val="000000"/>
          <w:sz w:val="24"/>
          <w:szCs w:val="24"/>
        </w:rPr>
        <w:t>Linda Abramova,</w:t>
      </w:r>
    </w:p>
    <w:p w:rsidR="00AE6361" w:rsidRPr="00715C8D" w:rsidRDefault="00AE6361" w:rsidP="00715C8D">
      <w:pPr>
        <w:ind w:left="1418"/>
        <w:rPr>
          <w:color w:val="000000"/>
          <w:sz w:val="24"/>
          <w:szCs w:val="24"/>
        </w:rPr>
      </w:pPr>
      <w:r w:rsidRPr="00715C8D">
        <w:rPr>
          <w:bCs/>
          <w:color w:val="000000"/>
          <w:sz w:val="24"/>
          <w:szCs w:val="24"/>
        </w:rPr>
        <w:t xml:space="preserve"> </w:t>
      </w:r>
      <w:r w:rsidR="00715C8D">
        <w:rPr>
          <w:bCs/>
          <w:color w:val="000000"/>
          <w:sz w:val="24"/>
          <w:szCs w:val="24"/>
        </w:rPr>
        <w:t xml:space="preserve">3.3. </w:t>
      </w:r>
      <w:r w:rsidRPr="00715C8D">
        <w:rPr>
          <w:bCs/>
          <w:color w:val="000000"/>
          <w:sz w:val="24"/>
          <w:szCs w:val="24"/>
        </w:rPr>
        <w:t>Mārtiņš Andris Cīrulis,</w:t>
      </w:r>
    </w:p>
    <w:p w:rsidR="00AE6361" w:rsidRPr="00715C8D" w:rsidRDefault="00715C8D" w:rsidP="00715C8D">
      <w:pPr>
        <w:ind w:left="1418"/>
        <w:rPr>
          <w:color w:val="000000"/>
          <w:sz w:val="24"/>
          <w:szCs w:val="24"/>
        </w:rPr>
      </w:pPr>
      <w:r>
        <w:rPr>
          <w:bCs/>
          <w:color w:val="000000"/>
          <w:sz w:val="24"/>
          <w:szCs w:val="24"/>
        </w:rPr>
        <w:t xml:space="preserve"> 3.4. </w:t>
      </w:r>
      <w:r w:rsidR="00AE6361" w:rsidRPr="00715C8D">
        <w:rPr>
          <w:bCs/>
          <w:color w:val="000000"/>
          <w:sz w:val="24"/>
          <w:szCs w:val="24"/>
        </w:rPr>
        <w:t>Valda Veisenkopfa,</w:t>
      </w:r>
    </w:p>
    <w:p w:rsidR="00AE6361" w:rsidRPr="00715C8D" w:rsidRDefault="00AE6361" w:rsidP="00715C8D">
      <w:pPr>
        <w:ind w:left="1418"/>
        <w:rPr>
          <w:color w:val="000000"/>
          <w:sz w:val="24"/>
          <w:szCs w:val="24"/>
        </w:rPr>
      </w:pPr>
      <w:r w:rsidRPr="00715C8D">
        <w:rPr>
          <w:bCs/>
          <w:color w:val="000000"/>
          <w:sz w:val="24"/>
          <w:szCs w:val="24"/>
        </w:rPr>
        <w:t xml:space="preserve"> </w:t>
      </w:r>
      <w:r w:rsidR="00715C8D">
        <w:rPr>
          <w:bCs/>
          <w:color w:val="000000"/>
          <w:sz w:val="24"/>
          <w:szCs w:val="24"/>
        </w:rPr>
        <w:t xml:space="preserve">3.5. </w:t>
      </w:r>
      <w:r w:rsidRPr="00715C8D">
        <w:rPr>
          <w:bCs/>
          <w:color w:val="000000"/>
          <w:sz w:val="24"/>
          <w:szCs w:val="24"/>
        </w:rPr>
        <w:t>Edgars Jānis Plēģeris,</w:t>
      </w:r>
    </w:p>
    <w:p w:rsidR="00AE6361" w:rsidRPr="00715C8D" w:rsidRDefault="00715C8D" w:rsidP="00715C8D">
      <w:pPr>
        <w:ind w:left="1418"/>
        <w:rPr>
          <w:color w:val="000000"/>
          <w:sz w:val="24"/>
          <w:szCs w:val="24"/>
        </w:rPr>
      </w:pPr>
      <w:r>
        <w:rPr>
          <w:bCs/>
          <w:color w:val="000000"/>
          <w:sz w:val="24"/>
          <w:szCs w:val="24"/>
        </w:rPr>
        <w:t xml:space="preserve"> 3.6. </w:t>
      </w:r>
      <w:r w:rsidR="00AE6361" w:rsidRPr="00715C8D">
        <w:rPr>
          <w:bCs/>
          <w:color w:val="000000"/>
          <w:sz w:val="24"/>
          <w:szCs w:val="24"/>
        </w:rPr>
        <w:t xml:space="preserve"> Indars Upīts,</w:t>
      </w:r>
    </w:p>
    <w:p w:rsidR="00AE6361" w:rsidRPr="00715C8D" w:rsidRDefault="00715C8D" w:rsidP="00715C8D">
      <w:pPr>
        <w:ind w:left="1418"/>
        <w:rPr>
          <w:color w:val="000000"/>
          <w:sz w:val="24"/>
          <w:szCs w:val="24"/>
        </w:rPr>
      </w:pPr>
      <w:r>
        <w:rPr>
          <w:bCs/>
          <w:color w:val="000000"/>
          <w:sz w:val="24"/>
          <w:szCs w:val="24"/>
        </w:rPr>
        <w:t xml:space="preserve"> 3.7. </w:t>
      </w:r>
      <w:r w:rsidR="00AE6361" w:rsidRPr="00715C8D">
        <w:rPr>
          <w:bCs/>
          <w:color w:val="000000"/>
          <w:sz w:val="24"/>
          <w:szCs w:val="24"/>
        </w:rPr>
        <w:t xml:space="preserve"> Āris Kazerovskis.</w:t>
      </w:r>
    </w:p>
    <w:p w:rsidR="00CA52E5" w:rsidRPr="00CA53E5" w:rsidRDefault="00CA52E5" w:rsidP="00102F8C">
      <w:pPr>
        <w:rPr>
          <w:b/>
          <w:sz w:val="18"/>
          <w:szCs w:val="24"/>
        </w:rPr>
      </w:pPr>
    </w:p>
    <w:p w:rsidR="00CF5EE3" w:rsidRDefault="00340B2B" w:rsidP="00CF5EE3">
      <w:pPr>
        <w:jc w:val="center"/>
        <w:rPr>
          <w:b/>
          <w:color w:val="000000"/>
          <w:sz w:val="24"/>
          <w:szCs w:val="24"/>
        </w:rPr>
      </w:pPr>
      <w:r>
        <w:rPr>
          <w:b/>
          <w:color w:val="000000"/>
          <w:sz w:val="24"/>
          <w:szCs w:val="24"/>
        </w:rPr>
        <w:t>2</w:t>
      </w:r>
      <w:r w:rsidR="00CF5EE3" w:rsidRPr="00367B04">
        <w:rPr>
          <w:b/>
          <w:color w:val="000000"/>
          <w:sz w:val="24"/>
          <w:szCs w:val="24"/>
        </w:rPr>
        <w:t>.§</w:t>
      </w:r>
    </w:p>
    <w:p w:rsidR="00CF5EE3" w:rsidRPr="00306305" w:rsidRDefault="00CF5EE3" w:rsidP="00CF5EE3">
      <w:pPr>
        <w:pBdr>
          <w:bottom w:val="single" w:sz="12" w:space="1" w:color="auto"/>
        </w:pBdr>
        <w:jc w:val="center"/>
        <w:rPr>
          <w:b/>
          <w:bCs/>
          <w:sz w:val="24"/>
          <w:szCs w:val="24"/>
        </w:rPr>
      </w:pPr>
      <w:r w:rsidRPr="00306305">
        <w:rPr>
          <w:b/>
          <w:bCs/>
          <w:sz w:val="24"/>
          <w:szCs w:val="24"/>
        </w:rPr>
        <w:t xml:space="preserve">Par </w:t>
      </w:r>
      <w:r w:rsidR="00340B2B" w:rsidRPr="00AE6361">
        <w:rPr>
          <w:b/>
          <w:sz w:val="24"/>
          <w:szCs w:val="24"/>
        </w:rPr>
        <w:t xml:space="preserve">Amatas novada </w:t>
      </w:r>
      <w:r w:rsidR="00D14DE9">
        <w:rPr>
          <w:b/>
          <w:sz w:val="24"/>
          <w:szCs w:val="24"/>
        </w:rPr>
        <w:t>v</w:t>
      </w:r>
      <w:r w:rsidR="00340B2B" w:rsidRPr="00AE6361">
        <w:rPr>
          <w:b/>
          <w:sz w:val="24"/>
          <w:szCs w:val="24"/>
        </w:rPr>
        <w:t>ēlēšanu komisijas sastāva apstiprināšanu</w:t>
      </w:r>
    </w:p>
    <w:p w:rsidR="00CF5EE3" w:rsidRDefault="00CF5EE3" w:rsidP="00CF5EE3">
      <w:pPr>
        <w:jc w:val="both"/>
        <w:rPr>
          <w:bCs/>
          <w:color w:val="000000"/>
          <w:sz w:val="24"/>
          <w:szCs w:val="24"/>
        </w:rPr>
      </w:pPr>
      <w:r w:rsidRPr="002D533C">
        <w:rPr>
          <w:bCs/>
          <w:sz w:val="24"/>
          <w:szCs w:val="24"/>
        </w:rPr>
        <w:t>Ziņo</w:t>
      </w:r>
      <w:r w:rsidRPr="002D533C">
        <w:rPr>
          <w:bCs/>
          <w:i/>
          <w:sz w:val="24"/>
          <w:szCs w:val="24"/>
        </w:rPr>
        <w:t xml:space="preserve"> </w:t>
      </w:r>
      <w:r w:rsidRPr="00E971B5">
        <w:rPr>
          <w:bCs/>
          <w:color w:val="000000"/>
          <w:sz w:val="24"/>
          <w:szCs w:val="24"/>
        </w:rPr>
        <w:t>n</w:t>
      </w:r>
      <w:r>
        <w:rPr>
          <w:bCs/>
          <w:color w:val="000000"/>
          <w:sz w:val="24"/>
          <w:szCs w:val="24"/>
        </w:rPr>
        <w:t>ovada domes priekšsēdētāja E.</w:t>
      </w:r>
      <w:r w:rsidRPr="00E971B5">
        <w:rPr>
          <w:bCs/>
          <w:color w:val="000000"/>
          <w:sz w:val="24"/>
          <w:szCs w:val="24"/>
        </w:rPr>
        <w:t xml:space="preserve"> Eglīte</w:t>
      </w:r>
    </w:p>
    <w:p w:rsidR="00CF5EE3" w:rsidRPr="00B07820" w:rsidRDefault="00CF5EE3" w:rsidP="00CF5EE3">
      <w:pPr>
        <w:jc w:val="both"/>
        <w:rPr>
          <w:b/>
          <w:color w:val="000000"/>
          <w:sz w:val="12"/>
          <w:szCs w:val="24"/>
        </w:rPr>
      </w:pPr>
    </w:p>
    <w:p w:rsidR="004B25A0" w:rsidRDefault="00331F87" w:rsidP="00340B2B">
      <w:pPr>
        <w:ind w:firstLine="720"/>
        <w:jc w:val="both"/>
        <w:rPr>
          <w:sz w:val="24"/>
          <w:szCs w:val="24"/>
        </w:rPr>
      </w:pPr>
      <w:r>
        <w:rPr>
          <w:sz w:val="24"/>
          <w:szCs w:val="24"/>
        </w:rPr>
        <w:t>Likuma „</w:t>
      </w:r>
      <w:r w:rsidR="00340B2B" w:rsidRPr="00340B2B">
        <w:rPr>
          <w:sz w:val="24"/>
          <w:szCs w:val="24"/>
        </w:rPr>
        <w:t xml:space="preserve">Par pašvaldībām” </w:t>
      </w:r>
      <w:r w:rsidR="001B0352">
        <w:rPr>
          <w:sz w:val="24"/>
          <w:szCs w:val="24"/>
        </w:rPr>
        <w:t xml:space="preserve"> </w:t>
      </w:r>
      <w:r w:rsidR="00340B2B" w:rsidRPr="00340B2B">
        <w:rPr>
          <w:sz w:val="24"/>
          <w:szCs w:val="24"/>
        </w:rPr>
        <w:t>61.</w:t>
      </w:r>
      <w:r w:rsidR="00340B2B">
        <w:rPr>
          <w:sz w:val="24"/>
          <w:szCs w:val="24"/>
        </w:rPr>
        <w:t xml:space="preserve"> </w:t>
      </w:r>
      <w:r>
        <w:rPr>
          <w:sz w:val="24"/>
          <w:szCs w:val="24"/>
        </w:rPr>
        <w:t>panta pirmā daļa</w:t>
      </w:r>
      <w:r w:rsidR="00340B2B" w:rsidRPr="00340B2B">
        <w:rPr>
          <w:sz w:val="24"/>
          <w:szCs w:val="24"/>
        </w:rPr>
        <w:t xml:space="preserve"> nosaka, ka atsevišķu funkciju pildīšanai vai pašvaldības administratīvās teritorijas pārvaldīšanai dome no domes deputātiem vai attiecīgās pašvaldības iedzīvotājiem, pieaicinot attiecīgus speciālistus, var izveidot valdes, komisija</w:t>
      </w:r>
      <w:r w:rsidR="004B25A0">
        <w:rPr>
          <w:sz w:val="24"/>
          <w:szCs w:val="24"/>
        </w:rPr>
        <w:t>s vai darba grupas, un likuma „</w:t>
      </w:r>
      <w:r w:rsidR="00340B2B" w:rsidRPr="00340B2B">
        <w:rPr>
          <w:sz w:val="24"/>
          <w:szCs w:val="24"/>
        </w:rPr>
        <w:t>Republikas pilsētu un novadu vēlēšanu komisiju un vēlēšanu iecirkņu komisiju likums” 2.</w:t>
      </w:r>
      <w:r w:rsidR="001B0352">
        <w:rPr>
          <w:sz w:val="24"/>
          <w:szCs w:val="24"/>
        </w:rPr>
        <w:t xml:space="preserve"> </w:t>
      </w:r>
      <w:r>
        <w:rPr>
          <w:sz w:val="24"/>
          <w:szCs w:val="24"/>
        </w:rPr>
        <w:t>panta pirmā daļa</w:t>
      </w:r>
      <w:r w:rsidR="00340B2B" w:rsidRPr="00340B2B">
        <w:rPr>
          <w:sz w:val="24"/>
          <w:szCs w:val="24"/>
        </w:rPr>
        <w:t xml:space="preserve"> nosaka, ka vēlēšanu komisija kā pastāvīga pašvaldības institūcija darbojas visu attiecīgās domes pilnvaru laiku. Komisijas pilnvaras izbeidzas ar dienu, kad jaunizveidotā dome ir izveidojusi jaunu vēlēšanu kom</w:t>
      </w:r>
      <w:r w:rsidR="004B25A0">
        <w:rPr>
          <w:sz w:val="24"/>
          <w:szCs w:val="24"/>
        </w:rPr>
        <w:t>isiju.</w:t>
      </w:r>
    </w:p>
    <w:p w:rsidR="00340B2B" w:rsidRDefault="001B0352" w:rsidP="00340B2B">
      <w:pPr>
        <w:ind w:firstLine="720"/>
        <w:jc w:val="both"/>
        <w:rPr>
          <w:sz w:val="24"/>
          <w:szCs w:val="24"/>
        </w:rPr>
      </w:pPr>
      <w:r>
        <w:rPr>
          <w:sz w:val="24"/>
          <w:szCs w:val="24"/>
        </w:rPr>
        <w:t>Pamatojoties uz likuma „</w:t>
      </w:r>
      <w:r w:rsidR="00340B2B" w:rsidRPr="00340B2B">
        <w:rPr>
          <w:sz w:val="24"/>
          <w:szCs w:val="24"/>
        </w:rPr>
        <w:t>Par pašvaldībām” 15.</w:t>
      </w:r>
      <w:r>
        <w:rPr>
          <w:sz w:val="24"/>
          <w:szCs w:val="24"/>
        </w:rPr>
        <w:t xml:space="preserve"> panta pirmās daļas 17. </w:t>
      </w:r>
      <w:r w:rsidR="00340B2B" w:rsidRPr="00340B2B">
        <w:rPr>
          <w:sz w:val="24"/>
          <w:szCs w:val="24"/>
        </w:rPr>
        <w:t>punktu un 61.</w:t>
      </w:r>
      <w:r w:rsidR="004B25A0">
        <w:rPr>
          <w:sz w:val="24"/>
          <w:szCs w:val="24"/>
        </w:rPr>
        <w:t> </w:t>
      </w:r>
      <w:r w:rsidR="00340B2B" w:rsidRPr="00340B2B">
        <w:rPr>
          <w:sz w:val="24"/>
          <w:szCs w:val="24"/>
        </w:rPr>
        <w:t>panta</w:t>
      </w:r>
      <w:r w:rsidR="00D752A6">
        <w:rPr>
          <w:sz w:val="24"/>
          <w:szCs w:val="24"/>
        </w:rPr>
        <w:t xml:space="preserve"> pirmo daļu, kā arī uz likuma „</w:t>
      </w:r>
      <w:r w:rsidR="00340B2B" w:rsidRPr="00340B2B">
        <w:rPr>
          <w:sz w:val="24"/>
          <w:szCs w:val="24"/>
        </w:rPr>
        <w:t>Republikas pilsētu un novadu vēlēšanu komisiju un vēlēšanu iecirkņu komisiju likums” 1. panta pirmo daļu, 2.</w:t>
      </w:r>
      <w:r>
        <w:rPr>
          <w:sz w:val="24"/>
          <w:szCs w:val="24"/>
        </w:rPr>
        <w:t xml:space="preserve"> </w:t>
      </w:r>
      <w:r w:rsidR="00340B2B" w:rsidRPr="00340B2B">
        <w:rPr>
          <w:sz w:val="24"/>
          <w:szCs w:val="24"/>
        </w:rPr>
        <w:t>panta pi</w:t>
      </w:r>
      <w:r w:rsidR="00340B2B">
        <w:rPr>
          <w:sz w:val="24"/>
          <w:szCs w:val="24"/>
        </w:rPr>
        <w:t>rmo daļu un 5.</w:t>
      </w:r>
      <w:r>
        <w:rPr>
          <w:sz w:val="24"/>
          <w:szCs w:val="24"/>
        </w:rPr>
        <w:t> </w:t>
      </w:r>
      <w:r w:rsidR="00340B2B">
        <w:rPr>
          <w:sz w:val="24"/>
          <w:szCs w:val="24"/>
        </w:rPr>
        <w:t>panta pirmo daļu,</w:t>
      </w:r>
    </w:p>
    <w:p w:rsidR="00340B2B" w:rsidRPr="00AA16BB" w:rsidRDefault="00340B2B" w:rsidP="00340B2B">
      <w:pPr>
        <w:ind w:firstLine="720"/>
        <w:jc w:val="both"/>
        <w:rPr>
          <w:color w:val="000000"/>
          <w:sz w:val="24"/>
          <w:szCs w:val="24"/>
        </w:rPr>
      </w:pPr>
      <w:r w:rsidRPr="00F07E4B">
        <w:rPr>
          <w:b/>
          <w:bCs/>
          <w:color w:val="000000"/>
          <w:sz w:val="24"/>
          <w:szCs w:val="24"/>
        </w:rPr>
        <w:t>Amatas novada dome</w:t>
      </w:r>
      <w:r w:rsidRPr="00F07E4B">
        <w:rPr>
          <w:bCs/>
          <w:color w:val="000000"/>
          <w:sz w:val="24"/>
          <w:szCs w:val="24"/>
        </w:rPr>
        <w:t xml:space="preserve">, </w:t>
      </w:r>
      <w:r w:rsidRPr="00F07E4B">
        <w:rPr>
          <w:sz w:val="24"/>
          <w:szCs w:val="24"/>
        </w:rPr>
        <w:t xml:space="preserve">atklāti balsojot </w:t>
      </w:r>
      <w:r w:rsidR="00503A70" w:rsidRPr="0099656E">
        <w:rPr>
          <w:sz w:val="24"/>
          <w:szCs w:val="24"/>
        </w:rPr>
        <w:t>(</w:t>
      </w:r>
      <w:r w:rsidR="00503A70" w:rsidRPr="0099656E">
        <w:rPr>
          <w:b/>
          <w:sz w:val="24"/>
          <w:szCs w:val="24"/>
        </w:rPr>
        <w:t xml:space="preserve">PAR </w:t>
      </w:r>
      <w:r w:rsidR="00503A70">
        <w:rPr>
          <w:sz w:val="24"/>
          <w:szCs w:val="24"/>
        </w:rPr>
        <w:t xml:space="preserve">– 13: </w:t>
      </w:r>
      <w:r w:rsidR="00503A70" w:rsidRPr="00245BCF">
        <w:rPr>
          <w:sz w:val="24"/>
          <w:szCs w:val="24"/>
        </w:rPr>
        <w:t>Elita Eglīte, Guna Kalniņa-Priede, Jānis Kārkliņš, Andris Jansons, Inese Varekoja, Arnis Lemešonoks, Mārtiņš Andris Cīrulis, Linda Abramova, Teiksma Riekstiņa, Valda Veisenkopfa, Edgars Jānis Plēģeris, Indars Upīts, Āris Kazerovskis</w:t>
      </w:r>
      <w:r w:rsidR="00503A70" w:rsidRPr="0099656E">
        <w:rPr>
          <w:sz w:val="24"/>
          <w:szCs w:val="24"/>
        </w:rPr>
        <w:t xml:space="preserve">; </w:t>
      </w:r>
      <w:r w:rsidR="00503A70" w:rsidRPr="0099656E">
        <w:rPr>
          <w:b/>
          <w:sz w:val="24"/>
          <w:szCs w:val="24"/>
        </w:rPr>
        <w:t>PRET</w:t>
      </w:r>
      <w:r w:rsidR="00503A70" w:rsidRPr="0099656E">
        <w:rPr>
          <w:sz w:val="24"/>
          <w:szCs w:val="24"/>
        </w:rPr>
        <w:t xml:space="preserve"> – </w:t>
      </w:r>
      <w:r w:rsidR="00503A70">
        <w:rPr>
          <w:sz w:val="24"/>
          <w:szCs w:val="24"/>
        </w:rPr>
        <w:t>nav</w:t>
      </w:r>
      <w:r w:rsidR="00503A70" w:rsidRPr="0099656E">
        <w:rPr>
          <w:sz w:val="24"/>
          <w:szCs w:val="24"/>
        </w:rPr>
        <w:t xml:space="preserve">; </w:t>
      </w:r>
      <w:r w:rsidR="00503A70" w:rsidRPr="0099656E">
        <w:rPr>
          <w:b/>
          <w:sz w:val="24"/>
          <w:szCs w:val="24"/>
        </w:rPr>
        <w:t>ATTURAS</w:t>
      </w:r>
      <w:r w:rsidR="00503A70" w:rsidRPr="0099656E">
        <w:rPr>
          <w:sz w:val="24"/>
          <w:szCs w:val="24"/>
        </w:rPr>
        <w:t xml:space="preserve"> – </w:t>
      </w:r>
      <w:r w:rsidR="00503A70">
        <w:rPr>
          <w:sz w:val="24"/>
          <w:szCs w:val="24"/>
        </w:rPr>
        <w:t>nav</w:t>
      </w:r>
      <w:r w:rsidR="00503A70" w:rsidRPr="0099656E">
        <w:rPr>
          <w:sz w:val="24"/>
          <w:szCs w:val="24"/>
        </w:rPr>
        <w:t>)</w:t>
      </w:r>
      <w:r w:rsidRPr="00F07E4B">
        <w:rPr>
          <w:sz w:val="24"/>
          <w:szCs w:val="24"/>
        </w:rPr>
        <w:t xml:space="preserve">, </w:t>
      </w:r>
      <w:r w:rsidRPr="00F07E4B">
        <w:rPr>
          <w:b/>
          <w:sz w:val="24"/>
          <w:szCs w:val="24"/>
        </w:rPr>
        <w:t>nolemj:</w:t>
      </w:r>
    </w:p>
    <w:p w:rsidR="00340B2B" w:rsidRPr="001B0352" w:rsidRDefault="00340B2B" w:rsidP="00340B2B">
      <w:pPr>
        <w:ind w:firstLine="720"/>
        <w:jc w:val="both"/>
        <w:rPr>
          <w:sz w:val="12"/>
          <w:szCs w:val="24"/>
        </w:rPr>
      </w:pPr>
    </w:p>
    <w:p w:rsidR="00340B2B" w:rsidRDefault="00340B2B" w:rsidP="00340B2B">
      <w:pPr>
        <w:ind w:firstLine="720"/>
        <w:jc w:val="both"/>
        <w:rPr>
          <w:sz w:val="24"/>
          <w:szCs w:val="24"/>
        </w:rPr>
      </w:pPr>
      <w:r>
        <w:rPr>
          <w:sz w:val="24"/>
          <w:szCs w:val="24"/>
        </w:rPr>
        <w:t xml:space="preserve">1. </w:t>
      </w:r>
      <w:r w:rsidR="0047304F">
        <w:rPr>
          <w:sz w:val="24"/>
          <w:szCs w:val="24"/>
        </w:rPr>
        <w:t>Izveidot Amatas novada v</w:t>
      </w:r>
      <w:r w:rsidRPr="00340B2B">
        <w:rPr>
          <w:sz w:val="24"/>
          <w:szCs w:val="24"/>
        </w:rPr>
        <w:t>ēlēšanu</w:t>
      </w:r>
      <w:r>
        <w:rPr>
          <w:sz w:val="24"/>
          <w:szCs w:val="24"/>
        </w:rPr>
        <w:t xml:space="preserve"> komisiju 7 cilvēku sastāvā.</w:t>
      </w:r>
    </w:p>
    <w:p w:rsidR="00340B2B" w:rsidRDefault="00340B2B" w:rsidP="00340B2B">
      <w:pPr>
        <w:ind w:firstLine="720"/>
        <w:jc w:val="both"/>
        <w:rPr>
          <w:sz w:val="24"/>
          <w:szCs w:val="24"/>
        </w:rPr>
      </w:pPr>
      <w:r>
        <w:rPr>
          <w:sz w:val="24"/>
          <w:szCs w:val="24"/>
        </w:rPr>
        <w:t xml:space="preserve">2. </w:t>
      </w:r>
      <w:r w:rsidRPr="00340B2B">
        <w:rPr>
          <w:sz w:val="24"/>
          <w:szCs w:val="24"/>
        </w:rPr>
        <w:t xml:space="preserve">Apstiprināt Amatas novada </w:t>
      </w:r>
      <w:r>
        <w:rPr>
          <w:sz w:val="24"/>
          <w:szCs w:val="24"/>
        </w:rPr>
        <w:t>vēlēšanu komisiju šādā sastāvā:</w:t>
      </w:r>
    </w:p>
    <w:p w:rsidR="00340B2B" w:rsidRDefault="00340B2B" w:rsidP="001B0352">
      <w:pPr>
        <w:ind w:left="709" w:firstLine="720"/>
        <w:jc w:val="both"/>
        <w:rPr>
          <w:sz w:val="24"/>
          <w:szCs w:val="24"/>
        </w:rPr>
      </w:pPr>
      <w:r>
        <w:rPr>
          <w:sz w:val="24"/>
          <w:szCs w:val="24"/>
        </w:rPr>
        <w:t>2</w:t>
      </w:r>
      <w:r w:rsidRPr="00340B2B">
        <w:rPr>
          <w:sz w:val="24"/>
          <w:szCs w:val="24"/>
        </w:rPr>
        <w:t>.1.</w:t>
      </w:r>
      <w:r>
        <w:rPr>
          <w:sz w:val="24"/>
          <w:szCs w:val="24"/>
        </w:rPr>
        <w:t xml:space="preserve"> </w:t>
      </w:r>
      <w:r w:rsidRPr="00340B2B">
        <w:rPr>
          <w:sz w:val="24"/>
          <w:szCs w:val="24"/>
        </w:rPr>
        <w:t>Inār</w:t>
      </w:r>
      <w:r>
        <w:rPr>
          <w:sz w:val="24"/>
          <w:szCs w:val="24"/>
        </w:rPr>
        <w:t xml:space="preserve">a </w:t>
      </w:r>
      <w:proofErr w:type="spellStart"/>
      <w:r>
        <w:rPr>
          <w:sz w:val="24"/>
          <w:szCs w:val="24"/>
        </w:rPr>
        <w:t>Rutkovska</w:t>
      </w:r>
      <w:proofErr w:type="spellEnd"/>
      <w:r>
        <w:rPr>
          <w:sz w:val="24"/>
          <w:szCs w:val="24"/>
        </w:rPr>
        <w:t>,</w:t>
      </w:r>
    </w:p>
    <w:p w:rsidR="00340B2B" w:rsidRDefault="00340B2B" w:rsidP="001B0352">
      <w:pPr>
        <w:ind w:left="709" w:firstLine="720"/>
        <w:jc w:val="both"/>
        <w:rPr>
          <w:sz w:val="24"/>
          <w:szCs w:val="24"/>
        </w:rPr>
      </w:pPr>
      <w:r>
        <w:rPr>
          <w:sz w:val="24"/>
          <w:szCs w:val="24"/>
        </w:rPr>
        <w:t>2.2. Maija Žīgure,</w:t>
      </w:r>
    </w:p>
    <w:p w:rsidR="00340B2B" w:rsidRDefault="00340B2B" w:rsidP="001B0352">
      <w:pPr>
        <w:ind w:left="709" w:firstLine="720"/>
        <w:jc w:val="both"/>
        <w:rPr>
          <w:sz w:val="24"/>
          <w:szCs w:val="24"/>
        </w:rPr>
      </w:pPr>
      <w:r>
        <w:rPr>
          <w:sz w:val="24"/>
          <w:szCs w:val="24"/>
        </w:rPr>
        <w:t>2</w:t>
      </w:r>
      <w:r w:rsidRPr="00340B2B">
        <w:rPr>
          <w:sz w:val="24"/>
          <w:szCs w:val="24"/>
        </w:rPr>
        <w:t>.3.</w:t>
      </w:r>
      <w:r>
        <w:rPr>
          <w:sz w:val="24"/>
          <w:szCs w:val="24"/>
        </w:rPr>
        <w:t xml:space="preserve"> Vita </w:t>
      </w:r>
      <w:proofErr w:type="spellStart"/>
      <w:r>
        <w:rPr>
          <w:sz w:val="24"/>
          <w:szCs w:val="24"/>
        </w:rPr>
        <w:t>Demešenkova</w:t>
      </w:r>
      <w:proofErr w:type="spellEnd"/>
      <w:r>
        <w:rPr>
          <w:sz w:val="24"/>
          <w:szCs w:val="24"/>
        </w:rPr>
        <w:t>,</w:t>
      </w:r>
    </w:p>
    <w:p w:rsidR="00340B2B" w:rsidRDefault="00340B2B" w:rsidP="001B0352">
      <w:pPr>
        <w:ind w:left="709" w:firstLine="720"/>
        <w:jc w:val="both"/>
        <w:rPr>
          <w:sz w:val="24"/>
          <w:szCs w:val="24"/>
        </w:rPr>
      </w:pPr>
      <w:r>
        <w:rPr>
          <w:sz w:val="24"/>
          <w:szCs w:val="24"/>
        </w:rPr>
        <w:t xml:space="preserve">2.4. Mārtiņš </w:t>
      </w:r>
      <w:proofErr w:type="spellStart"/>
      <w:r>
        <w:rPr>
          <w:sz w:val="24"/>
          <w:szCs w:val="24"/>
        </w:rPr>
        <w:t>Kalācis</w:t>
      </w:r>
      <w:proofErr w:type="spellEnd"/>
      <w:r>
        <w:rPr>
          <w:sz w:val="24"/>
          <w:szCs w:val="24"/>
        </w:rPr>
        <w:t>,</w:t>
      </w:r>
    </w:p>
    <w:p w:rsidR="00340B2B" w:rsidRDefault="00340B2B" w:rsidP="001B0352">
      <w:pPr>
        <w:ind w:left="709" w:firstLine="720"/>
        <w:jc w:val="both"/>
        <w:rPr>
          <w:sz w:val="24"/>
          <w:szCs w:val="24"/>
        </w:rPr>
      </w:pPr>
      <w:r>
        <w:rPr>
          <w:sz w:val="24"/>
          <w:szCs w:val="24"/>
        </w:rPr>
        <w:t>2.5.</w:t>
      </w:r>
      <w:r w:rsidRPr="00340B2B">
        <w:rPr>
          <w:sz w:val="24"/>
          <w:szCs w:val="24"/>
        </w:rPr>
        <w:t xml:space="preserve"> </w:t>
      </w:r>
      <w:r>
        <w:rPr>
          <w:sz w:val="24"/>
          <w:szCs w:val="24"/>
        </w:rPr>
        <w:t xml:space="preserve">Līvija </w:t>
      </w:r>
      <w:proofErr w:type="spellStart"/>
      <w:r>
        <w:rPr>
          <w:sz w:val="24"/>
          <w:szCs w:val="24"/>
        </w:rPr>
        <w:t>Ķauķīte</w:t>
      </w:r>
      <w:proofErr w:type="spellEnd"/>
      <w:r>
        <w:rPr>
          <w:sz w:val="24"/>
          <w:szCs w:val="24"/>
        </w:rPr>
        <w:t>,</w:t>
      </w:r>
    </w:p>
    <w:p w:rsidR="00340B2B" w:rsidRDefault="00340B2B" w:rsidP="001B0352">
      <w:pPr>
        <w:ind w:left="709" w:firstLine="720"/>
        <w:jc w:val="both"/>
        <w:rPr>
          <w:sz w:val="24"/>
          <w:szCs w:val="24"/>
        </w:rPr>
      </w:pPr>
      <w:r>
        <w:rPr>
          <w:sz w:val="24"/>
          <w:szCs w:val="24"/>
        </w:rPr>
        <w:t>2.6.</w:t>
      </w:r>
      <w:r w:rsidRPr="00340B2B">
        <w:rPr>
          <w:sz w:val="24"/>
          <w:szCs w:val="24"/>
        </w:rPr>
        <w:t xml:space="preserve"> </w:t>
      </w:r>
      <w:r>
        <w:rPr>
          <w:sz w:val="24"/>
          <w:szCs w:val="24"/>
        </w:rPr>
        <w:t xml:space="preserve">Ilona </w:t>
      </w:r>
      <w:proofErr w:type="spellStart"/>
      <w:r>
        <w:rPr>
          <w:sz w:val="24"/>
          <w:szCs w:val="24"/>
        </w:rPr>
        <w:t>Rodina</w:t>
      </w:r>
      <w:proofErr w:type="spellEnd"/>
      <w:r>
        <w:rPr>
          <w:sz w:val="24"/>
          <w:szCs w:val="24"/>
        </w:rPr>
        <w:t>,</w:t>
      </w:r>
    </w:p>
    <w:p w:rsidR="00CF5EE3" w:rsidRPr="00340B2B" w:rsidRDefault="00340B2B" w:rsidP="001B0352">
      <w:pPr>
        <w:ind w:left="709" w:firstLine="720"/>
        <w:jc w:val="both"/>
        <w:rPr>
          <w:rFonts w:eastAsiaTheme="minorHAnsi"/>
          <w:sz w:val="24"/>
          <w:szCs w:val="24"/>
          <w:lang w:eastAsia="en-US"/>
        </w:rPr>
      </w:pPr>
      <w:r w:rsidRPr="00340B2B">
        <w:rPr>
          <w:sz w:val="24"/>
          <w:szCs w:val="24"/>
        </w:rPr>
        <w:t>2.7.</w:t>
      </w:r>
      <w:r>
        <w:rPr>
          <w:sz w:val="24"/>
          <w:szCs w:val="24"/>
        </w:rPr>
        <w:t xml:space="preserve"> Dace Ķipēna.</w:t>
      </w:r>
    </w:p>
    <w:p w:rsidR="00F07E4B" w:rsidRDefault="00F07E4B" w:rsidP="00CA52E5">
      <w:pPr>
        <w:jc w:val="both"/>
        <w:rPr>
          <w:b/>
          <w:sz w:val="24"/>
          <w:szCs w:val="24"/>
        </w:rPr>
      </w:pPr>
    </w:p>
    <w:p w:rsidR="00331F87" w:rsidRDefault="00331F87" w:rsidP="00503A70">
      <w:pPr>
        <w:rPr>
          <w:b/>
          <w:color w:val="000000"/>
          <w:sz w:val="24"/>
          <w:szCs w:val="24"/>
        </w:rPr>
      </w:pPr>
    </w:p>
    <w:p w:rsidR="00B513D8" w:rsidRPr="00B513D8" w:rsidRDefault="004B25A0" w:rsidP="00B513D8">
      <w:pPr>
        <w:jc w:val="center"/>
        <w:rPr>
          <w:b/>
          <w:color w:val="000000"/>
          <w:sz w:val="24"/>
          <w:szCs w:val="24"/>
        </w:rPr>
      </w:pPr>
      <w:r>
        <w:rPr>
          <w:b/>
          <w:color w:val="000000"/>
          <w:sz w:val="24"/>
          <w:szCs w:val="24"/>
        </w:rPr>
        <w:lastRenderedPageBreak/>
        <w:t>3</w:t>
      </w:r>
      <w:r w:rsidR="00B513D8" w:rsidRPr="00B513D8">
        <w:rPr>
          <w:b/>
          <w:color w:val="000000"/>
          <w:sz w:val="24"/>
          <w:szCs w:val="24"/>
        </w:rPr>
        <w:t>.§</w:t>
      </w:r>
    </w:p>
    <w:p w:rsidR="00B513D8" w:rsidRPr="00B513D8" w:rsidRDefault="00B513D8" w:rsidP="00B513D8">
      <w:pPr>
        <w:pBdr>
          <w:bottom w:val="single" w:sz="12" w:space="1" w:color="auto"/>
        </w:pBdr>
        <w:jc w:val="center"/>
        <w:rPr>
          <w:b/>
          <w:bCs/>
          <w:sz w:val="24"/>
          <w:szCs w:val="24"/>
        </w:rPr>
      </w:pPr>
      <w:r w:rsidRPr="00B513D8">
        <w:rPr>
          <w:b/>
          <w:bCs/>
          <w:sz w:val="24"/>
          <w:szCs w:val="24"/>
        </w:rPr>
        <w:t xml:space="preserve">Par </w:t>
      </w:r>
      <w:r w:rsidR="00AA16BB" w:rsidRPr="00AA16BB">
        <w:rPr>
          <w:b/>
          <w:sz w:val="24"/>
          <w:szCs w:val="24"/>
        </w:rPr>
        <w:t>Amatas novada Spāres internātpamatskolas saimniecisko, tehnisko un medicī</w:t>
      </w:r>
      <w:r w:rsidR="00567C33">
        <w:rPr>
          <w:b/>
          <w:sz w:val="24"/>
          <w:szCs w:val="24"/>
        </w:rPr>
        <w:t>niskā personāla darbinieku amatu</w:t>
      </w:r>
      <w:r w:rsidR="00AA16BB" w:rsidRPr="00AA16BB">
        <w:rPr>
          <w:b/>
          <w:sz w:val="24"/>
          <w:szCs w:val="24"/>
        </w:rPr>
        <w:t xml:space="preserve"> vienību saraksta apstiprināšanu</w:t>
      </w:r>
    </w:p>
    <w:p w:rsidR="00B513D8" w:rsidRDefault="00B513D8" w:rsidP="00B513D8">
      <w:pPr>
        <w:jc w:val="both"/>
        <w:rPr>
          <w:bCs/>
          <w:color w:val="000000"/>
          <w:sz w:val="24"/>
          <w:szCs w:val="24"/>
        </w:rPr>
      </w:pPr>
      <w:r w:rsidRPr="00B513D8">
        <w:rPr>
          <w:bCs/>
          <w:sz w:val="24"/>
          <w:szCs w:val="24"/>
        </w:rPr>
        <w:t>Ziņo</w:t>
      </w:r>
      <w:r w:rsidRPr="00B513D8">
        <w:rPr>
          <w:bCs/>
          <w:i/>
          <w:sz w:val="24"/>
          <w:szCs w:val="24"/>
        </w:rPr>
        <w:t xml:space="preserve"> </w:t>
      </w:r>
      <w:r w:rsidRPr="00B513D8">
        <w:rPr>
          <w:bCs/>
          <w:color w:val="000000"/>
          <w:sz w:val="24"/>
          <w:szCs w:val="24"/>
        </w:rPr>
        <w:t>novada domes priekšsēdētāja E. Eglīte</w:t>
      </w:r>
    </w:p>
    <w:p w:rsidR="00F07E4B" w:rsidRPr="00B513D8" w:rsidRDefault="00F07E4B" w:rsidP="00B513D8">
      <w:pPr>
        <w:jc w:val="both"/>
        <w:rPr>
          <w:iCs/>
          <w:sz w:val="24"/>
          <w:szCs w:val="24"/>
          <w:shd w:val="clear" w:color="auto" w:fill="FFFFFF"/>
        </w:rPr>
      </w:pPr>
      <w:r>
        <w:rPr>
          <w:bCs/>
          <w:color w:val="000000"/>
          <w:sz w:val="24"/>
          <w:szCs w:val="24"/>
        </w:rPr>
        <w:t>Izsakās</w:t>
      </w:r>
      <w:r w:rsidR="00503A70">
        <w:rPr>
          <w:bCs/>
          <w:color w:val="000000"/>
          <w:sz w:val="24"/>
          <w:szCs w:val="24"/>
        </w:rPr>
        <w:t xml:space="preserve"> Ā. Kazerovskis</w:t>
      </w:r>
    </w:p>
    <w:p w:rsidR="00B513D8" w:rsidRPr="00B513D8" w:rsidRDefault="00B513D8" w:rsidP="00B513D8">
      <w:pPr>
        <w:rPr>
          <w:b/>
          <w:sz w:val="12"/>
          <w:szCs w:val="24"/>
        </w:rPr>
      </w:pPr>
    </w:p>
    <w:p w:rsidR="00AA16BB" w:rsidRDefault="00AA16BB" w:rsidP="00AA16BB">
      <w:pPr>
        <w:ind w:firstLine="720"/>
        <w:jc w:val="both"/>
        <w:rPr>
          <w:bCs/>
          <w:sz w:val="24"/>
          <w:szCs w:val="22"/>
        </w:rPr>
      </w:pPr>
      <w:r w:rsidRPr="00AA16BB">
        <w:rPr>
          <w:sz w:val="24"/>
          <w:szCs w:val="22"/>
        </w:rPr>
        <w:t>Pamatojoties uz likuma „Par pašvaldībām” 21.</w:t>
      </w:r>
      <w:r>
        <w:rPr>
          <w:sz w:val="24"/>
          <w:szCs w:val="22"/>
        </w:rPr>
        <w:t xml:space="preserve"> </w:t>
      </w:r>
      <w:r w:rsidRPr="00AA16BB">
        <w:rPr>
          <w:sz w:val="24"/>
          <w:szCs w:val="22"/>
        </w:rPr>
        <w:t>panta pirmās daļas 6.</w:t>
      </w:r>
      <w:r>
        <w:rPr>
          <w:sz w:val="24"/>
          <w:szCs w:val="22"/>
        </w:rPr>
        <w:t xml:space="preserve"> </w:t>
      </w:r>
      <w:r w:rsidRPr="00AA16BB">
        <w:rPr>
          <w:sz w:val="24"/>
          <w:szCs w:val="22"/>
        </w:rPr>
        <w:t>punktu, kas nosaka, ka dome var apstiprināt pārvaldes struktūru, 21.</w:t>
      </w:r>
      <w:r>
        <w:rPr>
          <w:sz w:val="24"/>
          <w:szCs w:val="22"/>
        </w:rPr>
        <w:t xml:space="preserve"> </w:t>
      </w:r>
      <w:r w:rsidRPr="00AA16BB">
        <w:rPr>
          <w:sz w:val="24"/>
          <w:szCs w:val="22"/>
        </w:rPr>
        <w:t>panta pirmās daļas  13.</w:t>
      </w:r>
      <w:r>
        <w:rPr>
          <w:sz w:val="24"/>
          <w:szCs w:val="22"/>
        </w:rPr>
        <w:t xml:space="preserve"> </w:t>
      </w:r>
      <w:r w:rsidRPr="00AA16BB">
        <w:rPr>
          <w:sz w:val="24"/>
          <w:szCs w:val="22"/>
        </w:rPr>
        <w:t>punktu, kas nosaka, ka dome var noteikt pašvaldības amatpersonu un darbinieku atlīdzību, Amatas novada Spāres internātpamatskolas direktores R.</w:t>
      </w:r>
      <w:r w:rsidR="00331F87">
        <w:rPr>
          <w:sz w:val="24"/>
          <w:szCs w:val="22"/>
        </w:rPr>
        <w:t xml:space="preserve"> </w:t>
      </w:r>
      <w:proofErr w:type="spellStart"/>
      <w:r w:rsidRPr="00AA16BB">
        <w:rPr>
          <w:sz w:val="24"/>
          <w:szCs w:val="22"/>
        </w:rPr>
        <w:t>Bukovskas</w:t>
      </w:r>
      <w:proofErr w:type="spellEnd"/>
      <w:r w:rsidRPr="00AA16BB">
        <w:rPr>
          <w:sz w:val="24"/>
          <w:szCs w:val="22"/>
        </w:rPr>
        <w:t xml:space="preserve"> 07.08.2017. iesniegumu par izmaiņām amatu sarakstā, 2010.</w:t>
      </w:r>
      <w:r>
        <w:rPr>
          <w:sz w:val="24"/>
          <w:szCs w:val="22"/>
        </w:rPr>
        <w:t xml:space="preserve"> </w:t>
      </w:r>
      <w:r w:rsidRPr="00AA16BB">
        <w:rPr>
          <w:sz w:val="24"/>
          <w:szCs w:val="22"/>
        </w:rPr>
        <w:t>gada 30.</w:t>
      </w:r>
      <w:r>
        <w:rPr>
          <w:sz w:val="24"/>
          <w:szCs w:val="22"/>
        </w:rPr>
        <w:t xml:space="preserve"> novembra Ministru kabineta</w:t>
      </w:r>
      <w:r w:rsidRPr="00AA16BB">
        <w:rPr>
          <w:sz w:val="24"/>
          <w:szCs w:val="22"/>
        </w:rPr>
        <w:t xml:space="preserve"> noteikumu Nr.1075 "Valsts un pašvaldību institūciju amatu katalogs" 8. un 21. punktu par amatu klasificēšanas kārtību, 2013.</w:t>
      </w:r>
      <w:r>
        <w:rPr>
          <w:sz w:val="24"/>
          <w:szCs w:val="22"/>
        </w:rPr>
        <w:t xml:space="preserve"> </w:t>
      </w:r>
      <w:r w:rsidRPr="00AA16BB">
        <w:rPr>
          <w:sz w:val="24"/>
          <w:szCs w:val="22"/>
        </w:rPr>
        <w:t>gada 29.</w:t>
      </w:r>
      <w:r>
        <w:rPr>
          <w:sz w:val="24"/>
          <w:szCs w:val="22"/>
        </w:rPr>
        <w:t xml:space="preserve"> janvāra Ministru kabineta noteikumu</w:t>
      </w:r>
      <w:r w:rsidRPr="00AA16BB">
        <w:rPr>
          <w:sz w:val="24"/>
          <w:szCs w:val="22"/>
        </w:rPr>
        <w:t xml:space="preserve"> Nr.</w:t>
      </w:r>
      <w:r w:rsidR="00AE6361">
        <w:rPr>
          <w:sz w:val="24"/>
          <w:szCs w:val="22"/>
        </w:rPr>
        <w:t xml:space="preserve"> </w:t>
      </w:r>
      <w:r w:rsidRPr="00AA16BB">
        <w:rPr>
          <w:sz w:val="24"/>
          <w:szCs w:val="22"/>
        </w:rPr>
        <w:t>66 „Noteikumi par valsts un pašvaldību institūciju amatpersonu un darbinieku darba samaksu un tās noteikšanas kārtību”</w:t>
      </w:r>
      <w:r>
        <w:rPr>
          <w:sz w:val="24"/>
          <w:szCs w:val="22"/>
        </w:rPr>
        <w:t xml:space="preserve"> </w:t>
      </w:r>
      <w:r w:rsidRPr="00AA16BB">
        <w:rPr>
          <w:sz w:val="24"/>
          <w:szCs w:val="22"/>
        </w:rPr>
        <w:t>4.</w:t>
      </w:r>
      <w:r>
        <w:rPr>
          <w:sz w:val="24"/>
          <w:szCs w:val="22"/>
        </w:rPr>
        <w:t xml:space="preserve"> </w:t>
      </w:r>
      <w:r w:rsidRPr="00AA16BB">
        <w:rPr>
          <w:sz w:val="24"/>
          <w:szCs w:val="22"/>
        </w:rPr>
        <w:t xml:space="preserve">daļu, </w:t>
      </w:r>
      <w:r w:rsidRPr="00AA16BB">
        <w:rPr>
          <w:bCs/>
          <w:sz w:val="24"/>
          <w:szCs w:val="22"/>
        </w:rPr>
        <w:t>saimniecisku un organizatorisku pasākumu veikšanu, izvērtējot pašvaldības iestāžu darbiniekiem noteiktos profesionālās darbības pamatuzdevumus, darb</w:t>
      </w:r>
      <w:r>
        <w:rPr>
          <w:bCs/>
          <w:sz w:val="24"/>
          <w:szCs w:val="22"/>
        </w:rPr>
        <w:t>a pienākumu apjomu un noslodzi,</w:t>
      </w:r>
    </w:p>
    <w:p w:rsidR="00AA16BB" w:rsidRPr="00AA16BB" w:rsidRDefault="00AA16BB" w:rsidP="00AA16BB">
      <w:pPr>
        <w:ind w:firstLine="720"/>
        <w:jc w:val="both"/>
        <w:rPr>
          <w:color w:val="000000"/>
          <w:sz w:val="24"/>
          <w:szCs w:val="24"/>
        </w:rPr>
      </w:pPr>
      <w:r w:rsidRPr="00F07E4B">
        <w:rPr>
          <w:b/>
          <w:bCs/>
          <w:color w:val="000000"/>
          <w:sz w:val="24"/>
          <w:szCs w:val="24"/>
        </w:rPr>
        <w:t>Amatas novada dome</w:t>
      </w:r>
      <w:r w:rsidRPr="00F07E4B">
        <w:rPr>
          <w:bCs/>
          <w:color w:val="000000"/>
          <w:sz w:val="24"/>
          <w:szCs w:val="24"/>
        </w:rPr>
        <w:t xml:space="preserve">, </w:t>
      </w:r>
      <w:r w:rsidRPr="00F07E4B">
        <w:rPr>
          <w:sz w:val="24"/>
          <w:szCs w:val="24"/>
        </w:rPr>
        <w:t xml:space="preserve">atklāti balsojot </w:t>
      </w:r>
      <w:r w:rsidR="00503A70" w:rsidRPr="0099656E">
        <w:rPr>
          <w:sz w:val="24"/>
          <w:szCs w:val="24"/>
        </w:rPr>
        <w:t>(</w:t>
      </w:r>
      <w:r w:rsidR="00503A70" w:rsidRPr="0099656E">
        <w:rPr>
          <w:b/>
          <w:sz w:val="24"/>
          <w:szCs w:val="24"/>
        </w:rPr>
        <w:t xml:space="preserve">PAR </w:t>
      </w:r>
      <w:r w:rsidR="00503A70">
        <w:rPr>
          <w:sz w:val="24"/>
          <w:szCs w:val="24"/>
        </w:rPr>
        <w:t xml:space="preserve">– 13: </w:t>
      </w:r>
      <w:r w:rsidR="00503A70" w:rsidRPr="00245BCF">
        <w:rPr>
          <w:sz w:val="24"/>
          <w:szCs w:val="24"/>
        </w:rPr>
        <w:t>Elita Eglīte, Guna Kalniņa-Priede, Jānis Kārkliņš, Andris Jansons, Inese Varekoja, Arnis Lemešonoks, Mārtiņš Andris Cīrulis, Linda Abramova, Teiksma Riekstiņa, Valda Veisenkopfa, Edgars Jānis Plēģeris, Indars Upīts, Āris Kazerovskis</w:t>
      </w:r>
      <w:r w:rsidR="00503A70" w:rsidRPr="0099656E">
        <w:rPr>
          <w:sz w:val="24"/>
          <w:szCs w:val="24"/>
        </w:rPr>
        <w:t xml:space="preserve">; </w:t>
      </w:r>
      <w:r w:rsidR="00503A70" w:rsidRPr="0099656E">
        <w:rPr>
          <w:b/>
          <w:sz w:val="24"/>
          <w:szCs w:val="24"/>
        </w:rPr>
        <w:t>PRET</w:t>
      </w:r>
      <w:r w:rsidR="00503A70" w:rsidRPr="0099656E">
        <w:rPr>
          <w:sz w:val="24"/>
          <w:szCs w:val="24"/>
        </w:rPr>
        <w:t xml:space="preserve"> – </w:t>
      </w:r>
      <w:r w:rsidR="00503A70">
        <w:rPr>
          <w:sz w:val="24"/>
          <w:szCs w:val="24"/>
        </w:rPr>
        <w:t>nav</w:t>
      </w:r>
      <w:r w:rsidR="00503A70" w:rsidRPr="0099656E">
        <w:rPr>
          <w:sz w:val="24"/>
          <w:szCs w:val="24"/>
        </w:rPr>
        <w:t xml:space="preserve">; </w:t>
      </w:r>
      <w:r w:rsidR="00503A70" w:rsidRPr="0099656E">
        <w:rPr>
          <w:b/>
          <w:sz w:val="24"/>
          <w:szCs w:val="24"/>
        </w:rPr>
        <w:t>ATTURAS</w:t>
      </w:r>
      <w:r w:rsidR="00503A70" w:rsidRPr="0099656E">
        <w:rPr>
          <w:sz w:val="24"/>
          <w:szCs w:val="24"/>
        </w:rPr>
        <w:t xml:space="preserve"> – </w:t>
      </w:r>
      <w:r w:rsidR="00503A70">
        <w:rPr>
          <w:sz w:val="24"/>
          <w:szCs w:val="24"/>
        </w:rPr>
        <w:t>nav</w:t>
      </w:r>
      <w:r w:rsidR="00503A70" w:rsidRPr="0099656E">
        <w:rPr>
          <w:sz w:val="24"/>
          <w:szCs w:val="24"/>
        </w:rPr>
        <w:t>)</w:t>
      </w:r>
      <w:r w:rsidRPr="00F07E4B">
        <w:rPr>
          <w:sz w:val="24"/>
          <w:szCs w:val="24"/>
        </w:rPr>
        <w:t xml:space="preserve">, </w:t>
      </w:r>
      <w:r w:rsidRPr="00F07E4B">
        <w:rPr>
          <w:b/>
          <w:sz w:val="24"/>
          <w:szCs w:val="24"/>
        </w:rPr>
        <w:t>nolemj:</w:t>
      </w:r>
    </w:p>
    <w:p w:rsidR="00AA16BB" w:rsidRPr="00AA16BB" w:rsidRDefault="00AA16BB" w:rsidP="00AA16BB">
      <w:pPr>
        <w:jc w:val="both"/>
        <w:rPr>
          <w:b/>
          <w:bCs/>
          <w:sz w:val="12"/>
          <w:szCs w:val="22"/>
        </w:rPr>
      </w:pPr>
    </w:p>
    <w:p w:rsidR="00AA16BB" w:rsidRPr="00AA16BB" w:rsidRDefault="00AA16BB" w:rsidP="00AA16BB">
      <w:pPr>
        <w:ind w:firstLine="720"/>
        <w:jc w:val="both"/>
        <w:rPr>
          <w:bCs/>
          <w:sz w:val="24"/>
          <w:szCs w:val="22"/>
        </w:rPr>
      </w:pPr>
      <w:r w:rsidRPr="00AA16BB">
        <w:rPr>
          <w:bCs/>
          <w:sz w:val="24"/>
          <w:szCs w:val="22"/>
        </w:rPr>
        <w:t>1.</w:t>
      </w:r>
      <w:r w:rsidRPr="00AA16BB">
        <w:rPr>
          <w:b/>
          <w:bCs/>
          <w:sz w:val="24"/>
          <w:szCs w:val="22"/>
        </w:rPr>
        <w:t xml:space="preserve"> </w:t>
      </w:r>
      <w:r w:rsidRPr="00AA16BB">
        <w:rPr>
          <w:bCs/>
          <w:sz w:val="24"/>
          <w:szCs w:val="22"/>
        </w:rPr>
        <w:t xml:space="preserve">Sākot </w:t>
      </w:r>
      <w:r>
        <w:rPr>
          <w:bCs/>
          <w:sz w:val="24"/>
          <w:szCs w:val="22"/>
        </w:rPr>
        <w:t>ar</w:t>
      </w:r>
      <w:r w:rsidRPr="00AA16BB">
        <w:rPr>
          <w:bCs/>
          <w:sz w:val="24"/>
          <w:szCs w:val="22"/>
        </w:rPr>
        <w:t xml:space="preserve"> </w:t>
      </w:r>
      <w:r w:rsidRPr="00AA16BB">
        <w:rPr>
          <w:b/>
          <w:bCs/>
          <w:sz w:val="24"/>
          <w:szCs w:val="22"/>
        </w:rPr>
        <w:t>2017.</w:t>
      </w:r>
      <w:r>
        <w:rPr>
          <w:b/>
          <w:bCs/>
          <w:sz w:val="24"/>
          <w:szCs w:val="22"/>
        </w:rPr>
        <w:t xml:space="preserve"> </w:t>
      </w:r>
      <w:r w:rsidRPr="00AA16BB">
        <w:rPr>
          <w:b/>
          <w:bCs/>
          <w:sz w:val="24"/>
          <w:szCs w:val="22"/>
        </w:rPr>
        <w:t>gada 1.</w:t>
      </w:r>
      <w:r>
        <w:rPr>
          <w:b/>
          <w:bCs/>
          <w:sz w:val="24"/>
          <w:szCs w:val="22"/>
        </w:rPr>
        <w:t xml:space="preserve"> </w:t>
      </w:r>
      <w:r w:rsidRPr="00AA16BB">
        <w:rPr>
          <w:b/>
          <w:bCs/>
          <w:sz w:val="24"/>
          <w:szCs w:val="22"/>
        </w:rPr>
        <w:t>septembri</w:t>
      </w:r>
      <w:r w:rsidRPr="00AA16BB">
        <w:rPr>
          <w:bCs/>
          <w:sz w:val="24"/>
          <w:szCs w:val="22"/>
        </w:rPr>
        <w:t xml:space="preserve"> izdarīt izmaiņas </w:t>
      </w:r>
      <w:r w:rsidRPr="00AA16BB">
        <w:rPr>
          <w:sz w:val="24"/>
          <w:szCs w:val="22"/>
        </w:rPr>
        <w:t>Amatas novada Spāres internātpamatskolas saimnieci</w:t>
      </w:r>
      <w:r w:rsidR="00567C33">
        <w:rPr>
          <w:sz w:val="24"/>
          <w:szCs w:val="22"/>
        </w:rPr>
        <w:t>sko un tehnisko darbinieku amatu</w:t>
      </w:r>
      <w:r w:rsidRPr="00AA16BB">
        <w:rPr>
          <w:sz w:val="24"/>
          <w:szCs w:val="22"/>
        </w:rPr>
        <w:t xml:space="preserve"> vienību</w:t>
      </w:r>
      <w:r w:rsidRPr="00AA16BB">
        <w:rPr>
          <w:bCs/>
          <w:sz w:val="24"/>
          <w:szCs w:val="22"/>
        </w:rPr>
        <w:t xml:space="preserve"> sarakstā:</w:t>
      </w:r>
    </w:p>
    <w:p w:rsidR="00AA16BB" w:rsidRPr="00AA16BB" w:rsidRDefault="00AA16BB" w:rsidP="00AA16BB">
      <w:pPr>
        <w:ind w:left="720"/>
        <w:jc w:val="both"/>
        <w:rPr>
          <w:sz w:val="24"/>
          <w:szCs w:val="22"/>
        </w:rPr>
      </w:pPr>
      <w:r w:rsidRPr="00AA16BB">
        <w:rPr>
          <w:sz w:val="24"/>
          <w:szCs w:val="22"/>
        </w:rPr>
        <w:t>1.1.</w:t>
      </w:r>
      <w:r>
        <w:rPr>
          <w:sz w:val="24"/>
          <w:szCs w:val="22"/>
        </w:rPr>
        <w:t xml:space="preserve"> </w:t>
      </w:r>
      <w:r w:rsidRPr="00AA16BB">
        <w:rPr>
          <w:sz w:val="24"/>
          <w:szCs w:val="22"/>
        </w:rPr>
        <w:t xml:space="preserve">Samazināt amata vienībai </w:t>
      </w:r>
      <w:r w:rsidRPr="00AA16BB">
        <w:rPr>
          <w:b/>
          <w:sz w:val="24"/>
          <w:szCs w:val="22"/>
        </w:rPr>
        <w:t>lietvedis</w:t>
      </w:r>
      <w:r w:rsidRPr="00AA16BB">
        <w:rPr>
          <w:sz w:val="24"/>
          <w:szCs w:val="22"/>
        </w:rPr>
        <w:t xml:space="preserve"> (profesijas kods 3341 04)  amata likmi no 1 uz 0,8.</w:t>
      </w:r>
    </w:p>
    <w:p w:rsidR="00AA16BB" w:rsidRPr="00AA16BB" w:rsidRDefault="00AA16BB" w:rsidP="00AA16BB">
      <w:pPr>
        <w:ind w:left="720"/>
        <w:jc w:val="both"/>
        <w:rPr>
          <w:sz w:val="24"/>
          <w:szCs w:val="22"/>
        </w:rPr>
      </w:pPr>
      <w:r w:rsidRPr="00AA16BB">
        <w:rPr>
          <w:sz w:val="24"/>
          <w:szCs w:val="22"/>
        </w:rPr>
        <w:t>1.2.</w:t>
      </w:r>
      <w:r>
        <w:rPr>
          <w:sz w:val="24"/>
          <w:szCs w:val="22"/>
        </w:rPr>
        <w:t xml:space="preserve"> </w:t>
      </w:r>
      <w:r w:rsidRPr="00AA16BB">
        <w:rPr>
          <w:sz w:val="24"/>
          <w:szCs w:val="22"/>
        </w:rPr>
        <w:t xml:space="preserve">Samazināt amata vienībai </w:t>
      </w:r>
      <w:r w:rsidRPr="00AA16BB">
        <w:rPr>
          <w:b/>
          <w:sz w:val="24"/>
          <w:szCs w:val="22"/>
        </w:rPr>
        <w:t>veļas pārzinis</w:t>
      </w:r>
      <w:r w:rsidRPr="00AA16BB">
        <w:rPr>
          <w:sz w:val="24"/>
          <w:szCs w:val="22"/>
        </w:rPr>
        <w:t xml:space="preserve"> (profesijas kods 9121 03)  amata likmi no 0,5 uz 0,35.</w:t>
      </w:r>
    </w:p>
    <w:p w:rsidR="00AA16BB" w:rsidRPr="00AA16BB" w:rsidRDefault="00AA16BB" w:rsidP="00AA16BB">
      <w:pPr>
        <w:ind w:firstLine="720"/>
        <w:jc w:val="both"/>
        <w:rPr>
          <w:sz w:val="24"/>
          <w:szCs w:val="22"/>
        </w:rPr>
      </w:pPr>
      <w:r w:rsidRPr="00AA16BB">
        <w:rPr>
          <w:sz w:val="24"/>
          <w:szCs w:val="22"/>
        </w:rPr>
        <w:t>1.3.</w:t>
      </w:r>
      <w:r>
        <w:rPr>
          <w:sz w:val="24"/>
          <w:szCs w:val="22"/>
        </w:rPr>
        <w:t xml:space="preserve"> Pārdēvēt amata vienību </w:t>
      </w:r>
      <w:r w:rsidRPr="00AA16BB">
        <w:rPr>
          <w:b/>
          <w:sz w:val="24"/>
          <w:szCs w:val="22"/>
        </w:rPr>
        <w:t>saimniecības pārzinis</w:t>
      </w:r>
      <w:r w:rsidRPr="00AA16BB">
        <w:rPr>
          <w:sz w:val="24"/>
          <w:szCs w:val="22"/>
        </w:rPr>
        <w:t xml:space="preserve"> </w:t>
      </w:r>
      <w:r>
        <w:rPr>
          <w:sz w:val="24"/>
          <w:szCs w:val="22"/>
        </w:rPr>
        <w:t>(</w:t>
      </w:r>
      <w:r w:rsidRPr="00AA16BB">
        <w:rPr>
          <w:sz w:val="24"/>
          <w:szCs w:val="22"/>
        </w:rPr>
        <w:t>profesijas kods 5151 11</w:t>
      </w:r>
      <w:r>
        <w:rPr>
          <w:sz w:val="24"/>
          <w:szCs w:val="22"/>
        </w:rPr>
        <w:t>)</w:t>
      </w:r>
      <w:r w:rsidRPr="00AA16BB">
        <w:rPr>
          <w:sz w:val="24"/>
          <w:szCs w:val="22"/>
        </w:rPr>
        <w:t>, amatam  noteikta 3.</w:t>
      </w:r>
      <w:r>
        <w:rPr>
          <w:sz w:val="24"/>
          <w:szCs w:val="22"/>
        </w:rPr>
        <w:t xml:space="preserve"> </w:t>
      </w:r>
      <w:r w:rsidRPr="00AA16BB">
        <w:rPr>
          <w:sz w:val="24"/>
          <w:szCs w:val="22"/>
        </w:rPr>
        <w:t>amatu saime, IIA amatu saimes līmenis, 6.</w:t>
      </w:r>
      <w:r>
        <w:rPr>
          <w:sz w:val="24"/>
          <w:szCs w:val="22"/>
        </w:rPr>
        <w:t xml:space="preserve"> </w:t>
      </w:r>
      <w:r w:rsidRPr="00AA16BB">
        <w:rPr>
          <w:sz w:val="24"/>
          <w:szCs w:val="22"/>
        </w:rPr>
        <w:t xml:space="preserve">mēnešalgu grupa,  </w:t>
      </w:r>
      <w:r>
        <w:rPr>
          <w:sz w:val="24"/>
          <w:szCs w:val="22"/>
        </w:rPr>
        <w:t xml:space="preserve">par amata vienību </w:t>
      </w:r>
      <w:r w:rsidRPr="00AA16BB">
        <w:rPr>
          <w:b/>
          <w:sz w:val="24"/>
          <w:szCs w:val="22"/>
        </w:rPr>
        <w:t>šefpavārs</w:t>
      </w:r>
      <w:r w:rsidRPr="00AA16BB">
        <w:rPr>
          <w:sz w:val="24"/>
          <w:szCs w:val="22"/>
        </w:rPr>
        <w:t>, amatam  noteikta 13.</w:t>
      </w:r>
      <w:r>
        <w:rPr>
          <w:sz w:val="24"/>
          <w:szCs w:val="22"/>
        </w:rPr>
        <w:t xml:space="preserve"> </w:t>
      </w:r>
      <w:r w:rsidRPr="00AA16BB">
        <w:rPr>
          <w:sz w:val="24"/>
          <w:szCs w:val="22"/>
        </w:rPr>
        <w:t>amatu saime, III amatu saimes līmenis, 4.</w:t>
      </w:r>
      <w:r>
        <w:rPr>
          <w:sz w:val="24"/>
          <w:szCs w:val="22"/>
        </w:rPr>
        <w:t xml:space="preserve"> </w:t>
      </w:r>
      <w:r w:rsidRPr="00AA16BB">
        <w:rPr>
          <w:sz w:val="24"/>
          <w:szCs w:val="22"/>
        </w:rPr>
        <w:t>mēnešalgu grupa.</w:t>
      </w:r>
    </w:p>
    <w:p w:rsidR="00AA16BB" w:rsidRPr="00AA16BB" w:rsidRDefault="00AA16BB" w:rsidP="00AA16BB">
      <w:pPr>
        <w:ind w:firstLine="720"/>
        <w:jc w:val="both"/>
        <w:rPr>
          <w:sz w:val="24"/>
          <w:szCs w:val="22"/>
        </w:rPr>
      </w:pPr>
      <w:r w:rsidRPr="00AA16BB">
        <w:rPr>
          <w:bCs/>
          <w:sz w:val="24"/>
          <w:szCs w:val="22"/>
        </w:rPr>
        <w:t>1.4.</w:t>
      </w:r>
      <w:r>
        <w:rPr>
          <w:bCs/>
          <w:sz w:val="24"/>
          <w:szCs w:val="22"/>
        </w:rPr>
        <w:t xml:space="preserve"> </w:t>
      </w:r>
      <w:r w:rsidRPr="00AA16BB">
        <w:rPr>
          <w:bCs/>
          <w:sz w:val="24"/>
          <w:szCs w:val="22"/>
        </w:rPr>
        <w:t>Izveidot 1</w:t>
      </w:r>
      <w:r>
        <w:rPr>
          <w:bCs/>
          <w:sz w:val="24"/>
          <w:szCs w:val="22"/>
        </w:rPr>
        <w:t xml:space="preserve"> </w:t>
      </w:r>
      <w:r w:rsidRPr="00AA16BB">
        <w:rPr>
          <w:bCs/>
          <w:sz w:val="24"/>
          <w:szCs w:val="22"/>
        </w:rPr>
        <w:t xml:space="preserve">(vienu) jaunu amata vienību </w:t>
      </w:r>
      <w:r w:rsidRPr="00AA16BB">
        <w:rPr>
          <w:b/>
          <w:bCs/>
          <w:sz w:val="24"/>
          <w:szCs w:val="22"/>
        </w:rPr>
        <w:t>dietologs</w:t>
      </w:r>
      <w:r w:rsidRPr="00AA16BB">
        <w:rPr>
          <w:bCs/>
          <w:sz w:val="24"/>
          <w:szCs w:val="22"/>
        </w:rPr>
        <w:t>, ar likmi 0,3</w:t>
      </w:r>
      <w:r>
        <w:rPr>
          <w:bCs/>
          <w:sz w:val="24"/>
          <w:szCs w:val="22"/>
        </w:rPr>
        <w:t xml:space="preserve"> (profesijas kods</w:t>
      </w:r>
      <w:r w:rsidRPr="00AA16BB">
        <w:rPr>
          <w:bCs/>
          <w:sz w:val="24"/>
          <w:szCs w:val="22"/>
        </w:rPr>
        <w:t xml:space="preserve"> 2212 10</w:t>
      </w:r>
      <w:r>
        <w:rPr>
          <w:bCs/>
          <w:sz w:val="24"/>
          <w:szCs w:val="22"/>
        </w:rPr>
        <w:t>)</w:t>
      </w:r>
      <w:r w:rsidRPr="00AA16BB">
        <w:rPr>
          <w:bCs/>
          <w:sz w:val="24"/>
          <w:szCs w:val="22"/>
        </w:rPr>
        <w:t>. Amatam noteikta 5.1 amatu saime, IIB amatu saimes līmenis, 9.</w:t>
      </w:r>
      <w:r>
        <w:rPr>
          <w:bCs/>
          <w:sz w:val="24"/>
          <w:szCs w:val="22"/>
        </w:rPr>
        <w:t xml:space="preserve"> </w:t>
      </w:r>
      <w:r w:rsidRPr="00AA16BB">
        <w:rPr>
          <w:bCs/>
          <w:sz w:val="24"/>
          <w:szCs w:val="22"/>
        </w:rPr>
        <w:t>mēnešalgu grupa, pilnas likmes mēnešalgas apmērs 6</w:t>
      </w:r>
      <w:r>
        <w:rPr>
          <w:bCs/>
          <w:sz w:val="24"/>
          <w:szCs w:val="22"/>
        </w:rPr>
        <w:t xml:space="preserve">00,00 </w:t>
      </w:r>
      <w:r w:rsidRPr="00AA16BB">
        <w:rPr>
          <w:bCs/>
          <w:sz w:val="24"/>
          <w:szCs w:val="22"/>
        </w:rPr>
        <w:t>EUR.</w:t>
      </w:r>
    </w:p>
    <w:p w:rsidR="00AA16BB" w:rsidRPr="00AA16BB" w:rsidRDefault="00AA16BB" w:rsidP="00AA16BB">
      <w:pPr>
        <w:ind w:firstLine="720"/>
        <w:jc w:val="both"/>
        <w:rPr>
          <w:sz w:val="24"/>
          <w:szCs w:val="22"/>
        </w:rPr>
      </w:pPr>
      <w:r w:rsidRPr="00AA16BB">
        <w:rPr>
          <w:sz w:val="24"/>
          <w:szCs w:val="22"/>
        </w:rPr>
        <w:t xml:space="preserve">2. Apstiprināt </w:t>
      </w:r>
      <w:r w:rsidRPr="00AA16BB">
        <w:rPr>
          <w:b/>
          <w:sz w:val="24"/>
          <w:szCs w:val="22"/>
        </w:rPr>
        <w:t>Amatas novada Spāres internātpamatskolas</w:t>
      </w:r>
      <w:r w:rsidRPr="00AA16BB">
        <w:rPr>
          <w:sz w:val="24"/>
          <w:szCs w:val="22"/>
        </w:rPr>
        <w:t xml:space="preserve"> saimnieci</w:t>
      </w:r>
      <w:r w:rsidR="00567C33">
        <w:rPr>
          <w:sz w:val="24"/>
          <w:szCs w:val="22"/>
        </w:rPr>
        <w:t>sko un tehnisko darbinieku amatu</w:t>
      </w:r>
      <w:r w:rsidRPr="00AA16BB">
        <w:rPr>
          <w:sz w:val="24"/>
          <w:szCs w:val="22"/>
        </w:rPr>
        <w:t xml:space="preserve"> sarakstu pēc stāvokļa uz 01.09.2017.</w:t>
      </w:r>
    </w:p>
    <w:p w:rsidR="00B513D8" w:rsidRPr="00AA16BB" w:rsidRDefault="00AA16BB" w:rsidP="00AA16BB">
      <w:pPr>
        <w:ind w:firstLine="720"/>
        <w:jc w:val="both"/>
        <w:rPr>
          <w:bCs/>
          <w:color w:val="000000"/>
          <w:sz w:val="28"/>
          <w:szCs w:val="24"/>
        </w:rPr>
      </w:pPr>
      <w:r w:rsidRPr="00AA16BB">
        <w:rPr>
          <w:sz w:val="24"/>
          <w:szCs w:val="22"/>
        </w:rPr>
        <w:t>3.</w:t>
      </w:r>
      <w:r w:rsidR="00305292">
        <w:rPr>
          <w:sz w:val="24"/>
          <w:szCs w:val="22"/>
        </w:rPr>
        <w:t xml:space="preserve"> </w:t>
      </w:r>
      <w:r w:rsidRPr="00AA16BB">
        <w:rPr>
          <w:sz w:val="24"/>
          <w:szCs w:val="22"/>
        </w:rPr>
        <w:t>Atzīt par spēku zaudējušu Amatas novada domes 28.12.2016. sēdē Nr.</w:t>
      </w:r>
      <w:r>
        <w:rPr>
          <w:sz w:val="24"/>
          <w:szCs w:val="22"/>
        </w:rPr>
        <w:t xml:space="preserve"> </w:t>
      </w:r>
      <w:r w:rsidRPr="00AA16BB">
        <w:rPr>
          <w:sz w:val="24"/>
          <w:szCs w:val="22"/>
        </w:rPr>
        <w:t xml:space="preserve">17 apstiprināto </w:t>
      </w:r>
      <w:r w:rsidRPr="00AA16BB">
        <w:rPr>
          <w:b/>
          <w:sz w:val="24"/>
          <w:szCs w:val="22"/>
        </w:rPr>
        <w:t>Amatas novada Spāres internātpamatskolas</w:t>
      </w:r>
      <w:r w:rsidRPr="00AA16BB">
        <w:rPr>
          <w:sz w:val="24"/>
          <w:szCs w:val="22"/>
        </w:rPr>
        <w:t xml:space="preserve"> saimniecisko un tehnisko darbinieku amatu vienību sarakstu pēc stāvokļa uz 01.01.2017.</w:t>
      </w:r>
    </w:p>
    <w:p w:rsidR="00AE6361" w:rsidRDefault="00AE6361" w:rsidP="00305292">
      <w:pPr>
        <w:rPr>
          <w:b/>
          <w:color w:val="000000"/>
          <w:sz w:val="24"/>
          <w:szCs w:val="24"/>
        </w:rPr>
      </w:pPr>
    </w:p>
    <w:p w:rsidR="00F07E4B" w:rsidRPr="00B513D8" w:rsidRDefault="004B25A0" w:rsidP="00F07E4B">
      <w:pPr>
        <w:jc w:val="center"/>
        <w:rPr>
          <w:b/>
          <w:color w:val="000000"/>
          <w:sz w:val="24"/>
          <w:szCs w:val="24"/>
        </w:rPr>
      </w:pPr>
      <w:r>
        <w:rPr>
          <w:b/>
          <w:color w:val="000000"/>
          <w:sz w:val="24"/>
          <w:szCs w:val="24"/>
        </w:rPr>
        <w:t>4</w:t>
      </w:r>
      <w:r w:rsidR="00F07E4B" w:rsidRPr="00B513D8">
        <w:rPr>
          <w:b/>
          <w:color w:val="000000"/>
          <w:sz w:val="24"/>
          <w:szCs w:val="24"/>
        </w:rPr>
        <w:t>.§</w:t>
      </w:r>
    </w:p>
    <w:p w:rsidR="00F07E4B" w:rsidRPr="00B513D8" w:rsidRDefault="00F07E4B" w:rsidP="00F07E4B">
      <w:pPr>
        <w:pBdr>
          <w:bottom w:val="single" w:sz="12" w:space="1" w:color="auto"/>
        </w:pBdr>
        <w:jc w:val="center"/>
        <w:rPr>
          <w:b/>
          <w:bCs/>
          <w:sz w:val="24"/>
          <w:szCs w:val="24"/>
        </w:rPr>
      </w:pPr>
      <w:r w:rsidRPr="00B513D8">
        <w:rPr>
          <w:b/>
          <w:bCs/>
          <w:sz w:val="24"/>
          <w:szCs w:val="24"/>
        </w:rPr>
        <w:t xml:space="preserve">Par </w:t>
      </w:r>
      <w:r w:rsidR="00A541D9" w:rsidRPr="00A541D9">
        <w:rPr>
          <w:b/>
          <w:sz w:val="24"/>
          <w:szCs w:val="22"/>
        </w:rPr>
        <w:t>Amatas novada Drabešu Jaunās pamatskolas saimnieci</w:t>
      </w:r>
      <w:r w:rsidR="00567C33">
        <w:rPr>
          <w:b/>
          <w:sz w:val="24"/>
          <w:szCs w:val="22"/>
        </w:rPr>
        <w:t>sko un tehnisko darbinieku amatu</w:t>
      </w:r>
      <w:r w:rsidR="00A541D9" w:rsidRPr="00A541D9">
        <w:rPr>
          <w:b/>
          <w:sz w:val="24"/>
          <w:szCs w:val="22"/>
        </w:rPr>
        <w:t xml:space="preserve"> vienību saraksta apstiprināšanu</w:t>
      </w:r>
    </w:p>
    <w:p w:rsidR="00F07E4B" w:rsidRDefault="00F07E4B" w:rsidP="00F07E4B">
      <w:pPr>
        <w:jc w:val="both"/>
        <w:rPr>
          <w:bCs/>
          <w:color w:val="000000"/>
          <w:sz w:val="24"/>
          <w:szCs w:val="24"/>
        </w:rPr>
      </w:pPr>
      <w:r w:rsidRPr="00B513D8">
        <w:rPr>
          <w:bCs/>
          <w:sz w:val="24"/>
          <w:szCs w:val="24"/>
        </w:rPr>
        <w:t>Ziņo</w:t>
      </w:r>
      <w:r w:rsidRPr="00B513D8">
        <w:rPr>
          <w:bCs/>
          <w:i/>
          <w:sz w:val="24"/>
          <w:szCs w:val="24"/>
        </w:rPr>
        <w:t xml:space="preserve"> </w:t>
      </w:r>
      <w:r w:rsidRPr="00B513D8">
        <w:rPr>
          <w:bCs/>
          <w:color w:val="000000"/>
          <w:sz w:val="24"/>
          <w:szCs w:val="24"/>
        </w:rPr>
        <w:t>novada domes priekšsēdētāja E. Eglīte</w:t>
      </w:r>
    </w:p>
    <w:p w:rsidR="00F07E4B" w:rsidRPr="00A541D9" w:rsidRDefault="00F07E4B" w:rsidP="00CA52E5">
      <w:pPr>
        <w:jc w:val="both"/>
        <w:rPr>
          <w:bCs/>
          <w:color w:val="000000"/>
          <w:sz w:val="12"/>
          <w:szCs w:val="24"/>
        </w:rPr>
      </w:pPr>
    </w:p>
    <w:p w:rsidR="00A541D9" w:rsidRDefault="00A541D9" w:rsidP="00A541D9">
      <w:pPr>
        <w:ind w:firstLine="720"/>
        <w:jc w:val="both"/>
        <w:rPr>
          <w:sz w:val="24"/>
          <w:szCs w:val="24"/>
        </w:rPr>
      </w:pPr>
      <w:r w:rsidRPr="00A541D9">
        <w:rPr>
          <w:sz w:val="24"/>
          <w:szCs w:val="24"/>
        </w:rPr>
        <w:t>Pamatojoties uz  Amatas novada domes 22.02.2017. sēdes Nr.</w:t>
      </w:r>
      <w:r>
        <w:rPr>
          <w:sz w:val="24"/>
          <w:szCs w:val="24"/>
        </w:rPr>
        <w:t xml:space="preserve"> </w:t>
      </w:r>
      <w:r w:rsidRPr="00A541D9">
        <w:rPr>
          <w:sz w:val="24"/>
          <w:szCs w:val="24"/>
        </w:rPr>
        <w:t>2 lēmumu Nr.</w:t>
      </w:r>
      <w:r>
        <w:rPr>
          <w:sz w:val="24"/>
          <w:szCs w:val="24"/>
        </w:rPr>
        <w:t xml:space="preserve"> </w:t>
      </w:r>
      <w:r w:rsidRPr="00A541D9">
        <w:rPr>
          <w:sz w:val="24"/>
          <w:szCs w:val="24"/>
        </w:rPr>
        <w:t>1 “</w:t>
      </w:r>
      <w:r w:rsidRPr="00A541D9">
        <w:rPr>
          <w:bCs/>
          <w:color w:val="000000"/>
          <w:sz w:val="24"/>
          <w:szCs w:val="24"/>
        </w:rPr>
        <w:t>Par Amatas novada Drabešu internātpamatskolas likvidācijas uzsākšanu, Amatas novada Drabešu sākumskolas reorganizāciju un jaunas izglītības iestādes izveidošanu</w:t>
      </w:r>
      <w:r w:rsidRPr="00A541D9">
        <w:rPr>
          <w:sz w:val="24"/>
          <w:szCs w:val="24"/>
        </w:rPr>
        <w:t>”,  Amatas novada domes 23.03.2017. sēdes Nr.</w:t>
      </w:r>
      <w:r>
        <w:rPr>
          <w:sz w:val="24"/>
          <w:szCs w:val="24"/>
        </w:rPr>
        <w:t xml:space="preserve"> </w:t>
      </w:r>
      <w:r w:rsidRPr="00A541D9">
        <w:rPr>
          <w:sz w:val="24"/>
          <w:szCs w:val="24"/>
        </w:rPr>
        <w:t>4, lēmumu Nr.</w:t>
      </w:r>
      <w:r>
        <w:rPr>
          <w:sz w:val="24"/>
          <w:szCs w:val="24"/>
        </w:rPr>
        <w:t xml:space="preserve"> </w:t>
      </w:r>
      <w:r w:rsidRPr="00A541D9">
        <w:rPr>
          <w:sz w:val="24"/>
          <w:szCs w:val="24"/>
        </w:rPr>
        <w:t>1 “</w:t>
      </w:r>
      <w:r w:rsidRPr="00A541D9">
        <w:rPr>
          <w:color w:val="000000"/>
          <w:sz w:val="24"/>
          <w:szCs w:val="24"/>
        </w:rPr>
        <w:t>Par grozījumiem Amatas novada domes 22.02.2017. sēdes lēmumā ,,Par Amatas novada Drabešu internātpamatskolas likvidācijas uzsākšanu, Amatas novada Drabešu sākumskolas reorganizāciju un jaunas izglītības iestādes izveidošanu”,</w:t>
      </w:r>
      <w:r w:rsidRPr="00A541D9">
        <w:rPr>
          <w:sz w:val="24"/>
          <w:szCs w:val="24"/>
        </w:rPr>
        <w:t xml:space="preserve"> Izglītības un zinātnes ministrijas 12.05.2017. vēstuli Nr.</w:t>
      </w:r>
      <w:r>
        <w:rPr>
          <w:sz w:val="24"/>
          <w:szCs w:val="24"/>
        </w:rPr>
        <w:t xml:space="preserve"> </w:t>
      </w:r>
      <w:r w:rsidRPr="00A541D9">
        <w:rPr>
          <w:sz w:val="24"/>
          <w:szCs w:val="24"/>
        </w:rPr>
        <w:t xml:space="preserve">01-14e/1888 „Par saskaņojumu” par Amatas novada Drabešu internātpamatskolas likvidāciju un Drabešu </w:t>
      </w:r>
      <w:r w:rsidRPr="00A541D9">
        <w:rPr>
          <w:sz w:val="24"/>
          <w:szCs w:val="24"/>
        </w:rPr>
        <w:lastRenderedPageBreak/>
        <w:t>sākumskolas reorganizāciju, izveidojot Drabešu Jauno pamatskolu ar 2017.</w:t>
      </w:r>
      <w:r>
        <w:rPr>
          <w:sz w:val="24"/>
          <w:szCs w:val="24"/>
        </w:rPr>
        <w:t xml:space="preserve"> </w:t>
      </w:r>
      <w:r w:rsidRPr="00A541D9">
        <w:rPr>
          <w:sz w:val="24"/>
          <w:szCs w:val="24"/>
        </w:rPr>
        <w:t>gada 31.</w:t>
      </w:r>
      <w:r>
        <w:rPr>
          <w:sz w:val="24"/>
          <w:szCs w:val="24"/>
        </w:rPr>
        <w:t xml:space="preserve"> </w:t>
      </w:r>
      <w:r w:rsidRPr="00A541D9">
        <w:rPr>
          <w:sz w:val="24"/>
          <w:szCs w:val="24"/>
        </w:rPr>
        <w:t>augustu, Valsts pārvaldes iekārtas likuma 15.</w:t>
      </w:r>
      <w:r>
        <w:rPr>
          <w:sz w:val="24"/>
          <w:szCs w:val="24"/>
        </w:rPr>
        <w:t xml:space="preserve"> </w:t>
      </w:r>
      <w:r w:rsidRPr="00A541D9">
        <w:rPr>
          <w:sz w:val="24"/>
          <w:szCs w:val="24"/>
        </w:rPr>
        <w:t>panta trešās daļas 2.</w:t>
      </w:r>
      <w:r>
        <w:rPr>
          <w:sz w:val="24"/>
          <w:szCs w:val="24"/>
        </w:rPr>
        <w:t xml:space="preserve"> </w:t>
      </w:r>
      <w:r w:rsidRPr="00A541D9">
        <w:rPr>
          <w:sz w:val="24"/>
          <w:szCs w:val="24"/>
        </w:rPr>
        <w:t>apakšpunktu, likuma „Par pašvaldībām” 21.</w:t>
      </w:r>
      <w:r>
        <w:rPr>
          <w:sz w:val="24"/>
          <w:szCs w:val="24"/>
        </w:rPr>
        <w:t xml:space="preserve"> </w:t>
      </w:r>
      <w:r w:rsidRPr="00A541D9">
        <w:rPr>
          <w:sz w:val="24"/>
          <w:szCs w:val="24"/>
        </w:rPr>
        <w:t>panta pirmās daļas 6.</w:t>
      </w:r>
      <w:r>
        <w:rPr>
          <w:sz w:val="24"/>
          <w:szCs w:val="24"/>
        </w:rPr>
        <w:t xml:space="preserve"> </w:t>
      </w:r>
      <w:r w:rsidRPr="00A541D9">
        <w:rPr>
          <w:sz w:val="24"/>
          <w:szCs w:val="24"/>
        </w:rPr>
        <w:t>punktu, kas nosaka, ka dome var apstiprināt pārvaldes struktūru, 21.</w:t>
      </w:r>
      <w:r>
        <w:rPr>
          <w:sz w:val="24"/>
          <w:szCs w:val="24"/>
        </w:rPr>
        <w:t xml:space="preserve"> panta pirmās daļas </w:t>
      </w:r>
      <w:r w:rsidRPr="00A541D9">
        <w:rPr>
          <w:sz w:val="24"/>
          <w:szCs w:val="24"/>
        </w:rPr>
        <w:t>13.</w:t>
      </w:r>
      <w:r>
        <w:rPr>
          <w:sz w:val="24"/>
          <w:szCs w:val="24"/>
        </w:rPr>
        <w:t xml:space="preserve"> </w:t>
      </w:r>
      <w:r w:rsidRPr="00A541D9">
        <w:rPr>
          <w:sz w:val="24"/>
          <w:szCs w:val="24"/>
        </w:rPr>
        <w:t xml:space="preserve">punktu, kas nosaka, ka dome var noteikt pašvaldības amatpersonu un darbinieku atlīdzību, pamatojoties </w:t>
      </w:r>
      <w:r w:rsidR="00567C33">
        <w:rPr>
          <w:sz w:val="24"/>
          <w:szCs w:val="24"/>
        </w:rPr>
        <w:t xml:space="preserve">uz </w:t>
      </w:r>
      <w:r w:rsidRPr="00A541D9">
        <w:rPr>
          <w:sz w:val="24"/>
          <w:szCs w:val="24"/>
        </w:rPr>
        <w:t xml:space="preserve">saimniecisku un organizatorisku pasākumu veikšanu sakarā ar Amatas novada Drabešu Jaunās pamatskolas izveidošanu, izvērtējot pašvaldības iestāžu darbiniekiem noteiktos profesionālās darbības pamatuzdevumus, darba pienākumu apjomu, noslodzi un audzēkņu skaitu, </w:t>
      </w:r>
    </w:p>
    <w:p w:rsidR="00A541D9" w:rsidRPr="00AA16BB" w:rsidRDefault="00A541D9" w:rsidP="00A541D9">
      <w:pPr>
        <w:ind w:firstLine="720"/>
        <w:jc w:val="both"/>
        <w:rPr>
          <w:color w:val="000000"/>
          <w:sz w:val="24"/>
          <w:szCs w:val="24"/>
        </w:rPr>
      </w:pPr>
      <w:r w:rsidRPr="00F07E4B">
        <w:rPr>
          <w:b/>
          <w:bCs/>
          <w:color w:val="000000"/>
          <w:sz w:val="24"/>
          <w:szCs w:val="24"/>
        </w:rPr>
        <w:t>Amatas novada dome</w:t>
      </w:r>
      <w:r w:rsidRPr="00F07E4B">
        <w:rPr>
          <w:bCs/>
          <w:color w:val="000000"/>
          <w:sz w:val="24"/>
          <w:szCs w:val="24"/>
        </w:rPr>
        <w:t xml:space="preserve">, </w:t>
      </w:r>
      <w:r w:rsidRPr="00F07E4B">
        <w:rPr>
          <w:sz w:val="24"/>
          <w:szCs w:val="24"/>
        </w:rPr>
        <w:t xml:space="preserve">atklāti balsojot </w:t>
      </w:r>
      <w:r w:rsidR="00503A70" w:rsidRPr="0099656E">
        <w:rPr>
          <w:sz w:val="24"/>
          <w:szCs w:val="24"/>
        </w:rPr>
        <w:t>(</w:t>
      </w:r>
      <w:r w:rsidR="00503A70" w:rsidRPr="0099656E">
        <w:rPr>
          <w:b/>
          <w:sz w:val="24"/>
          <w:szCs w:val="24"/>
        </w:rPr>
        <w:t xml:space="preserve">PAR </w:t>
      </w:r>
      <w:r w:rsidR="00503A70">
        <w:rPr>
          <w:sz w:val="24"/>
          <w:szCs w:val="24"/>
        </w:rPr>
        <w:t xml:space="preserve">– 13: </w:t>
      </w:r>
      <w:r w:rsidR="00503A70" w:rsidRPr="00245BCF">
        <w:rPr>
          <w:sz w:val="24"/>
          <w:szCs w:val="24"/>
        </w:rPr>
        <w:t>Elita Eglīte, Guna Kalniņa-Priede, Jānis Kārkliņš, Andris Jansons, Inese Varekoja, Arnis Lemešonoks, Mārtiņš Andris Cīrulis, Linda Abramova, Teiksma Riekstiņa, Valda Veisenkopfa, Edgars Jānis Plēģeris, Indars Upīts, Āris Kazerovskis</w:t>
      </w:r>
      <w:r w:rsidR="00503A70" w:rsidRPr="0099656E">
        <w:rPr>
          <w:sz w:val="24"/>
          <w:szCs w:val="24"/>
        </w:rPr>
        <w:t xml:space="preserve">; </w:t>
      </w:r>
      <w:r w:rsidR="00503A70" w:rsidRPr="0099656E">
        <w:rPr>
          <w:b/>
          <w:sz w:val="24"/>
          <w:szCs w:val="24"/>
        </w:rPr>
        <w:t>PRET</w:t>
      </w:r>
      <w:r w:rsidR="00503A70" w:rsidRPr="0099656E">
        <w:rPr>
          <w:sz w:val="24"/>
          <w:szCs w:val="24"/>
        </w:rPr>
        <w:t xml:space="preserve"> – </w:t>
      </w:r>
      <w:r w:rsidR="00503A70">
        <w:rPr>
          <w:sz w:val="24"/>
          <w:szCs w:val="24"/>
        </w:rPr>
        <w:t>nav</w:t>
      </w:r>
      <w:r w:rsidR="00503A70" w:rsidRPr="0099656E">
        <w:rPr>
          <w:sz w:val="24"/>
          <w:szCs w:val="24"/>
        </w:rPr>
        <w:t xml:space="preserve">; </w:t>
      </w:r>
      <w:r w:rsidR="00503A70" w:rsidRPr="0099656E">
        <w:rPr>
          <w:b/>
          <w:sz w:val="24"/>
          <w:szCs w:val="24"/>
        </w:rPr>
        <w:t>ATTURAS</w:t>
      </w:r>
      <w:r w:rsidR="00503A70" w:rsidRPr="0099656E">
        <w:rPr>
          <w:sz w:val="24"/>
          <w:szCs w:val="24"/>
        </w:rPr>
        <w:t xml:space="preserve"> – </w:t>
      </w:r>
      <w:r w:rsidR="00503A70">
        <w:rPr>
          <w:sz w:val="24"/>
          <w:szCs w:val="24"/>
        </w:rPr>
        <w:t>nav</w:t>
      </w:r>
      <w:r w:rsidR="00503A70" w:rsidRPr="0099656E">
        <w:rPr>
          <w:sz w:val="24"/>
          <w:szCs w:val="24"/>
        </w:rPr>
        <w:t>)</w:t>
      </w:r>
      <w:r w:rsidRPr="00F07E4B">
        <w:rPr>
          <w:sz w:val="24"/>
          <w:szCs w:val="24"/>
        </w:rPr>
        <w:t xml:space="preserve">, </w:t>
      </w:r>
      <w:r w:rsidRPr="00F07E4B">
        <w:rPr>
          <w:b/>
          <w:sz w:val="24"/>
          <w:szCs w:val="24"/>
        </w:rPr>
        <w:t>nolemj:</w:t>
      </w:r>
    </w:p>
    <w:p w:rsidR="00A541D9" w:rsidRPr="00A541D9" w:rsidRDefault="00A541D9" w:rsidP="00A541D9">
      <w:pPr>
        <w:ind w:firstLine="720"/>
        <w:jc w:val="both"/>
        <w:rPr>
          <w:bCs/>
          <w:sz w:val="12"/>
          <w:szCs w:val="24"/>
        </w:rPr>
      </w:pPr>
    </w:p>
    <w:p w:rsidR="00D752A6" w:rsidRPr="00D752A6" w:rsidRDefault="00D752A6" w:rsidP="00D752A6">
      <w:pPr>
        <w:ind w:firstLine="720"/>
        <w:jc w:val="both"/>
        <w:rPr>
          <w:sz w:val="24"/>
          <w:szCs w:val="24"/>
        </w:rPr>
      </w:pPr>
      <w:r w:rsidRPr="00D752A6">
        <w:rPr>
          <w:sz w:val="24"/>
          <w:szCs w:val="24"/>
        </w:rPr>
        <w:t xml:space="preserve">1. Pamatojoties uz Amatas novada Drabešu internātpamatskolas likvidāciju un Amatas novada Drabešu sākumskolas reorganizāciju, izveidojot Drabešu Jauno pamatskolu sākot ar </w:t>
      </w:r>
      <w:r w:rsidRPr="00D752A6">
        <w:rPr>
          <w:b/>
          <w:sz w:val="24"/>
          <w:szCs w:val="24"/>
        </w:rPr>
        <w:t>2017.</w:t>
      </w:r>
      <w:r>
        <w:rPr>
          <w:b/>
          <w:sz w:val="24"/>
          <w:szCs w:val="24"/>
        </w:rPr>
        <w:t xml:space="preserve"> </w:t>
      </w:r>
      <w:r w:rsidRPr="00D752A6">
        <w:rPr>
          <w:b/>
          <w:sz w:val="24"/>
          <w:szCs w:val="24"/>
        </w:rPr>
        <w:t>gada 1.</w:t>
      </w:r>
      <w:r>
        <w:rPr>
          <w:b/>
          <w:sz w:val="24"/>
          <w:szCs w:val="24"/>
        </w:rPr>
        <w:t xml:space="preserve"> </w:t>
      </w:r>
      <w:r w:rsidR="006E1014">
        <w:rPr>
          <w:b/>
          <w:sz w:val="24"/>
          <w:szCs w:val="24"/>
        </w:rPr>
        <w:t>s</w:t>
      </w:r>
      <w:r w:rsidRPr="00D752A6">
        <w:rPr>
          <w:b/>
          <w:sz w:val="24"/>
          <w:szCs w:val="24"/>
        </w:rPr>
        <w:t>eptembri</w:t>
      </w:r>
      <w:r>
        <w:rPr>
          <w:b/>
          <w:sz w:val="24"/>
          <w:szCs w:val="24"/>
        </w:rPr>
        <w:t>,</w:t>
      </w:r>
      <w:r w:rsidRPr="00D752A6">
        <w:rPr>
          <w:b/>
          <w:sz w:val="24"/>
          <w:szCs w:val="24"/>
        </w:rPr>
        <w:t xml:space="preserve">  </w:t>
      </w:r>
      <w:r w:rsidRPr="00D752A6">
        <w:rPr>
          <w:sz w:val="24"/>
          <w:szCs w:val="24"/>
        </w:rPr>
        <w:t>izdarīt izmaiņas Amatas novada domes 24.05.2017. sēdē Nr.</w:t>
      </w:r>
      <w:r>
        <w:rPr>
          <w:sz w:val="24"/>
          <w:szCs w:val="24"/>
        </w:rPr>
        <w:t> </w:t>
      </w:r>
      <w:r w:rsidRPr="00D752A6">
        <w:rPr>
          <w:sz w:val="24"/>
          <w:szCs w:val="24"/>
        </w:rPr>
        <w:t>7 apstiprinātajā Amatas novada Drabešu Jaunās pamatskolas  saimniecisko un t</w:t>
      </w:r>
      <w:r w:rsidR="00567C33">
        <w:rPr>
          <w:sz w:val="24"/>
          <w:szCs w:val="24"/>
        </w:rPr>
        <w:t>ehnisko darbinieku amatu</w:t>
      </w:r>
      <w:r>
        <w:rPr>
          <w:sz w:val="24"/>
          <w:szCs w:val="24"/>
        </w:rPr>
        <w:t xml:space="preserve"> vienīb</w:t>
      </w:r>
      <w:r w:rsidRPr="00D752A6">
        <w:rPr>
          <w:sz w:val="24"/>
          <w:szCs w:val="24"/>
        </w:rPr>
        <w:t>u sarakstā:</w:t>
      </w:r>
    </w:p>
    <w:p w:rsidR="00D752A6" w:rsidRPr="00D752A6" w:rsidRDefault="00D752A6" w:rsidP="00D752A6">
      <w:pPr>
        <w:ind w:firstLine="720"/>
        <w:jc w:val="both"/>
        <w:rPr>
          <w:sz w:val="24"/>
          <w:szCs w:val="24"/>
        </w:rPr>
      </w:pPr>
      <w:r w:rsidRPr="00D752A6">
        <w:rPr>
          <w:sz w:val="24"/>
          <w:szCs w:val="24"/>
        </w:rPr>
        <w:t>1.1.</w:t>
      </w:r>
      <w:bookmarkStart w:id="1" w:name="OLE_LINK5"/>
      <w:r w:rsidRPr="00D752A6">
        <w:rPr>
          <w:sz w:val="24"/>
          <w:szCs w:val="24"/>
        </w:rPr>
        <w:t xml:space="preserve"> </w:t>
      </w:r>
      <w:bookmarkEnd w:id="1"/>
      <w:r w:rsidRPr="00D752A6">
        <w:rPr>
          <w:sz w:val="24"/>
          <w:szCs w:val="24"/>
        </w:rPr>
        <w:t xml:space="preserve"> </w:t>
      </w:r>
      <w:r w:rsidRPr="00D752A6">
        <w:rPr>
          <w:bCs/>
          <w:sz w:val="24"/>
          <w:szCs w:val="24"/>
        </w:rPr>
        <w:t>Izveidot 1</w:t>
      </w:r>
      <w:r w:rsidR="00233B9F">
        <w:rPr>
          <w:bCs/>
          <w:sz w:val="24"/>
          <w:szCs w:val="24"/>
        </w:rPr>
        <w:t xml:space="preserve"> </w:t>
      </w:r>
      <w:r w:rsidRPr="00D752A6">
        <w:rPr>
          <w:bCs/>
          <w:sz w:val="24"/>
          <w:szCs w:val="24"/>
        </w:rPr>
        <w:t xml:space="preserve">(vienu) jaunu amata vienību </w:t>
      </w:r>
      <w:r w:rsidRPr="00D752A6">
        <w:rPr>
          <w:b/>
          <w:bCs/>
          <w:sz w:val="24"/>
          <w:szCs w:val="24"/>
        </w:rPr>
        <w:t>skolotāja palīgs</w:t>
      </w:r>
      <w:r w:rsidRPr="00D752A6">
        <w:rPr>
          <w:bCs/>
          <w:sz w:val="24"/>
          <w:szCs w:val="24"/>
        </w:rPr>
        <w:t>, profesijas koda 5312 01. Amatam noteikta 13</w:t>
      </w:r>
      <w:r>
        <w:rPr>
          <w:bCs/>
          <w:sz w:val="24"/>
          <w:szCs w:val="24"/>
        </w:rPr>
        <w:t>.</w:t>
      </w:r>
      <w:r w:rsidRPr="00D752A6">
        <w:rPr>
          <w:bCs/>
          <w:sz w:val="24"/>
          <w:szCs w:val="24"/>
        </w:rPr>
        <w:t xml:space="preserve"> amatu saime, II amatu saimes līmenis, 2.</w:t>
      </w:r>
      <w:r>
        <w:rPr>
          <w:bCs/>
          <w:sz w:val="24"/>
          <w:szCs w:val="24"/>
        </w:rPr>
        <w:t xml:space="preserve"> </w:t>
      </w:r>
      <w:r w:rsidRPr="00D752A6">
        <w:rPr>
          <w:bCs/>
          <w:sz w:val="24"/>
          <w:szCs w:val="24"/>
        </w:rPr>
        <w:t>mēnešalgu grupa, pilnas likmes mēnešalgas apmērs 4</w:t>
      </w:r>
      <w:r>
        <w:rPr>
          <w:bCs/>
          <w:sz w:val="24"/>
          <w:szCs w:val="24"/>
        </w:rPr>
        <w:t xml:space="preserve">00,00 </w:t>
      </w:r>
      <w:r w:rsidRPr="00D752A6">
        <w:rPr>
          <w:bCs/>
          <w:sz w:val="24"/>
          <w:szCs w:val="24"/>
        </w:rPr>
        <w:t>EUR</w:t>
      </w:r>
      <w:r>
        <w:rPr>
          <w:bCs/>
          <w:sz w:val="24"/>
          <w:szCs w:val="24"/>
        </w:rPr>
        <w:t xml:space="preserve"> (četri simti </w:t>
      </w:r>
      <w:r w:rsidRPr="00D752A6">
        <w:rPr>
          <w:bCs/>
          <w:i/>
          <w:sz w:val="24"/>
          <w:szCs w:val="24"/>
        </w:rPr>
        <w:t>euro</w:t>
      </w:r>
      <w:r>
        <w:rPr>
          <w:bCs/>
          <w:sz w:val="24"/>
          <w:szCs w:val="24"/>
        </w:rPr>
        <w:t xml:space="preserve"> 00 centi)</w:t>
      </w:r>
      <w:r w:rsidRPr="00D752A6">
        <w:rPr>
          <w:bCs/>
          <w:sz w:val="24"/>
          <w:szCs w:val="24"/>
        </w:rPr>
        <w:t>.</w:t>
      </w:r>
    </w:p>
    <w:p w:rsidR="000975E4" w:rsidRPr="00A77CD5" w:rsidRDefault="000975E4" w:rsidP="000975E4">
      <w:pPr>
        <w:ind w:firstLine="720"/>
        <w:jc w:val="both"/>
        <w:rPr>
          <w:sz w:val="28"/>
          <w:szCs w:val="24"/>
        </w:rPr>
      </w:pPr>
      <w:r w:rsidRPr="00A77CD5">
        <w:rPr>
          <w:bCs/>
          <w:sz w:val="24"/>
          <w:szCs w:val="22"/>
        </w:rPr>
        <w:t>1.2. Izveidot 2</w:t>
      </w:r>
      <w:r>
        <w:rPr>
          <w:bCs/>
          <w:sz w:val="24"/>
          <w:szCs w:val="22"/>
        </w:rPr>
        <w:t xml:space="preserve"> </w:t>
      </w:r>
      <w:r w:rsidRPr="00A77CD5">
        <w:rPr>
          <w:bCs/>
          <w:sz w:val="24"/>
          <w:szCs w:val="22"/>
        </w:rPr>
        <w:t xml:space="preserve">(divas) jaunas amata vienības </w:t>
      </w:r>
      <w:r w:rsidRPr="00A77CD5">
        <w:rPr>
          <w:b/>
          <w:bCs/>
          <w:sz w:val="24"/>
          <w:szCs w:val="22"/>
        </w:rPr>
        <w:t xml:space="preserve">nakts </w:t>
      </w:r>
      <w:proofErr w:type="spellStart"/>
      <w:r w:rsidRPr="00A77CD5">
        <w:rPr>
          <w:b/>
          <w:bCs/>
          <w:sz w:val="24"/>
          <w:szCs w:val="22"/>
        </w:rPr>
        <w:t>auklis</w:t>
      </w:r>
      <w:proofErr w:type="spellEnd"/>
      <w:r w:rsidRPr="00A77CD5">
        <w:rPr>
          <w:b/>
          <w:bCs/>
          <w:sz w:val="24"/>
          <w:szCs w:val="22"/>
        </w:rPr>
        <w:t xml:space="preserve"> </w:t>
      </w:r>
      <w:r w:rsidRPr="00A77CD5">
        <w:rPr>
          <w:bCs/>
          <w:sz w:val="24"/>
          <w:szCs w:val="22"/>
        </w:rPr>
        <w:t>skolas internātā</w:t>
      </w:r>
      <w:r>
        <w:rPr>
          <w:bCs/>
          <w:sz w:val="24"/>
          <w:szCs w:val="22"/>
        </w:rPr>
        <w:t>, profesijas kods</w:t>
      </w:r>
      <w:r w:rsidRPr="00A77CD5">
        <w:rPr>
          <w:bCs/>
          <w:sz w:val="24"/>
          <w:szCs w:val="22"/>
        </w:rPr>
        <w:t xml:space="preserve"> 5311 01. Amatam noteikta 13</w:t>
      </w:r>
      <w:r>
        <w:rPr>
          <w:bCs/>
          <w:sz w:val="24"/>
          <w:szCs w:val="22"/>
        </w:rPr>
        <w:t>.</w:t>
      </w:r>
      <w:r w:rsidRPr="00A77CD5">
        <w:rPr>
          <w:bCs/>
          <w:sz w:val="24"/>
          <w:szCs w:val="22"/>
        </w:rPr>
        <w:t xml:space="preserve"> amatu saime, </w:t>
      </w:r>
      <w:proofErr w:type="spellStart"/>
      <w:r w:rsidRPr="00A77CD5">
        <w:rPr>
          <w:bCs/>
          <w:sz w:val="24"/>
          <w:szCs w:val="22"/>
        </w:rPr>
        <w:t>II</w:t>
      </w:r>
      <w:proofErr w:type="spellEnd"/>
      <w:r w:rsidRPr="00A77CD5">
        <w:rPr>
          <w:bCs/>
          <w:sz w:val="24"/>
          <w:szCs w:val="22"/>
        </w:rPr>
        <w:t xml:space="preserve"> amatu saimes līmenis, 2.</w:t>
      </w:r>
      <w:r>
        <w:rPr>
          <w:bCs/>
          <w:sz w:val="24"/>
          <w:szCs w:val="22"/>
        </w:rPr>
        <w:t xml:space="preserve"> </w:t>
      </w:r>
      <w:r w:rsidRPr="00A77CD5">
        <w:rPr>
          <w:bCs/>
          <w:sz w:val="24"/>
          <w:szCs w:val="22"/>
        </w:rPr>
        <w:t>mēnešalgu grupa, piln</w:t>
      </w:r>
      <w:r>
        <w:rPr>
          <w:bCs/>
          <w:sz w:val="24"/>
          <w:szCs w:val="22"/>
        </w:rPr>
        <w:t xml:space="preserve">as likmes mēnešalgas apmērs </w:t>
      </w:r>
      <w:r w:rsidRPr="00A77CD5">
        <w:rPr>
          <w:bCs/>
          <w:sz w:val="24"/>
          <w:szCs w:val="22"/>
        </w:rPr>
        <w:t>4</w:t>
      </w:r>
      <w:r>
        <w:rPr>
          <w:bCs/>
          <w:sz w:val="24"/>
          <w:szCs w:val="22"/>
        </w:rPr>
        <w:t xml:space="preserve">00,00 EUR (četri simti </w:t>
      </w:r>
      <w:proofErr w:type="spellStart"/>
      <w:r w:rsidRPr="00A77CD5">
        <w:rPr>
          <w:bCs/>
          <w:i/>
          <w:sz w:val="24"/>
          <w:szCs w:val="22"/>
        </w:rPr>
        <w:t>euro</w:t>
      </w:r>
      <w:proofErr w:type="spellEnd"/>
      <w:r>
        <w:rPr>
          <w:bCs/>
          <w:sz w:val="24"/>
          <w:szCs w:val="22"/>
        </w:rPr>
        <w:t xml:space="preserve"> 00 centi)</w:t>
      </w:r>
      <w:r w:rsidRPr="00A77CD5">
        <w:rPr>
          <w:bCs/>
          <w:sz w:val="24"/>
          <w:szCs w:val="22"/>
        </w:rPr>
        <w:t>.</w:t>
      </w:r>
    </w:p>
    <w:p w:rsidR="000975E4" w:rsidRPr="00D752A6" w:rsidRDefault="000975E4" w:rsidP="000975E4">
      <w:pPr>
        <w:ind w:firstLine="720"/>
        <w:jc w:val="both"/>
        <w:rPr>
          <w:b/>
          <w:sz w:val="24"/>
          <w:szCs w:val="24"/>
        </w:rPr>
      </w:pPr>
      <w:r>
        <w:rPr>
          <w:sz w:val="24"/>
          <w:szCs w:val="24"/>
        </w:rPr>
        <w:t>1.3</w:t>
      </w:r>
      <w:r w:rsidRPr="00D752A6">
        <w:rPr>
          <w:sz w:val="24"/>
          <w:szCs w:val="24"/>
        </w:rPr>
        <w:t>.</w:t>
      </w:r>
      <w:r>
        <w:rPr>
          <w:sz w:val="24"/>
          <w:szCs w:val="24"/>
        </w:rPr>
        <w:t xml:space="preserve"> </w:t>
      </w:r>
      <w:r w:rsidRPr="00D752A6">
        <w:rPr>
          <w:sz w:val="24"/>
          <w:szCs w:val="24"/>
        </w:rPr>
        <w:t xml:space="preserve">Palielināt mēnešalgas apmēru amata vienībai </w:t>
      </w:r>
      <w:r w:rsidRPr="00D752A6">
        <w:rPr>
          <w:b/>
          <w:sz w:val="24"/>
          <w:szCs w:val="24"/>
        </w:rPr>
        <w:t>saimniecības pārzinis</w:t>
      </w:r>
      <w:r w:rsidRPr="00D752A6">
        <w:rPr>
          <w:sz w:val="24"/>
          <w:szCs w:val="24"/>
        </w:rPr>
        <w:t>, profesijas kods 5151 11 (līdzšin</w:t>
      </w:r>
      <w:r>
        <w:rPr>
          <w:sz w:val="24"/>
          <w:szCs w:val="24"/>
        </w:rPr>
        <w:t>ējā noteiktā mēnešalga 400,00 EUR</w:t>
      </w:r>
      <w:r w:rsidRPr="00D752A6">
        <w:rPr>
          <w:sz w:val="24"/>
          <w:szCs w:val="24"/>
        </w:rPr>
        <w:t>) un not</w:t>
      </w:r>
      <w:r>
        <w:rPr>
          <w:sz w:val="24"/>
          <w:szCs w:val="24"/>
        </w:rPr>
        <w:t>eikt mēnešalgu</w:t>
      </w:r>
      <w:r w:rsidRPr="00D752A6">
        <w:rPr>
          <w:b/>
          <w:sz w:val="24"/>
          <w:szCs w:val="24"/>
        </w:rPr>
        <w:t xml:space="preserve"> 500,</w:t>
      </w:r>
      <w:r>
        <w:rPr>
          <w:b/>
          <w:sz w:val="24"/>
          <w:szCs w:val="24"/>
        </w:rPr>
        <w:t>00  </w:t>
      </w:r>
      <w:smartTag w:uri="schemas-tilde-lv/tildestengine" w:element="currency2">
        <w:smartTagPr>
          <w:attr w:name="currency_text" w:val="EUR"/>
          <w:attr w:name="currency_value" w:val="1"/>
          <w:attr w:name="currency_key" w:val="EUR"/>
          <w:attr w:name="currency_id" w:val="16"/>
        </w:smartTagPr>
        <w:r w:rsidRPr="00D752A6">
          <w:rPr>
            <w:b/>
            <w:sz w:val="24"/>
            <w:szCs w:val="24"/>
          </w:rPr>
          <w:t>EUR</w:t>
        </w:r>
      </w:smartTag>
      <w:r w:rsidRPr="00D752A6">
        <w:rPr>
          <w:sz w:val="24"/>
          <w:szCs w:val="24"/>
        </w:rPr>
        <w:t xml:space="preserve"> (pieci simti </w:t>
      </w:r>
      <w:proofErr w:type="spellStart"/>
      <w:r w:rsidRPr="00D752A6">
        <w:rPr>
          <w:i/>
          <w:sz w:val="24"/>
          <w:szCs w:val="24"/>
        </w:rPr>
        <w:t>euro</w:t>
      </w:r>
      <w:proofErr w:type="spellEnd"/>
      <w:r w:rsidRPr="00D752A6">
        <w:rPr>
          <w:sz w:val="24"/>
          <w:szCs w:val="24"/>
        </w:rPr>
        <w:t xml:space="preserve"> 00 centi) .</w:t>
      </w:r>
      <w:r w:rsidRPr="00D752A6">
        <w:rPr>
          <w:b/>
          <w:sz w:val="24"/>
          <w:szCs w:val="24"/>
        </w:rPr>
        <w:t xml:space="preserve"> </w:t>
      </w:r>
    </w:p>
    <w:p w:rsidR="000975E4" w:rsidRPr="00D752A6" w:rsidRDefault="000975E4" w:rsidP="000975E4">
      <w:pPr>
        <w:ind w:firstLine="720"/>
        <w:jc w:val="both"/>
        <w:rPr>
          <w:b/>
          <w:sz w:val="24"/>
          <w:szCs w:val="24"/>
        </w:rPr>
      </w:pPr>
      <w:r>
        <w:rPr>
          <w:sz w:val="24"/>
          <w:szCs w:val="24"/>
        </w:rPr>
        <w:t>1.4</w:t>
      </w:r>
      <w:r w:rsidRPr="00D752A6">
        <w:rPr>
          <w:sz w:val="24"/>
          <w:szCs w:val="24"/>
        </w:rPr>
        <w:t xml:space="preserve">. Palielināt mēnešalgas apmēru amata vienībai </w:t>
      </w:r>
      <w:r w:rsidRPr="00D752A6">
        <w:rPr>
          <w:b/>
          <w:sz w:val="24"/>
          <w:szCs w:val="24"/>
        </w:rPr>
        <w:t>lietvedis</w:t>
      </w:r>
      <w:r w:rsidRPr="00D752A6">
        <w:rPr>
          <w:sz w:val="24"/>
          <w:szCs w:val="24"/>
        </w:rPr>
        <w:t>, profesijas kods 3341 04 (līdzšin</w:t>
      </w:r>
      <w:r>
        <w:rPr>
          <w:sz w:val="24"/>
          <w:szCs w:val="24"/>
        </w:rPr>
        <w:t>ējā noteiktā mēnešalga 456,00 EUR</w:t>
      </w:r>
      <w:r w:rsidRPr="00D752A6">
        <w:rPr>
          <w:sz w:val="24"/>
          <w:szCs w:val="24"/>
        </w:rPr>
        <w:t xml:space="preserve">) un noteikt mēnešalgu </w:t>
      </w:r>
      <w:r w:rsidRPr="00D752A6">
        <w:rPr>
          <w:b/>
          <w:sz w:val="24"/>
          <w:szCs w:val="24"/>
        </w:rPr>
        <w:t xml:space="preserve"> 500,</w:t>
      </w:r>
      <w:r>
        <w:rPr>
          <w:b/>
          <w:sz w:val="24"/>
          <w:szCs w:val="24"/>
        </w:rPr>
        <w:t xml:space="preserve">00 </w:t>
      </w:r>
      <w:r w:rsidRPr="00D752A6">
        <w:rPr>
          <w:b/>
          <w:sz w:val="24"/>
          <w:szCs w:val="24"/>
        </w:rPr>
        <w:t xml:space="preserve"> </w:t>
      </w:r>
      <w:smartTag w:uri="schemas-tilde-lv/tildestengine" w:element="currency2">
        <w:smartTagPr>
          <w:attr w:name="currency_text" w:val="EUR"/>
          <w:attr w:name="currency_value" w:val="1"/>
          <w:attr w:name="currency_key" w:val="EUR"/>
          <w:attr w:name="currency_id" w:val="16"/>
        </w:smartTagPr>
        <w:r w:rsidRPr="00D752A6">
          <w:rPr>
            <w:b/>
            <w:sz w:val="24"/>
            <w:szCs w:val="24"/>
          </w:rPr>
          <w:t>EUR</w:t>
        </w:r>
      </w:smartTag>
      <w:r w:rsidRPr="00D752A6">
        <w:rPr>
          <w:sz w:val="24"/>
          <w:szCs w:val="24"/>
        </w:rPr>
        <w:t xml:space="preserve"> (pieci simti </w:t>
      </w:r>
      <w:proofErr w:type="spellStart"/>
      <w:r w:rsidRPr="00D752A6">
        <w:rPr>
          <w:i/>
          <w:sz w:val="24"/>
          <w:szCs w:val="24"/>
        </w:rPr>
        <w:t>euro</w:t>
      </w:r>
      <w:proofErr w:type="spellEnd"/>
      <w:r w:rsidRPr="00D752A6">
        <w:rPr>
          <w:sz w:val="24"/>
          <w:szCs w:val="24"/>
        </w:rPr>
        <w:t xml:space="preserve"> 00 centi) .</w:t>
      </w:r>
      <w:r w:rsidRPr="00D752A6">
        <w:rPr>
          <w:b/>
          <w:sz w:val="24"/>
          <w:szCs w:val="24"/>
        </w:rPr>
        <w:t xml:space="preserve"> </w:t>
      </w:r>
    </w:p>
    <w:p w:rsidR="000975E4" w:rsidRPr="00D752A6" w:rsidRDefault="000975E4" w:rsidP="000975E4">
      <w:pPr>
        <w:ind w:firstLine="720"/>
        <w:jc w:val="both"/>
        <w:rPr>
          <w:sz w:val="24"/>
          <w:szCs w:val="24"/>
        </w:rPr>
      </w:pPr>
      <w:r>
        <w:rPr>
          <w:sz w:val="24"/>
          <w:szCs w:val="24"/>
        </w:rPr>
        <w:t>1.5</w:t>
      </w:r>
      <w:r w:rsidRPr="00D752A6">
        <w:rPr>
          <w:sz w:val="24"/>
          <w:szCs w:val="24"/>
        </w:rPr>
        <w:t xml:space="preserve">. Palielināt amata vienībai </w:t>
      </w:r>
      <w:r w:rsidRPr="00D752A6">
        <w:rPr>
          <w:b/>
          <w:sz w:val="24"/>
          <w:szCs w:val="24"/>
        </w:rPr>
        <w:t>sētnieks</w:t>
      </w:r>
      <w:r w:rsidRPr="00D752A6">
        <w:rPr>
          <w:sz w:val="24"/>
          <w:szCs w:val="24"/>
        </w:rPr>
        <w:t xml:space="preserve"> (profesijas kods 9613 01) likmi no 0,5 uz 1.</w:t>
      </w:r>
    </w:p>
    <w:p w:rsidR="000975E4" w:rsidRPr="00D752A6" w:rsidRDefault="000975E4" w:rsidP="000975E4">
      <w:pPr>
        <w:ind w:firstLine="720"/>
        <w:jc w:val="both"/>
        <w:rPr>
          <w:sz w:val="24"/>
          <w:szCs w:val="24"/>
        </w:rPr>
      </w:pPr>
      <w:r>
        <w:rPr>
          <w:sz w:val="24"/>
          <w:szCs w:val="24"/>
        </w:rPr>
        <w:t>1.6</w:t>
      </w:r>
      <w:r w:rsidRPr="00D752A6">
        <w:rPr>
          <w:sz w:val="24"/>
          <w:szCs w:val="24"/>
        </w:rPr>
        <w:t xml:space="preserve">. Izslēgt 2 (divas) amata vienības </w:t>
      </w:r>
      <w:r w:rsidRPr="00D752A6">
        <w:rPr>
          <w:b/>
          <w:sz w:val="24"/>
          <w:szCs w:val="24"/>
        </w:rPr>
        <w:t>pavārs</w:t>
      </w:r>
      <w:r w:rsidRPr="00D752A6">
        <w:rPr>
          <w:sz w:val="24"/>
          <w:szCs w:val="24"/>
        </w:rPr>
        <w:t>.</w:t>
      </w:r>
    </w:p>
    <w:p w:rsidR="000975E4" w:rsidRPr="00D752A6" w:rsidRDefault="000975E4" w:rsidP="000975E4">
      <w:pPr>
        <w:ind w:firstLine="720"/>
        <w:jc w:val="both"/>
        <w:rPr>
          <w:sz w:val="24"/>
          <w:szCs w:val="24"/>
        </w:rPr>
      </w:pPr>
      <w:r>
        <w:rPr>
          <w:sz w:val="24"/>
          <w:szCs w:val="24"/>
        </w:rPr>
        <w:t>1.7</w:t>
      </w:r>
      <w:r w:rsidRPr="00D752A6">
        <w:rPr>
          <w:sz w:val="24"/>
          <w:szCs w:val="24"/>
        </w:rPr>
        <w:t xml:space="preserve">. </w:t>
      </w:r>
      <w:r>
        <w:rPr>
          <w:sz w:val="24"/>
          <w:szCs w:val="24"/>
        </w:rPr>
        <w:t>Izslēgt 0,5 amata vienības</w:t>
      </w:r>
      <w:r w:rsidRPr="00D752A6">
        <w:rPr>
          <w:sz w:val="24"/>
          <w:szCs w:val="24"/>
        </w:rPr>
        <w:t xml:space="preserve"> </w:t>
      </w:r>
      <w:r w:rsidRPr="00D752A6">
        <w:rPr>
          <w:b/>
          <w:sz w:val="24"/>
          <w:szCs w:val="24"/>
        </w:rPr>
        <w:t>veļas pārzinis</w:t>
      </w:r>
      <w:r w:rsidRPr="00D752A6">
        <w:rPr>
          <w:sz w:val="24"/>
          <w:szCs w:val="24"/>
        </w:rPr>
        <w:t>.</w:t>
      </w:r>
    </w:p>
    <w:p w:rsidR="000975E4" w:rsidRPr="00542E83" w:rsidRDefault="000975E4" w:rsidP="000975E4">
      <w:pPr>
        <w:ind w:left="720"/>
        <w:jc w:val="both"/>
        <w:rPr>
          <w:sz w:val="24"/>
          <w:szCs w:val="24"/>
        </w:rPr>
      </w:pPr>
      <w:r>
        <w:rPr>
          <w:sz w:val="24"/>
          <w:szCs w:val="24"/>
        </w:rPr>
        <w:t>1.8</w:t>
      </w:r>
      <w:r w:rsidRPr="00D752A6">
        <w:rPr>
          <w:sz w:val="24"/>
          <w:szCs w:val="24"/>
        </w:rPr>
        <w:t>.</w:t>
      </w:r>
      <w:r w:rsidRPr="00D752A6">
        <w:rPr>
          <w:bCs/>
          <w:sz w:val="24"/>
          <w:szCs w:val="24"/>
        </w:rPr>
        <w:t xml:space="preserve"> </w:t>
      </w:r>
      <w:r w:rsidRPr="00D752A6">
        <w:rPr>
          <w:sz w:val="24"/>
          <w:szCs w:val="24"/>
        </w:rPr>
        <w:t xml:space="preserve">Izslēgt 1 (vienu) amata vienību </w:t>
      </w:r>
      <w:r w:rsidRPr="00D752A6">
        <w:rPr>
          <w:b/>
          <w:sz w:val="24"/>
          <w:szCs w:val="24"/>
        </w:rPr>
        <w:t>apkopējs</w:t>
      </w:r>
      <w:r>
        <w:rPr>
          <w:sz w:val="24"/>
          <w:szCs w:val="24"/>
        </w:rPr>
        <w:t>.</w:t>
      </w:r>
    </w:p>
    <w:p w:rsidR="00D752A6" w:rsidRPr="00D752A6" w:rsidRDefault="00D752A6" w:rsidP="00D752A6">
      <w:pPr>
        <w:ind w:firstLine="720"/>
        <w:jc w:val="both"/>
        <w:rPr>
          <w:b/>
          <w:sz w:val="24"/>
          <w:szCs w:val="24"/>
        </w:rPr>
      </w:pPr>
      <w:bookmarkStart w:id="2" w:name="_GoBack"/>
      <w:bookmarkEnd w:id="2"/>
      <w:r w:rsidRPr="00D752A6">
        <w:rPr>
          <w:sz w:val="24"/>
          <w:szCs w:val="24"/>
        </w:rPr>
        <w:t>2.</w:t>
      </w:r>
      <w:r w:rsidR="00542E83">
        <w:rPr>
          <w:sz w:val="24"/>
          <w:szCs w:val="24"/>
        </w:rPr>
        <w:t xml:space="preserve"> </w:t>
      </w:r>
      <w:r w:rsidRPr="00D752A6">
        <w:rPr>
          <w:sz w:val="24"/>
          <w:szCs w:val="24"/>
        </w:rPr>
        <w:t>Apstiprināt Amatas novada Drabešu Jaunās pamatskolas saimnieci</w:t>
      </w:r>
      <w:r w:rsidR="00233B9F">
        <w:rPr>
          <w:sz w:val="24"/>
          <w:szCs w:val="24"/>
        </w:rPr>
        <w:t>sko un tehnisko darbinieku amatu</w:t>
      </w:r>
      <w:r w:rsidRPr="00D752A6">
        <w:rPr>
          <w:sz w:val="24"/>
          <w:szCs w:val="24"/>
        </w:rPr>
        <w:t xml:space="preserve"> vienību sarakstu pēc stāvokļa uz</w:t>
      </w:r>
      <w:r w:rsidRPr="00D752A6">
        <w:rPr>
          <w:b/>
          <w:sz w:val="24"/>
          <w:szCs w:val="24"/>
        </w:rPr>
        <w:t xml:space="preserve"> 01.09.2017.</w:t>
      </w:r>
    </w:p>
    <w:p w:rsidR="00D752A6" w:rsidRPr="00D752A6" w:rsidRDefault="00D752A6" w:rsidP="00D752A6">
      <w:pPr>
        <w:ind w:firstLine="720"/>
        <w:jc w:val="both"/>
        <w:rPr>
          <w:sz w:val="24"/>
          <w:szCs w:val="24"/>
        </w:rPr>
      </w:pPr>
      <w:r w:rsidRPr="00D752A6">
        <w:rPr>
          <w:sz w:val="24"/>
          <w:szCs w:val="24"/>
        </w:rPr>
        <w:t>3.</w:t>
      </w:r>
      <w:r w:rsidR="00542E83">
        <w:rPr>
          <w:sz w:val="24"/>
          <w:szCs w:val="24"/>
        </w:rPr>
        <w:t xml:space="preserve"> </w:t>
      </w:r>
      <w:r w:rsidRPr="00D752A6">
        <w:rPr>
          <w:sz w:val="24"/>
          <w:szCs w:val="24"/>
        </w:rPr>
        <w:t>Atzīt par spēku zaudējušu Amatas novada domes 24.05.2017. sēdē Nr.7</w:t>
      </w:r>
      <w:r w:rsidR="00542E83">
        <w:rPr>
          <w:sz w:val="24"/>
          <w:szCs w:val="24"/>
        </w:rPr>
        <w:t xml:space="preserve"> </w:t>
      </w:r>
      <w:r w:rsidRPr="00D752A6">
        <w:rPr>
          <w:sz w:val="24"/>
          <w:szCs w:val="24"/>
        </w:rPr>
        <w:t xml:space="preserve">apstiprināto </w:t>
      </w:r>
      <w:r w:rsidRPr="00D752A6">
        <w:rPr>
          <w:b/>
          <w:sz w:val="24"/>
          <w:szCs w:val="24"/>
        </w:rPr>
        <w:t>Amatas novada Drabešu Jaunās pamatskolas</w:t>
      </w:r>
      <w:r w:rsidRPr="00D752A6">
        <w:rPr>
          <w:sz w:val="24"/>
          <w:szCs w:val="24"/>
        </w:rPr>
        <w:t xml:space="preserve"> saimniecisko un tehnisko darbinieku amatu vienību sarakstu pēc stāvokļa uz 01.09.2017.</w:t>
      </w:r>
    </w:p>
    <w:p w:rsidR="00F07E4B" w:rsidRDefault="00F07E4B" w:rsidP="00836C3B">
      <w:pPr>
        <w:rPr>
          <w:b/>
          <w:color w:val="000000"/>
          <w:sz w:val="24"/>
          <w:szCs w:val="24"/>
        </w:rPr>
      </w:pPr>
    </w:p>
    <w:p w:rsidR="00F07E4B" w:rsidRDefault="004B25A0" w:rsidP="00F07E4B">
      <w:pPr>
        <w:jc w:val="center"/>
        <w:rPr>
          <w:b/>
          <w:color w:val="000000"/>
          <w:sz w:val="24"/>
          <w:szCs w:val="24"/>
        </w:rPr>
      </w:pPr>
      <w:r>
        <w:rPr>
          <w:b/>
          <w:color w:val="000000"/>
          <w:sz w:val="24"/>
          <w:szCs w:val="24"/>
        </w:rPr>
        <w:t>5</w:t>
      </w:r>
      <w:r w:rsidR="00F07E4B" w:rsidRPr="00367B04">
        <w:rPr>
          <w:b/>
          <w:color w:val="000000"/>
          <w:sz w:val="24"/>
          <w:szCs w:val="24"/>
        </w:rPr>
        <w:t>.§</w:t>
      </w:r>
    </w:p>
    <w:p w:rsidR="00F07E4B" w:rsidRPr="00306305" w:rsidRDefault="00F07E4B" w:rsidP="00F07E4B">
      <w:pPr>
        <w:pBdr>
          <w:bottom w:val="single" w:sz="12" w:space="1" w:color="auto"/>
        </w:pBdr>
        <w:jc w:val="center"/>
        <w:rPr>
          <w:b/>
          <w:bCs/>
          <w:sz w:val="24"/>
          <w:szCs w:val="24"/>
        </w:rPr>
      </w:pPr>
      <w:r w:rsidRPr="00306305">
        <w:rPr>
          <w:b/>
          <w:bCs/>
          <w:sz w:val="24"/>
          <w:szCs w:val="24"/>
        </w:rPr>
        <w:t xml:space="preserve">Par </w:t>
      </w:r>
      <w:r>
        <w:rPr>
          <w:b/>
          <w:bCs/>
          <w:color w:val="000000"/>
          <w:sz w:val="24"/>
          <w:szCs w:val="24"/>
        </w:rPr>
        <w:t xml:space="preserve">dokumenta ,,Amatas novada </w:t>
      </w:r>
      <w:r w:rsidRPr="000417D1">
        <w:rPr>
          <w:b/>
          <w:bCs/>
          <w:color w:val="000000"/>
          <w:sz w:val="24"/>
          <w:szCs w:val="24"/>
        </w:rPr>
        <w:t>i</w:t>
      </w:r>
      <w:r>
        <w:rPr>
          <w:b/>
          <w:bCs/>
          <w:color w:val="000000"/>
          <w:sz w:val="24"/>
          <w:szCs w:val="24"/>
        </w:rPr>
        <w:t xml:space="preserve">zglītības attīstības stratēģija </w:t>
      </w:r>
      <w:r w:rsidRPr="000417D1">
        <w:rPr>
          <w:b/>
          <w:bCs/>
          <w:color w:val="000000"/>
          <w:sz w:val="24"/>
          <w:szCs w:val="24"/>
        </w:rPr>
        <w:t>2018. - 2023.</w:t>
      </w:r>
      <w:r>
        <w:rPr>
          <w:b/>
          <w:bCs/>
          <w:color w:val="000000"/>
          <w:sz w:val="24"/>
          <w:szCs w:val="24"/>
        </w:rPr>
        <w:t xml:space="preserve"> g</w:t>
      </w:r>
      <w:r w:rsidRPr="000417D1">
        <w:rPr>
          <w:b/>
          <w:bCs/>
          <w:color w:val="000000"/>
          <w:sz w:val="24"/>
          <w:szCs w:val="24"/>
        </w:rPr>
        <w:t>adam</w:t>
      </w:r>
      <w:r>
        <w:rPr>
          <w:b/>
          <w:bCs/>
          <w:color w:val="000000"/>
          <w:sz w:val="24"/>
          <w:szCs w:val="24"/>
        </w:rPr>
        <w:t>” apstiprināšanu</w:t>
      </w:r>
    </w:p>
    <w:p w:rsidR="00F07E4B" w:rsidRDefault="00F07E4B" w:rsidP="00F07E4B">
      <w:pPr>
        <w:jc w:val="both"/>
        <w:rPr>
          <w:bCs/>
          <w:color w:val="000000"/>
          <w:sz w:val="24"/>
          <w:szCs w:val="24"/>
        </w:rPr>
      </w:pPr>
      <w:r w:rsidRPr="002D533C">
        <w:rPr>
          <w:bCs/>
          <w:sz w:val="24"/>
          <w:szCs w:val="24"/>
        </w:rPr>
        <w:t>Ziņo</w:t>
      </w:r>
      <w:r w:rsidRPr="002D533C">
        <w:rPr>
          <w:bCs/>
          <w:i/>
          <w:sz w:val="24"/>
          <w:szCs w:val="24"/>
        </w:rPr>
        <w:t xml:space="preserve"> </w:t>
      </w:r>
      <w:r w:rsidRPr="00E971B5">
        <w:rPr>
          <w:bCs/>
          <w:color w:val="000000"/>
          <w:sz w:val="24"/>
          <w:szCs w:val="24"/>
        </w:rPr>
        <w:t>n</w:t>
      </w:r>
      <w:r>
        <w:rPr>
          <w:bCs/>
          <w:color w:val="000000"/>
          <w:sz w:val="24"/>
          <w:szCs w:val="24"/>
        </w:rPr>
        <w:t>ovada domes priekšsēdētāja E.</w:t>
      </w:r>
      <w:r w:rsidRPr="00E971B5">
        <w:rPr>
          <w:bCs/>
          <w:color w:val="000000"/>
          <w:sz w:val="24"/>
          <w:szCs w:val="24"/>
        </w:rPr>
        <w:t xml:space="preserve"> Eglīte</w:t>
      </w:r>
    </w:p>
    <w:p w:rsidR="00F07E4B" w:rsidRPr="00162A9B" w:rsidRDefault="00F07E4B" w:rsidP="00F07E4B">
      <w:pPr>
        <w:rPr>
          <w:b/>
          <w:sz w:val="12"/>
          <w:szCs w:val="24"/>
        </w:rPr>
      </w:pPr>
    </w:p>
    <w:p w:rsidR="00F07E4B" w:rsidRPr="00BD497B" w:rsidRDefault="00F07E4B" w:rsidP="00F07E4B">
      <w:pPr>
        <w:autoSpaceDE w:val="0"/>
        <w:autoSpaceDN w:val="0"/>
        <w:adjustRightInd w:val="0"/>
        <w:ind w:firstLine="720"/>
        <w:jc w:val="both"/>
        <w:rPr>
          <w:rFonts w:eastAsiaTheme="minorHAnsi"/>
          <w:bCs/>
          <w:color w:val="000000"/>
          <w:sz w:val="24"/>
          <w:szCs w:val="24"/>
          <w:lang w:eastAsia="en-US"/>
        </w:rPr>
      </w:pPr>
      <w:r w:rsidRPr="00BD497B">
        <w:rPr>
          <w:rFonts w:eastAsiaTheme="minorHAnsi"/>
          <w:color w:val="000000"/>
          <w:sz w:val="24"/>
          <w:szCs w:val="24"/>
          <w:lang w:eastAsia="en-US"/>
        </w:rPr>
        <w:t>Amatas novada domes Izglītības, kultūras un sporta jautājumu komitejas (turpmāk – Komi</w:t>
      </w:r>
      <w:r>
        <w:rPr>
          <w:rFonts w:eastAsiaTheme="minorHAnsi"/>
          <w:color w:val="000000"/>
          <w:sz w:val="24"/>
          <w:szCs w:val="24"/>
          <w:lang w:eastAsia="en-US"/>
        </w:rPr>
        <w:t>teja) 2017. gada 5. jūlija sēdē</w:t>
      </w:r>
      <w:r w:rsidRPr="00BD497B">
        <w:rPr>
          <w:rFonts w:eastAsiaTheme="minorHAnsi"/>
          <w:color w:val="000000"/>
          <w:sz w:val="24"/>
          <w:szCs w:val="24"/>
          <w:lang w:eastAsia="en-US"/>
        </w:rPr>
        <w:t xml:space="preserve"> notika plānošanas dokumenta </w:t>
      </w:r>
      <w:r w:rsidRPr="00BD497B">
        <w:rPr>
          <w:rFonts w:eastAsiaTheme="minorHAnsi"/>
          <w:bCs/>
          <w:color w:val="000000"/>
          <w:sz w:val="24"/>
          <w:szCs w:val="24"/>
          <w:lang w:eastAsia="en-US"/>
        </w:rPr>
        <w:t>“Amatas novada izglītības attīstības stratēģija 2018. - 2023. gadam” projekta otrais, galējais lasījums, veicot korekcijas, precizējumus un papildinājumus, iekļaujot sabiedriskās</w:t>
      </w:r>
      <w:r w:rsidRPr="00BD497B">
        <w:rPr>
          <w:rFonts w:eastAsiaTheme="minorHAnsi"/>
          <w:color w:val="000000"/>
          <w:sz w:val="24"/>
          <w:szCs w:val="24"/>
          <w:lang w:eastAsia="en-US"/>
        </w:rPr>
        <w:t xml:space="preserve"> apspriešanas pasākumos izvirzītos un jauniešu organizācijas ,,</w:t>
      </w:r>
      <w:proofErr w:type="spellStart"/>
      <w:r w:rsidRPr="00BD497B">
        <w:rPr>
          <w:rFonts w:eastAsiaTheme="minorHAnsi"/>
          <w:color w:val="000000"/>
          <w:sz w:val="24"/>
          <w:szCs w:val="24"/>
          <w:lang w:eastAsia="en-US"/>
        </w:rPr>
        <w:t>Nītaureņi</w:t>
      </w:r>
      <w:proofErr w:type="spellEnd"/>
      <w:r w:rsidRPr="00BD497B">
        <w:rPr>
          <w:rFonts w:eastAsiaTheme="minorHAnsi"/>
          <w:color w:val="000000"/>
          <w:sz w:val="24"/>
          <w:szCs w:val="24"/>
          <w:lang w:eastAsia="en-US"/>
        </w:rPr>
        <w:t xml:space="preserve">”  </w:t>
      </w:r>
      <w:r>
        <w:rPr>
          <w:rFonts w:eastAsiaTheme="minorHAnsi"/>
          <w:color w:val="000000"/>
          <w:sz w:val="24"/>
          <w:szCs w:val="24"/>
          <w:lang w:eastAsia="en-US"/>
        </w:rPr>
        <w:t>rakstiski iesniegtos ieteikumus.</w:t>
      </w:r>
      <w:r w:rsidRPr="00BD497B">
        <w:rPr>
          <w:rFonts w:eastAsiaTheme="minorHAnsi"/>
          <w:color w:val="000000"/>
          <w:sz w:val="24"/>
          <w:szCs w:val="24"/>
          <w:lang w:eastAsia="en-US"/>
        </w:rPr>
        <w:t xml:space="preserve">  Komiteja nolēma izteikt priekšlikumu Amatas novada domei apstiprināt ilgtermiņa plānošanas dokumentu </w:t>
      </w:r>
      <w:r w:rsidRPr="00BD497B">
        <w:rPr>
          <w:rFonts w:eastAsiaTheme="minorHAnsi"/>
          <w:bCs/>
          <w:color w:val="000000"/>
          <w:sz w:val="24"/>
          <w:szCs w:val="24"/>
          <w:lang w:eastAsia="en-US"/>
        </w:rPr>
        <w:t xml:space="preserve">“Amatas novada izglītības attīstības stratēģija 2018. - 2023. gadam”, nosakot, ka stratēģija ir plānošanas dokuments, kas definē izglītības attīstības politikas pamatprincipus, mērķus un </w:t>
      </w:r>
      <w:r w:rsidRPr="00BD497B">
        <w:rPr>
          <w:rFonts w:eastAsiaTheme="minorHAnsi"/>
          <w:bCs/>
          <w:color w:val="000000"/>
          <w:sz w:val="24"/>
          <w:szCs w:val="24"/>
          <w:lang w:eastAsia="en-US"/>
        </w:rPr>
        <w:lastRenderedPageBreak/>
        <w:t>rīcības virzienus nākamajiem pieciem gadiem. Tā īsteno iekļaujošas izglītības, ilgtspējīgas attīstības pamatprincipus, pieejas un stratēģisko virzību laika posmā līdz 2023.</w:t>
      </w:r>
      <w:r>
        <w:rPr>
          <w:rFonts w:eastAsiaTheme="minorHAnsi"/>
          <w:bCs/>
          <w:color w:val="000000"/>
          <w:sz w:val="24"/>
          <w:szCs w:val="24"/>
          <w:lang w:eastAsia="en-US"/>
        </w:rPr>
        <w:t xml:space="preserve"> </w:t>
      </w:r>
      <w:r w:rsidRPr="00BD497B">
        <w:rPr>
          <w:rFonts w:eastAsiaTheme="minorHAnsi"/>
          <w:bCs/>
          <w:color w:val="000000"/>
          <w:sz w:val="24"/>
          <w:szCs w:val="24"/>
          <w:lang w:eastAsia="en-US"/>
        </w:rPr>
        <w:t>gadam.</w:t>
      </w:r>
    </w:p>
    <w:p w:rsidR="00F07E4B" w:rsidRDefault="00F07E4B" w:rsidP="00F07E4B">
      <w:pPr>
        <w:ind w:firstLine="720"/>
        <w:jc w:val="both"/>
        <w:rPr>
          <w:sz w:val="24"/>
          <w:szCs w:val="24"/>
        </w:rPr>
      </w:pPr>
      <w:r w:rsidRPr="00BD497B">
        <w:rPr>
          <w:bCs/>
          <w:sz w:val="24"/>
          <w:szCs w:val="24"/>
        </w:rPr>
        <w:t>Stratēģija izstrādāta saskaņā ar Izglītības attīstības pamatnostādnēm 2014.–2020.</w:t>
      </w:r>
      <w:r>
        <w:rPr>
          <w:bCs/>
          <w:sz w:val="24"/>
          <w:szCs w:val="24"/>
        </w:rPr>
        <w:t> </w:t>
      </w:r>
      <w:r w:rsidRPr="00BD497B">
        <w:rPr>
          <w:bCs/>
          <w:sz w:val="24"/>
          <w:szCs w:val="24"/>
        </w:rPr>
        <w:t xml:space="preserve">gadam (apstiprinātas 22.05.2014. Latvijas Republikas Saeimā), </w:t>
      </w:r>
      <w:r w:rsidRPr="00BD497B">
        <w:rPr>
          <w:sz w:val="24"/>
          <w:szCs w:val="24"/>
        </w:rPr>
        <w:t xml:space="preserve">kurās noteikti izglītības attīstības politikas </w:t>
      </w:r>
      <w:proofErr w:type="spellStart"/>
      <w:r w:rsidRPr="00BD497B">
        <w:rPr>
          <w:sz w:val="24"/>
          <w:szCs w:val="24"/>
        </w:rPr>
        <w:t>virsmērķi</w:t>
      </w:r>
      <w:proofErr w:type="spellEnd"/>
      <w:r w:rsidRPr="00BD497B">
        <w:rPr>
          <w:sz w:val="24"/>
          <w:szCs w:val="24"/>
        </w:rPr>
        <w:t xml:space="preserve"> – nodrošināt kvalitatīvu un iekļaujošu izglītību personības attīstībai, cilvēku labklājībai un ilgtspējīgai valsts izaugsmei.</w:t>
      </w:r>
    </w:p>
    <w:p w:rsidR="001D2CDF" w:rsidRPr="00BD497B" w:rsidRDefault="001D2CDF" w:rsidP="00F07E4B">
      <w:pPr>
        <w:ind w:firstLine="720"/>
        <w:jc w:val="both"/>
        <w:rPr>
          <w:sz w:val="24"/>
          <w:szCs w:val="24"/>
        </w:rPr>
      </w:pPr>
      <w:r>
        <w:rPr>
          <w:sz w:val="24"/>
          <w:szCs w:val="24"/>
        </w:rPr>
        <w:t xml:space="preserve">Saskaņā ar </w:t>
      </w:r>
      <w:r>
        <w:rPr>
          <w:rFonts w:eastAsiaTheme="minorHAnsi"/>
          <w:sz w:val="24"/>
          <w:szCs w:val="24"/>
          <w:lang w:eastAsia="en-US"/>
        </w:rPr>
        <w:t xml:space="preserve">2017. gada 8. augusta Apvienoto komiteju </w:t>
      </w:r>
      <w:r w:rsidRPr="00F92E15">
        <w:rPr>
          <w:sz w:val="24"/>
          <w:szCs w:val="24"/>
        </w:rPr>
        <w:t>lēmumu (prot.</w:t>
      </w:r>
      <w:r>
        <w:rPr>
          <w:sz w:val="24"/>
          <w:szCs w:val="24"/>
        </w:rPr>
        <w:t xml:space="preserve"> </w:t>
      </w:r>
      <w:r w:rsidRPr="00F92E15">
        <w:rPr>
          <w:sz w:val="24"/>
          <w:szCs w:val="24"/>
        </w:rPr>
        <w:t>Nr</w:t>
      </w:r>
      <w:r>
        <w:rPr>
          <w:sz w:val="24"/>
          <w:szCs w:val="24"/>
        </w:rPr>
        <w:t>. 8.,</w:t>
      </w:r>
      <w:r w:rsidRPr="00F92E15">
        <w:rPr>
          <w:sz w:val="24"/>
          <w:szCs w:val="24"/>
        </w:rPr>
        <w:t xml:space="preserve"> </w:t>
      </w:r>
      <w:r>
        <w:rPr>
          <w:sz w:val="24"/>
          <w:szCs w:val="24"/>
        </w:rPr>
        <w:t>13.</w:t>
      </w:r>
      <w:r w:rsidRPr="00F92E15">
        <w:rPr>
          <w:sz w:val="24"/>
          <w:szCs w:val="24"/>
        </w:rPr>
        <w:t>§)</w:t>
      </w:r>
      <w:r>
        <w:rPr>
          <w:sz w:val="24"/>
          <w:szCs w:val="24"/>
        </w:rPr>
        <w:t xml:space="preserve">, </w:t>
      </w:r>
    </w:p>
    <w:p w:rsidR="00F07E4B" w:rsidRDefault="00F07E4B" w:rsidP="00F07E4B">
      <w:pPr>
        <w:ind w:firstLine="720"/>
        <w:jc w:val="both"/>
        <w:rPr>
          <w:b/>
          <w:sz w:val="24"/>
          <w:szCs w:val="24"/>
        </w:rPr>
      </w:pPr>
      <w:r w:rsidRPr="00F07E4B">
        <w:rPr>
          <w:b/>
          <w:bCs/>
          <w:color w:val="000000"/>
          <w:sz w:val="24"/>
          <w:szCs w:val="24"/>
        </w:rPr>
        <w:t>Amatas novada dome</w:t>
      </w:r>
      <w:r w:rsidRPr="00F07E4B">
        <w:rPr>
          <w:bCs/>
          <w:color w:val="000000"/>
          <w:sz w:val="24"/>
          <w:szCs w:val="24"/>
        </w:rPr>
        <w:t xml:space="preserve">, </w:t>
      </w:r>
      <w:r w:rsidRPr="00F07E4B">
        <w:rPr>
          <w:sz w:val="24"/>
          <w:szCs w:val="24"/>
        </w:rPr>
        <w:t xml:space="preserve">atklāti balsojot </w:t>
      </w:r>
      <w:r w:rsidR="00503A70" w:rsidRPr="0099656E">
        <w:rPr>
          <w:sz w:val="24"/>
          <w:szCs w:val="24"/>
        </w:rPr>
        <w:t>(</w:t>
      </w:r>
      <w:r w:rsidR="00503A70" w:rsidRPr="0099656E">
        <w:rPr>
          <w:b/>
          <w:sz w:val="24"/>
          <w:szCs w:val="24"/>
        </w:rPr>
        <w:t xml:space="preserve">PAR </w:t>
      </w:r>
      <w:r w:rsidR="00503A70">
        <w:rPr>
          <w:sz w:val="24"/>
          <w:szCs w:val="24"/>
        </w:rPr>
        <w:t xml:space="preserve">– 13: </w:t>
      </w:r>
      <w:r w:rsidR="00503A70" w:rsidRPr="00245BCF">
        <w:rPr>
          <w:sz w:val="24"/>
          <w:szCs w:val="24"/>
        </w:rPr>
        <w:t>Elita Eglīte, Guna Kalniņa-Priede, Jānis Kārkliņš, Andris Jansons, Inese Varekoja, Arnis Lemešonoks, Mārtiņš Andris Cīrulis, Linda Abramova, Teiksma Riekstiņa, Valda Veisenkopfa, Edgars Jānis Plēģeris, Indars Upīts, Āris Kazerovskis</w:t>
      </w:r>
      <w:r w:rsidR="00503A70" w:rsidRPr="0099656E">
        <w:rPr>
          <w:sz w:val="24"/>
          <w:szCs w:val="24"/>
        </w:rPr>
        <w:t xml:space="preserve">; </w:t>
      </w:r>
      <w:r w:rsidR="00503A70" w:rsidRPr="0099656E">
        <w:rPr>
          <w:b/>
          <w:sz w:val="24"/>
          <w:szCs w:val="24"/>
        </w:rPr>
        <w:t>PRET</w:t>
      </w:r>
      <w:r w:rsidR="00503A70" w:rsidRPr="0099656E">
        <w:rPr>
          <w:sz w:val="24"/>
          <w:szCs w:val="24"/>
        </w:rPr>
        <w:t xml:space="preserve"> – </w:t>
      </w:r>
      <w:r w:rsidR="00503A70">
        <w:rPr>
          <w:sz w:val="24"/>
          <w:szCs w:val="24"/>
        </w:rPr>
        <w:t>nav</w:t>
      </w:r>
      <w:r w:rsidR="00503A70" w:rsidRPr="0099656E">
        <w:rPr>
          <w:sz w:val="24"/>
          <w:szCs w:val="24"/>
        </w:rPr>
        <w:t xml:space="preserve">; </w:t>
      </w:r>
      <w:r w:rsidR="00503A70" w:rsidRPr="0099656E">
        <w:rPr>
          <w:b/>
          <w:sz w:val="24"/>
          <w:szCs w:val="24"/>
        </w:rPr>
        <w:t>ATTURAS</w:t>
      </w:r>
      <w:r w:rsidR="00503A70" w:rsidRPr="0099656E">
        <w:rPr>
          <w:sz w:val="24"/>
          <w:szCs w:val="24"/>
        </w:rPr>
        <w:t xml:space="preserve"> – </w:t>
      </w:r>
      <w:r w:rsidR="00503A70">
        <w:rPr>
          <w:sz w:val="24"/>
          <w:szCs w:val="24"/>
        </w:rPr>
        <w:t>nav</w:t>
      </w:r>
      <w:r w:rsidR="00503A70" w:rsidRPr="0099656E">
        <w:rPr>
          <w:sz w:val="24"/>
          <w:szCs w:val="24"/>
        </w:rPr>
        <w:t>)</w:t>
      </w:r>
      <w:r w:rsidRPr="00F07E4B">
        <w:rPr>
          <w:sz w:val="24"/>
          <w:szCs w:val="24"/>
        </w:rPr>
        <w:t xml:space="preserve">, </w:t>
      </w:r>
      <w:r w:rsidRPr="00F07E4B">
        <w:rPr>
          <w:b/>
          <w:sz w:val="24"/>
          <w:szCs w:val="24"/>
        </w:rPr>
        <w:t>nolemj:</w:t>
      </w:r>
    </w:p>
    <w:p w:rsidR="00233B9F" w:rsidRPr="00233B9F" w:rsidRDefault="00233B9F" w:rsidP="00F07E4B">
      <w:pPr>
        <w:ind w:firstLine="720"/>
        <w:jc w:val="both"/>
        <w:rPr>
          <w:color w:val="000000"/>
          <w:sz w:val="12"/>
          <w:szCs w:val="24"/>
        </w:rPr>
      </w:pPr>
    </w:p>
    <w:p w:rsidR="00F07E4B" w:rsidRPr="00BD497B" w:rsidRDefault="00F07E4B" w:rsidP="00083601">
      <w:pPr>
        <w:numPr>
          <w:ilvl w:val="0"/>
          <w:numId w:val="2"/>
        </w:numPr>
        <w:autoSpaceDE w:val="0"/>
        <w:autoSpaceDN w:val="0"/>
        <w:adjustRightInd w:val="0"/>
        <w:jc w:val="both"/>
        <w:rPr>
          <w:rFonts w:eastAsiaTheme="minorHAnsi"/>
          <w:bCs/>
          <w:color w:val="000000"/>
          <w:sz w:val="24"/>
          <w:szCs w:val="24"/>
          <w:lang w:eastAsia="en-US"/>
        </w:rPr>
      </w:pPr>
      <w:r w:rsidRPr="00BD497B">
        <w:rPr>
          <w:rFonts w:eastAsiaTheme="minorHAnsi"/>
          <w:bCs/>
          <w:color w:val="000000"/>
          <w:sz w:val="24"/>
          <w:szCs w:val="24"/>
          <w:lang w:eastAsia="en-US"/>
        </w:rPr>
        <w:t>Apstiprināt ilgtermiņa plānošanas dokumentu “Amatas novada izglītības attīstības stratēģija 2018. - 2023. gadam”, jo tajā noteikta turpmākā Amatas novada izglītības iestāžu attīstība un specializācija, tādējādi sekmējot novada ekonomisko ilgtermiņa izaugsmi, nodrošinot kvalitatīvu izglītības pakalpojuma sniegšanu novadā, kas respektēs novada iedzīvotāju vajadzības, valsts un pašvaldības plānošanas dokumentos noteiktās prioritāte</w:t>
      </w:r>
      <w:r w:rsidR="006E1014">
        <w:rPr>
          <w:rFonts w:eastAsiaTheme="minorHAnsi"/>
          <w:bCs/>
          <w:color w:val="000000"/>
          <w:sz w:val="24"/>
          <w:szCs w:val="24"/>
          <w:lang w:eastAsia="en-US"/>
        </w:rPr>
        <w:t>s laika posmam līdz 2030. gadam (pielikums Nr. 1)</w:t>
      </w:r>
    </w:p>
    <w:p w:rsidR="00F07E4B" w:rsidRPr="00BD497B" w:rsidRDefault="00F07E4B" w:rsidP="00083601">
      <w:pPr>
        <w:numPr>
          <w:ilvl w:val="0"/>
          <w:numId w:val="2"/>
        </w:numPr>
        <w:contextualSpacing/>
        <w:jc w:val="both"/>
        <w:rPr>
          <w:bCs/>
          <w:color w:val="000000"/>
          <w:sz w:val="24"/>
          <w:szCs w:val="24"/>
        </w:rPr>
      </w:pPr>
      <w:r w:rsidRPr="00BD497B">
        <w:rPr>
          <w:bCs/>
          <w:color w:val="000000"/>
          <w:sz w:val="24"/>
          <w:szCs w:val="24"/>
        </w:rPr>
        <w:t>Uzdot Amatas novada pašvaldības Apvienotās izglītības pārvaldei nodrošināt ilgtermiņa plānošanas dokumentā “Amatas novada izglītības attīstības stratēģija 2018. - 2023. gadam” noteikto mērķu un uzdevumu iestrādi izglītības iestāžu attīstības un citos plānošanos dokumentos.</w:t>
      </w:r>
    </w:p>
    <w:p w:rsidR="00F07E4B" w:rsidRPr="006E1014" w:rsidRDefault="00F07E4B" w:rsidP="00083601">
      <w:pPr>
        <w:numPr>
          <w:ilvl w:val="0"/>
          <w:numId w:val="2"/>
        </w:numPr>
        <w:contextualSpacing/>
        <w:jc w:val="both"/>
        <w:rPr>
          <w:sz w:val="24"/>
          <w:szCs w:val="24"/>
        </w:rPr>
      </w:pPr>
      <w:r w:rsidRPr="00BD497B">
        <w:rPr>
          <w:sz w:val="24"/>
          <w:szCs w:val="24"/>
        </w:rPr>
        <w:t>Kontroli par lēmuma izpildi uzdot Amatas novada pašvaldības izpilddirektoram Mārim Timermanim.</w:t>
      </w:r>
    </w:p>
    <w:p w:rsidR="00233B9F" w:rsidRDefault="00233B9F" w:rsidP="00624854">
      <w:pPr>
        <w:jc w:val="center"/>
        <w:rPr>
          <w:b/>
          <w:color w:val="000000"/>
          <w:sz w:val="24"/>
          <w:szCs w:val="24"/>
        </w:rPr>
      </w:pPr>
    </w:p>
    <w:p w:rsidR="00624854" w:rsidRDefault="004B25A0" w:rsidP="00624854">
      <w:pPr>
        <w:jc w:val="center"/>
        <w:rPr>
          <w:b/>
          <w:color w:val="000000"/>
          <w:sz w:val="24"/>
          <w:szCs w:val="24"/>
        </w:rPr>
      </w:pPr>
      <w:r>
        <w:rPr>
          <w:b/>
          <w:color w:val="000000"/>
          <w:sz w:val="24"/>
          <w:szCs w:val="24"/>
        </w:rPr>
        <w:t>6</w:t>
      </w:r>
      <w:r w:rsidR="00624854" w:rsidRPr="00367B04">
        <w:rPr>
          <w:b/>
          <w:color w:val="000000"/>
          <w:sz w:val="24"/>
          <w:szCs w:val="24"/>
        </w:rPr>
        <w:t>.§</w:t>
      </w:r>
    </w:p>
    <w:p w:rsidR="00624854" w:rsidRPr="00306305" w:rsidRDefault="00624854" w:rsidP="00624854">
      <w:pPr>
        <w:pBdr>
          <w:bottom w:val="single" w:sz="12" w:space="1" w:color="auto"/>
        </w:pBdr>
        <w:jc w:val="center"/>
        <w:rPr>
          <w:b/>
          <w:bCs/>
          <w:sz w:val="24"/>
          <w:szCs w:val="24"/>
        </w:rPr>
      </w:pPr>
      <w:r w:rsidRPr="00306305">
        <w:rPr>
          <w:b/>
          <w:bCs/>
          <w:sz w:val="24"/>
          <w:szCs w:val="24"/>
        </w:rPr>
        <w:t xml:space="preserve">Par </w:t>
      </w:r>
      <w:r>
        <w:rPr>
          <w:b/>
          <w:sz w:val="24"/>
          <w:szCs w:val="24"/>
        </w:rPr>
        <w:t>ūdenssaimniecības pakalpojumu sniegšanas pārņemšanu</w:t>
      </w:r>
      <w:r>
        <w:rPr>
          <w:b/>
          <w:color w:val="000000"/>
          <w:sz w:val="24"/>
          <w:szCs w:val="24"/>
        </w:rPr>
        <w:t xml:space="preserve"> no „DS Agra”</w:t>
      </w:r>
    </w:p>
    <w:p w:rsidR="00624854" w:rsidRPr="002D533C" w:rsidRDefault="00624854" w:rsidP="00624854">
      <w:pPr>
        <w:jc w:val="both"/>
        <w:rPr>
          <w:rStyle w:val="Emphasis"/>
          <w:i w:val="0"/>
          <w:sz w:val="24"/>
          <w:szCs w:val="24"/>
          <w:shd w:val="clear" w:color="auto" w:fill="FFFFFF"/>
        </w:rPr>
      </w:pPr>
      <w:r w:rsidRPr="002D533C">
        <w:rPr>
          <w:bCs/>
          <w:sz w:val="24"/>
          <w:szCs w:val="24"/>
        </w:rPr>
        <w:t>Ziņo</w:t>
      </w:r>
      <w:r w:rsidRPr="002D533C">
        <w:rPr>
          <w:bCs/>
          <w:i/>
          <w:sz w:val="24"/>
          <w:szCs w:val="24"/>
        </w:rPr>
        <w:t xml:space="preserve"> </w:t>
      </w:r>
      <w:r>
        <w:rPr>
          <w:bCs/>
          <w:color w:val="000000"/>
          <w:sz w:val="24"/>
          <w:szCs w:val="24"/>
        </w:rPr>
        <w:t>komunālās nodaļas vadītājs G. Pīpkalējs</w:t>
      </w:r>
    </w:p>
    <w:p w:rsidR="00624854" w:rsidRPr="00E971B5" w:rsidRDefault="00624854" w:rsidP="00624854">
      <w:pPr>
        <w:jc w:val="both"/>
        <w:rPr>
          <w:bCs/>
          <w:color w:val="000000"/>
          <w:sz w:val="24"/>
          <w:szCs w:val="24"/>
        </w:rPr>
      </w:pPr>
      <w:r>
        <w:rPr>
          <w:bCs/>
          <w:color w:val="000000"/>
          <w:sz w:val="24"/>
          <w:szCs w:val="24"/>
        </w:rPr>
        <w:t xml:space="preserve">Izsakās </w:t>
      </w:r>
      <w:r w:rsidR="00503A70">
        <w:rPr>
          <w:bCs/>
          <w:color w:val="000000"/>
          <w:sz w:val="24"/>
          <w:szCs w:val="24"/>
        </w:rPr>
        <w:t>E. Eglīte, J. Kārkliņš, G. Bauers</w:t>
      </w:r>
    </w:p>
    <w:p w:rsidR="00624854" w:rsidRPr="00B07820" w:rsidRDefault="00624854" w:rsidP="00624854">
      <w:pPr>
        <w:jc w:val="both"/>
        <w:rPr>
          <w:b/>
          <w:color w:val="000000"/>
          <w:sz w:val="12"/>
          <w:szCs w:val="24"/>
        </w:rPr>
      </w:pPr>
    </w:p>
    <w:p w:rsidR="00624854" w:rsidRPr="00513BD7" w:rsidRDefault="00624854" w:rsidP="00624854">
      <w:pPr>
        <w:autoSpaceDE w:val="0"/>
        <w:autoSpaceDN w:val="0"/>
        <w:adjustRightInd w:val="0"/>
        <w:ind w:firstLine="720"/>
        <w:jc w:val="both"/>
        <w:rPr>
          <w:bCs/>
          <w:color w:val="000000"/>
          <w:sz w:val="24"/>
          <w:szCs w:val="24"/>
        </w:rPr>
      </w:pPr>
      <w:r>
        <w:rPr>
          <w:bCs/>
          <w:color w:val="000000"/>
          <w:sz w:val="24"/>
          <w:szCs w:val="24"/>
        </w:rPr>
        <w:t>Pamatojoties uz Dārzkopības kooperatīvās sabiedrības „</w:t>
      </w:r>
      <w:proofErr w:type="spellStart"/>
      <w:r>
        <w:rPr>
          <w:bCs/>
          <w:color w:val="000000"/>
          <w:sz w:val="24"/>
          <w:szCs w:val="24"/>
        </w:rPr>
        <w:t>DS</w:t>
      </w:r>
      <w:proofErr w:type="spellEnd"/>
      <w:r>
        <w:rPr>
          <w:bCs/>
          <w:color w:val="000000"/>
          <w:sz w:val="24"/>
          <w:szCs w:val="24"/>
        </w:rPr>
        <w:t xml:space="preserve"> Agra” </w:t>
      </w:r>
      <w:r w:rsidR="002A252A">
        <w:rPr>
          <w:bCs/>
          <w:color w:val="000000"/>
          <w:sz w:val="24"/>
          <w:szCs w:val="24"/>
        </w:rPr>
        <w:t>2017. gada 8. augusta</w:t>
      </w:r>
      <w:r w:rsidR="00503A70">
        <w:rPr>
          <w:bCs/>
          <w:color w:val="000000"/>
          <w:sz w:val="24"/>
          <w:szCs w:val="24"/>
        </w:rPr>
        <w:t xml:space="preserve"> </w:t>
      </w:r>
      <w:r>
        <w:rPr>
          <w:bCs/>
          <w:color w:val="000000"/>
          <w:sz w:val="24"/>
          <w:szCs w:val="24"/>
        </w:rPr>
        <w:t>iesniegumu,</w:t>
      </w:r>
    </w:p>
    <w:p w:rsidR="00624854" w:rsidRDefault="00624854" w:rsidP="00624854">
      <w:pPr>
        <w:ind w:firstLine="720"/>
        <w:jc w:val="both"/>
        <w:rPr>
          <w:sz w:val="24"/>
          <w:szCs w:val="24"/>
        </w:rPr>
      </w:pPr>
      <w:r>
        <w:rPr>
          <w:sz w:val="24"/>
          <w:szCs w:val="24"/>
        </w:rPr>
        <w:t>saskaņā ar likuma “Par pašvaldībām” 15.</w:t>
      </w:r>
      <w:r>
        <w:rPr>
          <w:sz w:val="24"/>
          <w:szCs w:val="24"/>
          <w:vertAlign w:val="superscript"/>
        </w:rPr>
        <w:t xml:space="preserve"> </w:t>
      </w:r>
      <w:r>
        <w:rPr>
          <w:sz w:val="24"/>
          <w:szCs w:val="24"/>
        </w:rPr>
        <w:t xml:space="preserve">panta pirmo daļu , un pamatojoties uz likuma „Par pašvaldībām” 41. panta pirmās daļas 4. punktu, </w:t>
      </w:r>
      <w:r>
        <w:rPr>
          <w:rFonts w:eastAsiaTheme="minorHAnsi"/>
          <w:sz w:val="24"/>
          <w:szCs w:val="24"/>
          <w:lang w:eastAsia="en-US"/>
        </w:rPr>
        <w:t xml:space="preserve">2017. gada 8. augusta Apvienoto komiteju </w:t>
      </w:r>
      <w:r w:rsidRPr="00F92E15">
        <w:rPr>
          <w:sz w:val="24"/>
          <w:szCs w:val="24"/>
        </w:rPr>
        <w:t>lēmumu (prot.</w:t>
      </w:r>
      <w:r>
        <w:rPr>
          <w:sz w:val="24"/>
          <w:szCs w:val="24"/>
        </w:rPr>
        <w:t xml:space="preserve"> </w:t>
      </w:r>
      <w:r w:rsidRPr="00F92E15">
        <w:rPr>
          <w:sz w:val="24"/>
          <w:szCs w:val="24"/>
        </w:rPr>
        <w:t>Nr</w:t>
      </w:r>
      <w:r>
        <w:rPr>
          <w:sz w:val="24"/>
          <w:szCs w:val="24"/>
        </w:rPr>
        <w:t>. 8.,</w:t>
      </w:r>
      <w:r w:rsidRPr="00F92E15">
        <w:rPr>
          <w:sz w:val="24"/>
          <w:szCs w:val="24"/>
        </w:rPr>
        <w:t xml:space="preserve"> </w:t>
      </w:r>
      <w:r>
        <w:rPr>
          <w:sz w:val="24"/>
          <w:szCs w:val="24"/>
        </w:rPr>
        <w:t>6.</w:t>
      </w:r>
      <w:r w:rsidRPr="00F92E15">
        <w:rPr>
          <w:sz w:val="24"/>
          <w:szCs w:val="24"/>
        </w:rPr>
        <w:t>§)</w:t>
      </w:r>
      <w:r w:rsidR="00233B9F">
        <w:rPr>
          <w:sz w:val="24"/>
          <w:szCs w:val="24"/>
        </w:rPr>
        <w:t>,</w:t>
      </w:r>
    </w:p>
    <w:p w:rsidR="00624854" w:rsidRPr="00F07E4B" w:rsidRDefault="00624854" w:rsidP="00624854">
      <w:pPr>
        <w:ind w:firstLine="720"/>
        <w:jc w:val="both"/>
        <w:rPr>
          <w:color w:val="000000"/>
          <w:sz w:val="24"/>
          <w:szCs w:val="24"/>
        </w:rPr>
      </w:pPr>
      <w:r w:rsidRPr="00F07E4B">
        <w:rPr>
          <w:b/>
          <w:bCs/>
          <w:color w:val="000000"/>
          <w:sz w:val="24"/>
          <w:szCs w:val="24"/>
        </w:rPr>
        <w:t>Amatas novada dome</w:t>
      </w:r>
      <w:r w:rsidRPr="00F07E4B">
        <w:rPr>
          <w:bCs/>
          <w:color w:val="000000"/>
          <w:sz w:val="24"/>
          <w:szCs w:val="24"/>
        </w:rPr>
        <w:t xml:space="preserve">, </w:t>
      </w:r>
      <w:r w:rsidRPr="00F07E4B">
        <w:rPr>
          <w:sz w:val="24"/>
          <w:szCs w:val="24"/>
        </w:rPr>
        <w:t xml:space="preserve">atklāti balsojot </w:t>
      </w:r>
      <w:r w:rsidR="006D476A" w:rsidRPr="0099656E">
        <w:rPr>
          <w:sz w:val="24"/>
          <w:szCs w:val="24"/>
        </w:rPr>
        <w:t>(</w:t>
      </w:r>
      <w:r w:rsidR="006D476A" w:rsidRPr="0099656E">
        <w:rPr>
          <w:b/>
          <w:sz w:val="24"/>
          <w:szCs w:val="24"/>
        </w:rPr>
        <w:t xml:space="preserve">PAR </w:t>
      </w:r>
      <w:r w:rsidR="006D476A">
        <w:rPr>
          <w:sz w:val="24"/>
          <w:szCs w:val="24"/>
        </w:rPr>
        <w:t xml:space="preserve">– 13: </w:t>
      </w:r>
      <w:r w:rsidR="006D476A" w:rsidRPr="00245BCF">
        <w:rPr>
          <w:sz w:val="24"/>
          <w:szCs w:val="24"/>
        </w:rPr>
        <w:t>Elita Eglīte, Guna Kalniņa-Priede, Jānis Kārkliņš, Andris Jansons, Inese Varekoja, Arnis Lemešonoks, Mārtiņš Andris Cīrulis, Linda Abramova, Teiksma Riekstiņa, Valda Veisenkopfa, Edgars Jānis Plēģeris, Indars Upīts, Āris Kazerovskis</w:t>
      </w:r>
      <w:r w:rsidR="006D476A" w:rsidRPr="0099656E">
        <w:rPr>
          <w:sz w:val="24"/>
          <w:szCs w:val="24"/>
        </w:rPr>
        <w:t xml:space="preserve">; </w:t>
      </w:r>
      <w:r w:rsidR="006D476A" w:rsidRPr="0099656E">
        <w:rPr>
          <w:b/>
          <w:sz w:val="24"/>
          <w:szCs w:val="24"/>
        </w:rPr>
        <w:t>PRET</w:t>
      </w:r>
      <w:r w:rsidR="006D476A" w:rsidRPr="0099656E">
        <w:rPr>
          <w:sz w:val="24"/>
          <w:szCs w:val="24"/>
        </w:rPr>
        <w:t xml:space="preserve"> – </w:t>
      </w:r>
      <w:r w:rsidR="006D476A">
        <w:rPr>
          <w:sz w:val="24"/>
          <w:szCs w:val="24"/>
        </w:rPr>
        <w:t>nav</w:t>
      </w:r>
      <w:r w:rsidR="006D476A" w:rsidRPr="0099656E">
        <w:rPr>
          <w:sz w:val="24"/>
          <w:szCs w:val="24"/>
        </w:rPr>
        <w:t xml:space="preserve">; </w:t>
      </w:r>
      <w:r w:rsidR="006D476A" w:rsidRPr="0099656E">
        <w:rPr>
          <w:b/>
          <w:sz w:val="24"/>
          <w:szCs w:val="24"/>
        </w:rPr>
        <w:t>ATTURAS</w:t>
      </w:r>
      <w:r w:rsidR="006D476A" w:rsidRPr="0099656E">
        <w:rPr>
          <w:sz w:val="24"/>
          <w:szCs w:val="24"/>
        </w:rPr>
        <w:t xml:space="preserve"> – </w:t>
      </w:r>
      <w:r w:rsidR="006D476A">
        <w:rPr>
          <w:sz w:val="24"/>
          <w:szCs w:val="24"/>
        </w:rPr>
        <w:t>nav</w:t>
      </w:r>
      <w:r w:rsidR="006D476A" w:rsidRPr="0099656E">
        <w:rPr>
          <w:sz w:val="24"/>
          <w:szCs w:val="24"/>
        </w:rPr>
        <w:t>)</w:t>
      </w:r>
      <w:r w:rsidRPr="00F07E4B">
        <w:rPr>
          <w:sz w:val="24"/>
          <w:szCs w:val="24"/>
        </w:rPr>
        <w:t xml:space="preserve">, </w:t>
      </w:r>
      <w:r w:rsidRPr="00F07E4B">
        <w:rPr>
          <w:b/>
          <w:sz w:val="24"/>
          <w:szCs w:val="24"/>
        </w:rPr>
        <w:t>nolemj:</w:t>
      </w:r>
    </w:p>
    <w:p w:rsidR="00624854" w:rsidRDefault="00624854" w:rsidP="00624854">
      <w:pPr>
        <w:jc w:val="both"/>
        <w:rPr>
          <w:bCs/>
          <w:color w:val="000000"/>
          <w:sz w:val="12"/>
          <w:szCs w:val="24"/>
        </w:rPr>
      </w:pPr>
    </w:p>
    <w:p w:rsidR="00624854" w:rsidRPr="000F365B" w:rsidRDefault="00624854" w:rsidP="00083601">
      <w:pPr>
        <w:numPr>
          <w:ilvl w:val="0"/>
          <w:numId w:val="3"/>
        </w:numPr>
        <w:contextualSpacing/>
        <w:jc w:val="both"/>
        <w:rPr>
          <w:sz w:val="24"/>
          <w:szCs w:val="24"/>
        </w:rPr>
      </w:pPr>
      <w:r>
        <w:rPr>
          <w:sz w:val="24"/>
          <w:szCs w:val="24"/>
        </w:rPr>
        <w:t xml:space="preserve">Pārņemt no </w:t>
      </w:r>
      <w:r>
        <w:rPr>
          <w:bCs/>
          <w:color w:val="000000"/>
          <w:sz w:val="24"/>
          <w:szCs w:val="24"/>
        </w:rPr>
        <w:t>Dārzkopības kooperatīvās sabiedrības „DS Agra” ūdenssaimniecības pakalpojumu sniegšan</w:t>
      </w:r>
      <w:r w:rsidR="006D476A">
        <w:rPr>
          <w:bCs/>
          <w:color w:val="000000"/>
          <w:sz w:val="24"/>
          <w:szCs w:val="24"/>
        </w:rPr>
        <w:t>u „Agrā”</w:t>
      </w:r>
      <w:r>
        <w:rPr>
          <w:bCs/>
          <w:color w:val="000000"/>
          <w:sz w:val="24"/>
          <w:szCs w:val="24"/>
        </w:rPr>
        <w:t>, Līvu ciemā, Drabešu pagastā, Amatas novadā.</w:t>
      </w:r>
    </w:p>
    <w:p w:rsidR="00624854" w:rsidRPr="000F365B" w:rsidRDefault="00624854" w:rsidP="00083601">
      <w:pPr>
        <w:numPr>
          <w:ilvl w:val="0"/>
          <w:numId w:val="3"/>
        </w:numPr>
        <w:contextualSpacing/>
        <w:jc w:val="both"/>
        <w:rPr>
          <w:sz w:val="24"/>
          <w:szCs w:val="24"/>
        </w:rPr>
      </w:pPr>
      <w:r>
        <w:rPr>
          <w:sz w:val="24"/>
          <w:szCs w:val="24"/>
        </w:rPr>
        <w:t xml:space="preserve">Pārņemt no </w:t>
      </w:r>
      <w:r>
        <w:rPr>
          <w:bCs/>
          <w:color w:val="000000"/>
          <w:sz w:val="24"/>
          <w:szCs w:val="24"/>
        </w:rPr>
        <w:t>Dārzkopības kooperatīvās sabiedrības „DS Agra” bezatlīdzības lietošanā ūdensapgādes urbumu „Agra”, Drabešu pagastā, Amatas novadā, ūdenstorni un ūdensapgādes sistēmu „Agrā”, Līvu ciemā, Drabešu pagastā, Amatas novadā.</w:t>
      </w:r>
    </w:p>
    <w:p w:rsidR="00624854" w:rsidRDefault="00624854" w:rsidP="00083601">
      <w:pPr>
        <w:numPr>
          <w:ilvl w:val="0"/>
          <w:numId w:val="3"/>
        </w:numPr>
        <w:contextualSpacing/>
        <w:jc w:val="both"/>
        <w:rPr>
          <w:sz w:val="24"/>
          <w:szCs w:val="24"/>
        </w:rPr>
      </w:pPr>
      <w:r>
        <w:rPr>
          <w:sz w:val="24"/>
          <w:szCs w:val="24"/>
        </w:rPr>
        <w:t xml:space="preserve">Slēgt līgumus ar ūdenssaimniecības pakalpojumu ņēmējiem </w:t>
      </w:r>
      <w:r>
        <w:rPr>
          <w:bCs/>
          <w:color w:val="000000"/>
          <w:sz w:val="24"/>
          <w:szCs w:val="24"/>
        </w:rPr>
        <w:t>„Agrā”, Līvu ciemā, Drabešu pagastā, Amatas novadā.</w:t>
      </w:r>
    </w:p>
    <w:p w:rsidR="00624854" w:rsidRPr="00513BD7" w:rsidRDefault="00624854" w:rsidP="00083601">
      <w:pPr>
        <w:numPr>
          <w:ilvl w:val="0"/>
          <w:numId w:val="3"/>
        </w:numPr>
        <w:contextualSpacing/>
        <w:jc w:val="both"/>
        <w:rPr>
          <w:sz w:val="24"/>
          <w:szCs w:val="24"/>
        </w:rPr>
      </w:pPr>
      <w:r>
        <w:rPr>
          <w:sz w:val="24"/>
          <w:szCs w:val="24"/>
        </w:rPr>
        <w:t>A</w:t>
      </w:r>
      <w:r w:rsidRPr="00513BD7">
        <w:rPr>
          <w:sz w:val="24"/>
          <w:szCs w:val="24"/>
        </w:rPr>
        <w:t>tbildīgais par lēmuma izpildi – Amatas novada pašvaldības komunālās saimniecības nodaļas vadītājs Guntars Pīpkalējs</w:t>
      </w:r>
      <w:r>
        <w:rPr>
          <w:sz w:val="24"/>
          <w:szCs w:val="24"/>
        </w:rPr>
        <w:t>.</w:t>
      </w:r>
    </w:p>
    <w:p w:rsidR="00F07E4B" w:rsidRDefault="00F07E4B" w:rsidP="00CA52E5">
      <w:pPr>
        <w:jc w:val="both"/>
        <w:rPr>
          <w:bCs/>
          <w:color w:val="000000"/>
          <w:sz w:val="24"/>
          <w:szCs w:val="24"/>
        </w:rPr>
      </w:pPr>
    </w:p>
    <w:p w:rsidR="00A460BC" w:rsidRDefault="00A460BC" w:rsidP="00C26333">
      <w:pPr>
        <w:jc w:val="center"/>
        <w:rPr>
          <w:b/>
          <w:color w:val="000000"/>
          <w:sz w:val="24"/>
          <w:szCs w:val="24"/>
        </w:rPr>
      </w:pPr>
    </w:p>
    <w:p w:rsidR="00A460BC" w:rsidRDefault="00A460BC" w:rsidP="00C26333">
      <w:pPr>
        <w:jc w:val="center"/>
        <w:rPr>
          <w:b/>
          <w:color w:val="000000"/>
          <w:sz w:val="24"/>
          <w:szCs w:val="24"/>
        </w:rPr>
      </w:pPr>
    </w:p>
    <w:p w:rsidR="00A460BC" w:rsidRDefault="00A460BC" w:rsidP="00C26333">
      <w:pPr>
        <w:jc w:val="center"/>
        <w:rPr>
          <w:b/>
          <w:color w:val="000000"/>
          <w:sz w:val="24"/>
          <w:szCs w:val="24"/>
        </w:rPr>
      </w:pPr>
    </w:p>
    <w:p w:rsidR="00A460BC" w:rsidRDefault="00A460BC" w:rsidP="00C26333">
      <w:pPr>
        <w:jc w:val="center"/>
        <w:rPr>
          <w:b/>
          <w:color w:val="000000"/>
          <w:sz w:val="24"/>
          <w:szCs w:val="24"/>
        </w:rPr>
      </w:pPr>
    </w:p>
    <w:p w:rsidR="00C26333" w:rsidRDefault="00C26333" w:rsidP="00C26333">
      <w:pPr>
        <w:jc w:val="center"/>
        <w:rPr>
          <w:b/>
          <w:color w:val="000000"/>
          <w:sz w:val="24"/>
          <w:szCs w:val="24"/>
        </w:rPr>
      </w:pPr>
      <w:r>
        <w:rPr>
          <w:b/>
          <w:color w:val="000000"/>
          <w:sz w:val="24"/>
          <w:szCs w:val="24"/>
        </w:rPr>
        <w:t>7</w:t>
      </w:r>
      <w:r w:rsidRPr="00367B04">
        <w:rPr>
          <w:b/>
          <w:color w:val="000000"/>
          <w:sz w:val="24"/>
          <w:szCs w:val="24"/>
        </w:rPr>
        <w:t>.§</w:t>
      </w:r>
    </w:p>
    <w:p w:rsidR="00C26333" w:rsidRPr="00306305" w:rsidRDefault="00C26333" w:rsidP="00C26333">
      <w:pPr>
        <w:pBdr>
          <w:bottom w:val="single" w:sz="12" w:space="1" w:color="auto"/>
        </w:pBdr>
        <w:jc w:val="center"/>
        <w:rPr>
          <w:b/>
          <w:bCs/>
          <w:sz w:val="24"/>
          <w:szCs w:val="24"/>
        </w:rPr>
      </w:pPr>
      <w:r w:rsidRPr="00306305">
        <w:rPr>
          <w:b/>
          <w:bCs/>
          <w:sz w:val="24"/>
          <w:szCs w:val="24"/>
        </w:rPr>
        <w:t xml:space="preserve">Par </w:t>
      </w:r>
      <w:r>
        <w:rPr>
          <w:b/>
          <w:sz w:val="24"/>
          <w:szCs w:val="24"/>
        </w:rPr>
        <w:t xml:space="preserve">nekustamā īpašuma nodokļa pārrēķinu Drabešu pagasta </w:t>
      </w:r>
      <w:proofErr w:type="spellStart"/>
      <w:r>
        <w:rPr>
          <w:b/>
          <w:sz w:val="24"/>
          <w:szCs w:val="24"/>
        </w:rPr>
        <w:t>NĪ</w:t>
      </w:r>
      <w:proofErr w:type="spellEnd"/>
      <w:r>
        <w:rPr>
          <w:b/>
          <w:sz w:val="24"/>
          <w:szCs w:val="24"/>
        </w:rPr>
        <w:t xml:space="preserve"> “</w:t>
      </w:r>
      <w:proofErr w:type="spellStart"/>
      <w:r>
        <w:rPr>
          <w:b/>
          <w:sz w:val="24"/>
          <w:szCs w:val="24"/>
        </w:rPr>
        <w:t>Stāvkalni</w:t>
      </w:r>
      <w:proofErr w:type="spellEnd"/>
      <w:r>
        <w:rPr>
          <w:b/>
          <w:sz w:val="24"/>
          <w:szCs w:val="24"/>
        </w:rPr>
        <w:t>”</w:t>
      </w:r>
    </w:p>
    <w:p w:rsidR="00C26333" w:rsidRDefault="00C26333" w:rsidP="00C26333">
      <w:pPr>
        <w:autoSpaceDE w:val="0"/>
        <w:autoSpaceDN w:val="0"/>
        <w:adjustRightInd w:val="0"/>
        <w:jc w:val="both"/>
        <w:rPr>
          <w:rFonts w:eastAsia="Calibri"/>
          <w:color w:val="000000"/>
          <w:sz w:val="24"/>
          <w:szCs w:val="24"/>
        </w:rPr>
      </w:pPr>
      <w:r>
        <w:rPr>
          <w:rFonts w:eastAsia="Calibri"/>
          <w:color w:val="000000"/>
          <w:sz w:val="24"/>
          <w:szCs w:val="24"/>
        </w:rPr>
        <w:t>Ziņo zemes lietu speciālists G.Bauers</w:t>
      </w:r>
    </w:p>
    <w:p w:rsidR="00C26333" w:rsidRPr="00B07820" w:rsidRDefault="00C26333" w:rsidP="00C26333">
      <w:pPr>
        <w:jc w:val="both"/>
        <w:rPr>
          <w:b/>
          <w:color w:val="000000"/>
          <w:sz w:val="12"/>
          <w:szCs w:val="24"/>
        </w:rPr>
      </w:pPr>
    </w:p>
    <w:p w:rsidR="00C26333" w:rsidRDefault="00C26333" w:rsidP="00C26333">
      <w:pPr>
        <w:ind w:firstLine="720"/>
        <w:jc w:val="both"/>
        <w:rPr>
          <w:sz w:val="24"/>
          <w:szCs w:val="24"/>
        </w:rPr>
      </w:pPr>
      <w:r>
        <w:rPr>
          <w:sz w:val="24"/>
          <w:szCs w:val="24"/>
        </w:rPr>
        <w:t>P</w:t>
      </w:r>
      <w:r w:rsidRPr="001E75ED">
        <w:rPr>
          <w:sz w:val="24"/>
          <w:szCs w:val="24"/>
        </w:rPr>
        <w:t>amatojoties uz Lauku atbalsta dienesta Ziemeļvidzemes reģionālās lauksaimniecības pārvaldes 2017.</w:t>
      </w:r>
      <w:r>
        <w:rPr>
          <w:sz w:val="24"/>
          <w:szCs w:val="24"/>
        </w:rPr>
        <w:t xml:space="preserve"> </w:t>
      </w:r>
      <w:r w:rsidRPr="001E75ED">
        <w:rPr>
          <w:sz w:val="24"/>
          <w:szCs w:val="24"/>
        </w:rPr>
        <w:t>gada 24.</w:t>
      </w:r>
      <w:r>
        <w:rPr>
          <w:sz w:val="24"/>
          <w:szCs w:val="24"/>
        </w:rPr>
        <w:t xml:space="preserve"> </w:t>
      </w:r>
      <w:r w:rsidRPr="001E75ED">
        <w:rPr>
          <w:sz w:val="24"/>
          <w:szCs w:val="24"/>
        </w:rPr>
        <w:t>jūlija vēstuli Nr.09.5-11/17/167-e par lauksaimniecībā izmantojamās zemes statusa maiņu no “nekopts” uz “kopts” un pamatojoties uz Administratīvā procesa likuma 85.</w:t>
      </w:r>
      <w:r>
        <w:rPr>
          <w:sz w:val="24"/>
          <w:szCs w:val="24"/>
        </w:rPr>
        <w:t xml:space="preserve"> </w:t>
      </w:r>
      <w:r w:rsidRPr="001E75ED">
        <w:rPr>
          <w:sz w:val="24"/>
          <w:szCs w:val="24"/>
        </w:rPr>
        <w:t xml:space="preserve">pantu, </w:t>
      </w:r>
      <w:r>
        <w:rPr>
          <w:rFonts w:eastAsiaTheme="minorHAnsi"/>
          <w:sz w:val="24"/>
          <w:szCs w:val="24"/>
          <w:lang w:eastAsia="en-US"/>
        </w:rPr>
        <w:t xml:space="preserve">2017. gada 8. augusta Apvienoto komiteju </w:t>
      </w:r>
      <w:r w:rsidRPr="00F92E15">
        <w:rPr>
          <w:sz w:val="24"/>
          <w:szCs w:val="24"/>
        </w:rPr>
        <w:t>lēmumu (prot.</w:t>
      </w:r>
      <w:r>
        <w:rPr>
          <w:sz w:val="24"/>
          <w:szCs w:val="24"/>
        </w:rPr>
        <w:t xml:space="preserve"> </w:t>
      </w:r>
      <w:r w:rsidRPr="00F92E15">
        <w:rPr>
          <w:sz w:val="24"/>
          <w:szCs w:val="24"/>
        </w:rPr>
        <w:t>Nr</w:t>
      </w:r>
      <w:r>
        <w:rPr>
          <w:sz w:val="24"/>
          <w:szCs w:val="24"/>
        </w:rPr>
        <w:t>. 8.,</w:t>
      </w:r>
      <w:r w:rsidRPr="00F92E15">
        <w:rPr>
          <w:sz w:val="24"/>
          <w:szCs w:val="24"/>
        </w:rPr>
        <w:t xml:space="preserve"> </w:t>
      </w:r>
      <w:r>
        <w:rPr>
          <w:sz w:val="24"/>
          <w:szCs w:val="24"/>
        </w:rPr>
        <w:t>8.</w:t>
      </w:r>
      <w:r w:rsidRPr="00F92E15">
        <w:rPr>
          <w:sz w:val="24"/>
          <w:szCs w:val="24"/>
        </w:rPr>
        <w:t>§)</w:t>
      </w:r>
      <w:r>
        <w:rPr>
          <w:sz w:val="24"/>
          <w:szCs w:val="24"/>
        </w:rPr>
        <w:t>,</w:t>
      </w:r>
    </w:p>
    <w:p w:rsidR="00C26333" w:rsidRPr="00F07E4B" w:rsidRDefault="00C26333" w:rsidP="00C26333">
      <w:pPr>
        <w:ind w:firstLine="720"/>
        <w:jc w:val="both"/>
        <w:rPr>
          <w:color w:val="000000"/>
          <w:sz w:val="24"/>
          <w:szCs w:val="24"/>
        </w:rPr>
      </w:pPr>
      <w:r w:rsidRPr="00F07E4B">
        <w:rPr>
          <w:b/>
          <w:bCs/>
          <w:color w:val="000000"/>
          <w:sz w:val="24"/>
          <w:szCs w:val="24"/>
        </w:rPr>
        <w:t>Amatas novada dome</w:t>
      </w:r>
      <w:r w:rsidRPr="00F07E4B">
        <w:rPr>
          <w:bCs/>
          <w:color w:val="000000"/>
          <w:sz w:val="24"/>
          <w:szCs w:val="24"/>
        </w:rPr>
        <w:t xml:space="preserve">, </w:t>
      </w:r>
      <w:r w:rsidRPr="00F07E4B">
        <w:rPr>
          <w:sz w:val="24"/>
          <w:szCs w:val="24"/>
        </w:rPr>
        <w:t xml:space="preserve">atklāti balsojot </w:t>
      </w:r>
      <w:r w:rsidR="006D476A" w:rsidRPr="0099656E">
        <w:rPr>
          <w:sz w:val="24"/>
          <w:szCs w:val="24"/>
        </w:rPr>
        <w:t>(</w:t>
      </w:r>
      <w:r w:rsidR="006D476A" w:rsidRPr="0099656E">
        <w:rPr>
          <w:b/>
          <w:sz w:val="24"/>
          <w:szCs w:val="24"/>
        </w:rPr>
        <w:t xml:space="preserve">PAR </w:t>
      </w:r>
      <w:r w:rsidR="006D476A">
        <w:rPr>
          <w:sz w:val="24"/>
          <w:szCs w:val="24"/>
        </w:rPr>
        <w:t xml:space="preserve">– 13: </w:t>
      </w:r>
      <w:r w:rsidR="006D476A" w:rsidRPr="00245BCF">
        <w:rPr>
          <w:sz w:val="24"/>
          <w:szCs w:val="24"/>
        </w:rPr>
        <w:t>Elita Eglīte, Guna Kalniņa-Priede, Jānis Kārkliņš, Andris Jansons, Inese Varekoja, Arnis Lemešonoks, Mārtiņš Andris Cīrulis, Linda Abramova, Teiksma Riekstiņa, Valda Veisenkopfa, Edgars Jānis Plēģeris, Indars Upīts, Āris Kazerovskis</w:t>
      </w:r>
      <w:r w:rsidR="006D476A" w:rsidRPr="0099656E">
        <w:rPr>
          <w:sz w:val="24"/>
          <w:szCs w:val="24"/>
        </w:rPr>
        <w:t xml:space="preserve">; </w:t>
      </w:r>
      <w:r w:rsidR="006D476A" w:rsidRPr="0099656E">
        <w:rPr>
          <w:b/>
          <w:sz w:val="24"/>
          <w:szCs w:val="24"/>
        </w:rPr>
        <w:t>PRET</w:t>
      </w:r>
      <w:r w:rsidR="006D476A" w:rsidRPr="0099656E">
        <w:rPr>
          <w:sz w:val="24"/>
          <w:szCs w:val="24"/>
        </w:rPr>
        <w:t xml:space="preserve"> – </w:t>
      </w:r>
      <w:r w:rsidR="006D476A">
        <w:rPr>
          <w:sz w:val="24"/>
          <w:szCs w:val="24"/>
        </w:rPr>
        <w:t>nav</w:t>
      </w:r>
      <w:r w:rsidR="006D476A" w:rsidRPr="0099656E">
        <w:rPr>
          <w:sz w:val="24"/>
          <w:szCs w:val="24"/>
        </w:rPr>
        <w:t xml:space="preserve">; </w:t>
      </w:r>
      <w:r w:rsidR="006D476A" w:rsidRPr="0099656E">
        <w:rPr>
          <w:b/>
          <w:sz w:val="24"/>
          <w:szCs w:val="24"/>
        </w:rPr>
        <w:t>ATTURAS</w:t>
      </w:r>
      <w:r w:rsidR="006D476A" w:rsidRPr="0099656E">
        <w:rPr>
          <w:sz w:val="24"/>
          <w:szCs w:val="24"/>
        </w:rPr>
        <w:t xml:space="preserve"> – </w:t>
      </w:r>
      <w:r w:rsidR="006D476A">
        <w:rPr>
          <w:sz w:val="24"/>
          <w:szCs w:val="24"/>
        </w:rPr>
        <w:t>nav</w:t>
      </w:r>
      <w:r w:rsidR="006D476A" w:rsidRPr="0099656E">
        <w:rPr>
          <w:sz w:val="24"/>
          <w:szCs w:val="24"/>
        </w:rPr>
        <w:t>)</w:t>
      </w:r>
      <w:r w:rsidRPr="00F07E4B">
        <w:rPr>
          <w:sz w:val="24"/>
          <w:szCs w:val="24"/>
        </w:rPr>
        <w:t xml:space="preserve">, </w:t>
      </w:r>
      <w:r w:rsidRPr="00F07E4B">
        <w:rPr>
          <w:b/>
          <w:sz w:val="24"/>
          <w:szCs w:val="24"/>
        </w:rPr>
        <w:t>nolemj:</w:t>
      </w:r>
    </w:p>
    <w:p w:rsidR="00C26333" w:rsidRPr="001E75ED" w:rsidRDefault="00C26333" w:rsidP="00C26333">
      <w:pPr>
        <w:jc w:val="both"/>
        <w:rPr>
          <w:sz w:val="12"/>
          <w:szCs w:val="24"/>
        </w:rPr>
      </w:pPr>
    </w:p>
    <w:p w:rsidR="00C26333" w:rsidRPr="001E75ED" w:rsidRDefault="00C26333" w:rsidP="00C26333">
      <w:pPr>
        <w:ind w:firstLine="720"/>
        <w:jc w:val="both"/>
        <w:rPr>
          <w:sz w:val="24"/>
          <w:szCs w:val="24"/>
        </w:rPr>
      </w:pPr>
      <w:r w:rsidRPr="001E75ED">
        <w:rPr>
          <w:b/>
          <w:sz w:val="24"/>
          <w:szCs w:val="24"/>
        </w:rPr>
        <w:t>Atcelt</w:t>
      </w:r>
      <w:r w:rsidRPr="001E75ED">
        <w:rPr>
          <w:sz w:val="24"/>
          <w:szCs w:val="24"/>
        </w:rPr>
        <w:t xml:space="preserve"> Amatas novada pašvaldības 2016.</w:t>
      </w:r>
      <w:r>
        <w:rPr>
          <w:sz w:val="24"/>
          <w:szCs w:val="24"/>
        </w:rPr>
        <w:t xml:space="preserve"> </w:t>
      </w:r>
      <w:r w:rsidRPr="001E75ED">
        <w:rPr>
          <w:sz w:val="24"/>
          <w:szCs w:val="24"/>
        </w:rPr>
        <w:t>gada 23.</w:t>
      </w:r>
      <w:r>
        <w:rPr>
          <w:sz w:val="24"/>
          <w:szCs w:val="24"/>
        </w:rPr>
        <w:t xml:space="preserve"> </w:t>
      </w:r>
      <w:r w:rsidRPr="001E75ED">
        <w:rPr>
          <w:sz w:val="24"/>
          <w:szCs w:val="24"/>
        </w:rPr>
        <w:t>decembrī veikto Drabešu pagasta saimniecības “</w:t>
      </w:r>
      <w:proofErr w:type="spellStart"/>
      <w:r w:rsidRPr="001E75ED">
        <w:rPr>
          <w:sz w:val="24"/>
          <w:szCs w:val="24"/>
        </w:rPr>
        <w:t>Stāvkalni</w:t>
      </w:r>
      <w:proofErr w:type="spellEnd"/>
      <w:r w:rsidRPr="001E75ED">
        <w:rPr>
          <w:sz w:val="24"/>
          <w:szCs w:val="24"/>
        </w:rPr>
        <w:t>” (</w:t>
      </w:r>
      <w:proofErr w:type="spellStart"/>
      <w:r w:rsidRPr="001E75ED">
        <w:rPr>
          <w:sz w:val="24"/>
          <w:szCs w:val="24"/>
        </w:rPr>
        <w:t>NĪ</w:t>
      </w:r>
      <w:proofErr w:type="spellEnd"/>
      <w:r w:rsidRPr="001E75ED">
        <w:rPr>
          <w:sz w:val="24"/>
          <w:szCs w:val="24"/>
        </w:rPr>
        <w:t xml:space="preserve"> kadastra Nr.42460020522) nekustamā īpašuma nodokļa aprēķinu Nr.116-5878 un </w:t>
      </w:r>
      <w:r w:rsidRPr="001E75ED">
        <w:rPr>
          <w:b/>
          <w:sz w:val="24"/>
          <w:szCs w:val="24"/>
        </w:rPr>
        <w:t>veikt</w:t>
      </w:r>
      <w:r w:rsidRPr="001E75ED">
        <w:rPr>
          <w:sz w:val="24"/>
          <w:szCs w:val="24"/>
        </w:rPr>
        <w:t xml:space="preserve"> tā </w:t>
      </w:r>
      <w:r w:rsidRPr="001E75ED">
        <w:rPr>
          <w:b/>
          <w:sz w:val="24"/>
          <w:szCs w:val="24"/>
        </w:rPr>
        <w:t>pārrēķinu</w:t>
      </w:r>
      <w:r w:rsidRPr="001E75ED">
        <w:rPr>
          <w:sz w:val="24"/>
          <w:szCs w:val="24"/>
        </w:rPr>
        <w:t xml:space="preserve">. </w:t>
      </w:r>
    </w:p>
    <w:p w:rsidR="00C26333" w:rsidRPr="001E75ED" w:rsidRDefault="00C26333" w:rsidP="00C26333">
      <w:pPr>
        <w:ind w:firstLine="720"/>
        <w:jc w:val="both"/>
        <w:rPr>
          <w:sz w:val="12"/>
          <w:szCs w:val="24"/>
        </w:rPr>
      </w:pPr>
    </w:p>
    <w:p w:rsidR="00C26333" w:rsidRPr="001E75ED" w:rsidRDefault="00C26333" w:rsidP="00C26333">
      <w:pPr>
        <w:jc w:val="both"/>
        <w:rPr>
          <w:sz w:val="24"/>
          <w:szCs w:val="24"/>
        </w:rPr>
      </w:pPr>
      <w:r w:rsidRPr="001E75ED">
        <w:rPr>
          <w:sz w:val="24"/>
          <w:szCs w:val="24"/>
        </w:rPr>
        <w:t>Lēmums stājas spēkā ar tā pieņemšanas brīdi.</w:t>
      </w:r>
    </w:p>
    <w:p w:rsidR="00C26333" w:rsidRPr="001E75ED" w:rsidRDefault="00C26333" w:rsidP="00C26333">
      <w:pPr>
        <w:jc w:val="both"/>
        <w:rPr>
          <w:sz w:val="24"/>
          <w:szCs w:val="24"/>
        </w:rPr>
      </w:pPr>
      <w:r w:rsidRPr="001E75ED">
        <w:rPr>
          <w:sz w:val="24"/>
          <w:szCs w:val="24"/>
        </w:rPr>
        <w:t>Šo lēmumu var pārsūdzēt Administratīvajā rajona tiesā (Administratīvās rajona tiesas tiesu namā Valmierā, Voldemāra Baloža iela 13a, LV-4201) viena mēneša laikā no tā spēkā stāšanās dienas.</w:t>
      </w:r>
    </w:p>
    <w:p w:rsidR="00C26333" w:rsidRDefault="00C26333" w:rsidP="00C26333">
      <w:pPr>
        <w:jc w:val="both"/>
        <w:rPr>
          <w:sz w:val="24"/>
        </w:rPr>
      </w:pPr>
    </w:p>
    <w:p w:rsidR="00C26333" w:rsidRDefault="00C26333" w:rsidP="00C26333">
      <w:pPr>
        <w:jc w:val="center"/>
        <w:rPr>
          <w:b/>
          <w:color w:val="000000"/>
          <w:sz w:val="24"/>
          <w:szCs w:val="24"/>
        </w:rPr>
      </w:pPr>
      <w:r>
        <w:rPr>
          <w:b/>
          <w:color w:val="000000"/>
          <w:sz w:val="24"/>
          <w:szCs w:val="24"/>
        </w:rPr>
        <w:t>8</w:t>
      </w:r>
      <w:r w:rsidRPr="00367B04">
        <w:rPr>
          <w:b/>
          <w:color w:val="000000"/>
          <w:sz w:val="24"/>
          <w:szCs w:val="24"/>
        </w:rPr>
        <w:t>.§</w:t>
      </w:r>
    </w:p>
    <w:p w:rsidR="00C26333" w:rsidRPr="00306305" w:rsidRDefault="00C26333" w:rsidP="00C26333">
      <w:pPr>
        <w:pBdr>
          <w:bottom w:val="single" w:sz="12" w:space="1" w:color="auto"/>
        </w:pBdr>
        <w:jc w:val="center"/>
        <w:rPr>
          <w:b/>
          <w:bCs/>
          <w:sz w:val="24"/>
          <w:szCs w:val="24"/>
        </w:rPr>
      </w:pPr>
      <w:r w:rsidRPr="00306305">
        <w:rPr>
          <w:b/>
          <w:bCs/>
          <w:sz w:val="24"/>
          <w:szCs w:val="24"/>
        </w:rPr>
        <w:t xml:space="preserve">Par </w:t>
      </w:r>
      <w:r>
        <w:rPr>
          <w:b/>
          <w:sz w:val="24"/>
        </w:rPr>
        <w:t>Drabešu pagasta nekustamā īpašuma “</w:t>
      </w:r>
      <w:proofErr w:type="spellStart"/>
      <w:r>
        <w:rPr>
          <w:b/>
          <w:sz w:val="24"/>
        </w:rPr>
        <w:t>Zīberi</w:t>
      </w:r>
      <w:proofErr w:type="spellEnd"/>
      <w:r>
        <w:rPr>
          <w:b/>
          <w:sz w:val="24"/>
        </w:rPr>
        <w:t>” sadalīšanu un nosaukuma  apstiprināšanu</w:t>
      </w:r>
    </w:p>
    <w:p w:rsidR="00C26333" w:rsidRDefault="00C26333" w:rsidP="00C26333">
      <w:pPr>
        <w:autoSpaceDE w:val="0"/>
        <w:autoSpaceDN w:val="0"/>
        <w:adjustRightInd w:val="0"/>
        <w:jc w:val="both"/>
        <w:rPr>
          <w:rFonts w:eastAsia="Calibri"/>
          <w:color w:val="000000"/>
          <w:sz w:val="24"/>
          <w:szCs w:val="24"/>
        </w:rPr>
      </w:pPr>
      <w:r>
        <w:rPr>
          <w:rFonts w:eastAsia="Calibri"/>
          <w:color w:val="000000"/>
          <w:sz w:val="24"/>
          <w:szCs w:val="24"/>
        </w:rPr>
        <w:t>Ziņo zemes lietu speciālists G.Bauers</w:t>
      </w:r>
    </w:p>
    <w:p w:rsidR="00C26333" w:rsidRPr="009F5E88" w:rsidRDefault="00C26333" w:rsidP="00C26333">
      <w:pPr>
        <w:ind w:firstLine="720"/>
        <w:jc w:val="both"/>
        <w:rPr>
          <w:sz w:val="12"/>
        </w:rPr>
      </w:pPr>
    </w:p>
    <w:p w:rsidR="00C26333" w:rsidRPr="009F5E88" w:rsidRDefault="00C26333" w:rsidP="00C26333">
      <w:pPr>
        <w:jc w:val="both"/>
        <w:rPr>
          <w:sz w:val="24"/>
        </w:rPr>
      </w:pPr>
      <w:r w:rsidRPr="009F5E88">
        <w:rPr>
          <w:b/>
          <w:sz w:val="24"/>
        </w:rPr>
        <w:tab/>
      </w:r>
      <w:r w:rsidRPr="009F5E88">
        <w:rPr>
          <w:sz w:val="24"/>
        </w:rPr>
        <w:t>Amatas no</w:t>
      </w:r>
      <w:r w:rsidR="006D476A">
        <w:rPr>
          <w:sz w:val="24"/>
        </w:rPr>
        <w:t xml:space="preserve">vada pašvaldība ir izskatījusi </w:t>
      </w:r>
      <w:r w:rsidR="00262E29">
        <w:rPr>
          <w:sz w:val="24"/>
        </w:rPr>
        <w:t>I. Z.</w:t>
      </w:r>
      <w:r w:rsidRPr="009F5E88">
        <w:rPr>
          <w:sz w:val="24"/>
        </w:rPr>
        <w:t xml:space="preserve"> 2017.</w:t>
      </w:r>
      <w:r>
        <w:rPr>
          <w:sz w:val="24"/>
        </w:rPr>
        <w:t> </w:t>
      </w:r>
      <w:r w:rsidRPr="009F5E88">
        <w:rPr>
          <w:sz w:val="24"/>
        </w:rPr>
        <w:t>gada 2.</w:t>
      </w:r>
      <w:r>
        <w:rPr>
          <w:sz w:val="24"/>
        </w:rPr>
        <w:t xml:space="preserve"> </w:t>
      </w:r>
      <w:r w:rsidRPr="009F5E88">
        <w:rPr>
          <w:sz w:val="24"/>
        </w:rPr>
        <w:t>augustā reģistrēto iesniegumu (</w:t>
      </w:r>
      <w:proofErr w:type="spellStart"/>
      <w:r w:rsidRPr="009F5E88">
        <w:rPr>
          <w:sz w:val="24"/>
        </w:rPr>
        <w:t>reģ</w:t>
      </w:r>
      <w:proofErr w:type="spellEnd"/>
      <w:r w:rsidRPr="009F5E88">
        <w:rPr>
          <w:sz w:val="24"/>
        </w:rPr>
        <w:t xml:space="preserve">. Nr.0820170005) ar lūgumu piekrist atdalīt un </w:t>
      </w:r>
      <w:r>
        <w:rPr>
          <w:sz w:val="24"/>
        </w:rPr>
        <w:t xml:space="preserve">apstiprināt jaunu nosaukumu </w:t>
      </w:r>
      <w:r w:rsidRPr="009F5E88">
        <w:rPr>
          <w:sz w:val="24"/>
        </w:rPr>
        <w:t>“Eņģeļi” Drabešu pagasta nekustamā īpašuma “</w:t>
      </w:r>
      <w:proofErr w:type="spellStart"/>
      <w:r w:rsidRPr="009F5E88">
        <w:rPr>
          <w:sz w:val="24"/>
        </w:rPr>
        <w:t>Zīberi</w:t>
      </w:r>
      <w:proofErr w:type="spellEnd"/>
      <w:r w:rsidRPr="009F5E88">
        <w:rPr>
          <w:sz w:val="24"/>
        </w:rPr>
        <w:t>” zemes vienībai ar kadastra apzīmējumu 42460010001.</w:t>
      </w:r>
    </w:p>
    <w:p w:rsidR="00C26333" w:rsidRDefault="00C26333" w:rsidP="00C26333">
      <w:pPr>
        <w:ind w:firstLine="720"/>
        <w:jc w:val="both"/>
        <w:rPr>
          <w:sz w:val="24"/>
        </w:rPr>
      </w:pPr>
      <w:r w:rsidRPr="009F5E88">
        <w:rPr>
          <w:sz w:val="24"/>
        </w:rPr>
        <w:t>Pamatojoties uz “Administratīvo teritoriju un apdzīvoto vietu likumu”</w:t>
      </w:r>
      <w:r>
        <w:rPr>
          <w:sz w:val="24"/>
        </w:rPr>
        <w:t xml:space="preserve">, </w:t>
      </w:r>
      <w:r>
        <w:rPr>
          <w:rFonts w:eastAsiaTheme="minorHAnsi"/>
          <w:sz w:val="24"/>
          <w:szCs w:val="24"/>
          <w:lang w:eastAsia="en-US"/>
        </w:rPr>
        <w:t xml:space="preserve">2017. gada 8. augusta Apvienoto komiteju </w:t>
      </w:r>
      <w:r w:rsidRPr="00F92E15">
        <w:rPr>
          <w:sz w:val="24"/>
          <w:szCs w:val="24"/>
        </w:rPr>
        <w:t>lēmumu (prot.</w:t>
      </w:r>
      <w:r>
        <w:rPr>
          <w:sz w:val="24"/>
          <w:szCs w:val="24"/>
        </w:rPr>
        <w:t xml:space="preserve"> </w:t>
      </w:r>
      <w:r w:rsidRPr="00F92E15">
        <w:rPr>
          <w:sz w:val="24"/>
          <w:szCs w:val="24"/>
        </w:rPr>
        <w:t>Nr</w:t>
      </w:r>
      <w:r>
        <w:rPr>
          <w:sz w:val="24"/>
          <w:szCs w:val="24"/>
        </w:rPr>
        <w:t>. 8.,</w:t>
      </w:r>
      <w:r w:rsidRPr="00F92E15">
        <w:rPr>
          <w:sz w:val="24"/>
          <w:szCs w:val="24"/>
        </w:rPr>
        <w:t xml:space="preserve"> </w:t>
      </w:r>
      <w:r>
        <w:rPr>
          <w:sz w:val="24"/>
          <w:szCs w:val="24"/>
        </w:rPr>
        <w:t>9.</w:t>
      </w:r>
      <w:r w:rsidRPr="00F92E15">
        <w:rPr>
          <w:sz w:val="24"/>
          <w:szCs w:val="24"/>
        </w:rPr>
        <w:t>§)</w:t>
      </w:r>
      <w:r w:rsidRPr="009F5E88">
        <w:rPr>
          <w:sz w:val="24"/>
        </w:rPr>
        <w:t xml:space="preserve"> un </w:t>
      </w:r>
      <w:r w:rsidR="00262E29">
        <w:rPr>
          <w:sz w:val="24"/>
        </w:rPr>
        <w:t>I. Z.</w:t>
      </w:r>
      <w:r w:rsidRPr="009F5E88">
        <w:rPr>
          <w:sz w:val="24"/>
        </w:rPr>
        <w:t xml:space="preserve"> 2017.</w:t>
      </w:r>
      <w:r>
        <w:rPr>
          <w:sz w:val="24"/>
        </w:rPr>
        <w:t xml:space="preserve"> </w:t>
      </w:r>
      <w:r w:rsidRPr="009F5E88">
        <w:rPr>
          <w:sz w:val="24"/>
        </w:rPr>
        <w:t>gada 2.</w:t>
      </w:r>
      <w:r>
        <w:rPr>
          <w:sz w:val="24"/>
        </w:rPr>
        <w:t> </w:t>
      </w:r>
      <w:r w:rsidR="00233B9F">
        <w:rPr>
          <w:sz w:val="24"/>
        </w:rPr>
        <w:t>augustā reģistrēto iesniegumu,</w:t>
      </w:r>
    </w:p>
    <w:p w:rsidR="00C26333" w:rsidRPr="00F07E4B" w:rsidRDefault="00C26333" w:rsidP="00C26333">
      <w:pPr>
        <w:ind w:firstLine="720"/>
        <w:jc w:val="both"/>
        <w:rPr>
          <w:color w:val="000000"/>
          <w:sz w:val="24"/>
          <w:szCs w:val="24"/>
        </w:rPr>
      </w:pPr>
      <w:r w:rsidRPr="00F07E4B">
        <w:rPr>
          <w:b/>
          <w:bCs/>
          <w:color w:val="000000"/>
          <w:sz w:val="24"/>
          <w:szCs w:val="24"/>
        </w:rPr>
        <w:t>Amatas novada dome</w:t>
      </w:r>
      <w:r w:rsidRPr="00F07E4B">
        <w:rPr>
          <w:bCs/>
          <w:color w:val="000000"/>
          <w:sz w:val="24"/>
          <w:szCs w:val="24"/>
        </w:rPr>
        <w:t xml:space="preserve">, </w:t>
      </w:r>
      <w:r w:rsidRPr="00F07E4B">
        <w:rPr>
          <w:sz w:val="24"/>
          <w:szCs w:val="24"/>
        </w:rPr>
        <w:t xml:space="preserve">atklāti balsojot </w:t>
      </w:r>
      <w:r w:rsidR="006D476A" w:rsidRPr="0099656E">
        <w:rPr>
          <w:sz w:val="24"/>
          <w:szCs w:val="24"/>
        </w:rPr>
        <w:t>(</w:t>
      </w:r>
      <w:r w:rsidR="006D476A" w:rsidRPr="0099656E">
        <w:rPr>
          <w:b/>
          <w:sz w:val="24"/>
          <w:szCs w:val="24"/>
        </w:rPr>
        <w:t xml:space="preserve">PAR </w:t>
      </w:r>
      <w:r w:rsidR="006D476A">
        <w:rPr>
          <w:sz w:val="24"/>
          <w:szCs w:val="24"/>
        </w:rPr>
        <w:t xml:space="preserve">– 13: </w:t>
      </w:r>
      <w:r w:rsidR="006D476A" w:rsidRPr="00245BCF">
        <w:rPr>
          <w:sz w:val="24"/>
          <w:szCs w:val="24"/>
        </w:rPr>
        <w:t>Elita Eglīte, Guna Kalniņa-Priede, Jānis Kārkliņš, Andris Jansons, Inese Varekoja, Arnis Lemešonoks, Mārtiņš Andris Cīrulis, Linda Abramova, Teiksma Riekstiņa, Valda Veisenkopfa, Edgars Jānis Plēģeris, Indars Upīts, Āris Kazerovskis</w:t>
      </w:r>
      <w:r w:rsidR="006D476A" w:rsidRPr="0099656E">
        <w:rPr>
          <w:sz w:val="24"/>
          <w:szCs w:val="24"/>
        </w:rPr>
        <w:t xml:space="preserve">; </w:t>
      </w:r>
      <w:r w:rsidR="006D476A" w:rsidRPr="0099656E">
        <w:rPr>
          <w:b/>
          <w:sz w:val="24"/>
          <w:szCs w:val="24"/>
        </w:rPr>
        <w:t>PRET</w:t>
      </w:r>
      <w:r w:rsidR="006D476A" w:rsidRPr="0099656E">
        <w:rPr>
          <w:sz w:val="24"/>
          <w:szCs w:val="24"/>
        </w:rPr>
        <w:t xml:space="preserve"> – </w:t>
      </w:r>
      <w:r w:rsidR="006D476A">
        <w:rPr>
          <w:sz w:val="24"/>
          <w:szCs w:val="24"/>
        </w:rPr>
        <w:t>nav</w:t>
      </w:r>
      <w:r w:rsidR="006D476A" w:rsidRPr="0099656E">
        <w:rPr>
          <w:sz w:val="24"/>
          <w:szCs w:val="24"/>
        </w:rPr>
        <w:t xml:space="preserve">; </w:t>
      </w:r>
      <w:r w:rsidR="006D476A" w:rsidRPr="0099656E">
        <w:rPr>
          <w:b/>
          <w:sz w:val="24"/>
          <w:szCs w:val="24"/>
        </w:rPr>
        <w:t>ATTURAS</w:t>
      </w:r>
      <w:r w:rsidR="006D476A" w:rsidRPr="0099656E">
        <w:rPr>
          <w:sz w:val="24"/>
          <w:szCs w:val="24"/>
        </w:rPr>
        <w:t xml:space="preserve"> – </w:t>
      </w:r>
      <w:r w:rsidR="006D476A">
        <w:rPr>
          <w:sz w:val="24"/>
          <w:szCs w:val="24"/>
        </w:rPr>
        <w:t>nav</w:t>
      </w:r>
      <w:r w:rsidR="006D476A" w:rsidRPr="0099656E">
        <w:rPr>
          <w:sz w:val="24"/>
          <w:szCs w:val="24"/>
        </w:rPr>
        <w:t>)</w:t>
      </w:r>
      <w:r w:rsidRPr="00F07E4B">
        <w:rPr>
          <w:sz w:val="24"/>
          <w:szCs w:val="24"/>
        </w:rPr>
        <w:t xml:space="preserve">, </w:t>
      </w:r>
      <w:r w:rsidRPr="00F07E4B">
        <w:rPr>
          <w:b/>
          <w:sz w:val="24"/>
          <w:szCs w:val="24"/>
        </w:rPr>
        <w:t>nolemj:</w:t>
      </w:r>
    </w:p>
    <w:p w:rsidR="00C26333" w:rsidRPr="009F5E88" w:rsidRDefault="00C26333" w:rsidP="00C26333">
      <w:pPr>
        <w:ind w:firstLine="720"/>
        <w:jc w:val="both"/>
        <w:rPr>
          <w:sz w:val="12"/>
        </w:rPr>
      </w:pPr>
    </w:p>
    <w:p w:rsidR="00C26333" w:rsidRPr="009F5E88" w:rsidRDefault="00C26333" w:rsidP="00083601">
      <w:pPr>
        <w:numPr>
          <w:ilvl w:val="0"/>
          <w:numId w:val="6"/>
        </w:numPr>
        <w:ind w:left="709"/>
        <w:contextualSpacing/>
        <w:jc w:val="both"/>
        <w:rPr>
          <w:sz w:val="24"/>
        </w:rPr>
      </w:pPr>
      <w:r w:rsidRPr="009F5E88">
        <w:rPr>
          <w:sz w:val="24"/>
          <w:szCs w:val="24"/>
        </w:rPr>
        <w:t xml:space="preserve">Lai </w:t>
      </w:r>
      <w:r w:rsidRPr="009F5E88">
        <w:rPr>
          <w:b/>
          <w:sz w:val="24"/>
          <w:szCs w:val="24"/>
        </w:rPr>
        <w:t>izveidotu jaunu nekustamo īpašumu</w:t>
      </w:r>
      <w:r w:rsidRPr="009F5E88">
        <w:rPr>
          <w:sz w:val="24"/>
          <w:szCs w:val="24"/>
        </w:rPr>
        <w:t>, piekrist nodalīt no Drabešu pagasta nekustamā īpašuma “</w:t>
      </w:r>
      <w:proofErr w:type="spellStart"/>
      <w:r w:rsidRPr="009F5E88">
        <w:rPr>
          <w:sz w:val="24"/>
          <w:szCs w:val="24"/>
        </w:rPr>
        <w:t>Zīberi</w:t>
      </w:r>
      <w:proofErr w:type="spellEnd"/>
      <w:r w:rsidRPr="009F5E88">
        <w:rPr>
          <w:sz w:val="24"/>
          <w:szCs w:val="24"/>
        </w:rPr>
        <w:t>” (</w:t>
      </w:r>
      <w:proofErr w:type="spellStart"/>
      <w:r w:rsidRPr="009F5E88">
        <w:rPr>
          <w:sz w:val="24"/>
          <w:szCs w:val="24"/>
        </w:rPr>
        <w:t>NĪ</w:t>
      </w:r>
      <w:proofErr w:type="spellEnd"/>
      <w:r w:rsidRPr="009F5E88">
        <w:rPr>
          <w:sz w:val="24"/>
          <w:szCs w:val="24"/>
        </w:rPr>
        <w:t xml:space="preserve"> kadastra Nr.42460010001) atsevišķu zemes vienību ar kadastra apzīmējumu 42460010001. Jaunizveidotajam nekustamajam īpašumam, kurš sastāvēs no zemes vienības ar kadastra apzīmējumu 42460010001</w:t>
      </w:r>
      <w:r>
        <w:rPr>
          <w:sz w:val="24"/>
          <w:szCs w:val="24"/>
        </w:rPr>
        <w:t>, piešķirt</w:t>
      </w:r>
      <w:r w:rsidRPr="009F5E88">
        <w:rPr>
          <w:sz w:val="24"/>
          <w:szCs w:val="24"/>
        </w:rPr>
        <w:t xml:space="preserve"> jaunu nosaukumu </w:t>
      </w:r>
      <w:r w:rsidRPr="009F5E88">
        <w:rPr>
          <w:b/>
          <w:sz w:val="24"/>
          <w:szCs w:val="24"/>
        </w:rPr>
        <w:t>„Eņģeļi”</w:t>
      </w:r>
      <w:r w:rsidR="00233B9F">
        <w:rPr>
          <w:sz w:val="24"/>
        </w:rPr>
        <w:t xml:space="preserve">, </w:t>
      </w:r>
      <w:r>
        <w:rPr>
          <w:sz w:val="24"/>
        </w:rPr>
        <w:t xml:space="preserve">kā arī apstiprināt adresi </w:t>
      </w:r>
      <w:r w:rsidRPr="009F5E88">
        <w:rPr>
          <w:sz w:val="24"/>
        </w:rPr>
        <w:t>“Eņģeļi”, Meijermuiža, Drabešu pagasts, Amatas novads.</w:t>
      </w:r>
    </w:p>
    <w:p w:rsidR="00C26333" w:rsidRPr="009F5E88" w:rsidRDefault="00C26333" w:rsidP="00083601">
      <w:pPr>
        <w:numPr>
          <w:ilvl w:val="0"/>
          <w:numId w:val="6"/>
        </w:numPr>
        <w:ind w:left="709"/>
        <w:contextualSpacing/>
        <w:jc w:val="both"/>
        <w:rPr>
          <w:sz w:val="24"/>
        </w:rPr>
      </w:pPr>
      <w:r w:rsidRPr="009F5E88">
        <w:rPr>
          <w:sz w:val="24"/>
        </w:rPr>
        <w:t>Zemes vienībai ar kadastra apzīmējumu 42460010001 saglabāt nekustamā īpašuma lietošanas mērķi - zeme, uz kuras galvenā saimnieciskā darbība ir lauksaimniecība (kods 0101).</w:t>
      </w:r>
    </w:p>
    <w:p w:rsidR="00C26333" w:rsidRPr="009F5E88" w:rsidRDefault="00C26333" w:rsidP="00C26333">
      <w:pPr>
        <w:ind w:left="709"/>
        <w:contextualSpacing/>
        <w:jc w:val="both"/>
        <w:rPr>
          <w:sz w:val="12"/>
        </w:rPr>
      </w:pPr>
    </w:p>
    <w:p w:rsidR="00C26333" w:rsidRPr="009F5E88" w:rsidRDefault="00C26333" w:rsidP="00C26333">
      <w:pPr>
        <w:jc w:val="both"/>
        <w:rPr>
          <w:sz w:val="24"/>
        </w:rPr>
      </w:pPr>
      <w:r w:rsidRPr="009F5E88">
        <w:rPr>
          <w:sz w:val="24"/>
        </w:rPr>
        <w:t>Lēmums stājas spēkā ar tā pieņemšanas brīdi.</w:t>
      </w:r>
    </w:p>
    <w:p w:rsidR="00C26333" w:rsidRPr="009F5E88" w:rsidRDefault="00C26333" w:rsidP="00C26333">
      <w:pPr>
        <w:jc w:val="both"/>
        <w:rPr>
          <w:sz w:val="24"/>
        </w:rPr>
      </w:pPr>
      <w:r w:rsidRPr="009F5E88">
        <w:rPr>
          <w:sz w:val="24"/>
        </w:rPr>
        <w:t>Šo lēmumu var pārsūdzēt Administratīvajā rajona tiesā (Administratīvās rajona tiesas tiesu namā Valmierā, Voldemāra Baloža ielā 13a, LV – 4201) viena mēneša laikā no tā spēkā stāšanās dienas.</w:t>
      </w:r>
    </w:p>
    <w:p w:rsidR="00C26333" w:rsidRDefault="00C26333" w:rsidP="00C26333">
      <w:pPr>
        <w:rPr>
          <w:b/>
          <w:color w:val="000000"/>
          <w:sz w:val="24"/>
          <w:szCs w:val="24"/>
        </w:rPr>
      </w:pPr>
    </w:p>
    <w:p w:rsidR="00A460BC" w:rsidRDefault="00A460BC" w:rsidP="00C26333">
      <w:pPr>
        <w:jc w:val="center"/>
        <w:rPr>
          <w:b/>
          <w:color w:val="000000"/>
          <w:sz w:val="24"/>
          <w:szCs w:val="24"/>
        </w:rPr>
      </w:pPr>
    </w:p>
    <w:p w:rsidR="00C26333" w:rsidRDefault="00C26333" w:rsidP="00C26333">
      <w:pPr>
        <w:jc w:val="center"/>
        <w:rPr>
          <w:b/>
          <w:color w:val="000000"/>
          <w:sz w:val="24"/>
          <w:szCs w:val="24"/>
        </w:rPr>
      </w:pPr>
      <w:r>
        <w:rPr>
          <w:b/>
          <w:color w:val="000000"/>
          <w:sz w:val="24"/>
          <w:szCs w:val="24"/>
        </w:rPr>
        <w:t>9</w:t>
      </w:r>
      <w:r w:rsidRPr="00367B04">
        <w:rPr>
          <w:b/>
          <w:color w:val="000000"/>
          <w:sz w:val="24"/>
          <w:szCs w:val="24"/>
        </w:rPr>
        <w:t>.§</w:t>
      </w:r>
    </w:p>
    <w:p w:rsidR="00C26333" w:rsidRPr="00306305" w:rsidRDefault="00C26333" w:rsidP="00C26333">
      <w:pPr>
        <w:pBdr>
          <w:bottom w:val="single" w:sz="12" w:space="1" w:color="auto"/>
        </w:pBdr>
        <w:jc w:val="center"/>
        <w:rPr>
          <w:b/>
          <w:bCs/>
          <w:sz w:val="24"/>
          <w:szCs w:val="24"/>
        </w:rPr>
      </w:pPr>
      <w:r w:rsidRPr="00306305">
        <w:rPr>
          <w:b/>
          <w:bCs/>
          <w:sz w:val="24"/>
          <w:szCs w:val="24"/>
        </w:rPr>
        <w:t xml:space="preserve">Par </w:t>
      </w:r>
      <w:r w:rsidRPr="006C50D6">
        <w:rPr>
          <w:b/>
          <w:sz w:val="24"/>
        </w:rPr>
        <w:t xml:space="preserve">dzīvokļu </w:t>
      </w:r>
      <w:r>
        <w:rPr>
          <w:b/>
          <w:sz w:val="24"/>
        </w:rPr>
        <w:t>adreš</w:t>
      </w:r>
      <w:r w:rsidRPr="006C50D6">
        <w:rPr>
          <w:b/>
          <w:sz w:val="24"/>
        </w:rPr>
        <w:t>u likvidēšanu  Drabešu pagasta nekustamajā īpašumā “Vanagi”</w:t>
      </w:r>
    </w:p>
    <w:p w:rsidR="00C26333" w:rsidRDefault="00C26333" w:rsidP="00C26333">
      <w:pPr>
        <w:autoSpaceDE w:val="0"/>
        <w:autoSpaceDN w:val="0"/>
        <w:adjustRightInd w:val="0"/>
        <w:jc w:val="both"/>
        <w:rPr>
          <w:rFonts w:eastAsia="Calibri"/>
          <w:color w:val="000000"/>
          <w:sz w:val="24"/>
          <w:szCs w:val="24"/>
        </w:rPr>
      </w:pPr>
      <w:r>
        <w:rPr>
          <w:rFonts w:eastAsia="Calibri"/>
          <w:color w:val="000000"/>
          <w:sz w:val="24"/>
          <w:szCs w:val="24"/>
        </w:rPr>
        <w:t>Ziņo zemes lietu speciālists G.Bauers</w:t>
      </w:r>
    </w:p>
    <w:p w:rsidR="00C26333" w:rsidRPr="00B07820" w:rsidRDefault="00C26333" w:rsidP="00C26333">
      <w:pPr>
        <w:jc w:val="both"/>
        <w:rPr>
          <w:b/>
          <w:color w:val="000000"/>
          <w:sz w:val="12"/>
          <w:szCs w:val="24"/>
        </w:rPr>
      </w:pPr>
    </w:p>
    <w:p w:rsidR="00C26333" w:rsidRPr="006C50D6" w:rsidRDefault="00C26333" w:rsidP="00C26333">
      <w:pPr>
        <w:ind w:firstLine="720"/>
        <w:jc w:val="both"/>
        <w:rPr>
          <w:sz w:val="24"/>
        </w:rPr>
      </w:pPr>
      <w:r w:rsidRPr="006C50D6">
        <w:rPr>
          <w:sz w:val="24"/>
        </w:rPr>
        <w:t>Amatas novada pašvaldība</w:t>
      </w:r>
      <w:r>
        <w:rPr>
          <w:sz w:val="24"/>
        </w:rPr>
        <w:t xml:space="preserve"> izskatījusi</w:t>
      </w:r>
      <w:r w:rsidRPr="006C50D6">
        <w:rPr>
          <w:sz w:val="24"/>
          <w:szCs w:val="24"/>
        </w:rPr>
        <w:t xml:space="preserve"> nekustamā īpašuma Drabešu pagasta „Vanagi” īpašnieces </w:t>
      </w:r>
      <w:proofErr w:type="spellStart"/>
      <w:r w:rsidR="00262E29">
        <w:rPr>
          <w:sz w:val="24"/>
          <w:szCs w:val="24"/>
        </w:rPr>
        <w:t>Dz</w:t>
      </w:r>
      <w:proofErr w:type="spellEnd"/>
      <w:r w:rsidR="00262E29">
        <w:rPr>
          <w:sz w:val="24"/>
          <w:szCs w:val="24"/>
        </w:rPr>
        <w:t>. Ķ.</w:t>
      </w:r>
      <w:r w:rsidRPr="006C50D6">
        <w:rPr>
          <w:sz w:val="24"/>
          <w:szCs w:val="24"/>
        </w:rPr>
        <w:t xml:space="preserve"> 2017.</w:t>
      </w:r>
      <w:r>
        <w:rPr>
          <w:sz w:val="24"/>
          <w:szCs w:val="24"/>
        </w:rPr>
        <w:t xml:space="preserve"> </w:t>
      </w:r>
      <w:r w:rsidRPr="006C50D6">
        <w:rPr>
          <w:sz w:val="24"/>
          <w:szCs w:val="24"/>
        </w:rPr>
        <w:t>gada 1.</w:t>
      </w:r>
      <w:r>
        <w:rPr>
          <w:sz w:val="24"/>
          <w:szCs w:val="24"/>
        </w:rPr>
        <w:t xml:space="preserve"> </w:t>
      </w:r>
      <w:r w:rsidRPr="006C50D6">
        <w:rPr>
          <w:sz w:val="24"/>
          <w:szCs w:val="24"/>
        </w:rPr>
        <w:t xml:space="preserve">augustā reģistrēto iesniegumu (reģ.Nr.0820170002) par dzīvokļu </w:t>
      </w:r>
      <w:r>
        <w:rPr>
          <w:sz w:val="24"/>
          <w:szCs w:val="24"/>
        </w:rPr>
        <w:t>adreš</w:t>
      </w:r>
      <w:r w:rsidRPr="006C50D6">
        <w:rPr>
          <w:sz w:val="24"/>
          <w:szCs w:val="24"/>
        </w:rPr>
        <w:t>u likvidēšanu</w:t>
      </w:r>
      <w:r>
        <w:rPr>
          <w:sz w:val="24"/>
          <w:szCs w:val="24"/>
        </w:rPr>
        <w:t xml:space="preserve"> </w:t>
      </w:r>
      <w:r w:rsidRPr="006C50D6">
        <w:rPr>
          <w:sz w:val="24"/>
          <w:szCs w:val="24"/>
        </w:rPr>
        <w:t>Drabešu pagasta nekustamā īpašuma „Vanagi” (NĪ kadastra Nr.42460050014) dzīvojamajā mājā ar kadastra apzīmējumu 42460050014001.</w:t>
      </w:r>
      <w:r w:rsidRPr="006C50D6">
        <w:rPr>
          <w:sz w:val="24"/>
        </w:rPr>
        <w:t xml:space="preserve"> </w:t>
      </w:r>
    </w:p>
    <w:p w:rsidR="00C26333" w:rsidRDefault="00C26333" w:rsidP="00C26333">
      <w:pPr>
        <w:ind w:firstLine="720"/>
        <w:jc w:val="both"/>
        <w:rPr>
          <w:sz w:val="24"/>
        </w:rPr>
      </w:pPr>
      <w:r w:rsidRPr="006C50D6">
        <w:rPr>
          <w:sz w:val="24"/>
        </w:rPr>
        <w:t xml:space="preserve">Pamatojoties uz </w:t>
      </w:r>
      <w:r>
        <w:rPr>
          <w:sz w:val="24"/>
        </w:rPr>
        <w:t>Ministru kabineta</w:t>
      </w:r>
      <w:r w:rsidRPr="006C50D6">
        <w:rPr>
          <w:sz w:val="24"/>
        </w:rPr>
        <w:t xml:space="preserve"> 08.12.2015</w:t>
      </w:r>
      <w:r>
        <w:rPr>
          <w:sz w:val="24"/>
        </w:rPr>
        <w:t xml:space="preserve">. </w:t>
      </w:r>
      <w:r w:rsidRPr="006C50D6">
        <w:rPr>
          <w:sz w:val="24"/>
        </w:rPr>
        <w:t>noteikumiem Nr.</w:t>
      </w:r>
      <w:r>
        <w:rPr>
          <w:sz w:val="24"/>
        </w:rPr>
        <w:t xml:space="preserve"> </w:t>
      </w:r>
      <w:r w:rsidRPr="006C50D6">
        <w:rPr>
          <w:sz w:val="24"/>
        </w:rPr>
        <w:t>698</w:t>
      </w:r>
      <w:r>
        <w:rPr>
          <w:sz w:val="24"/>
        </w:rPr>
        <w:t xml:space="preserve"> “Adresācijas noteikumi”, </w:t>
      </w:r>
      <w:r>
        <w:rPr>
          <w:rFonts w:eastAsiaTheme="minorHAnsi"/>
          <w:sz w:val="24"/>
          <w:szCs w:val="24"/>
          <w:lang w:eastAsia="en-US"/>
        </w:rPr>
        <w:t xml:space="preserve">2017. gada 8. augusta Apvienoto komiteju </w:t>
      </w:r>
      <w:r w:rsidRPr="00F92E15">
        <w:rPr>
          <w:sz w:val="24"/>
          <w:szCs w:val="24"/>
        </w:rPr>
        <w:t>lēmumu (prot.</w:t>
      </w:r>
      <w:r>
        <w:rPr>
          <w:sz w:val="24"/>
          <w:szCs w:val="24"/>
        </w:rPr>
        <w:t xml:space="preserve"> </w:t>
      </w:r>
      <w:r w:rsidRPr="00F92E15">
        <w:rPr>
          <w:sz w:val="24"/>
          <w:szCs w:val="24"/>
        </w:rPr>
        <w:t>Nr</w:t>
      </w:r>
      <w:r>
        <w:rPr>
          <w:sz w:val="24"/>
          <w:szCs w:val="24"/>
        </w:rPr>
        <w:t>. 8.,</w:t>
      </w:r>
      <w:r w:rsidRPr="00F92E15">
        <w:rPr>
          <w:sz w:val="24"/>
          <w:szCs w:val="24"/>
        </w:rPr>
        <w:t xml:space="preserve"> </w:t>
      </w:r>
      <w:r>
        <w:rPr>
          <w:sz w:val="24"/>
          <w:szCs w:val="24"/>
        </w:rPr>
        <w:t>10.</w:t>
      </w:r>
      <w:r w:rsidRPr="00F92E15">
        <w:rPr>
          <w:sz w:val="24"/>
          <w:szCs w:val="24"/>
        </w:rPr>
        <w:t>§)</w:t>
      </w:r>
      <w:r w:rsidRPr="006C50D6">
        <w:rPr>
          <w:sz w:val="24"/>
        </w:rPr>
        <w:t xml:space="preserve"> un </w:t>
      </w:r>
      <w:proofErr w:type="spellStart"/>
      <w:r w:rsidR="00262E29">
        <w:rPr>
          <w:sz w:val="24"/>
        </w:rPr>
        <w:t>Dz</w:t>
      </w:r>
      <w:proofErr w:type="spellEnd"/>
      <w:r w:rsidR="00262E29">
        <w:rPr>
          <w:sz w:val="24"/>
        </w:rPr>
        <w:t>. Ķ.</w:t>
      </w:r>
      <w:r w:rsidRPr="006C50D6">
        <w:rPr>
          <w:sz w:val="24"/>
          <w:szCs w:val="24"/>
        </w:rPr>
        <w:t xml:space="preserve"> 2017.</w:t>
      </w:r>
      <w:r>
        <w:rPr>
          <w:sz w:val="24"/>
          <w:szCs w:val="24"/>
        </w:rPr>
        <w:t xml:space="preserve"> </w:t>
      </w:r>
      <w:r w:rsidRPr="006C50D6">
        <w:rPr>
          <w:sz w:val="24"/>
          <w:szCs w:val="24"/>
        </w:rPr>
        <w:t>gada 1.</w:t>
      </w:r>
      <w:r>
        <w:rPr>
          <w:sz w:val="24"/>
          <w:szCs w:val="24"/>
        </w:rPr>
        <w:t xml:space="preserve"> </w:t>
      </w:r>
      <w:r w:rsidRPr="006C50D6">
        <w:rPr>
          <w:sz w:val="24"/>
          <w:szCs w:val="24"/>
        </w:rPr>
        <w:t>augustā reģistrēto iesniegumu</w:t>
      </w:r>
      <w:r w:rsidRPr="006C50D6">
        <w:rPr>
          <w:sz w:val="24"/>
        </w:rPr>
        <w:t xml:space="preserve">, </w:t>
      </w:r>
    </w:p>
    <w:p w:rsidR="00C26333" w:rsidRPr="00F07E4B" w:rsidRDefault="00C26333" w:rsidP="00C26333">
      <w:pPr>
        <w:ind w:firstLine="720"/>
        <w:jc w:val="both"/>
        <w:rPr>
          <w:color w:val="000000"/>
          <w:sz w:val="24"/>
          <w:szCs w:val="24"/>
        </w:rPr>
      </w:pPr>
      <w:r w:rsidRPr="00F07E4B">
        <w:rPr>
          <w:b/>
          <w:bCs/>
          <w:color w:val="000000"/>
          <w:sz w:val="24"/>
          <w:szCs w:val="24"/>
        </w:rPr>
        <w:t>Amatas novada dome</w:t>
      </w:r>
      <w:r w:rsidRPr="00F07E4B">
        <w:rPr>
          <w:bCs/>
          <w:color w:val="000000"/>
          <w:sz w:val="24"/>
          <w:szCs w:val="24"/>
        </w:rPr>
        <w:t xml:space="preserve">, </w:t>
      </w:r>
      <w:r w:rsidRPr="00F07E4B">
        <w:rPr>
          <w:sz w:val="24"/>
          <w:szCs w:val="24"/>
        </w:rPr>
        <w:t xml:space="preserve">atklāti balsojot </w:t>
      </w:r>
      <w:r w:rsidR="006D476A" w:rsidRPr="0099656E">
        <w:rPr>
          <w:sz w:val="24"/>
          <w:szCs w:val="24"/>
        </w:rPr>
        <w:t>(</w:t>
      </w:r>
      <w:r w:rsidR="006D476A" w:rsidRPr="0099656E">
        <w:rPr>
          <w:b/>
          <w:sz w:val="24"/>
          <w:szCs w:val="24"/>
        </w:rPr>
        <w:t xml:space="preserve">PAR </w:t>
      </w:r>
      <w:r w:rsidR="006D476A">
        <w:rPr>
          <w:sz w:val="24"/>
          <w:szCs w:val="24"/>
        </w:rPr>
        <w:t xml:space="preserve">– 13: </w:t>
      </w:r>
      <w:r w:rsidR="006D476A" w:rsidRPr="00245BCF">
        <w:rPr>
          <w:sz w:val="24"/>
          <w:szCs w:val="24"/>
        </w:rPr>
        <w:t>Elita Eglīte, Guna Kalniņa-Priede, Jānis Kārkliņš, Andris Jansons, Inese Varekoja, Arnis Lemešonoks, Mārtiņš Andris Cīrulis, Linda Abramova, Teiksma Riekstiņa, Valda Veisenkopfa, Edgars Jānis Plēģeris, Indars Upīts, Āris Kazerovskis</w:t>
      </w:r>
      <w:r w:rsidR="006D476A" w:rsidRPr="0099656E">
        <w:rPr>
          <w:sz w:val="24"/>
          <w:szCs w:val="24"/>
        </w:rPr>
        <w:t xml:space="preserve">; </w:t>
      </w:r>
      <w:r w:rsidR="006D476A" w:rsidRPr="0099656E">
        <w:rPr>
          <w:b/>
          <w:sz w:val="24"/>
          <w:szCs w:val="24"/>
        </w:rPr>
        <w:t>PRET</w:t>
      </w:r>
      <w:r w:rsidR="006D476A" w:rsidRPr="0099656E">
        <w:rPr>
          <w:sz w:val="24"/>
          <w:szCs w:val="24"/>
        </w:rPr>
        <w:t xml:space="preserve"> – </w:t>
      </w:r>
      <w:r w:rsidR="006D476A">
        <w:rPr>
          <w:sz w:val="24"/>
          <w:szCs w:val="24"/>
        </w:rPr>
        <w:t>nav</w:t>
      </w:r>
      <w:r w:rsidR="006D476A" w:rsidRPr="0099656E">
        <w:rPr>
          <w:sz w:val="24"/>
          <w:szCs w:val="24"/>
        </w:rPr>
        <w:t xml:space="preserve">; </w:t>
      </w:r>
      <w:r w:rsidR="006D476A" w:rsidRPr="0099656E">
        <w:rPr>
          <w:b/>
          <w:sz w:val="24"/>
          <w:szCs w:val="24"/>
        </w:rPr>
        <w:t>ATTURAS</w:t>
      </w:r>
      <w:r w:rsidR="006D476A" w:rsidRPr="0099656E">
        <w:rPr>
          <w:sz w:val="24"/>
          <w:szCs w:val="24"/>
        </w:rPr>
        <w:t xml:space="preserve"> – </w:t>
      </w:r>
      <w:r w:rsidR="006D476A">
        <w:rPr>
          <w:sz w:val="24"/>
          <w:szCs w:val="24"/>
        </w:rPr>
        <w:t>nav</w:t>
      </w:r>
      <w:r w:rsidR="006D476A" w:rsidRPr="0099656E">
        <w:rPr>
          <w:sz w:val="24"/>
          <w:szCs w:val="24"/>
        </w:rPr>
        <w:t>)</w:t>
      </w:r>
      <w:r w:rsidRPr="00F07E4B">
        <w:rPr>
          <w:sz w:val="24"/>
          <w:szCs w:val="24"/>
        </w:rPr>
        <w:t xml:space="preserve">, </w:t>
      </w:r>
      <w:r w:rsidRPr="00F07E4B">
        <w:rPr>
          <w:b/>
          <w:sz w:val="24"/>
          <w:szCs w:val="24"/>
        </w:rPr>
        <w:t>nolemj:</w:t>
      </w:r>
    </w:p>
    <w:p w:rsidR="00C26333" w:rsidRPr="00527227" w:rsidRDefault="00C26333" w:rsidP="00C26333">
      <w:pPr>
        <w:ind w:firstLine="720"/>
        <w:jc w:val="both"/>
        <w:rPr>
          <w:sz w:val="12"/>
        </w:rPr>
      </w:pPr>
    </w:p>
    <w:p w:rsidR="00C26333" w:rsidRPr="006C50D6" w:rsidRDefault="00C26333" w:rsidP="00083601">
      <w:pPr>
        <w:pStyle w:val="ListParagraph"/>
        <w:numPr>
          <w:ilvl w:val="0"/>
          <w:numId w:val="7"/>
        </w:numPr>
        <w:ind w:left="709" w:hanging="77"/>
        <w:jc w:val="both"/>
        <w:rPr>
          <w:sz w:val="24"/>
        </w:rPr>
      </w:pPr>
      <w:r w:rsidRPr="006C50D6">
        <w:rPr>
          <w:sz w:val="24"/>
        </w:rPr>
        <w:t xml:space="preserve">Izslēgt no Drabešu pagasta adrešu saraksta dzīvokļa </w:t>
      </w:r>
      <w:r>
        <w:rPr>
          <w:sz w:val="24"/>
        </w:rPr>
        <w:t>adresi</w:t>
      </w:r>
      <w:r w:rsidRPr="006C50D6">
        <w:rPr>
          <w:sz w:val="24"/>
        </w:rPr>
        <w:t xml:space="preserve"> “Vanagi”-1</w:t>
      </w:r>
      <w:r>
        <w:rPr>
          <w:sz w:val="24"/>
        </w:rPr>
        <w:t xml:space="preserve">, </w:t>
      </w:r>
      <w:r w:rsidRPr="006C50D6">
        <w:rPr>
          <w:sz w:val="24"/>
        </w:rPr>
        <w:t>Drabešu pagasts, Amatas novads (telpu grupas kadastra apzīmējums 42460050014001001). Adrese atrodas nekustamā īpašuma “Vanagi” (NĪ kad. Nr.42460050014) dzīvojamajā mājā ar kadastra apzīmējumu 42460050014001.</w:t>
      </w:r>
    </w:p>
    <w:p w:rsidR="00C26333" w:rsidRPr="006C50D6" w:rsidRDefault="00C26333" w:rsidP="00083601">
      <w:pPr>
        <w:pStyle w:val="ListParagraph"/>
        <w:numPr>
          <w:ilvl w:val="0"/>
          <w:numId w:val="7"/>
        </w:numPr>
        <w:ind w:left="709" w:hanging="77"/>
        <w:jc w:val="both"/>
        <w:rPr>
          <w:sz w:val="24"/>
        </w:rPr>
      </w:pPr>
      <w:r w:rsidRPr="006C50D6">
        <w:rPr>
          <w:sz w:val="24"/>
        </w:rPr>
        <w:t xml:space="preserve">Izslēgt no Drabešu pagasta </w:t>
      </w:r>
      <w:r>
        <w:rPr>
          <w:sz w:val="24"/>
        </w:rPr>
        <w:t xml:space="preserve">adrešu saraksta dzīvokļa adresi “Vanagi”-2, </w:t>
      </w:r>
      <w:r w:rsidRPr="006C50D6">
        <w:rPr>
          <w:sz w:val="24"/>
        </w:rPr>
        <w:t>Drabešu pagasts, Amatas novads (telpu grupas kadastra apzīmējums 42460050014001002). Adrese atrodas nekustamā īpašuma “Vanagi” (NĪ kad. Nr.42460050014) dzīvojamajā mājā ar kadastra apzīmējumu 42460050014001.</w:t>
      </w:r>
    </w:p>
    <w:p w:rsidR="00C26333" w:rsidRPr="006C50D6" w:rsidRDefault="00C26333" w:rsidP="00083601">
      <w:pPr>
        <w:pStyle w:val="ListParagraph"/>
        <w:numPr>
          <w:ilvl w:val="0"/>
          <w:numId w:val="7"/>
        </w:numPr>
        <w:ind w:left="709" w:hanging="77"/>
        <w:jc w:val="both"/>
        <w:rPr>
          <w:sz w:val="24"/>
        </w:rPr>
      </w:pPr>
      <w:r w:rsidRPr="006C50D6">
        <w:rPr>
          <w:sz w:val="24"/>
        </w:rPr>
        <w:t xml:space="preserve">Izslēgt no Drabešu pagasta </w:t>
      </w:r>
      <w:r>
        <w:rPr>
          <w:sz w:val="24"/>
        </w:rPr>
        <w:t>adrešu saraksta dzīvokļa adresi</w:t>
      </w:r>
      <w:r w:rsidRPr="006C50D6">
        <w:rPr>
          <w:sz w:val="24"/>
        </w:rPr>
        <w:t xml:space="preserve"> “Vanagi”-3,  Drabešu pagasts, Amatas novads (telpu grupas kadastra apzīmējums 42460050014001003). Adrese atrodas nekustamā īpašuma “Vanagi” (NĪ kad. Nr.42460050014) dzīvojamajā mājā ar kadastra apzīmējumu 42460050014001.</w:t>
      </w:r>
    </w:p>
    <w:p w:rsidR="00C26333" w:rsidRPr="006C50D6" w:rsidRDefault="00C26333" w:rsidP="00083601">
      <w:pPr>
        <w:pStyle w:val="ListParagraph"/>
        <w:numPr>
          <w:ilvl w:val="0"/>
          <w:numId w:val="7"/>
        </w:numPr>
        <w:ind w:left="709" w:hanging="77"/>
        <w:jc w:val="both"/>
        <w:rPr>
          <w:sz w:val="24"/>
        </w:rPr>
      </w:pPr>
      <w:r w:rsidRPr="006C50D6">
        <w:rPr>
          <w:sz w:val="24"/>
        </w:rPr>
        <w:t xml:space="preserve">Izslēgt no Drabešu pagasta </w:t>
      </w:r>
      <w:r>
        <w:rPr>
          <w:sz w:val="24"/>
        </w:rPr>
        <w:t>adrešu saraksta dzīvokļa adresi</w:t>
      </w:r>
      <w:r w:rsidRPr="006C50D6">
        <w:rPr>
          <w:sz w:val="24"/>
        </w:rPr>
        <w:t xml:space="preserve"> “Vanagi”-4,  Drabešu pagasts, Amatas novads (telpu grupas kadastra apzīmējums 42460050014001004). Adrese atrodas nekustamā īpašuma “Vanagi” (NĪ kad. Nr.42460050014) dzīvojamajā mājā ar kadastra apzīmējumu 42460050014001.</w:t>
      </w:r>
    </w:p>
    <w:p w:rsidR="00C26333" w:rsidRPr="00527227" w:rsidRDefault="00C26333" w:rsidP="00C26333">
      <w:pPr>
        <w:jc w:val="both"/>
        <w:rPr>
          <w:sz w:val="12"/>
        </w:rPr>
      </w:pPr>
    </w:p>
    <w:p w:rsidR="00C26333" w:rsidRPr="006C50D6" w:rsidRDefault="00C26333" w:rsidP="00C26333">
      <w:pPr>
        <w:jc w:val="both"/>
        <w:rPr>
          <w:sz w:val="24"/>
        </w:rPr>
      </w:pPr>
      <w:r w:rsidRPr="006C50D6">
        <w:rPr>
          <w:sz w:val="24"/>
        </w:rPr>
        <w:t>Lēmums stājas spēkā ar tā pieņemšanas brīdi.</w:t>
      </w:r>
    </w:p>
    <w:p w:rsidR="00C26333" w:rsidRPr="006C50D6" w:rsidRDefault="00C26333" w:rsidP="00C26333">
      <w:pPr>
        <w:jc w:val="both"/>
        <w:rPr>
          <w:sz w:val="24"/>
        </w:rPr>
      </w:pPr>
      <w:r w:rsidRPr="006C50D6">
        <w:rPr>
          <w:sz w:val="24"/>
        </w:rPr>
        <w:t>Šo lēmumu var pārsūdzēt Administratīvajā rajona tiesā (Administratīvās rajona tiesas tiesu namā Valmierā, Voldemāra Baloža ielā 13a, LV – 4201) viena mēneša laikā no tā spēkā stāšanās dienas.</w:t>
      </w:r>
    </w:p>
    <w:p w:rsidR="00C26333" w:rsidRDefault="00C26333" w:rsidP="00C26333">
      <w:pPr>
        <w:rPr>
          <w:b/>
          <w:color w:val="000000"/>
          <w:sz w:val="24"/>
          <w:szCs w:val="24"/>
        </w:rPr>
      </w:pPr>
    </w:p>
    <w:p w:rsidR="00C26333" w:rsidRDefault="00C26333" w:rsidP="00C26333">
      <w:pPr>
        <w:jc w:val="center"/>
        <w:rPr>
          <w:b/>
          <w:color w:val="000000"/>
          <w:sz w:val="24"/>
          <w:szCs w:val="24"/>
        </w:rPr>
      </w:pPr>
      <w:r>
        <w:rPr>
          <w:b/>
          <w:color w:val="000000"/>
          <w:sz w:val="24"/>
          <w:szCs w:val="24"/>
        </w:rPr>
        <w:t>10</w:t>
      </w:r>
      <w:r w:rsidRPr="00367B04">
        <w:rPr>
          <w:b/>
          <w:color w:val="000000"/>
          <w:sz w:val="24"/>
          <w:szCs w:val="24"/>
        </w:rPr>
        <w:t>.§</w:t>
      </w:r>
    </w:p>
    <w:p w:rsidR="00C26333" w:rsidRPr="00306305" w:rsidRDefault="00C26333" w:rsidP="00C26333">
      <w:pPr>
        <w:pBdr>
          <w:bottom w:val="single" w:sz="12" w:space="1" w:color="auto"/>
        </w:pBdr>
        <w:jc w:val="center"/>
        <w:rPr>
          <w:b/>
          <w:bCs/>
          <w:sz w:val="24"/>
          <w:szCs w:val="24"/>
        </w:rPr>
      </w:pPr>
      <w:r w:rsidRPr="00306305">
        <w:rPr>
          <w:b/>
          <w:bCs/>
          <w:sz w:val="24"/>
          <w:szCs w:val="24"/>
        </w:rPr>
        <w:t xml:space="preserve">Par </w:t>
      </w:r>
      <w:r w:rsidRPr="00261F76">
        <w:rPr>
          <w:b/>
          <w:sz w:val="24"/>
          <w:szCs w:val="24"/>
        </w:rPr>
        <w:t>adrešu maiņu Drabešu pagasta Ieriķu ciema Cepļa ielā</w:t>
      </w:r>
    </w:p>
    <w:p w:rsidR="00C26333" w:rsidRDefault="00C26333" w:rsidP="00C26333">
      <w:pPr>
        <w:autoSpaceDE w:val="0"/>
        <w:autoSpaceDN w:val="0"/>
        <w:adjustRightInd w:val="0"/>
        <w:jc w:val="both"/>
        <w:rPr>
          <w:bCs/>
          <w:color w:val="000000"/>
          <w:sz w:val="24"/>
          <w:szCs w:val="24"/>
        </w:rPr>
      </w:pPr>
      <w:r>
        <w:rPr>
          <w:rFonts w:eastAsia="Calibri"/>
          <w:color w:val="000000"/>
          <w:sz w:val="24"/>
          <w:szCs w:val="24"/>
        </w:rPr>
        <w:t>Ziņo zemes lietu speciālists G.Bauers</w:t>
      </w:r>
    </w:p>
    <w:p w:rsidR="00C26333" w:rsidRDefault="00C26333" w:rsidP="00C26333">
      <w:pPr>
        <w:autoSpaceDE w:val="0"/>
        <w:autoSpaceDN w:val="0"/>
        <w:adjustRightInd w:val="0"/>
        <w:jc w:val="both"/>
        <w:rPr>
          <w:bCs/>
          <w:color w:val="000000"/>
          <w:sz w:val="24"/>
          <w:szCs w:val="24"/>
        </w:rPr>
      </w:pPr>
      <w:r>
        <w:rPr>
          <w:bCs/>
          <w:color w:val="000000"/>
          <w:sz w:val="24"/>
          <w:szCs w:val="24"/>
        </w:rPr>
        <w:t xml:space="preserve">Izsakās </w:t>
      </w:r>
      <w:r w:rsidR="006D476A">
        <w:rPr>
          <w:bCs/>
          <w:color w:val="000000"/>
          <w:sz w:val="24"/>
          <w:szCs w:val="24"/>
        </w:rPr>
        <w:t>E. Eglīte, Ā. Kazerovskis, A. Jansons, M. A. Cīrulis, V. Veisenkopfa</w:t>
      </w:r>
    </w:p>
    <w:p w:rsidR="00C26333" w:rsidRPr="00B07820" w:rsidRDefault="00C26333" w:rsidP="00C26333">
      <w:pPr>
        <w:autoSpaceDE w:val="0"/>
        <w:autoSpaceDN w:val="0"/>
        <w:adjustRightInd w:val="0"/>
        <w:jc w:val="both"/>
        <w:rPr>
          <w:b/>
          <w:color w:val="000000"/>
          <w:sz w:val="12"/>
          <w:szCs w:val="24"/>
        </w:rPr>
      </w:pPr>
    </w:p>
    <w:p w:rsidR="00C26333" w:rsidRDefault="00C26333" w:rsidP="00233B9F">
      <w:pPr>
        <w:ind w:firstLine="720"/>
        <w:jc w:val="both"/>
        <w:rPr>
          <w:sz w:val="24"/>
          <w:szCs w:val="24"/>
        </w:rPr>
      </w:pPr>
      <w:r w:rsidRPr="00261F76">
        <w:rPr>
          <w:sz w:val="24"/>
          <w:szCs w:val="24"/>
        </w:rPr>
        <w:t>Amatas novada pašvaldība ir saņēmusi Valsts zemes dienesta (VZD) vēstuli ar pielikumu, kurā norādīti nekustamie īpašumi, kas Valsts adrešu reģistra informācijas sistēmā ir reģistrēti ar adresēm, kuras neatbilst Ministru kabineta 2015.</w:t>
      </w:r>
      <w:r>
        <w:rPr>
          <w:sz w:val="24"/>
          <w:szCs w:val="24"/>
        </w:rPr>
        <w:t xml:space="preserve"> </w:t>
      </w:r>
      <w:r w:rsidRPr="00261F76">
        <w:rPr>
          <w:sz w:val="24"/>
          <w:szCs w:val="24"/>
        </w:rPr>
        <w:t>gada 8.</w:t>
      </w:r>
      <w:r>
        <w:rPr>
          <w:sz w:val="24"/>
          <w:szCs w:val="24"/>
        </w:rPr>
        <w:t xml:space="preserve"> </w:t>
      </w:r>
      <w:r w:rsidRPr="00261F76">
        <w:rPr>
          <w:sz w:val="24"/>
          <w:szCs w:val="24"/>
        </w:rPr>
        <w:t>decembra noteikumu Nr.</w:t>
      </w:r>
      <w:r>
        <w:rPr>
          <w:sz w:val="24"/>
          <w:szCs w:val="24"/>
        </w:rPr>
        <w:t xml:space="preserve"> </w:t>
      </w:r>
      <w:r w:rsidRPr="00261F76">
        <w:rPr>
          <w:sz w:val="24"/>
          <w:szCs w:val="24"/>
        </w:rPr>
        <w:t>698 “Adresācijas noteikumi” 14.</w:t>
      </w:r>
      <w:r>
        <w:rPr>
          <w:sz w:val="24"/>
          <w:szCs w:val="24"/>
        </w:rPr>
        <w:t xml:space="preserve"> </w:t>
      </w:r>
      <w:r w:rsidRPr="00261F76">
        <w:rPr>
          <w:sz w:val="24"/>
          <w:szCs w:val="24"/>
        </w:rPr>
        <w:t xml:space="preserve">punkta prasībām, kas nosaka, ka pilsētu un ciemu teritoriju daļās, kur ir ielas, apbūvei paredzētai zemes vienībai vai ēkai piešķir numuru ar piesaisti ielas nosaukumam. </w:t>
      </w:r>
    </w:p>
    <w:p w:rsidR="00C26333" w:rsidRDefault="00C26333" w:rsidP="00233B9F">
      <w:pPr>
        <w:ind w:firstLine="720"/>
        <w:jc w:val="both"/>
        <w:rPr>
          <w:sz w:val="24"/>
          <w:szCs w:val="24"/>
        </w:rPr>
      </w:pPr>
      <w:r w:rsidRPr="007A7140">
        <w:rPr>
          <w:sz w:val="24"/>
          <w:szCs w:val="24"/>
        </w:rPr>
        <w:t>Pamatojoties uz Administratīvo teritoriju un apdzīvoto vietu likuma 17.</w:t>
      </w:r>
      <w:r>
        <w:rPr>
          <w:sz w:val="24"/>
          <w:szCs w:val="24"/>
        </w:rPr>
        <w:t xml:space="preserve"> </w:t>
      </w:r>
      <w:r w:rsidRPr="007A7140">
        <w:rPr>
          <w:sz w:val="24"/>
          <w:szCs w:val="24"/>
        </w:rPr>
        <w:t>panta c</w:t>
      </w:r>
      <w:r>
        <w:rPr>
          <w:sz w:val="24"/>
          <w:szCs w:val="24"/>
        </w:rPr>
        <w:t xml:space="preserve">eturto </w:t>
      </w:r>
      <w:proofErr w:type="spellStart"/>
      <w:r>
        <w:rPr>
          <w:sz w:val="24"/>
          <w:szCs w:val="24"/>
        </w:rPr>
        <w:t>prim</w:t>
      </w:r>
      <w:proofErr w:type="spellEnd"/>
      <w:r>
        <w:rPr>
          <w:sz w:val="24"/>
          <w:szCs w:val="24"/>
        </w:rPr>
        <w:t xml:space="preserve"> daļu, 08.12.2015. Ministru kabineta</w:t>
      </w:r>
      <w:r w:rsidRPr="007A7140">
        <w:rPr>
          <w:sz w:val="24"/>
          <w:szCs w:val="24"/>
        </w:rPr>
        <w:t xml:space="preserve"> noteikumu Nr.</w:t>
      </w:r>
      <w:r>
        <w:rPr>
          <w:sz w:val="24"/>
          <w:szCs w:val="24"/>
        </w:rPr>
        <w:t xml:space="preserve"> 698 “Adresācijas  noteikumi” </w:t>
      </w:r>
      <w:r>
        <w:rPr>
          <w:sz w:val="24"/>
          <w:szCs w:val="24"/>
        </w:rPr>
        <w:lastRenderedPageBreak/>
        <w:t>9. </w:t>
      </w:r>
      <w:r w:rsidRPr="007A7140">
        <w:rPr>
          <w:sz w:val="24"/>
          <w:szCs w:val="24"/>
        </w:rPr>
        <w:t>punktu, 19.</w:t>
      </w:r>
      <w:r>
        <w:rPr>
          <w:sz w:val="24"/>
          <w:szCs w:val="24"/>
        </w:rPr>
        <w:t xml:space="preserve"> </w:t>
      </w:r>
      <w:r w:rsidRPr="007A7140">
        <w:rPr>
          <w:sz w:val="24"/>
          <w:szCs w:val="24"/>
        </w:rPr>
        <w:t>punktu</w:t>
      </w:r>
      <w:r>
        <w:rPr>
          <w:sz w:val="24"/>
          <w:szCs w:val="24"/>
        </w:rPr>
        <w:t xml:space="preserve">, </w:t>
      </w:r>
      <w:r>
        <w:rPr>
          <w:rFonts w:eastAsiaTheme="minorHAnsi"/>
          <w:sz w:val="24"/>
          <w:szCs w:val="24"/>
          <w:lang w:eastAsia="en-US"/>
        </w:rPr>
        <w:t xml:space="preserve">2017. gada 8. augusta Apvienoto komiteju </w:t>
      </w:r>
      <w:r w:rsidRPr="00F92E15">
        <w:rPr>
          <w:sz w:val="24"/>
          <w:szCs w:val="24"/>
        </w:rPr>
        <w:t>lēmumu (prot.</w:t>
      </w:r>
      <w:r>
        <w:rPr>
          <w:sz w:val="24"/>
          <w:szCs w:val="24"/>
        </w:rPr>
        <w:t xml:space="preserve"> </w:t>
      </w:r>
      <w:r w:rsidRPr="00F92E15">
        <w:rPr>
          <w:sz w:val="24"/>
          <w:szCs w:val="24"/>
        </w:rPr>
        <w:t>Nr</w:t>
      </w:r>
      <w:r>
        <w:rPr>
          <w:sz w:val="24"/>
          <w:szCs w:val="24"/>
        </w:rPr>
        <w:t>. 8.,</w:t>
      </w:r>
      <w:r w:rsidRPr="00F92E15">
        <w:rPr>
          <w:sz w:val="24"/>
          <w:szCs w:val="24"/>
        </w:rPr>
        <w:t xml:space="preserve"> </w:t>
      </w:r>
      <w:r>
        <w:rPr>
          <w:sz w:val="24"/>
          <w:szCs w:val="24"/>
        </w:rPr>
        <w:t>11.</w:t>
      </w:r>
      <w:r w:rsidRPr="00F92E15">
        <w:rPr>
          <w:sz w:val="24"/>
          <w:szCs w:val="24"/>
        </w:rPr>
        <w:t>§)</w:t>
      </w:r>
      <w:r w:rsidRPr="007A7140">
        <w:rPr>
          <w:sz w:val="24"/>
          <w:szCs w:val="24"/>
        </w:rPr>
        <w:t xml:space="preserve"> un VZD 14.06.2017</w:t>
      </w:r>
      <w:r>
        <w:rPr>
          <w:sz w:val="24"/>
          <w:szCs w:val="24"/>
        </w:rPr>
        <w:t>.</w:t>
      </w:r>
      <w:r w:rsidRPr="007A7140">
        <w:rPr>
          <w:sz w:val="24"/>
          <w:szCs w:val="24"/>
        </w:rPr>
        <w:t xml:space="preserve"> vēstuli (reģistrācijas Nr.0620170162), </w:t>
      </w:r>
    </w:p>
    <w:p w:rsidR="00C26333" w:rsidRPr="00F07E4B" w:rsidRDefault="00C26333" w:rsidP="00C26333">
      <w:pPr>
        <w:ind w:firstLine="720"/>
        <w:jc w:val="both"/>
        <w:rPr>
          <w:color w:val="000000"/>
          <w:sz w:val="24"/>
          <w:szCs w:val="24"/>
        </w:rPr>
      </w:pPr>
      <w:r w:rsidRPr="00F07E4B">
        <w:rPr>
          <w:b/>
          <w:bCs/>
          <w:color w:val="000000"/>
          <w:sz w:val="24"/>
          <w:szCs w:val="24"/>
        </w:rPr>
        <w:t>Amatas novada dome</w:t>
      </w:r>
      <w:r w:rsidRPr="00F07E4B">
        <w:rPr>
          <w:bCs/>
          <w:color w:val="000000"/>
          <w:sz w:val="24"/>
          <w:szCs w:val="24"/>
        </w:rPr>
        <w:t xml:space="preserve">, </w:t>
      </w:r>
      <w:r w:rsidRPr="00F07E4B">
        <w:rPr>
          <w:sz w:val="24"/>
          <w:szCs w:val="24"/>
        </w:rPr>
        <w:t xml:space="preserve">atklāti balsojot </w:t>
      </w:r>
      <w:r w:rsidR="006D476A" w:rsidRPr="0099656E">
        <w:rPr>
          <w:sz w:val="24"/>
          <w:szCs w:val="24"/>
        </w:rPr>
        <w:t>(</w:t>
      </w:r>
      <w:r w:rsidR="006D476A" w:rsidRPr="0099656E">
        <w:rPr>
          <w:b/>
          <w:sz w:val="24"/>
          <w:szCs w:val="24"/>
        </w:rPr>
        <w:t xml:space="preserve">PAR </w:t>
      </w:r>
      <w:r w:rsidR="006D476A">
        <w:rPr>
          <w:sz w:val="24"/>
          <w:szCs w:val="24"/>
        </w:rPr>
        <w:t xml:space="preserve">– 13: </w:t>
      </w:r>
      <w:r w:rsidR="006D476A" w:rsidRPr="00245BCF">
        <w:rPr>
          <w:sz w:val="24"/>
          <w:szCs w:val="24"/>
        </w:rPr>
        <w:t>Elita Eglīte, Guna Kalniņa-Priede, Jānis Kārkliņš, Andris Jansons, Inese Varekoja, Arnis Lemešonoks, Mārtiņš Andris Cīrulis, Linda Abramova, Teiksma Riekstiņa, Valda Veisenkopfa, Edgars Jānis Plēģeris, Indars Upīts, Āris Kazerovskis</w:t>
      </w:r>
      <w:r w:rsidR="006D476A" w:rsidRPr="0099656E">
        <w:rPr>
          <w:sz w:val="24"/>
          <w:szCs w:val="24"/>
        </w:rPr>
        <w:t xml:space="preserve">; </w:t>
      </w:r>
      <w:r w:rsidR="006D476A" w:rsidRPr="0099656E">
        <w:rPr>
          <w:b/>
          <w:sz w:val="24"/>
          <w:szCs w:val="24"/>
        </w:rPr>
        <w:t>PRET</w:t>
      </w:r>
      <w:r w:rsidR="006D476A" w:rsidRPr="0099656E">
        <w:rPr>
          <w:sz w:val="24"/>
          <w:szCs w:val="24"/>
        </w:rPr>
        <w:t xml:space="preserve"> – </w:t>
      </w:r>
      <w:r w:rsidR="006D476A">
        <w:rPr>
          <w:sz w:val="24"/>
          <w:szCs w:val="24"/>
        </w:rPr>
        <w:t>nav</w:t>
      </w:r>
      <w:r w:rsidR="006D476A" w:rsidRPr="0099656E">
        <w:rPr>
          <w:sz w:val="24"/>
          <w:szCs w:val="24"/>
        </w:rPr>
        <w:t xml:space="preserve">; </w:t>
      </w:r>
      <w:r w:rsidR="006D476A" w:rsidRPr="0099656E">
        <w:rPr>
          <w:b/>
          <w:sz w:val="24"/>
          <w:szCs w:val="24"/>
        </w:rPr>
        <w:t>ATTURAS</w:t>
      </w:r>
      <w:r w:rsidR="006D476A" w:rsidRPr="0099656E">
        <w:rPr>
          <w:sz w:val="24"/>
          <w:szCs w:val="24"/>
        </w:rPr>
        <w:t xml:space="preserve"> – </w:t>
      </w:r>
      <w:r w:rsidR="006D476A">
        <w:rPr>
          <w:sz w:val="24"/>
          <w:szCs w:val="24"/>
        </w:rPr>
        <w:t>nav</w:t>
      </w:r>
      <w:r w:rsidR="006D476A" w:rsidRPr="0099656E">
        <w:rPr>
          <w:sz w:val="24"/>
          <w:szCs w:val="24"/>
        </w:rPr>
        <w:t>)</w:t>
      </w:r>
      <w:r w:rsidRPr="00F07E4B">
        <w:rPr>
          <w:sz w:val="24"/>
          <w:szCs w:val="24"/>
        </w:rPr>
        <w:t xml:space="preserve">, </w:t>
      </w:r>
      <w:r w:rsidRPr="00F07E4B">
        <w:rPr>
          <w:b/>
          <w:sz w:val="24"/>
          <w:szCs w:val="24"/>
        </w:rPr>
        <w:t>nolemj:</w:t>
      </w:r>
    </w:p>
    <w:p w:rsidR="00C26333" w:rsidRPr="00183C0C" w:rsidRDefault="00C26333" w:rsidP="00C26333">
      <w:pPr>
        <w:ind w:firstLine="720"/>
        <w:jc w:val="both"/>
        <w:rPr>
          <w:b/>
          <w:sz w:val="12"/>
          <w:szCs w:val="24"/>
        </w:rPr>
      </w:pPr>
    </w:p>
    <w:p w:rsidR="00C26333" w:rsidRPr="007A7140" w:rsidRDefault="00C26333" w:rsidP="00C26333">
      <w:pPr>
        <w:ind w:firstLine="567"/>
        <w:jc w:val="both"/>
        <w:rPr>
          <w:sz w:val="24"/>
          <w:szCs w:val="24"/>
        </w:rPr>
      </w:pPr>
      <w:r w:rsidRPr="007A7140">
        <w:rPr>
          <w:sz w:val="24"/>
          <w:szCs w:val="24"/>
        </w:rPr>
        <w:t>1. Mainīt nekustamā īpašuma “</w:t>
      </w:r>
      <w:proofErr w:type="spellStart"/>
      <w:r w:rsidRPr="007A7140">
        <w:rPr>
          <w:sz w:val="24"/>
          <w:szCs w:val="24"/>
        </w:rPr>
        <w:t>Brīvkalni</w:t>
      </w:r>
      <w:proofErr w:type="spellEnd"/>
      <w:r w:rsidRPr="007A7140">
        <w:rPr>
          <w:sz w:val="24"/>
          <w:szCs w:val="24"/>
        </w:rPr>
        <w:t>” (</w:t>
      </w:r>
      <w:proofErr w:type="spellStart"/>
      <w:r w:rsidRPr="007A7140">
        <w:rPr>
          <w:sz w:val="24"/>
          <w:szCs w:val="24"/>
        </w:rPr>
        <w:t>NĪ</w:t>
      </w:r>
      <w:proofErr w:type="spellEnd"/>
      <w:r w:rsidRPr="007A7140">
        <w:rPr>
          <w:sz w:val="24"/>
          <w:szCs w:val="24"/>
        </w:rPr>
        <w:t xml:space="preserve"> kadastra Nr.42460070152) zemes vienībai ar kadastra apzīmējumu 42460070152 un ēkām ar kadastra apzīmējumiem 42460070152001, 42460070152002 vienoto adresi no “</w:t>
      </w:r>
      <w:proofErr w:type="spellStart"/>
      <w:r w:rsidRPr="007A7140">
        <w:rPr>
          <w:sz w:val="24"/>
          <w:szCs w:val="24"/>
        </w:rPr>
        <w:t>Brīvkalni</w:t>
      </w:r>
      <w:proofErr w:type="spellEnd"/>
      <w:r w:rsidRPr="007A7140">
        <w:rPr>
          <w:sz w:val="24"/>
          <w:szCs w:val="24"/>
        </w:rPr>
        <w:t>”, Ieriķi, Drabešu pagasts, Amatas novads uz Cepļa iela 1,</w:t>
      </w:r>
      <w:r w:rsidRPr="007A7140">
        <w:t xml:space="preserve"> </w:t>
      </w:r>
      <w:r w:rsidRPr="007A7140">
        <w:rPr>
          <w:sz w:val="24"/>
          <w:szCs w:val="24"/>
        </w:rPr>
        <w:t>Ieriķi, Drabešu pagasts, Amatas novads. Adresācijas objekta kods Adrešu klasifikatorā – 104231656.</w:t>
      </w:r>
    </w:p>
    <w:p w:rsidR="00C26333" w:rsidRPr="007A7140" w:rsidRDefault="00C26333" w:rsidP="00C26333">
      <w:pPr>
        <w:ind w:firstLine="567"/>
        <w:jc w:val="both"/>
        <w:rPr>
          <w:sz w:val="24"/>
          <w:szCs w:val="24"/>
        </w:rPr>
      </w:pPr>
      <w:r w:rsidRPr="00157ACD">
        <w:rPr>
          <w:sz w:val="24"/>
          <w:szCs w:val="24"/>
        </w:rPr>
        <w:t>2.</w:t>
      </w:r>
      <w:r w:rsidRPr="007A7140">
        <w:rPr>
          <w:sz w:val="24"/>
          <w:szCs w:val="24"/>
        </w:rPr>
        <w:t xml:space="preserve"> Mainīt nekustamā īpašuma “</w:t>
      </w:r>
      <w:proofErr w:type="spellStart"/>
      <w:r w:rsidRPr="007A7140">
        <w:rPr>
          <w:sz w:val="24"/>
          <w:szCs w:val="24"/>
        </w:rPr>
        <w:t>Mazmūrnieki</w:t>
      </w:r>
      <w:proofErr w:type="spellEnd"/>
      <w:r w:rsidRPr="007A7140">
        <w:rPr>
          <w:sz w:val="24"/>
          <w:szCs w:val="24"/>
        </w:rPr>
        <w:t>” (</w:t>
      </w:r>
      <w:proofErr w:type="spellStart"/>
      <w:r w:rsidRPr="007A7140">
        <w:rPr>
          <w:sz w:val="24"/>
          <w:szCs w:val="24"/>
        </w:rPr>
        <w:t>NĪ</w:t>
      </w:r>
      <w:proofErr w:type="spellEnd"/>
      <w:r w:rsidRPr="007A7140">
        <w:rPr>
          <w:sz w:val="24"/>
          <w:szCs w:val="24"/>
        </w:rPr>
        <w:t xml:space="preserve"> kadastra Nr.42460070009) zemes vienībai ar kadastra apzīmējumu 42460070009 un ēkām ar kadastra apzīmējumiem 42460070009001, 42460070009003, 42460070009004, 42460070009002 vienoto adresi no “</w:t>
      </w:r>
      <w:proofErr w:type="spellStart"/>
      <w:r w:rsidRPr="007A7140">
        <w:rPr>
          <w:sz w:val="24"/>
          <w:szCs w:val="24"/>
        </w:rPr>
        <w:t>Mazmūrnieki</w:t>
      </w:r>
      <w:proofErr w:type="spellEnd"/>
      <w:r w:rsidRPr="007A7140">
        <w:rPr>
          <w:sz w:val="24"/>
          <w:szCs w:val="24"/>
        </w:rPr>
        <w:t>”, Ieriķi, Drabešu pagasts, Amatas novads  uz</w:t>
      </w:r>
      <w:r>
        <w:rPr>
          <w:sz w:val="24"/>
          <w:szCs w:val="24"/>
        </w:rPr>
        <w:t xml:space="preserve"> Cepļa iela 11</w:t>
      </w:r>
      <w:r w:rsidRPr="007A7140">
        <w:rPr>
          <w:sz w:val="24"/>
          <w:szCs w:val="24"/>
        </w:rPr>
        <w:t>,</w:t>
      </w:r>
      <w:r w:rsidRPr="007A7140">
        <w:t xml:space="preserve"> </w:t>
      </w:r>
      <w:r w:rsidRPr="007A7140">
        <w:rPr>
          <w:sz w:val="24"/>
          <w:szCs w:val="24"/>
        </w:rPr>
        <w:t>Ieriķi, Drabešu pagasts, Amatas novads. Adresācijas objekta kods Adrešu klasifikatorā – 104232385.</w:t>
      </w:r>
    </w:p>
    <w:p w:rsidR="00C26333" w:rsidRPr="007A7140" w:rsidRDefault="00C26333" w:rsidP="00C26333">
      <w:pPr>
        <w:ind w:firstLine="567"/>
        <w:jc w:val="both"/>
        <w:rPr>
          <w:sz w:val="24"/>
          <w:szCs w:val="24"/>
        </w:rPr>
      </w:pPr>
      <w:r w:rsidRPr="007A7140">
        <w:rPr>
          <w:sz w:val="24"/>
          <w:szCs w:val="24"/>
        </w:rPr>
        <w:t>3.</w:t>
      </w:r>
      <w:r w:rsidRPr="007A7140">
        <w:t xml:space="preserve"> </w:t>
      </w:r>
      <w:r w:rsidRPr="007A7140">
        <w:rPr>
          <w:sz w:val="24"/>
          <w:szCs w:val="24"/>
        </w:rPr>
        <w:t>Mainīt nekustamā īpašuma “</w:t>
      </w:r>
      <w:proofErr w:type="spellStart"/>
      <w:r w:rsidRPr="007A7140">
        <w:rPr>
          <w:sz w:val="24"/>
          <w:szCs w:val="24"/>
        </w:rPr>
        <w:t>Ievalti</w:t>
      </w:r>
      <w:proofErr w:type="spellEnd"/>
      <w:r w:rsidRPr="007A7140">
        <w:rPr>
          <w:sz w:val="24"/>
          <w:szCs w:val="24"/>
        </w:rPr>
        <w:t>” (</w:t>
      </w:r>
      <w:proofErr w:type="spellStart"/>
      <w:r w:rsidRPr="007A7140">
        <w:rPr>
          <w:sz w:val="24"/>
          <w:szCs w:val="24"/>
        </w:rPr>
        <w:t>NĪ</w:t>
      </w:r>
      <w:proofErr w:type="spellEnd"/>
      <w:r w:rsidRPr="007A7140">
        <w:rPr>
          <w:sz w:val="24"/>
          <w:szCs w:val="24"/>
        </w:rPr>
        <w:t xml:space="preserve"> kadastra Nr.42460070142) zemes vienībai ar kadastra apzīmējumu 42460070142 adresi no “</w:t>
      </w:r>
      <w:proofErr w:type="spellStart"/>
      <w:r w:rsidRPr="007A7140">
        <w:rPr>
          <w:sz w:val="24"/>
          <w:szCs w:val="24"/>
        </w:rPr>
        <w:t>Ievalti</w:t>
      </w:r>
      <w:proofErr w:type="spellEnd"/>
      <w:r w:rsidRPr="007A7140">
        <w:rPr>
          <w:sz w:val="24"/>
          <w:szCs w:val="24"/>
        </w:rPr>
        <w:t>”, Ieriķi, Drabešu pagasts, Amatas novads  uz Cepļa iela 1</w:t>
      </w:r>
      <w:r>
        <w:rPr>
          <w:sz w:val="24"/>
          <w:szCs w:val="24"/>
        </w:rPr>
        <w:t>9</w:t>
      </w:r>
      <w:r w:rsidRPr="007A7140">
        <w:rPr>
          <w:sz w:val="24"/>
          <w:szCs w:val="24"/>
        </w:rPr>
        <w:t>,</w:t>
      </w:r>
      <w:r w:rsidRPr="007A7140">
        <w:t xml:space="preserve"> </w:t>
      </w:r>
      <w:r w:rsidRPr="007A7140">
        <w:rPr>
          <w:sz w:val="24"/>
          <w:szCs w:val="24"/>
        </w:rPr>
        <w:t>Ieriķi, Drabešu pagasts, Amatas novads. Adresācijas objekta kods Adrešu klasifikatorā – 105838056.</w:t>
      </w:r>
    </w:p>
    <w:p w:rsidR="00C26333" w:rsidRPr="007A7140" w:rsidRDefault="00C26333" w:rsidP="00C26333">
      <w:pPr>
        <w:ind w:firstLine="567"/>
        <w:jc w:val="both"/>
        <w:rPr>
          <w:sz w:val="24"/>
          <w:szCs w:val="24"/>
        </w:rPr>
      </w:pPr>
      <w:r w:rsidRPr="007A7140">
        <w:rPr>
          <w:sz w:val="24"/>
          <w:szCs w:val="24"/>
        </w:rPr>
        <w:t>4. Mainīt nekustamā īpašuma “Friša Mājas” (NĪ kadastra Nr.</w:t>
      </w:r>
      <w:r w:rsidRPr="007A7140">
        <w:t xml:space="preserve"> </w:t>
      </w:r>
      <w:r w:rsidRPr="007A7140">
        <w:rPr>
          <w:sz w:val="24"/>
          <w:szCs w:val="24"/>
        </w:rPr>
        <w:t xml:space="preserve">42460070141) zemes vienībai ar kadastra apzīmējumu 42460070141 adresi no “Friša Mājas”, Ieriķi, Drabešu pagasts, Amatas novads  uz Cepļa iela </w:t>
      </w:r>
      <w:r>
        <w:rPr>
          <w:sz w:val="24"/>
          <w:szCs w:val="24"/>
        </w:rPr>
        <w:t>21</w:t>
      </w:r>
      <w:r w:rsidRPr="007A7140">
        <w:rPr>
          <w:sz w:val="24"/>
          <w:szCs w:val="24"/>
        </w:rPr>
        <w:t>, Ieriķi, Drabešu pagasts, Amatas novads. Adresācijas objekta kods Adrešu klasifikatorā – 105838923.</w:t>
      </w:r>
    </w:p>
    <w:p w:rsidR="00C26333" w:rsidRPr="007A7140" w:rsidRDefault="00C26333" w:rsidP="00C26333">
      <w:pPr>
        <w:ind w:firstLine="567"/>
        <w:jc w:val="both"/>
        <w:rPr>
          <w:sz w:val="24"/>
          <w:szCs w:val="24"/>
        </w:rPr>
      </w:pPr>
      <w:r w:rsidRPr="007A7140">
        <w:rPr>
          <w:sz w:val="24"/>
          <w:szCs w:val="24"/>
        </w:rPr>
        <w:t>5. Mainīt nekustamā īpašuma “</w:t>
      </w:r>
      <w:proofErr w:type="spellStart"/>
      <w:r w:rsidRPr="007A7140">
        <w:rPr>
          <w:sz w:val="24"/>
          <w:szCs w:val="24"/>
        </w:rPr>
        <w:t>Vidrozes</w:t>
      </w:r>
      <w:proofErr w:type="spellEnd"/>
      <w:r w:rsidRPr="007A7140">
        <w:rPr>
          <w:sz w:val="24"/>
          <w:szCs w:val="24"/>
        </w:rPr>
        <w:t>” (</w:t>
      </w:r>
      <w:proofErr w:type="spellStart"/>
      <w:r w:rsidRPr="007A7140">
        <w:rPr>
          <w:sz w:val="24"/>
          <w:szCs w:val="24"/>
        </w:rPr>
        <w:t>NĪ</w:t>
      </w:r>
      <w:proofErr w:type="spellEnd"/>
      <w:r w:rsidRPr="007A7140">
        <w:rPr>
          <w:sz w:val="24"/>
          <w:szCs w:val="24"/>
        </w:rPr>
        <w:t xml:space="preserve"> kadastra </w:t>
      </w:r>
      <w:proofErr w:type="spellStart"/>
      <w:r w:rsidRPr="007A7140">
        <w:rPr>
          <w:sz w:val="24"/>
          <w:szCs w:val="24"/>
        </w:rPr>
        <w:t>Nr</w:t>
      </w:r>
      <w:proofErr w:type="spellEnd"/>
      <w:r w:rsidRPr="007A7140">
        <w:rPr>
          <w:sz w:val="24"/>
          <w:szCs w:val="24"/>
        </w:rPr>
        <w:t>.</w:t>
      </w:r>
      <w:r w:rsidRPr="007A7140">
        <w:t xml:space="preserve"> </w:t>
      </w:r>
      <w:r w:rsidRPr="007A7140">
        <w:rPr>
          <w:sz w:val="24"/>
          <w:szCs w:val="24"/>
        </w:rPr>
        <w:t>42460070139) zemes vienībai ar kadastra apzīmējumu 42460070139 un ēkām ar kadastra apzīmējumiem 42460070139001, 42460070139002 vienoto adresi no “</w:t>
      </w:r>
      <w:proofErr w:type="spellStart"/>
      <w:r w:rsidRPr="007A7140">
        <w:rPr>
          <w:sz w:val="24"/>
          <w:szCs w:val="24"/>
        </w:rPr>
        <w:t>Vidrozes</w:t>
      </w:r>
      <w:proofErr w:type="spellEnd"/>
      <w:r w:rsidRPr="007A7140">
        <w:rPr>
          <w:sz w:val="24"/>
          <w:szCs w:val="24"/>
        </w:rPr>
        <w:t>”, Ieriķi, Drabešu pagasts, Amatas novads  uz Cepļa iela 2</w:t>
      </w:r>
      <w:r>
        <w:rPr>
          <w:sz w:val="24"/>
          <w:szCs w:val="24"/>
        </w:rPr>
        <w:t>7</w:t>
      </w:r>
      <w:r w:rsidRPr="007A7140">
        <w:rPr>
          <w:sz w:val="24"/>
          <w:szCs w:val="24"/>
        </w:rPr>
        <w:t>,</w:t>
      </w:r>
      <w:r w:rsidRPr="007A7140">
        <w:t xml:space="preserve"> </w:t>
      </w:r>
      <w:r w:rsidRPr="007A7140">
        <w:rPr>
          <w:sz w:val="24"/>
          <w:szCs w:val="24"/>
        </w:rPr>
        <w:t xml:space="preserve">Ieriķi, Drabešu pagasts, Amatas novads. Adresācijas objekta kods Adrešu klasifikatorā – </w:t>
      </w:r>
      <w:r>
        <w:rPr>
          <w:sz w:val="24"/>
          <w:szCs w:val="24"/>
        </w:rPr>
        <w:t>104233032.</w:t>
      </w:r>
    </w:p>
    <w:p w:rsidR="00C26333" w:rsidRPr="007A7140" w:rsidRDefault="00C26333" w:rsidP="00C26333">
      <w:pPr>
        <w:ind w:firstLine="567"/>
        <w:jc w:val="both"/>
        <w:rPr>
          <w:sz w:val="24"/>
          <w:szCs w:val="24"/>
        </w:rPr>
      </w:pPr>
      <w:r w:rsidRPr="007A7140">
        <w:rPr>
          <w:sz w:val="24"/>
          <w:szCs w:val="24"/>
        </w:rPr>
        <w:t>6. Mainīt nekustamā īpašuma “Timmermaņi” (NĪ kadastra Nr. 42460070134) zemes vienībai ar kadastra apzīmējumu 42460070134 un ēkai ar kadastra apzīmējumu 42460070134001 adresi no “Timmermaņi”, Ieriķi, Drabešu pagasts, Amatas novads  uz Cepļa iela 2</w:t>
      </w:r>
      <w:r>
        <w:rPr>
          <w:sz w:val="24"/>
          <w:szCs w:val="24"/>
        </w:rPr>
        <w:t>9</w:t>
      </w:r>
      <w:r w:rsidRPr="007A7140">
        <w:rPr>
          <w:sz w:val="24"/>
          <w:szCs w:val="24"/>
        </w:rPr>
        <w:t>,</w:t>
      </w:r>
      <w:r w:rsidRPr="007A7140">
        <w:t xml:space="preserve"> </w:t>
      </w:r>
      <w:r w:rsidRPr="007A7140">
        <w:rPr>
          <w:sz w:val="24"/>
          <w:szCs w:val="24"/>
        </w:rPr>
        <w:t>Ieriķi, Drabešu pagasts, Amatas novads. Adresācijas objekta kods Adrešu klasifikatorā – 105838281.</w:t>
      </w:r>
    </w:p>
    <w:p w:rsidR="00C26333" w:rsidRPr="007A7140" w:rsidRDefault="00C26333" w:rsidP="00C26333">
      <w:pPr>
        <w:ind w:firstLine="567"/>
        <w:jc w:val="both"/>
        <w:rPr>
          <w:sz w:val="24"/>
          <w:szCs w:val="24"/>
        </w:rPr>
      </w:pPr>
      <w:r w:rsidRPr="007A7140">
        <w:rPr>
          <w:sz w:val="24"/>
          <w:szCs w:val="24"/>
        </w:rPr>
        <w:t>7. Mainīt nekustamā īpašuma “Strazdiņi” (NĪ kadastra Nr.</w:t>
      </w:r>
      <w:r w:rsidRPr="007A7140">
        <w:t xml:space="preserve"> </w:t>
      </w:r>
      <w:r w:rsidRPr="007A7140">
        <w:rPr>
          <w:sz w:val="24"/>
          <w:szCs w:val="24"/>
        </w:rPr>
        <w:t xml:space="preserve">42460070132) zemes vienībai ar kadastra apzīmējumu 42460070132 un ēkām ar kadastra apzīmējumiem 42460070132001, 42460070132002, 42460070132003 vienoto adresi no “Strazdiņi”, Ieriķi, Drabešu pagasts, Amatas novads  uz Cepļa iela </w:t>
      </w:r>
      <w:r>
        <w:rPr>
          <w:sz w:val="24"/>
          <w:szCs w:val="24"/>
        </w:rPr>
        <w:t>31</w:t>
      </w:r>
      <w:r w:rsidRPr="007A7140">
        <w:rPr>
          <w:sz w:val="24"/>
          <w:szCs w:val="24"/>
        </w:rPr>
        <w:t>, Ieriķi, Drabešu pagasts, Amatas novads. Adresācijas objekta kods Adrešu klasifikatorā – 104232891.</w:t>
      </w:r>
    </w:p>
    <w:p w:rsidR="00C26333" w:rsidRPr="007A7140" w:rsidRDefault="00C26333" w:rsidP="00C26333">
      <w:pPr>
        <w:ind w:firstLine="567"/>
        <w:jc w:val="both"/>
        <w:rPr>
          <w:sz w:val="24"/>
          <w:szCs w:val="24"/>
        </w:rPr>
      </w:pPr>
      <w:r w:rsidRPr="00157ACD">
        <w:rPr>
          <w:sz w:val="24"/>
          <w:szCs w:val="24"/>
        </w:rPr>
        <w:t>8.</w:t>
      </w:r>
      <w:r w:rsidRPr="007A7140">
        <w:rPr>
          <w:sz w:val="24"/>
          <w:szCs w:val="24"/>
        </w:rPr>
        <w:t xml:space="preserve"> Mainīt nekustamā īpašuma “Medņi” (NĪ kadastra Nr. 42460070280) zemes vienībai ar kadastra apzīmējumu 42460070280 un ēkai ar kadastra apzīmējumu 42460070280001 adresi no “Medņi”, Ieriķi, Drabešu pagasts, Amatas novads  uz Cepļa iela 3</w:t>
      </w:r>
      <w:r>
        <w:rPr>
          <w:sz w:val="24"/>
          <w:szCs w:val="24"/>
        </w:rPr>
        <w:t>3</w:t>
      </w:r>
      <w:r w:rsidRPr="007A7140">
        <w:rPr>
          <w:sz w:val="24"/>
          <w:szCs w:val="24"/>
        </w:rPr>
        <w:t>,</w:t>
      </w:r>
      <w:r w:rsidRPr="007A7140">
        <w:t xml:space="preserve"> </w:t>
      </w:r>
      <w:r w:rsidRPr="007A7140">
        <w:rPr>
          <w:sz w:val="24"/>
          <w:szCs w:val="24"/>
        </w:rPr>
        <w:t>Ieriķi, Drabešu pagasts, Amatas novads. Adresācijas objekta kods Adrešu klasifikatorā – 105837528.</w:t>
      </w:r>
    </w:p>
    <w:p w:rsidR="00C26333" w:rsidRPr="007A7140" w:rsidRDefault="00C26333" w:rsidP="00C26333">
      <w:pPr>
        <w:ind w:firstLine="567"/>
        <w:jc w:val="both"/>
        <w:rPr>
          <w:sz w:val="24"/>
          <w:szCs w:val="24"/>
        </w:rPr>
      </w:pPr>
      <w:r w:rsidRPr="007A7140">
        <w:rPr>
          <w:sz w:val="24"/>
          <w:szCs w:val="24"/>
        </w:rPr>
        <w:t>9. Mainīt nekustamā īpašuma “Mucenieki” (NĪ kadastra Nr. 42460070130) zemes vienībai ar kadastra apzīmējumu 42460070260 adresi no “Mucenieki 1”, Ieriķi, Drabešu pagasts, Amatas novads  uz Cepļa iela 32, Ieriķi, Drabešu pagasts, Amatas novads. Adresācij</w:t>
      </w:r>
      <w:r>
        <w:rPr>
          <w:sz w:val="24"/>
          <w:szCs w:val="24"/>
        </w:rPr>
        <w:t xml:space="preserve">as objekta kods Adrešu </w:t>
      </w:r>
      <w:r w:rsidRPr="007A7140">
        <w:rPr>
          <w:sz w:val="24"/>
          <w:szCs w:val="24"/>
        </w:rPr>
        <w:t>klasifikatorā – 105838048.</w:t>
      </w:r>
    </w:p>
    <w:p w:rsidR="00C26333" w:rsidRPr="007A7140" w:rsidRDefault="00C26333" w:rsidP="00C26333">
      <w:pPr>
        <w:ind w:firstLine="567"/>
        <w:jc w:val="both"/>
        <w:rPr>
          <w:sz w:val="24"/>
          <w:szCs w:val="24"/>
        </w:rPr>
      </w:pPr>
      <w:r w:rsidRPr="007A7140">
        <w:rPr>
          <w:sz w:val="24"/>
          <w:szCs w:val="24"/>
        </w:rPr>
        <w:t>10. Mainīt nekustamā īpašuma “Mucenieki” (NĪ kadastra Nr. 42460070130) zemes vienībai ar kadastra apzīmējumu 42460070130 adresi no “Mucenieki”, Ieriķi, Drabešu pagasts, Amatas novads  uz Cepļa iela 3</w:t>
      </w:r>
      <w:r>
        <w:rPr>
          <w:sz w:val="24"/>
          <w:szCs w:val="24"/>
        </w:rPr>
        <w:t>5</w:t>
      </w:r>
      <w:r w:rsidRPr="007A7140">
        <w:rPr>
          <w:sz w:val="24"/>
          <w:szCs w:val="24"/>
        </w:rPr>
        <w:t>, Ieriķi, Drabešu pagasts, Amatas novads. Adresācijas objekta kods Adrešu klasifikatorā – 105839798.</w:t>
      </w:r>
    </w:p>
    <w:p w:rsidR="00C26333" w:rsidRPr="007A7140" w:rsidRDefault="00C26333" w:rsidP="00C26333">
      <w:pPr>
        <w:ind w:firstLine="567"/>
        <w:jc w:val="both"/>
        <w:rPr>
          <w:sz w:val="24"/>
          <w:szCs w:val="24"/>
        </w:rPr>
      </w:pPr>
      <w:r w:rsidRPr="007A7140">
        <w:rPr>
          <w:sz w:val="24"/>
          <w:szCs w:val="24"/>
        </w:rPr>
        <w:lastRenderedPageBreak/>
        <w:t>11. Mainīt nekustamā īpašuma “Ābelītes” (NĪ kadastra Nr. 42460070041) zemes vienībai ar kadastra apzīmējumu 42460070041 un ēkām ar kadastra apzīmējumiem 42460070041001, 42460070041002, 42460070041003, 42460070041004 vienoto adresi no “Ābelītes”, Ieriķi, Drabešu pagasts, Amatas novads uz Cepļa iela 28,</w:t>
      </w:r>
      <w:r w:rsidRPr="007A7140">
        <w:t xml:space="preserve"> </w:t>
      </w:r>
      <w:r w:rsidRPr="007A7140">
        <w:rPr>
          <w:sz w:val="24"/>
          <w:szCs w:val="24"/>
        </w:rPr>
        <w:t>Ieriķi, Drabešu pagasts, Amatas novads. Adresācijas objekta kods Adrešu klasifikatorā – 104231463.</w:t>
      </w:r>
    </w:p>
    <w:p w:rsidR="00C26333" w:rsidRPr="007A7140" w:rsidRDefault="00C26333" w:rsidP="00C26333">
      <w:pPr>
        <w:ind w:firstLine="567"/>
        <w:jc w:val="both"/>
        <w:rPr>
          <w:sz w:val="24"/>
          <w:szCs w:val="24"/>
        </w:rPr>
      </w:pPr>
      <w:r w:rsidRPr="007A7140">
        <w:rPr>
          <w:sz w:val="24"/>
          <w:szCs w:val="24"/>
        </w:rPr>
        <w:t>12.</w:t>
      </w:r>
      <w:r w:rsidRPr="007A7140">
        <w:t xml:space="preserve"> </w:t>
      </w:r>
      <w:r w:rsidRPr="007A7140">
        <w:rPr>
          <w:sz w:val="24"/>
          <w:szCs w:val="24"/>
        </w:rPr>
        <w:t>Mainīt nekustamā īpašuma “Martinsoni” (NĪ kadastra Nr. 42460070116) zemes vienībai ar kadastra apzīmējumu 42460070116 un ēkai ar kadastra apzīmējumu 42460070116001  adresi no “Martinsoni”, Ieriķi, Drabešu pagasts, Amatas novads uz Cepļa iela 22,</w:t>
      </w:r>
      <w:r w:rsidRPr="007A7140">
        <w:t xml:space="preserve"> </w:t>
      </w:r>
      <w:r w:rsidRPr="007A7140">
        <w:rPr>
          <w:sz w:val="24"/>
          <w:szCs w:val="24"/>
        </w:rPr>
        <w:t>Ieriķi, Drabešu pagasts, Amatas novads. Adresācijas objekta kods Adrešu klasifikatorā – 105838015.</w:t>
      </w:r>
    </w:p>
    <w:p w:rsidR="00C26333" w:rsidRPr="007A7140" w:rsidRDefault="00C26333" w:rsidP="00C26333">
      <w:pPr>
        <w:ind w:firstLine="567"/>
        <w:jc w:val="both"/>
        <w:rPr>
          <w:sz w:val="24"/>
          <w:szCs w:val="24"/>
        </w:rPr>
      </w:pPr>
      <w:r w:rsidRPr="007A7140">
        <w:rPr>
          <w:sz w:val="24"/>
          <w:szCs w:val="24"/>
        </w:rPr>
        <w:t>13. Mainīt nekustamā īpašuma “</w:t>
      </w:r>
      <w:proofErr w:type="spellStart"/>
      <w:r w:rsidRPr="007A7140">
        <w:rPr>
          <w:sz w:val="24"/>
          <w:szCs w:val="24"/>
        </w:rPr>
        <w:t>Mārtinsoni</w:t>
      </w:r>
      <w:proofErr w:type="spellEnd"/>
      <w:r w:rsidRPr="007A7140">
        <w:rPr>
          <w:sz w:val="24"/>
          <w:szCs w:val="24"/>
        </w:rPr>
        <w:t>” (</w:t>
      </w:r>
      <w:proofErr w:type="spellStart"/>
      <w:r w:rsidRPr="007A7140">
        <w:rPr>
          <w:sz w:val="24"/>
          <w:szCs w:val="24"/>
        </w:rPr>
        <w:t>NĪ</w:t>
      </w:r>
      <w:proofErr w:type="spellEnd"/>
      <w:r w:rsidRPr="007A7140">
        <w:rPr>
          <w:sz w:val="24"/>
          <w:szCs w:val="24"/>
        </w:rPr>
        <w:t xml:space="preserve"> kadastra </w:t>
      </w:r>
      <w:proofErr w:type="spellStart"/>
      <w:r w:rsidRPr="007A7140">
        <w:rPr>
          <w:sz w:val="24"/>
          <w:szCs w:val="24"/>
        </w:rPr>
        <w:t>Nr</w:t>
      </w:r>
      <w:proofErr w:type="spellEnd"/>
      <w:r w:rsidRPr="007A7140">
        <w:rPr>
          <w:sz w:val="24"/>
          <w:szCs w:val="24"/>
        </w:rPr>
        <w:t>. 42460070115) zemes vienībai ar kadastra apzīmējumu 42460070115 un ēkām ar kadastra apzīmējumiem 42460070115001001, 42460070115001002, 42460070115001003    adresi no “</w:t>
      </w:r>
      <w:proofErr w:type="spellStart"/>
      <w:r w:rsidRPr="007A7140">
        <w:rPr>
          <w:sz w:val="24"/>
          <w:szCs w:val="24"/>
        </w:rPr>
        <w:t>Mārtinsoni</w:t>
      </w:r>
      <w:proofErr w:type="spellEnd"/>
      <w:r w:rsidRPr="007A7140">
        <w:rPr>
          <w:sz w:val="24"/>
          <w:szCs w:val="24"/>
        </w:rPr>
        <w:t>”, Ieriķi, Drabešu pagasts, Amatas novads uz Cepļa iela 20,</w:t>
      </w:r>
      <w:r w:rsidRPr="007A7140">
        <w:t xml:space="preserve"> </w:t>
      </w:r>
      <w:r w:rsidRPr="007A7140">
        <w:rPr>
          <w:sz w:val="24"/>
          <w:szCs w:val="24"/>
        </w:rPr>
        <w:t>Ieriķi, Drabešu pagasts, Amatas novads. Adresācijas objekta kods Adrešu klasifikatorā – 104232127.</w:t>
      </w:r>
    </w:p>
    <w:p w:rsidR="00C26333" w:rsidRPr="007A7140" w:rsidRDefault="00C26333" w:rsidP="00C26333">
      <w:pPr>
        <w:ind w:firstLine="567"/>
        <w:jc w:val="both"/>
        <w:rPr>
          <w:sz w:val="24"/>
          <w:szCs w:val="24"/>
        </w:rPr>
      </w:pPr>
      <w:r w:rsidRPr="007A7140">
        <w:rPr>
          <w:sz w:val="24"/>
          <w:szCs w:val="24"/>
        </w:rPr>
        <w:t>14. Mainīt nekustamā īpašuma “Pavasari” (NĪ kadastra Nr. 42460070025) zemes vienībai ar kadastra apzīmējumu 42460070025 adresi no “Pavasari”, Ieriķi, Drabešu pagasts, Amatas novads uz Cepļa iela 16,</w:t>
      </w:r>
      <w:r w:rsidRPr="007A7140">
        <w:t xml:space="preserve"> </w:t>
      </w:r>
      <w:r w:rsidRPr="007A7140">
        <w:rPr>
          <w:sz w:val="24"/>
          <w:szCs w:val="24"/>
        </w:rPr>
        <w:t>Ieriķi, Drabešu pagasts, Amatas novads. Adresācijas objekta kods Adrešu klasifikatorā – 105839402.</w:t>
      </w:r>
    </w:p>
    <w:p w:rsidR="00C26333" w:rsidRPr="007A7140" w:rsidRDefault="00C26333" w:rsidP="00C26333">
      <w:pPr>
        <w:ind w:firstLine="567"/>
        <w:jc w:val="both"/>
        <w:rPr>
          <w:sz w:val="24"/>
          <w:szCs w:val="24"/>
        </w:rPr>
      </w:pPr>
      <w:r w:rsidRPr="007A7140">
        <w:rPr>
          <w:sz w:val="24"/>
          <w:szCs w:val="24"/>
        </w:rPr>
        <w:t>15. Mainīt nekustamā īpašuma “Austras” (NĪ kadastra Nr. 42460070111) zemes vienībai ar kadastra apzīmējumu 42460070111 adresi no “Austras”, Ieriķi, Drabešu pagasts, Amatas novads uz Cepļa iela 14,</w:t>
      </w:r>
      <w:r w:rsidRPr="007A7140">
        <w:t xml:space="preserve"> </w:t>
      </w:r>
      <w:r w:rsidRPr="007A7140">
        <w:rPr>
          <w:sz w:val="24"/>
          <w:szCs w:val="24"/>
        </w:rPr>
        <w:t>Ieriķi, Drabešu pagasts, Amatas novads. Adresācijas objekta kods Adrešu klasifikatorā – 105839355.</w:t>
      </w:r>
    </w:p>
    <w:p w:rsidR="00C26333" w:rsidRPr="007A7140" w:rsidRDefault="00C26333" w:rsidP="00C26333">
      <w:pPr>
        <w:ind w:firstLine="567"/>
        <w:jc w:val="both"/>
        <w:rPr>
          <w:sz w:val="24"/>
          <w:szCs w:val="24"/>
        </w:rPr>
      </w:pPr>
      <w:r w:rsidRPr="007A7140">
        <w:rPr>
          <w:sz w:val="24"/>
          <w:szCs w:val="24"/>
        </w:rPr>
        <w:t>16. Mainīt nekustamā īpašuma “Mauriņi” (NĪ kadastra Nr. 42460070110) zemes vienībai ar kadastra apzīmējumu 42460070110 un ēkām ar kadastra apzīmējumiem 42460070110001, 42460070110002, 42460070110003, 42460070110004, 42460070110005, 42460070110006 vienoto adresi no “Mauriņi”, Ieriķi, Drabešu pagasts, Amatas novads uz Cepļa iela 8, Ieriķi, Drabešu pagasts, Amatas novads. Adresācijas objekta kods Ad</w:t>
      </w:r>
      <w:r>
        <w:rPr>
          <w:sz w:val="24"/>
          <w:szCs w:val="24"/>
        </w:rPr>
        <w:t>rešu klasifikatorā – 104232352.</w:t>
      </w:r>
    </w:p>
    <w:p w:rsidR="00C26333" w:rsidRPr="007A7140" w:rsidRDefault="00C26333" w:rsidP="00C26333">
      <w:pPr>
        <w:ind w:firstLine="567"/>
        <w:jc w:val="both"/>
        <w:rPr>
          <w:sz w:val="24"/>
          <w:szCs w:val="24"/>
        </w:rPr>
      </w:pPr>
      <w:r w:rsidRPr="007A7140">
        <w:rPr>
          <w:sz w:val="24"/>
          <w:szCs w:val="24"/>
        </w:rPr>
        <w:t>17. Mainīt nekustamā īpašuma “Pazarītes” (NĪ kadastra Nr. 42460070017) zemes vienībai ar kadastra apzīmējumu 42460070017 un ēkām ar kadastra apzīmējumiem 42460070017001, 42460070017002 vienoto adresi no “Pazarītes”, Ieriķi, Drabešu pagasts, Amatas novads uz Cepļa iela 6,</w:t>
      </w:r>
      <w:r w:rsidRPr="007A7140">
        <w:t xml:space="preserve"> </w:t>
      </w:r>
      <w:r w:rsidRPr="007A7140">
        <w:rPr>
          <w:sz w:val="24"/>
          <w:szCs w:val="24"/>
        </w:rPr>
        <w:t>Ieriķi, Drabešu pagasts, Amatas novads. Adresācijas objekta kods Adrešu klasifikatorā – 104232625.</w:t>
      </w:r>
    </w:p>
    <w:p w:rsidR="00C26333" w:rsidRPr="007A7140" w:rsidRDefault="00C26333" w:rsidP="00C26333">
      <w:pPr>
        <w:ind w:firstLine="567"/>
        <w:jc w:val="both"/>
        <w:rPr>
          <w:sz w:val="24"/>
          <w:szCs w:val="24"/>
        </w:rPr>
      </w:pPr>
      <w:r w:rsidRPr="007A7140">
        <w:rPr>
          <w:sz w:val="24"/>
          <w:szCs w:val="24"/>
        </w:rPr>
        <w:t>18. Mainīt nekustamā īpašuma “</w:t>
      </w:r>
      <w:proofErr w:type="spellStart"/>
      <w:r w:rsidRPr="007A7140">
        <w:rPr>
          <w:sz w:val="24"/>
          <w:szCs w:val="24"/>
        </w:rPr>
        <w:t>Saulrīti</w:t>
      </w:r>
      <w:proofErr w:type="spellEnd"/>
      <w:r w:rsidRPr="007A7140">
        <w:rPr>
          <w:sz w:val="24"/>
          <w:szCs w:val="24"/>
        </w:rPr>
        <w:t xml:space="preserve"> 1” (</w:t>
      </w:r>
      <w:proofErr w:type="spellStart"/>
      <w:r w:rsidRPr="007A7140">
        <w:rPr>
          <w:sz w:val="24"/>
          <w:szCs w:val="24"/>
        </w:rPr>
        <w:t>NĪ</w:t>
      </w:r>
      <w:proofErr w:type="spellEnd"/>
      <w:r w:rsidRPr="007A7140">
        <w:rPr>
          <w:sz w:val="24"/>
          <w:szCs w:val="24"/>
        </w:rPr>
        <w:t xml:space="preserve"> kadastra Nr. 42460070010) zemes vienībai ar kadastra apzīmējumu 42460070010 un ēkām ar kadastra apzīmējumiem 42460070010002, 42460070010003, 42460070010004 vienoto adresi no “</w:t>
      </w:r>
      <w:proofErr w:type="spellStart"/>
      <w:r w:rsidRPr="007A7140">
        <w:rPr>
          <w:sz w:val="24"/>
          <w:szCs w:val="24"/>
        </w:rPr>
        <w:t>Saulrīti</w:t>
      </w:r>
      <w:proofErr w:type="spellEnd"/>
      <w:r w:rsidRPr="007A7140">
        <w:rPr>
          <w:sz w:val="24"/>
          <w:szCs w:val="24"/>
        </w:rPr>
        <w:t xml:space="preserve"> 1”, Ieriķi, Drabešu pagasts, Amatas novads uz Cepļa iela 9, Ieriķi, Drabešu pagasts, Amatas novads. Adresācijas objekta kods Adrešu klasifikatorā – 105837296.</w:t>
      </w:r>
    </w:p>
    <w:p w:rsidR="00C26333" w:rsidRDefault="00C26333" w:rsidP="00C26333">
      <w:pPr>
        <w:ind w:firstLine="567"/>
        <w:jc w:val="both"/>
        <w:rPr>
          <w:sz w:val="24"/>
          <w:szCs w:val="24"/>
        </w:rPr>
      </w:pPr>
      <w:r w:rsidRPr="007A7140">
        <w:rPr>
          <w:sz w:val="24"/>
          <w:szCs w:val="24"/>
        </w:rPr>
        <w:t>19. Mainīt nekustamā īpašuma “</w:t>
      </w:r>
      <w:proofErr w:type="spellStart"/>
      <w:r w:rsidRPr="007A7140">
        <w:rPr>
          <w:sz w:val="24"/>
          <w:szCs w:val="24"/>
        </w:rPr>
        <w:t>Sildegas</w:t>
      </w:r>
      <w:proofErr w:type="spellEnd"/>
      <w:r w:rsidRPr="007A7140">
        <w:rPr>
          <w:sz w:val="24"/>
          <w:szCs w:val="24"/>
        </w:rPr>
        <w:t>” (</w:t>
      </w:r>
      <w:proofErr w:type="spellStart"/>
      <w:r w:rsidRPr="007A7140">
        <w:rPr>
          <w:sz w:val="24"/>
          <w:szCs w:val="24"/>
        </w:rPr>
        <w:t>NĪ</w:t>
      </w:r>
      <w:proofErr w:type="spellEnd"/>
      <w:r w:rsidRPr="007A7140">
        <w:rPr>
          <w:sz w:val="24"/>
          <w:szCs w:val="24"/>
        </w:rPr>
        <w:t xml:space="preserve"> kadastra </w:t>
      </w:r>
      <w:proofErr w:type="spellStart"/>
      <w:r w:rsidRPr="007A7140">
        <w:rPr>
          <w:sz w:val="24"/>
          <w:szCs w:val="24"/>
        </w:rPr>
        <w:t>Nr</w:t>
      </w:r>
      <w:proofErr w:type="spellEnd"/>
      <w:r w:rsidRPr="007A7140">
        <w:rPr>
          <w:sz w:val="24"/>
          <w:szCs w:val="24"/>
        </w:rPr>
        <w:t>. 42460070140) zemes vienībai ar kadastra apzīmējumu 42460070140 un ēkām ar kadastra apzīmējumiem 42460070140001, 42460070140002, 42460070140003, 42460070140004 vienoto adresi no “</w:t>
      </w:r>
      <w:proofErr w:type="spellStart"/>
      <w:r w:rsidRPr="007A7140">
        <w:rPr>
          <w:sz w:val="24"/>
          <w:szCs w:val="24"/>
        </w:rPr>
        <w:t>Sildegas</w:t>
      </w:r>
      <w:proofErr w:type="spellEnd"/>
      <w:r w:rsidRPr="007A7140">
        <w:rPr>
          <w:sz w:val="24"/>
          <w:szCs w:val="24"/>
        </w:rPr>
        <w:t>”, Ieriķi, Drabešu pagasts, Amatas novads uz Cepļa iela 2</w:t>
      </w:r>
      <w:r>
        <w:rPr>
          <w:sz w:val="24"/>
          <w:szCs w:val="24"/>
        </w:rPr>
        <w:t>3</w:t>
      </w:r>
      <w:r w:rsidRPr="007A7140">
        <w:rPr>
          <w:sz w:val="24"/>
          <w:szCs w:val="24"/>
        </w:rPr>
        <w:t>, Ieriķi, Drabešu pagasts, Amatas novads. Adresācijas objekta kods Adrešu klasifikatorā – 104232787.</w:t>
      </w:r>
    </w:p>
    <w:p w:rsidR="00C26333" w:rsidRDefault="00C26333" w:rsidP="00C26333">
      <w:pPr>
        <w:ind w:firstLine="567"/>
        <w:jc w:val="both"/>
        <w:rPr>
          <w:sz w:val="24"/>
          <w:szCs w:val="24"/>
        </w:rPr>
      </w:pPr>
      <w:r>
        <w:rPr>
          <w:sz w:val="24"/>
          <w:szCs w:val="24"/>
        </w:rPr>
        <w:t xml:space="preserve">20. </w:t>
      </w:r>
      <w:r w:rsidRPr="007A7140">
        <w:rPr>
          <w:sz w:val="24"/>
          <w:szCs w:val="24"/>
        </w:rPr>
        <w:t>Mainīt nekustamā īpašuma “</w:t>
      </w:r>
      <w:proofErr w:type="spellStart"/>
      <w:r w:rsidRPr="007A7140">
        <w:rPr>
          <w:sz w:val="24"/>
          <w:szCs w:val="24"/>
        </w:rPr>
        <w:t>S</w:t>
      </w:r>
      <w:r>
        <w:rPr>
          <w:sz w:val="24"/>
          <w:szCs w:val="24"/>
        </w:rPr>
        <w:t>aulrīti</w:t>
      </w:r>
      <w:proofErr w:type="spellEnd"/>
      <w:r>
        <w:rPr>
          <w:sz w:val="24"/>
          <w:szCs w:val="24"/>
        </w:rPr>
        <w:t xml:space="preserve"> 2</w:t>
      </w:r>
      <w:r w:rsidRPr="007A7140">
        <w:rPr>
          <w:sz w:val="24"/>
          <w:szCs w:val="24"/>
        </w:rPr>
        <w:t>” (</w:t>
      </w:r>
      <w:proofErr w:type="spellStart"/>
      <w:r w:rsidRPr="007A7140">
        <w:rPr>
          <w:sz w:val="24"/>
          <w:szCs w:val="24"/>
        </w:rPr>
        <w:t>NĪ</w:t>
      </w:r>
      <w:proofErr w:type="spellEnd"/>
      <w:r w:rsidRPr="007A7140">
        <w:rPr>
          <w:sz w:val="24"/>
          <w:szCs w:val="24"/>
        </w:rPr>
        <w:t xml:space="preserve"> kadastra Nr. </w:t>
      </w:r>
      <w:r w:rsidRPr="00157ACD">
        <w:rPr>
          <w:sz w:val="24"/>
          <w:szCs w:val="24"/>
        </w:rPr>
        <w:t>42460070066</w:t>
      </w:r>
      <w:r w:rsidRPr="007A7140">
        <w:rPr>
          <w:sz w:val="24"/>
          <w:szCs w:val="24"/>
        </w:rPr>
        <w:t xml:space="preserve">) zemes vienībai ar kadastra apzīmējumu </w:t>
      </w:r>
      <w:r w:rsidRPr="00157ACD">
        <w:rPr>
          <w:sz w:val="24"/>
          <w:szCs w:val="24"/>
        </w:rPr>
        <w:t>42460070066</w:t>
      </w:r>
      <w:r w:rsidRPr="007A7140">
        <w:rPr>
          <w:sz w:val="24"/>
          <w:szCs w:val="24"/>
        </w:rPr>
        <w:t xml:space="preserve"> un ēk</w:t>
      </w:r>
      <w:r>
        <w:rPr>
          <w:sz w:val="24"/>
          <w:szCs w:val="24"/>
        </w:rPr>
        <w:t>ai</w:t>
      </w:r>
      <w:r w:rsidRPr="007A7140">
        <w:rPr>
          <w:sz w:val="24"/>
          <w:szCs w:val="24"/>
        </w:rPr>
        <w:t xml:space="preserve"> ar kadastra apzīmējum</w:t>
      </w:r>
      <w:r>
        <w:rPr>
          <w:sz w:val="24"/>
          <w:szCs w:val="24"/>
        </w:rPr>
        <w:t xml:space="preserve">u </w:t>
      </w:r>
      <w:r w:rsidRPr="00157ACD">
        <w:rPr>
          <w:sz w:val="24"/>
          <w:szCs w:val="24"/>
        </w:rPr>
        <w:t>42460070010005</w:t>
      </w:r>
      <w:r>
        <w:rPr>
          <w:sz w:val="24"/>
          <w:szCs w:val="24"/>
        </w:rPr>
        <w:t xml:space="preserve"> </w:t>
      </w:r>
      <w:r w:rsidRPr="007A7140">
        <w:rPr>
          <w:sz w:val="24"/>
          <w:szCs w:val="24"/>
        </w:rPr>
        <w:t>vienoto adresi no “</w:t>
      </w:r>
      <w:proofErr w:type="spellStart"/>
      <w:r w:rsidRPr="007A7140">
        <w:rPr>
          <w:sz w:val="24"/>
          <w:szCs w:val="24"/>
        </w:rPr>
        <w:t>Saulrīti</w:t>
      </w:r>
      <w:proofErr w:type="spellEnd"/>
      <w:r w:rsidRPr="007A7140">
        <w:rPr>
          <w:sz w:val="24"/>
          <w:szCs w:val="24"/>
        </w:rPr>
        <w:t xml:space="preserve"> 2</w:t>
      </w:r>
      <w:r>
        <w:rPr>
          <w:sz w:val="24"/>
          <w:szCs w:val="24"/>
        </w:rPr>
        <w:t>”</w:t>
      </w:r>
      <w:r w:rsidRPr="007A7140">
        <w:rPr>
          <w:sz w:val="24"/>
          <w:szCs w:val="24"/>
        </w:rPr>
        <w:t xml:space="preserve">, Ieriķi, Drabešu pagasts, Amatas novads uz Cepļa iela </w:t>
      </w:r>
      <w:r>
        <w:rPr>
          <w:sz w:val="24"/>
          <w:szCs w:val="24"/>
        </w:rPr>
        <w:t>5</w:t>
      </w:r>
      <w:r w:rsidRPr="007A7140">
        <w:rPr>
          <w:sz w:val="24"/>
          <w:szCs w:val="24"/>
        </w:rPr>
        <w:t>, Ieriķi, Drabešu pagasts, Amatas novads. Adresācijas objekta kods Adrešu klasifikatorā – 105837310.</w:t>
      </w:r>
    </w:p>
    <w:p w:rsidR="00C26333" w:rsidRDefault="00C26333" w:rsidP="00C26333">
      <w:pPr>
        <w:ind w:firstLine="567"/>
        <w:jc w:val="both"/>
        <w:rPr>
          <w:sz w:val="24"/>
          <w:szCs w:val="24"/>
        </w:rPr>
      </w:pPr>
      <w:r>
        <w:rPr>
          <w:sz w:val="24"/>
          <w:szCs w:val="24"/>
        </w:rPr>
        <w:t xml:space="preserve">21. </w:t>
      </w:r>
      <w:r w:rsidRPr="00157ACD">
        <w:rPr>
          <w:sz w:val="24"/>
          <w:szCs w:val="24"/>
        </w:rPr>
        <w:t>Mainīt nekustamā īpašuma “</w:t>
      </w:r>
      <w:proofErr w:type="spellStart"/>
      <w:r w:rsidRPr="00157ACD">
        <w:rPr>
          <w:sz w:val="24"/>
          <w:szCs w:val="24"/>
        </w:rPr>
        <w:t>Saulrīti</w:t>
      </w:r>
      <w:proofErr w:type="spellEnd"/>
      <w:r w:rsidRPr="00157ACD">
        <w:rPr>
          <w:sz w:val="24"/>
          <w:szCs w:val="24"/>
        </w:rPr>
        <w:t>” (</w:t>
      </w:r>
      <w:proofErr w:type="spellStart"/>
      <w:r w:rsidRPr="00157ACD">
        <w:rPr>
          <w:sz w:val="24"/>
          <w:szCs w:val="24"/>
        </w:rPr>
        <w:t>NĪ</w:t>
      </w:r>
      <w:proofErr w:type="spellEnd"/>
      <w:r w:rsidRPr="00157ACD">
        <w:rPr>
          <w:sz w:val="24"/>
          <w:szCs w:val="24"/>
        </w:rPr>
        <w:t xml:space="preserve"> kadastra</w:t>
      </w:r>
      <w:r>
        <w:rPr>
          <w:sz w:val="24"/>
          <w:szCs w:val="24"/>
        </w:rPr>
        <w:t xml:space="preserve"> </w:t>
      </w:r>
      <w:proofErr w:type="spellStart"/>
      <w:r>
        <w:rPr>
          <w:sz w:val="24"/>
          <w:szCs w:val="24"/>
        </w:rPr>
        <w:t>Nr</w:t>
      </w:r>
      <w:proofErr w:type="spellEnd"/>
      <w:r>
        <w:rPr>
          <w:sz w:val="24"/>
          <w:szCs w:val="24"/>
        </w:rPr>
        <w:t>. 42460070298</w:t>
      </w:r>
      <w:r w:rsidRPr="00157ACD">
        <w:rPr>
          <w:sz w:val="24"/>
          <w:szCs w:val="24"/>
        </w:rPr>
        <w:t>) zemes vienībai ar kadastra apzīmējumu 42460070298 un ēkai ar kadastra apzīmējumu 4246007</w:t>
      </w:r>
      <w:r>
        <w:rPr>
          <w:sz w:val="24"/>
          <w:szCs w:val="24"/>
        </w:rPr>
        <w:t xml:space="preserve">0010001 </w:t>
      </w:r>
      <w:r>
        <w:rPr>
          <w:sz w:val="24"/>
          <w:szCs w:val="24"/>
        </w:rPr>
        <w:lastRenderedPageBreak/>
        <w:t>vienoto adresi no “</w:t>
      </w:r>
      <w:proofErr w:type="spellStart"/>
      <w:r>
        <w:rPr>
          <w:sz w:val="24"/>
          <w:szCs w:val="24"/>
        </w:rPr>
        <w:t>Saulrīti</w:t>
      </w:r>
      <w:proofErr w:type="spellEnd"/>
      <w:r w:rsidRPr="00157ACD">
        <w:rPr>
          <w:sz w:val="24"/>
          <w:szCs w:val="24"/>
        </w:rPr>
        <w:t xml:space="preserve">”, Ieriķi, Drabešu pagasts, Amatas novads uz Cepļa iela </w:t>
      </w:r>
      <w:r>
        <w:rPr>
          <w:sz w:val="24"/>
          <w:szCs w:val="24"/>
        </w:rPr>
        <w:t>7</w:t>
      </w:r>
      <w:r w:rsidRPr="00157ACD">
        <w:rPr>
          <w:sz w:val="24"/>
          <w:szCs w:val="24"/>
        </w:rPr>
        <w:t xml:space="preserve">, Ieriķi, Drabešu pagasts, Amatas novads. Adresācijas objekta kods Adrešu klasifikatorā – </w:t>
      </w:r>
      <w:r w:rsidRPr="00811123">
        <w:rPr>
          <w:sz w:val="24"/>
          <w:szCs w:val="24"/>
        </w:rPr>
        <w:t>104232770</w:t>
      </w:r>
    </w:p>
    <w:p w:rsidR="00C26333" w:rsidRPr="00CC237E" w:rsidRDefault="00C26333" w:rsidP="00C26333">
      <w:pPr>
        <w:jc w:val="both"/>
        <w:rPr>
          <w:sz w:val="12"/>
          <w:szCs w:val="24"/>
        </w:rPr>
      </w:pPr>
    </w:p>
    <w:p w:rsidR="00C26333" w:rsidRPr="00261F76" w:rsidRDefault="00C26333" w:rsidP="00C26333">
      <w:pPr>
        <w:jc w:val="both"/>
        <w:rPr>
          <w:sz w:val="24"/>
          <w:szCs w:val="24"/>
        </w:rPr>
      </w:pPr>
      <w:r w:rsidRPr="00261F76">
        <w:rPr>
          <w:sz w:val="24"/>
          <w:szCs w:val="24"/>
        </w:rPr>
        <w:t>Lēmums stājas spēkā ar tā pieņemšanas brīdi.</w:t>
      </w:r>
    </w:p>
    <w:p w:rsidR="00C26333" w:rsidRDefault="00C26333" w:rsidP="00C26333">
      <w:pPr>
        <w:jc w:val="both"/>
        <w:rPr>
          <w:b/>
          <w:color w:val="000000"/>
          <w:sz w:val="24"/>
          <w:szCs w:val="24"/>
        </w:rPr>
      </w:pPr>
      <w:r w:rsidRPr="00261F76">
        <w:rPr>
          <w:sz w:val="24"/>
          <w:szCs w:val="24"/>
        </w:rPr>
        <w:t>Šo lēmumu var pārsūdzēt Administratīvajā rajona tiesā (Administratīvās rajona tiesas tiesu namā Valmierā, Voldemāra Baloža ielā 13a, LV – 4201) viena mēneša laikā no tā spēkā stāšanās dienas.</w:t>
      </w:r>
    </w:p>
    <w:p w:rsidR="006D476A" w:rsidRPr="00A460BC" w:rsidRDefault="006D476A" w:rsidP="0099656E">
      <w:pPr>
        <w:jc w:val="center"/>
        <w:rPr>
          <w:b/>
          <w:color w:val="000000"/>
          <w:sz w:val="18"/>
          <w:szCs w:val="24"/>
        </w:rPr>
      </w:pPr>
    </w:p>
    <w:p w:rsidR="0099656E" w:rsidRDefault="0099656E" w:rsidP="0099656E">
      <w:pPr>
        <w:jc w:val="center"/>
        <w:rPr>
          <w:b/>
          <w:color w:val="000000"/>
          <w:sz w:val="24"/>
          <w:szCs w:val="24"/>
        </w:rPr>
      </w:pPr>
      <w:r>
        <w:rPr>
          <w:b/>
          <w:color w:val="000000"/>
          <w:sz w:val="24"/>
          <w:szCs w:val="24"/>
        </w:rPr>
        <w:t>11</w:t>
      </w:r>
      <w:r w:rsidRPr="00367B04">
        <w:rPr>
          <w:b/>
          <w:color w:val="000000"/>
          <w:sz w:val="24"/>
          <w:szCs w:val="24"/>
        </w:rPr>
        <w:t>.§</w:t>
      </w:r>
    </w:p>
    <w:p w:rsidR="0099656E" w:rsidRPr="00306305" w:rsidRDefault="0099656E" w:rsidP="0099656E">
      <w:pPr>
        <w:pBdr>
          <w:bottom w:val="single" w:sz="12" w:space="1" w:color="auto"/>
        </w:pBdr>
        <w:jc w:val="center"/>
        <w:rPr>
          <w:b/>
          <w:bCs/>
          <w:sz w:val="24"/>
          <w:szCs w:val="24"/>
        </w:rPr>
      </w:pPr>
      <w:r w:rsidRPr="00306305">
        <w:rPr>
          <w:b/>
          <w:bCs/>
          <w:sz w:val="24"/>
          <w:szCs w:val="24"/>
        </w:rPr>
        <w:t xml:space="preserve">Par </w:t>
      </w:r>
      <w:r>
        <w:rPr>
          <w:b/>
          <w:sz w:val="24"/>
          <w:szCs w:val="24"/>
        </w:rPr>
        <w:t xml:space="preserve">Nītaures pagasta nekustamā īpašuma „Līcīši” zemes vienības ar </w:t>
      </w:r>
      <w:r w:rsidR="001D5DEB">
        <w:rPr>
          <w:b/>
          <w:sz w:val="24"/>
          <w:szCs w:val="24"/>
        </w:rPr>
        <w:t xml:space="preserve">kadastra apzīmējumu </w:t>
      </w:r>
      <w:r>
        <w:rPr>
          <w:b/>
          <w:sz w:val="24"/>
          <w:szCs w:val="24"/>
        </w:rPr>
        <w:t>42680060094 sadalīšanu</w:t>
      </w:r>
    </w:p>
    <w:p w:rsidR="0099656E" w:rsidRDefault="0099656E" w:rsidP="0099656E">
      <w:pPr>
        <w:autoSpaceDE w:val="0"/>
        <w:autoSpaceDN w:val="0"/>
        <w:adjustRightInd w:val="0"/>
        <w:jc w:val="both"/>
        <w:rPr>
          <w:bCs/>
          <w:color w:val="000000"/>
          <w:sz w:val="24"/>
          <w:szCs w:val="24"/>
        </w:rPr>
      </w:pPr>
      <w:r>
        <w:rPr>
          <w:rFonts w:eastAsia="Calibri"/>
          <w:color w:val="000000"/>
          <w:sz w:val="24"/>
          <w:szCs w:val="24"/>
        </w:rPr>
        <w:t>Ziņo zemes lietu speciālists G.Bauers</w:t>
      </w:r>
    </w:p>
    <w:p w:rsidR="00F07E4B" w:rsidRPr="0099656E" w:rsidRDefault="00F07E4B" w:rsidP="00CA52E5">
      <w:pPr>
        <w:jc w:val="both"/>
        <w:rPr>
          <w:bCs/>
          <w:color w:val="000000"/>
          <w:sz w:val="12"/>
          <w:szCs w:val="24"/>
        </w:rPr>
      </w:pPr>
    </w:p>
    <w:p w:rsidR="0099656E" w:rsidRDefault="0099656E" w:rsidP="0099656E">
      <w:pPr>
        <w:ind w:firstLine="720"/>
        <w:jc w:val="both"/>
        <w:rPr>
          <w:sz w:val="24"/>
          <w:szCs w:val="24"/>
        </w:rPr>
      </w:pPr>
      <w:r>
        <w:rPr>
          <w:sz w:val="24"/>
          <w:szCs w:val="24"/>
        </w:rPr>
        <w:t xml:space="preserve">Amatas novada dome ir izskatījusi </w:t>
      </w:r>
      <w:proofErr w:type="spellStart"/>
      <w:r w:rsidR="00262E29">
        <w:rPr>
          <w:sz w:val="24"/>
          <w:szCs w:val="24"/>
        </w:rPr>
        <w:t>S</w:t>
      </w:r>
      <w:proofErr w:type="spellEnd"/>
      <w:r w:rsidR="00262E29">
        <w:rPr>
          <w:sz w:val="24"/>
          <w:szCs w:val="24"/>
        </w:rPr>
        <w:t>. Ķ.</w:t>
      </w:r>
      <w:r>
        <w:rPr>
          <w:sz w:val="24"/>
          <w:szCs w:val="24"/>
        </w:rPr>
        <w:t xml:space="preserve"> pilnvarotās personas SIA „Meža Īpašumi” (reģ.Nr.40103999921) 2017. gada 14. augustā reģistrēto iesniegumu (</w:t>
      </w:r>
      <w:proofErr w:type="spellStart"/>
      <w:r>
        <w:rPr>
          <w:sz w:val="24"/>
          <w:szCs w:val="24"/>
        </w:rPr>
        <w:t>reģ</w:t>
      </w:r>
      <w:proofErr w:type="spellEnd"/>
      <w:r>
        <w:rPr>
          <w:sz w:val="24"/>
          <w:szCs w:val="24"/>
        </w:rPr>
        <w:t>. Nr.0820170102) ar lūgumu piekrist sadalīt Nīta</w:t>
      </w:r>
      <w:r w:rsidR="008D0247">
        <w:rPr>
          <w:sz w:val="24"/>
          <w:szCs w:val="24"/>
        </w:rPr>
        <w:t xml:space="preserve">ures pagasta nekustamā īpašuma </w:t>
      </w:r>
      <w:r>
        <w:rPr>
          <w:sz w:val="24"/>
          <w:szCs w:val="24"/>
        </w:rPr>
        <w:t>„Līcīši” (NĪ kad.Nr.42680060094) zemes vienību ar kadastra apzīmējumu 42680060094.</w:t>
      </w:r>
    </w:p>
    <w:p w:rsidR="0099656E" w:rsidRDefault="0099656E" w:rsidP="0099656E">
      <w:pPr>
        <w:ind w:firstLine="720"/>
        <w:jc w:val="both"/>
        <w:rPr>
          <w:sz w:val="24"/>
          <w:szCs w:val="24"/>
        </w:rPr>
      </w:pPr>
      <w:r>
        <w:rPr>
          <w:sz w:val="24"/>
          <w:szCs w:val="24"/>
        </w:rPr>
        <w:t>Saskaņā ar Amatas novada pašvaldības 26.02.2014. saistošajiem noteikumiem Nr. 6 „Amatas novada teritorijas plānojums 2014.-2024. gadam”  grafiskās daļas noteikto teritorijas plānoto un atļauto izmantošanu nekustamā īpašuma „Līcīši” atļautā teritorijas izmantošana noteikta kā lauksaimniecības teritorijas (L) un mežu teritorijas (M) (L un M - apzīmējumi teritorijas plānojuma „Grafiskajā daļā”).</w:t>
      </w:r>
    </w:p>
    <w:p w:rsidR="0099656E" w:rsidRDefault="0099656E" w:rsidP="0099656E">
      <w:pPr>
        <w:shd w:val="clear" w:color="auto" w:fill="FFFFFF"/>
        <w:ind w:left="29" w:firstLine="727"/>
        <w:jc w:val="both"/>
        <w:rPr>
          <w:sz w:val="24"/>
          <w:szCs w:val="24"/>
        </w:rPr>
      </w:pPr>
      <w:r>
        <w:rPr>
          <w:sz w:val="24"/>
          <w:szCs w:val="24"/>
        </w:rPr>
        <w:t xml:space="preserve">Pamatojoties uz Amatas novada saistošajiem noteikumiem Nr. 6. „Amatas novada teritorijas plānojums 2014.-2024. gadam”, Latvijas Republikas „Zemes ierīcības likums” 5. panta 1. punktu, 9. panta 1. daļu, </w:t>
      </w:r>
      <w:r>
        <w:rPr>
          <w:color w:val="000000"/>
          <w:spacing w:val="-7"/>
          <w:sz w:val="24"/>
          <w:szCs w:val="24"/>
        </w:rPr>
        <w:t xml:space="preserve">Ministru kabineta noteikumu Nr. 867. „Zemes ierīcības projekta izstrādes noteikumi” 10.3. punktu </w:t>
      </w:r>
      <w:r>
        <w:rPr>
          <w:sz w:val="24"/>
          <w:szCs w:val="24"/>
        </w:rPr>
        <w:t xml:space="preserve">un, saskaņā ar ierosinātāja SIA „Meža Īpašumi” iesniegumu, </w:t>
      </w:r>
    </w:p>
    <w:p w:rsidR="0099656E" w:rsidRDefault="0099656E" w:rsidP="0099656E">
      <w:pPr>
        <w:ind w:firstLine="720"/>
        <w:jc w:val="both"/>
        <w:rPr>
          <w:b/>
          <w:sz w:val="24"/>
          <w:szCs w:val="24"/>
        </w:rPr>
      </w:pPr>
      <w:r w:rsidRPr="0099656E">
        <w:rPr>
          <w:b/>
          <w:bCs/>
          <w:color w:val="000000"/>
          <w:sz w:val="24"/>
          <w:szCs w:val="24"/>
        </w:rPr>
        <w:t>Amatas novada dome</w:t>
      </w:r>
      <w:r w:rsidRPr="0099656E">
        <w:rPr>
          <w:bCs/>
          <w:color w:val="000000"/>
          <w:sz w:val="24"/>
          <w:szCs w:val="24"/>
        </w:rPr>
        <w:t xml:space="preserve">, </w:t>
      </w:r>
      <w:r w:rsidRPr="0099656E">
        <w:rPr>
          <w:sz w:val="24"/>
          <w:szCs w:val="24"/>
        </w:rPr>
        <w:t xml:space="preserve">atklāti balsojot </w:t>
      </w:r>
      <w:r w:rsidR="006D476A" w:rsidRPr="0099656E">
        <w:rPr>
          <w:sz w:val="24"/>
          <w:szCs w:val="24"/>
        </w:rPr>
        <w:t>(</w:t>
      </w:r>
      <w:r w:rsidR="006D476A" w:rsidRPr="0099656E">
        <w:rPr>
          <w:b/>
          <w:sz w:val="24"/>
          <w:szCs w:val="24"/>
        </w:rPr>
        <w:t xml:space="preserve">PAR </w:t>
      </w:r>
      <w:r w:rsidR="006D476A">
        <w:rPr>
          <w:sz w:val="24"/>
          <w:szCs w:val="24"/>
        </w:rPr>
        <w:t xml:space="preserve">– 13: </w:t>
      </w:r>
      <w:r w:rsidR="006D476A" w:rsidRPr="00245BCF">
        <w:rPr>
          <w:sz w:val="24"/>
          <w:szCs w:val="24"/>
        </w:rPr>
        <w:t>Elita Eglīte, Guna Kalniņa-Priede, Jānis Kārkliņš, Andris Jansons, Inese Varekoja, Arnis Lemešonoks, Mārtiņš Andris Cīrulis, Linda Abramova, Teiksma Riekstiņa, Valda Veisenkopfa, Edgars Jānis Plēģeris, Indars Upīts, Āris Kazerovskis</w:t>
      </w:r>
      <w:r w:rsidR="006D476A" w:rsidRPr="0099656E">
        <w:rPr>
          <w:sz w:val="24"/>
          <w:szCs w:val="24"/>
        </w:rPr>
        <w:t xml:space="preserve">; </w:t>
      </w:r>
      <w:r w:rsidR="006D476A" w:rsidRPr="0099656E">
        <w:rPr>
          <w:b/>
          <w:sz w:val="24"/>
          <w:szCs w:val="24"/>
        </w:rPr>
        <w:t>PRET</w:t>
      </w:r>
      <w:r w:rsidR="006D476A" w:rsidRPr="0099656E">
        <w:rPr>
          <w:sz w:val="24"/>
          <w:szCs w:val="24"/>
        </w:rPr>
        <w:t xml:space="preserve"> – </w:t>
      </w:r>
      <w:r w:rsidR="006D476A">
        <w:rPr>
          <w:sz w:val="24"/>
          <w:szCs w:val="24"/>
        </w:rPr>
        <w:t>nav</w:t>
      </w:r>
      <w:r w:rsidR="006D476A" w:rsidRPr="0099656E">
        <w:rPr>
          <w:sz w:val="24"/>
          <w:szCs w:val="24"/>
        </w:rPr>
        <w:t xml:space="preserve">; </w:t>
      </w:r>
      <w:r w:rsidR="006D476A" w:rsidRPr="0099656E">
        <w:rPr>
          <w:b/>
          <w:sz w:val="24"/>
          <w:szCs w:val="24"/>
        </w:rPr>
        <w:t>ATTURAS</w:t>
      </w:r>
      <w:r w:rsidR="006D476A" w:rsidRPr="0099656E">
        <w:rPr>
          <w:sz w:val="24"/>
          <w:szCs w:val="24"/>
        </w:rPr>
        <w:t xml:space="preserve"> – </w:t>
      </w:r>
      <w:r w:rsidR="006D476A">
        <w:rPr>
          <w:sz w:val="24"/>
          <w:szCs w:val="24"/>
        </w:rPr>
        <w:t>nav</w:t>
      </w:r>
      <w:r w:rsidR="006D476A" w:rsidRPr="0099656E">
        <w:rPr>
          <w:sz w:val="24"/>
          <w:szCs w:val="24"/>
        </w:rPr>
        <w:t>)</w:t>
      </w:r>
      <w:r w:rsidRPr="0099656E">
        <w:rPr>
          <w:sz w:val="24"/>
          <w:szCs w:val="24"/>
        </w:rPr>
        <w:t xml:space="preserve">, </w:t>
      </w:r>
      <w:r w:rsidRPr="0099656E">
        <w:rPr>
          <w:b/>
          <w:sz w:val="24"/>
          <w:szCs w:val="24"/>
        </w:rPr>
        <w:t>nolemj:</w:t>
      </w:r>
    </w:p>
    <w:p w:rsidR="006D476A" w:rsidRPr="006D476A" w:rsidRDefault="006D476A" w:rsidP="0099656E">
      <w:pPr>
        <w:ind w:firstLine="720"/>
        <w:jc w:val="both"/>
        <w:rPr>
          <w:color w:val="000000"/>
          <w:sz w:val="12"/>
          <w:szCs w:val="24"/>
        </w:rPr>
      </w:pPr>
    </w:p>
    <w:p w:rsidR="0099656E" w:rsidRDefault="0099656E" w:rsidP="00083601">
      <w:pPr>
        <w:widowControl w:val="0"/>
        <w:numPr>
          <w:ilvl w:val="0"/>
          <w:numId w:val="8"/>
        </w:numPr>
        <w:shd w:val="clear" w:color="auto" w:fill="FFFFFF"/>
        <w:tabs>
          <w:tab w:val="left" w:pos="425"/>
        </w:tabs>
        <w:autoSpaceDE w:val="0"/>
        <w:autoSpaceDN w:val="0"/>
        <w:adjustRightInd w:val="0"/>
        <w:spacing w:line="281" w:lineRule="exact"/>
        <w:jc w:val="both"/>
        <w:rPr>
          <w:color w:val="000000"/>
          <w:spacing w:val="-7"/>
          <w:sz w:val="24"/>
          <w:szCs w:val="24"/>
        </w:rPr>
      </w:pPr>
      <w:r>
        <w:rPr>
          <w:color w:val="000000"/>
          <w:spacing w:val="-7"/>
          <w:sz w:val="24"/>
          <w:szCs w:val="24"/>
        </w:rPr>
        <w:t>Neiebilst Nītaures pagasta nekustamā īpašuma „Līcīši” (NĪ kad.Nr.42680060094) zemes vienības ar kadastra apz.42680060094 sadalīšanai atbilstoši pievienotajai zemes robežu plānā attēlotajai skicei.</w:t>
      </w:r>
    </w:p>
    <w:p w:rsidR="0099656E" w:rsidRDefault="0099656E" w:rsidP="00083601">
      <w:pPr>
        <w:widowControl w:val="0"/>
        <w:numPr>
          <w:ilvl w:val="0"/>
          <w:numId w:val="8"/>
        </w:numPr>
        <w:shd w:val="clear" w:color="auto" w:fill="FFFFFF"/>
        <w:tabs>
          <w:tab w:val="left" w:pos="425"/>
        </w:tabs>
        <w:autoSpaceDE w:val="0"/>
        <w:autoSpaceDN w:val="0"/>
        <w:adjustRightInd w:val="0"/>
        <w:spacing w:line="281" w:lineRule="exact"/>
        <w:jc w:val="both"/>
        <w:rPr>
          <w:color w:val="000000"/>
          <w:spacing w:val="-7"/>
          <w:sz w:val="24"/>
          <w:szCs w:val="24"/>
        </w:rPr>
      </w:pPr>
      <w:r>
        <w:rPr>
          <w:color w:val="000000"/>
          <w:spacing w:val="-7"/>
          <w:sz w:val="24"/>
          <w:szCs w:val="24"/>
        </w:rPr>
        <w:t>Veikt zemes ierīcības projekta izstrādi saskaņā ar lēmumam pievienoto zemes ierīcības projekta darba uzdevumu (pielikums Nr.1).</w:t>
      </w:r>
    </w:p>
    <w:p w:rsidR="0099656E" w:rsidRPr="0099656E" w:rsidRDefault="0099656E" w:rsidP="0099656E">
      <w:pPr>
        <w:jc w:val="both"/>
        <w:rPr>
          <w:sz w:val="12"/>
          <w:szCs w:val="24"/>
        </w:rPr>
      </w:pPr>
    </w:p>
    <w:p w:rsidR="0099656E" w:rsidRDefault="0099656E" w:rsidP="0099656E">
      <w:pPr>
        <w:jc w:val="both"/>
        <w:rPr>
          <w:sz w:val="24"/>
          <w:szCs w:val="24"/>
        </w:rPr>
      </w:pPr>
      <w:r>
        <w:rPr>
          <w:sz w:val="24"/>
          <w:szCs w:val="24"/>
        </w:rPr>
        <w:t>Amatas novada domes sēdē pieņemtais administratīvais akts stājas spēkā piecu dienu laikā no tā pieņemšanas.</w:t>
      </w:r>
    </w:p>
    <w:p w:rsidR="00F07E4B" w:rsidRDefault="0099656E" w:rsidP="00CA52E5">
      <w:pPr>
        <w:jc w:val="both"/>
        <w:rPr>
          <w:sz w:val="24"/>
          <w:szCs w:val="24"/>
        </w:rPr>
      </w:pPr>
      <w:r>
        <w:rPr>
          <w:sz w:val="24"/>
          <w:szCs w:val="24"/>
        </w:rPr>
        <w:t>Administratīvo aktu, pēc tā stāšanās spēkā, var pārsūdzēt viena mēneša laikā  administratīvajā rajona tiesā.</w:t>
      </w:r>
    </w:p>
    <w:p w:rsidR="00A460BC" w:rsidRPr="00A460BC" w:rsidRDefault="00A460BC" w:rsidP="00CA52E5">
      <w:pPr>
        <w:jc w:val="both"/>
        <w:rPr>
          <w:bCs/>
          <w:color w:val="000000"/>
          <w:sz w:val="16"/>
          <w:szCs w:val="24"/>
        </w:rPr>
      </w:pPr>
    </w:p>
    <w:p w:rsidR="0099656E" w:rsidRPr="00823B11" w:rsidRDefault="0099656E" w:rsidP="0099656E">
      <w:pPr>
        <w:shd w:val="clear" w:color="auto" w:fill="FFFFFF"/>
        <w:spacing w:line="278" w:lineRule="exact"/>
        <w:jc w:val="right"/>
        <w:rPr>
          <w:color w:val="000000"/>
          <w:spacing w:val="-4"/>
          <w:sz w:val="24"/>
          <w:szCs w:val="24"/>
        </w:rPr>
      </w:pPr>
      <w:r w:rsidRPr="00823B11">
        <w:rPr>
          <w:color w:val="000000"/>
          <w:spacing w:val="-4"/>
          <w:sz w:val="24"/>
          <w:szCs w:val="24"/>
        </w:rPr>
        <w:t>Pielikums Nr.1</w:t>
      </w:r>
    </w:p>
    <w:p w:rsidR="0099656E" w:rsidRPr="00823B11" w:rsidRDefault="0099656E" w:rsidP="0099656E">
      <w:pPr>
        <w:shd w:val="clear" w:color="auto" w:fill="FFFFFF"/>
        <w:spacing w:line="278" w:lineRule="exact"/>
        <w:jc w:val="right"/>
        <w:rPr>
          <w:sz w:val="24"/>
          <w:szCs w:val="24"/>
        </w:rPr>
      </w:pPr>
      <w:r w:rsidRPr="00823B11">
        <w:rPr>
          <w:color w:val="000000"/>
          <w:spacing w:val="-4"/>
          <w:sz w:val="24"/>
          <w:szCs w:val="24"/>
        </w:rPr>
        <w:t>APSTIPRINĀTS</w:t>
      </w:r>
    </w:p>
    <w:p w:rsidR="0099656E" w:rsidRPr="00823B11" w:rsidRDefault="0099656E" w:rsidP="0099656E">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99656E" w:rsidRPr="00823B11" w:rsidRDefault="0099656E" w:rsidP="0099656E">
      <w:pPr>
        <w:shd w:val="clear" w:color="auto" w:fill="FFFFFF"/>
        <w:spacing w:line="278" w:lineRule="exact"/>
        <w:ind w:left="3600" w:firstLine="720"/>
        <w:jc w:val="right"/>
        <w:rPr>
          <w:color w:val="000000"/>
          <w:spacing w:val="-3"/>
          <w:sz w:val="24"/>
          <w:szCs w:val="24"/>
        </w:rPr>
      </w:pPr>
      <w:r>
        <w:rPr>
          <w:color w:val="000000"/>
          <w:spacing w:val="-3"/>
          <w:sz w:val="24"/>
          <w:szCs w:val="24"/>
        </w:rPr>
        <w:t>2017. gada 23. augusta</w:t>
      </w:r>
      <w:r w:rsidRPr="00823B11">
        <w:rPr>
          <w:color w:val="000000"/>
          <w:spacing w:val="-3"/>
          <w:sz w:val="24"/>
          <w:szCs w:val="24"/>
        </w:rPr>
        <w:t xml:space="preserve"> sēdes</w:t>
      </w:r>
    </w:p>
    <w:p w:rsidR="0099656E" w:rsidRPr="002E168F" w:rsidRDefault="0099656E" w:rsidP="0099656E">
      <w:pPr>
        <w:widowControl w:val="0"/>
        <w:shd w:val="clear" w:color="auto" w:fill="FFFFFF"/>
        <w:tabs>
          <w:tab w:val="left" w:pos="918"/>
        </w:tabs>
        <w:autoSpaceDE w:val="0"/>
        <w:autoSpaceDN w:val="0"/>
        <w:adjustRightInd w:val="0"/>
        <w:spacing w:line="277" w:lineRule="exact"/>
        <w:ind w:right="14"/>
        <w:jc w:val="right"/>
        <w:rPr>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12, 11</w:t>
      </w:r>
      <w:r w:rsidRPr="00823B11">
        <w:rPr>
          <w:sz w:val="24"/>
          <w:szCs w:val="24"/>
        </w:rPr>
        <w:t>.</w:t>
      </w:r>
      <w:r w:rsidRPr="00823B11">
        <w:rPr>
          <w:color w:val="000000"/>
          <w:sz w:val="24"/>
          <w:szCs w:val="24"/>
        </w:rPr>
        <w:t>§</w:t>
      </w:r>
      <w:r w:rsidRPr="00823B11">
        <w:rPr>
          <w:color w:val="000000"/>
          <w:spacing w:val="-3"/>
          <w:sz w:val="24"/>
          <w:szCs w:val="24"/>
        </w:rPr>
        <w:t>).</w:t>
      </w:r>
    </w:p>
    <w:p w:rsidR="00D450D4" w:rsidRDefault="00D450D4" w:rsidP="0099656E">
      <w:pPr>
        <w:jc w:val="both"/>
        <w:rPr>
          <w:b/>
          <w:sz w:val="24"/>
          <w:szCs w:val="24"/>
        </w:rPr>
      </w:pPr>
    </w:p>
    <w:p w:rsidR="0099656E" w:rsidRDefault="0099656E" w:rsidP="0099656E">
      <w:pPr>
        <w:shd w:val="clear" w:color="auto" w:fill="FFFFFF"/>
        <w:ind w:left="58"/>
        <w:jc w:val="center"/>
        <w:rPr>
          <w:sz w:val="24"/>
          <w:szCs w:val="24"/>
        </w:rPr>
      </w:pPr>
      <w:r>
        <w:rPr>
          <w:b/>
          <w:bCs/>
          <w:color w:val="000000"/>
          <w:spacing w:val="-2"/>
          <w:sz w:val="24"/>
          <w:szCs w:val="24"/>
        </w:rPr>
        <w:t>DARBA UZDEVUMS</w:t>
      </w:r>
    </w:p>
    <w:p w:rsidR="0099656E" w:rsidRDefault="0099656E" w:rsidP="0099656E">
      <w:pPr>
        <w:shd w:val="clear" w:color="auto" w:fill="FFFFFF"/>
        <w:ind w:firstLine="6"/>
        <w:jc w:val="center"/>
        <w:rPr>
          <w:color w:val="000000"/>
          <w:sz w:val="24"/>
          <w:szCs w:val="24"/>
        </w:rPr>
      </w:pPr>
      <w:r>
        <w:rPr>
          <w:color w:val="000000"/>
          <w:spacing w:val="-1"/>
          <w:sz w:val="24"/>
          <w:szCs w:val="24"/>
        </w:rPr>
        <w:t>Amatas novada zemes ierīcības projekta izstrādei Nītaures pagasta nekustamā īpašuma „Līcīši” zemes vienībai ar kadastra apzīmējumu 42680060094</w:t>
      </w:r>
      <w:r>
        <w:rPr>
          <w:color w:val="000000"/>
          <w:sz w:val="24"/>
          <w:szCs w:val="24"/>
        </w:rPr>
        <w:t>.</w:t>
      </w:r>
    </w:p>
    <w:p w:rsidR="0099656E" w:rsidRDefault="0099656E" w:rsidP="0099656E">
      <w:pPr>
        <w:shd w:val="clear" w:color="auto" w:fill="FFFFFF"/>
        <w:ind w:firstLine="6"/>
        <w:jc w:val="center"/>
        <w:rPr>
          <w:sz w:val="24"/>
          <w:szCs w:val="24"/>
        </w:rPr>
      </w:pPr>
    </w:p>
    <w:p w:rsidR="0099656E" w:rsidRDefault="0099656E" w:rsidP="00083601">
      <w:pPr>
        <w:widowControl w:val="0"/>
        <w:numPr>
          <w:ilvl w:val="0"/>
          <w:numId w:val="9"/>
        </w:numPr>
        <w:shd w:val="clear" w:color="auto" w:fill="FFFFFF"/>
        <w:tabs>
          <w:tab w:val="left" w:pos="274"/>
        </w:tabs>
        <w:autoSpaceDE w:val="0"/>
        <w:autoSpaceDN w:val="0"/>
        <w:adjustRightInd w:val="0"/>
        <w:ind w:left="14"/>
        <w:jc w:val="both"/>
        <w:rPr>
          <w:color w:val="000000"/>
          <w:spacing w:val="-21"/>
          <w:sz w:val="24"/>
          <w:szCs w:val="24"/>
        </w:rPr>
      </w:pPr>
      <w:r>
        <w:rPr>
          <w:color w:val="000000"/>
          <w:sz w:val="24"/>
          <w:szCs w:val="24"/>
        </w:rPr>
        <w:t>Zemes ierīcības proje</w:t>
      </w:r>
      <w:r w:rsidR="007E7E1E">
        <w:rPr>
          <w:color w:val="000000"/>
          <w:sz w:val="24"/>
          <w:szCs w:val="24"/>
        </w:rPr>
        <w:t xml:space="preserve">kta izstrādes pamatojums: </w:t>
      </w:r>
      <w:r>
        <w:rPr>
          <w:b/>
          <w:bCs/>
          <w:color w:val="000000"/>
          <w:sz w:val="24"/>
          <w:szCs w:val="24"/>
        </w:rPr>
        <w:t>Zemes ierīcības likums,</w:t>
      </w:r>
      <w:r>
        <w:rPr>
          <w:b/>
          <w:bCs/>
          <w:color w:val="000000"/>
          <w:spacing w:val="1"/>
          <w:sz w:val="24"/>
          <w:szCs w:val="24"/>
        </w:rPr>
        <w:t xml:space="preserve"> stājies spēkā </w:t>
      </w:r>
      <w:r>
        <w:rPr>
          <w:b/>
          <w:bCs/>
          <w:color w:val="000000"/>
          <w:spacing w:val="1"/>
          <w:sz w:val="24"/>
          <w:szCs w:val="24"/>
        </w:rPr>
        <w:lastRenderedPageBreak/>
        <w:t xml:space="preserve">2007. gada 1. janvārī, Amatas novada 26.02.2014 </w:t>
      </w:r>
      <w:r w:rsidR="0089655C">
        <w:rPr>
          <w:b/>
          <w:bCs/>
          <w:color w:val="000000"/>
          <w:spacing w:val="1"/>
          <w:sz w:val="24"/>
          <w:szCs w:val="24"/>
        </w:rPr>
        <w:t>saistošie noteikumi</w:t>
      </w:r>
      <w:r>
        <w:rPr>
          <w:b/>
          <w:bCs/>
          <w:color w:val="000000"/>
          <w:spacing w:val="1"/>
          <w:sz w:val="24"/>
          <w:szCs w:val="24"/>
        </w:rPr>
        <w:t xml:space="preserve"> </w:t>
      </w:r>
      <w:r>
        <w:rPr>
          <w:b/>
          <w:bCs/>
          <w:color w:val="000000"/>
          <w:spacing w:val="2"/>
          <w:sz w:val="24"/>
          <w:szCs w:val="24"/>
        </w:rPr>
        <w:t>Nr.</w:t>
      </w:r>
      <w:r w:rsidR="007E7E1E">
        <w:rPr>
          <w:b/>
          <w:bCs/>
          <w:color w:val="000000"/>
          <w:spacing w:val="2"/>
          <w:sz w:val="24"/>
          <w:szCs w:val="24"/>
        </w:rPr>
        <w:t xml:space="preserve"> </w:t>
      </w:r>
      <w:r>
        <w:rPr>
          <w:b/>
          <w:bCs/>
          <w:color w:val="000000"/>
          <w:spacing w:val="2"/>
          <w:sz w:val="24"/>
          <w:szCs w:val="24"/>
        </w:rPr>
        <w:t>6</w:t>
      </w:r>
      <w:r w:rsidR="0089655C">
        <w:rPr>
          <w:b/>
          <w:bCs/>
          <w:color w:val="000000"/>
          <w:spacing w:val="2"/>
          <w:sz w:val="24"/>
          <w:szCs w:val="24"/>
        </w:rPr>
        <w:t xml:space="preserve"> "</w:t>
      </w:r>
      <w:r>
        <w:rPr>
          <w:b/>
          <w:bCs/>
          <w:color w:val="000000"/>
          <w:spacing w:val="2"/>
          <w:sz w:val="24"/>
          <w:szCs w:val="24"/>
        </w:rPr>
        <w:t>Amatas novada teritorijas plānojum</w:t>
      </w:r>
      <w:r w:rsidR="007E7E1E">
        <w:rPr>
          <w:b/>
          <w:bCs/>
          <w:color w:val="000000"/>
          <w:spacing w:val="2"/>
          <w:sz w:val="24"/>
          <w:szCs w:val="24"/>
        </w:rPr>
        <w:t>s 2014.-2024.</w:t>
      </w:r>
      <w:r w:rsidR="0089655C">
        <w:rPr>
          <w:b/>
          <w:bCs/>
          <w:color w:val="000000"/>
          <w:spacing w:val="2"/>
          <w:sz w:val="24"/>
          <w:szCs w:val="24"/>
        </w:rPr>
        <w:t xml:space="preserve"> </w:t>
      </w:r>
      <w:r w:rsidR="007E7E1E">
        <w:rPr>
          <w:b/>
          <w:bCs/>
          <w:color w:val="000000"/>
          <w:spacing w:val="2"/>
          <w:sz w:val="24"/>
          <w:szCs w:val="24"/>
        </w:rPr>
        <w:t>gadam</w:t>
      </w:r>
      <w:r>
        <w:rPr>
          <w:b/>
          <w:bCs/>
          <w:color w:val="000000"/>
          <w:spacing w:val="2"/>
          <w:sz w:val="24"/>
          <w:szCs w:val="24"/>
        </w:rPr>
        <w:t>".</w:t>
      </w:r>
    </w:p>
    <w:p w:rsidR="0099656E" w:rsidRDefault="0099656E" w:rsidP="00083601">
      <w:pPr>
        <w:widowControl w:val="0"/>
        <w:numPr>
          <w:ilvl w:val="0"/>
          <w:numId w:val="9"/>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99656E" w:rsidRDefault="0099656E" w:rsidP="0099656E">
      <w:pPr>
        <w:shd w:val="clear" w:color="auto" w:fill="FFFFFF"/>
        <w:ind w:firstLine="6"/>
        <w:rPr>
          <w:sz w:val="24"/>
          <w:szCs w:val="24"/>
        </w:rPr>
      </w:pPr>
      <w:r>
        <w:rPr>
          <w:color w:val="000000"/>
          <w:spacing w:val="3"/>
          <w:sz w:val="24"/>
          <w:szCs w:val="24"/>
        </w:rPr>
        <w:t xml:space="preserve">Zemes ierīcības projekts izstrādājams Nītaures pagasta nekustamā īpašuma </w:t>
      </w:r>
      <w:r>
        <w:rPr>
          <w:color w:val="000000"/>
          <w:spacing w:val="-1"/>
          <w:sz w:val="24"/>
          <w:szCs w:val="24"/>
        </w:rPr>
        <w:t>„Līcīši” zemes v</w:t>
      </w:r>
      <w:r w:rsidR="008D0247">
        <w:rPr>
          <w:color w:val="000000"/>
          <w:spacing w:val="-1"/>
          <w:sz w:val="24"/>
          <w:szCs w:val="24"/>
        </w:rPr>
        <w:t xml:space="preserve">ienībai ar kadastra apzīmējumu </w:t>
      </w:r>
      <w:r>
        <w:rPr>
          <w:color w:val="000000"/>
          <w:spacing w:val="-1"/>
          <w:sz w:val="24"/>
          <w:szCs w:val="24"/>
        </w:rPr>
        <w:t>42680060094:</w:t>
      </w:r>
    </w:p>
    <w:p w:rsidR="0099656E" w:rsidRDefault="0099656E" w:rsidP="00083601">
      <w:pPr>
        <w:widowControl w:val="0"/>
        <w:numPr>
          <w:ilvl w:val="0"/>
          <w:numId w:val="10"/>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sadalīšanai;</w:t>
      </w:r>
    </w:p>
    <w:p w:rsidR="0099656E" w:rsidRDefault="0099656E" w:rsidP="00083601">
      <w:pPr>
        <w:widowControl w:val="0"/>
        <w:numPr>
          <w:ilvl w:val="0"/>
          <w:numId w:val="10"/>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99656E" w:rsidRDefault="0099656E" w:rsidP="00083601">
      <w:pPr>
        <w:widowControl w:val="0"/>
        <w:numPr>
          <w:ilvl w:val="0"/>
          <w:numId w:val="10"/>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99656E" w:rsidRDefault="00B905BD" w:rsidP="0099656E">
      <w:pPr>
        <w:shd w:val="clear" w:color="auto" w:fill="FFFFFF"/>
        <w:tabs>
          <w:tab w:val="left" w:pos="365"/>
        </w:tabs>
        <w:jc w:val="both"/>
        <w:rPr>
          <w:sz w:val="24"/>
          <w:szCs w:val="24"/>
        </w:rPr>
      </w:pPr>
      <w:r>
        <w:rPr>
          <w:b/>
          <w:bCs/>
          <w:color w:val="000000"/>
          <w:spacing w:val="-11"/>
          <w:sz w:val="24"/>
          <w:szCs w:val="24"/>
        </w:rPr>
        <w:t>3</w:t>
      </w:r>
      <w:r w:rsidR="0099656E">
        <w:rPr>
          <w:b/>
          <w:bCs/>
          <w:color w:val="000000"/>
          <w:spacing w:val="-11"/>
          <w:sz w:val="24"/>
          <w:szCs w:val="24"/>
        </w:rPr>
        <w:t>.</w:t>
      </w:r>
      <w:r w:rsidR="0099656E">
        <w:rPr>
          <w:b/>
          <w:bCs/>
          <w:color w:val="000000"/>
          <w:sz w:val="24"/>
          <w:szCs w:val="24"/>
        </w:rPr>
        <w:tab/>
      </w:r>
      <w:r w:rsidR="0099656E">
        <w:rPr>
          <w:b/>
          <w:bCs/>
          <w:color w:val="000000"/>
          <w:spacing w:val="-1"/>
          <w:sz w:val="24"/>
          <w:szCs w:val="24"/>
        </w:rPr>
        <w:t>Izejas materiāli:</w:t>
      </w:r>
    </w:p>
    <w:p w:rsidR="0099656E" w:rsidRDefault="0099656E" w:rsidP="00083601">
      <w:pPr>
        <w:widowControl w:val="0"/>
        <w:numPr>
          <w:ilvl w:val="0"/>
          <w:numId w:val="10"/>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no 2014.</w:t>
      </w:r>
      <w:r w:rsidR="007E7E1E">
        <w:rPr>
          <w:color w:val="000000"/>
          <w:spacing w:val="2"/>
          <w:sz w:val="24"/>
          <w:szCs w:val="24"/>
        </w:rPr>
        <w:t xml:space="preserve"> </w:t>
      </w:r>
      <w:r>
        <w:rPr>
          <w:color w:val="000000"/>
          <w:spacing w:val="2"/>
          <w:sz w:val="24"/>
          <w:szCs w:val="24"/>
        </w:rPr>
        <w:t>gada 26.</w:t>
      </w:r>
      <w:r w:rsidR="007E7E1E">
        <w:rPr>
          <w:color w:val="000000"/>
          <w:spacing w:val="2"/>
          <w:sz w:val="24"/>
          <w:szCs w:val="24"/>
        </w:rPr>
        <w:t xml:space="preserve"> </w:t>
      </w:r>
      <w:r>
        <w:rPr>
          <w:color w:val="000000"/>
          <w:spacing w:val="2"/>
          <w:sz w:val="24"/>
          <w:szCs w:val="24"/>
        </w:rPr>
        <w:t xml:space="preserve">februāra spēkā esošais Amatas novada teritorijas </w:t>
      </w:r>
      <w:r>
        <w:rPr>
          <w:color w:val="000000"/>
          <w:spacing w:val="-2"/>
          <w:sz w:val="24"/>
          <w:szCs w:val="24"/>
        </w:rPr>
        <w:t>plānojums (pieejam</w:t>
      </w:r>
      <w:r w:rsidR="007E7E1E">
        <w:rPr>
          <w:color w:val="000000"/>
          <w:spacing w:val="-2"/>
          <w:sz w:val="24"/>
          <w:szCs w:val="24"/>
        </w:rPr>
        <w:t>s arī internetā - www.amatasnovads</w:t>
      </w:r>
      <w:r>
        <w:rPr>
          <w:color w:val="000000"/>
          <w:spacing w:val="-2"/>
          <w:sz w:val="24"/>
          <w:szCs w:val="24"/>
        </w:rPr>
        <w:t>.lv);</w:t>
      </w:r>
    </w:p>
    <w:p w:rsidR="0099656E" w:rsidRDefault="0099656E" w:rsidP="00083601">
      <w:pPr>
        <w:widowControl w:val="0"/>
        <w:numPr>
          <w:ilvl w:val="0"/>
          <w:numId w:val="10"/>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99656E" w:rsidRDefault="0099656E" w:rsidP="00083601">
      <w:pPr>
        <w:widowControl w:val="0"/>
        <w:numPr>
          <w:ilvl w:val="0"/>
          <w:numId w:val="10"/>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99656E" w:rsidRDefault="0099656E" w:rsidP="00083601">
      <w:pPr>
        <w:widowControl w:val="0"/>
        <w:numPr>
          <w:ilvl w:val="0"/>
          <w:numId w:val="10"/>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99656E" w:rsidRDefault="00B905BD" w:rsidP="0099656E">
      <w:pPr>
        <w:shd w:val="clear" w:color="auto" w:fill="FFFFFF"/>
        <w:tabs>
          <w:tab w:val="left" w:pos="365"/>
        </w:tabs>
        <w:jc w:val="both"/>
        <w:rPr>
          <w:sz w:val="24"/>
          <w:szCs w:val="24"/>
        </w:rPr>
      </w:pPr>
      <w:r>
        <w:rPr>
          <w:b/>
          <w:bCs/>
          <w:color w:val="000000"/>
          <w:spacing w:val="-15"/>
          <w:sz w:val="24"/>
          <w:szCs w:val="24"/>
        </w:rPr>
        <w:t>4</w:t>
      </w:r>
      <w:r w:rsidR="0099656E">
        <w:rPr>
          <w:b/>
          <w:bCs/>
          <w:color w:val="000000"/>
          <w:spacing w:val="-15"/>
          <w:sz w:val="24"/>
          <w:szCs w:val="24"/>
        </w:rPr>
        <w:t>.</w:t>
      </w:r>
      <w:r w:rsidR="0099656E">
        <w:rPr>
          <w:b/>
          <w:bCs/>
          <w:color w:val="000000"/>
          <w:sz w:val="24"/>
          <w:szCs w:val="24"/>
        </w:rPr>
        <w:tab/>
      </w:r>
      <w:r w:rsidR="0099656E">
        <w:rPr>
          <w:b/>
          <w:bCs/>
          <w:color w:val="000000"/>
          <w:spacing w:val="-1"/>
          <w:sz w:val="24"/>
          <w:szCs w:val="24"/>
        </w:rPr>
        <w:t>Izstrādes nosacījumi:</w:t>
      </w:r>
    </w:p>
    <w:p w:rsidR="0099656E" w:rsidRDefault="0099656E" w:rsidP="0099656E">
      <w:pPr>
        <w:shd w:val="clear" w:color="auto" w:fill="FFFFFF"/>
        <w:ind w:firstLine="426"/>
        <w:jc w:val="both"/>
        <w:rPr>
          <w:sz w:val="24"/>
          <w:szCs w:val="24"/>
        </w:rPr>
      </w:pPr>
      <w:r>
        <w:rPr>
          <w:color w:val="000000"/>
          <w:sz w:val="24"/>
          <w:szCs w:val="24"/>
        </w:rPr>
        <w:t>Zemes ierīcības projekts sastāv no paskaidrojuma raksta un grafiskās daļas.</w:t>
      </w:r>
    </w:p>
    <w:p w:rsidR="0099656E" w:rsidRDefault="0099656E" w:rsidP="00083601">
      <w:pPr>
        <w:widowControl w:val="0"/>
        <w:numPr>
          <w:ilvl w:val="0"/>
          <w:numId w:val="10"/>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sidR="007E7E1E">
        <w:rPr>
          <w:color w:val="000000"/>
          <w:spacing w:val="-1"/>
          <w:sz w:val="24"/>
          <w:szCs w:val="24"/>
        </w:rPr>
        <w:t>sniedz informāciju</w:t>
      </w:r>
      <w:r>
        <w:rPr>
          <w:color w:val="000000"/>
          <w:spacing w:val="-1"/>
          <w:sz w:val="24"/>
          <w:szCs w:val="24"/>
        </w:rPr>
        <w:t xml:space="preserve">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sidR="007E7E1E">
        <w:rPr>
          <w:color w:val="000000"/>
          <w:spacing w:val="6"/>
          <w:sz w:val="24"/>
          <w:szCs w:val="24"/>
        </w:rPr>
        <w:t>kredītsaistībām, zemes ierīkotāja</w:t>
      </w:r>
      <w:r>
        <w:rPr>
          <w:color w:val="000000"/>
          <w:spacing w:val="6"/>
          <w:sz w:val="24"/>
          <w:szCs w:val="24"/>
        </w:rPr>
        <w:t xml:space="preserve">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99656E" w:rsidRPr="0099656E" w:rsidRDefault="0099656E" w:rsidP="00083601">
      <w:pPr>
        <w:widowControl w:val="0"/>
        <w:numPr>
          <w:ilvl w:val="0"/>
          <w:numId w:val="10"/>
        </w:numPr>
        <w:shd w:val="clear" w:color="auto" w:fill="FFFFFF"/>
        <w:tabs>
          <w:tab w:val="left" w:pos="701"/>
        </w:tabs>
        <w:autoSpaceDE w:val="0"/>
        <w:autoSpaceDN w:val="0"/>
        <w:adjustRightInd w:val="0"/>
        <w:ind w:left="701" w:hanging="346"/>
        <w:jc w:val="both"/>
        <w:rPr>
          <w:color w:val="000000"/>
          <w:sz w:val="24"/>
          <w:szCs w:val="24"/>
        </w:rPr>
      </w:pPr>
      <w:r w:rsidRPr="0099656E">
        <w:rPr>
          <w:color w:val="000000"/>
          <w:spacing w:val="1"/>
          <w:sz w:val="24"/>
          <w:szCs w:val="24"/>
        </w:rPr>
        <w:t xml:space="preserve">projekta grafiskajā daļā attēlo projekta robežu, esošās zemes vienības </w:t>
      </w:r>
      <w:r w:rsidRPr="0099656E">
        <w:rPr>
          <w:color w:val="000000"/>
          <w:sz w:val="24"/>
          <w:szCs w:val="24"/>
        </w:rPr>
        <w:t xml:space="preserve">robežas, būves kontūras, projektētās zemes vienības robežas, norādot </w:t>
      </w:r>
      <w:r w:rsidRPr="0099656E">
        <w:rPr>
          <w:color w:val="000000"/>
          <w:spacing w:val="4"/>
          <w:sz w:val="24"/>
          <w:szCs w:val="24"/>
        </w:rPr>
        <w:t xml:space="preserve">zemes vienības kārtas numurus un projektētās platības, piekļūšanas </w:t>
      </w:r>
      <w:r w:rsidR="007E7E1E">
        <w:rPr>
          <w:color w:val="000000"/>
          <w:spacing w:val="3"/>
          <w:sz w:val="24"/>
          <w:szCs w:val="24"/>
        </w:rPr>
        <w:t xml:space="preserve">iespējas katram zemes </w:t>
      </w:r>
      <w:r w:rsidRPr="0099656E">
        <w:rPr>
          <w:color w:val="000000"/>
          <w:spacing w:val="3"/>
          <w:sz w:val="24"/>
          <w:szCs w:val="24"/>
        </w:rPr>
        <w:t>gabalam</w:t>
      </w:r>
      <w:r w:rsidR="007E7E1E">
        <w:rPr>
          <w:color w:val="000000"/>
          <w:spacing w:val="3"/>
          <w:sz w:val="24"/>
          <w:szCs w:val="24"/>
        </w:rPr>
        <w:t xml:space="preserve"> </w:t>
      </w:r>
      <w:r w:rsidRPr="0099656E">
        <w:rPr>
          <w:color w:val="000000"/>
          <w:spacing w:val="3"/>
          <w:sz w:val="24"/>
          <w:szCs w:val="24"/>
        </w:rPr>
        <w:t>(vienībai),</w:t>
      </w:r>
      <w:r w:rsidR="007E7E1E">
        <w:rPr>
          <w:color w:val="000000"/>
          <w:spacing w:val="3"/>
          <w:sz w:val="24"/>
          <w:szCs w:val="24"/>
        </w:rPr>
        <w:t xml:space="preserve"> </w:t>
      </w:r>
      <w:r w:rsidRPr="0099656E">
        <w:rPr>
          <w:color w:val="000000"/>
          <w:spacing w:val="3"/>
          <w:sz w:val="24"/>
          <w:szCs w:val="24"/>
        </w:rPr>
        <w:t xml:space="preserve">apgrūtinājumus ar kodiem, </w:t>
      </w:r>
      <w:r w:rsidR="007E7E1E">
        <w:rPr>
          <w:color w:val="000000"/>
          <w:sz w:val="24"/>
          <w:szCs w:val="24"/>
        </w:rPr>
        <w:t>robežām un platībām;</w:t>
      </w:r>
    </w:p>
    <w:p w:rsidR="0099656E" w:rsidRDefault="0099656E" w:rsidP="00083601">
      <w:pPr>
        <w:widowControl w:val="0"/>
        <w:numPr>
          <w:ilvl w:val="0"/>
          <w:numId w:val="11"/>
        </w:numPr>
        <w:shd w:val="clear" w:color="auto" w:fill="FFFFFF"/>
        <w:tabs>
          <w:tab w:val="left" w:pos="763"/>
        </w:tabs>
        <w:autoSpaceDE w:val="0"/>
        <w:autoSpaceDN w:val="0"/>
        <w:adjustRightInd w:val="0"/>
        <w:spacing w:before="5" w:line="288" w:lineRule="exact"/>
        <w:ind w:left="413"/>
        <w:jc w:val="both"/>
        <w:rPr>
          <w:color w:val="000000"/>
          <w:sz w:val="24"/>
          <w:szCs w:val="24"/>
        </w:rPr>
      </w:pPr>
      <w:r>
        <w:rPr>
          <w:color w:val="000000"/>
          <w:spacing w:val="1"/>
          <w:sz w:val="24"/>
          <w:szCs w:val="24"/>
        </w:rPr>
        <w:t>projektu izstrādā 3 eksemplāros;</w:t>
      </w:r>
    </w:p>
    <w:p w:rsidR="0099656E" w:rsidRDefault="0099656E" w:rsidP="00083601">
      <w:pPr>
        <w:widowControl w:val="0"/>
        <w:numPr>
          <w:ilvl w:val="0"/>
          <w:numId w:val="11"/>
        </w:numPr>
        <w:shd w:val="clear" w:color="auto" w:fill="FFFFFF"/>
        <w:tabs>
          <w:tab w:val="left" w:pos="763"/>
        </w:tabs>
        <w:autoSpaceDE w:val="0"/>
        <w:autoSpaceDN w:val="0"/>
        <w:adjustRightInd w:val="0"/>
        <w:spacing w:line="288" w:lineRule="exact"/>
        <w:ind w:left="763" w:hanging="350"/>
        <w:jc w:val="both"/>
        <w:rPr>
          <w:color w:val="000000"/>
          <w:sz w:val="24"/>
          <w:szCs w:val="24"/>
        </w:rPr>
      </w:pPr>
      <w:r>
        <w:rPr>
          <w:color w:val="000000"/>
          <w:spacing w:val="6"/>
          <w:sz w:val="24"/>
          <w:szCs w:val="24"/>
        </w:rPr>
        <w:t>projektam nosacījumu pieprasīšanu un saskaņošanu veic ar VAS „Latvenergo”, SIA „Lattelecom” un VAS “Latvijas valsts ceļi”</w:t>
      </w:r>
      <w:r>
        <w:rPr>
          <w:color w:val="000000"/>
          <w:spacing w:val="1"/>
          <w:sz w:val="24"/>
          <w:szCs w:val="24"/>
        </w:rPr>
        <w:t>.</w:t>
      </w:r>
    </w:p>
    <w:p w:rsidR="0099656E" w:rsidRDefault="00B905BD" w:rsidP="0099656E">
      <w:pPr>
        <w:shd w:val="clear" w:color="auto" w:fill="FFFFFF"/>
        <w:ind w:left="68"/>
        <w:jc w:val="both"/>
        <w:rPr>
          <w:b/>
          <w:sz w:val="24"/>
          <w:szCs w:val="24"/>
        </w:rPr>
      </w:pPr>
      <w:r>
        <w:rPr>
          <w:b/>
          <w:color w:val="000000"/>
          <w:spacing w:val="3"/>
          <w:sz w:val="24"/>
          <w:szCs w:val="24"/>
        </w:rPr>
        <w:t>5</w:t>
      </w:r>
      <w:r w:rsidR="0099656E">
        <w:rPr>
          <w:b/>
          <w:color w:val="000000"/>
          <w:spacing w:val="3"/>
          <w:sz w:val="24"/>
          <w:szCs w:val="24"/>
        </w:rPr>
        <w:t>.Izpilde:</w:t>
      </w:r>
    </w:p>
    <w:p w:rsidR="0099656E" w:rsidRDefault="0099656E" w:rsidP="00083601">
      <w:pPr>
        <w:widowControl w:val="0"/>
        <w:numPr>
          <w:ilvl w:val="0"/>
          <w:numId w:val="11"/>
        </w:numPr>
        <w:shd w:val="clear" w:color="auto" w:fill="FFFFFF"/>
        <w:tabs>
          <w:tab w:val="left" w:pos="763"/>
        </w:tabs>
        <w:autoSpaceDE w:val="0"/>
        <w:autoSpaceDN w:val="0"/>
        <w:adjustRightInd w:val="0"/>
        <w:spacing w:line="283" w:lineRule="exact"/>
        <w:ind w:left="763" w:hanging="350"/>
        <w:jc w:val="both"/>
        <w:rPr>
          <w:color w:val="000000"/>
          <w:sz w:val="24"/>
          <w:szCs w:val="24"/>
        </w:rPr>
      </w:pPr>
      <w:r>
        <w:rPr>
          <w:color w:val="000000"/>
          <w:spacing w:val="7"/>
          <w:sz w:val="24"/>
          <w:szCs w:val="24"/>
        </w:rPr>
        <w:t xml:space="preserve">izpildi uzsāk pēc pašvaldības lēmuma par zemes ierīcības projekta </w:t>
      </w:r>
      <w:r w:rsidR="007E7E1E">
        <w:rPr>
          <w:color w:val="000000"/>
          <w:spacing w:val="1"/>
          <w:sz w:val="24"/>
          <w:szCs w:val="24"/>
        </w:rPr>
        <w:t>apstiprināšanu spēkā stāšanā</w:t>
      </w:r>
      <w:r>
        <w:rPr>
          <w:color w:val="000000"/>
          <w:spacing w:val="1"/>
          <w:sz w:val="24"/>
          <w:szCs w:val="24"/>
        </w:rPr>
        <w:t>s;</w:t>
      </w:r>
    </w:p>
    <w:p w:rsidR="0099656E" w:rsidRDefault="0099656E" w:rsidP="00083601">
      <w:pPr>
        <w:widowControl w:val="0"/>
        <w:numPr>
          <w:ilvl w:val="0"/>
          <w:numId w:val="11"/>
        </w:numPr>
        <w:shd w:val="clear" w:color="auto" w:fill="FFFFFF"/>
        <w:tabs>
          <w:tab w:val="left" w:pos="763"/>
        </w:tabs>
        <w:autoSpaceDE w:val="0"/>
        <w:autoSpaceDN w:val="0"/>
        <w:adjustRightInd w:val="0"/>
        <w:spacing w:before="19"/>
        <w:ind w:left="413"/>
        <w:jc w:val="both"/>
        <w:rPr>
          <w:color w:val="000000"/>
          <w:sz w:val="24"/>
          <w:szCs w:val="24"/>
        </w:rPr>
      </w:pPr>
      <w:r>
        <w:rPr>
          <w:color w:val="000000"/>
          <w:sz w:val="24"/>
          <w:szCs w:val="24"/>
        </w:rPr>
        <w:t xml:space="preserve">zemes </w:t>
      </w:r>
      <w:r w:rsidR="007E7E1E">
        <w:rPr>
          <w:color w:val="000000"/>
          <w:sz w:val="24"/>
          <w:szCs w:val="24"/>
        </w:rPr>
        <w:t xml:space="preserve">ierīcības projekts īstenojams 4 </w:t>
      </w:r>
      <w:r>
        <w:rPr>
          <w:color w:val="000000"/>
          <w:sz w:val="24"/>
          <w:szCs w:val="24"/>
        </w:rPr>
        <w:t>gadu laikā;</w:t>
      </w:r>
    </w:p>
    <w:p w:rsidR="0099656E" w:rsidRDefault="0099656E" w:rsidP="00083601">
      <w:pPr>
        <w:widowControl w:val="0"/>
        <w:numPr>
          <w:ilvl w:val="0"/>
          <w:numId w:val="11"/>
        </w:numPr>
        <w:shd w:val="clear" w:color="auto" w:fill="FFFFFF"/>
        <w:tabs>
          <w:tab w:val="left" w:pos="763"/>
        </w:tabs>
        <w:autoSpaceDE w:val="0"/>
        <w:autoSpaceDN w:val="0"/>
        <w:adjustRightInd w:val="0"/>
        <w:spacing w:line="278" w:lineRule="exact"/>
        <w:ind w:left="766" w:hanging="352"/>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99656E" w:rsidRDefault="0099656E" w:rsidP="00B905BD">
      <w:pPr>
        <w:shd w:val="clear" w:color="auto" w:fill="FFFFFF"/>
        <w:ind w:right="516"/>
        <w:jc w:val="both"/>
        <w:rPr>
          <w:color w:val="000000"/>
          <w:spacing w:val="-2"/>
          <w:sz w:val="24"/>
          <w:szCs w:val="24"/>
        </w:rPr>
      </w:pPr>
    </w:p>
    <w:p w:rsidR="0099656E" w:rsidRDefault="0099656E" w:rsidP="0099656E">
      <w:pPr>
        <w:shd w:val="clear" w:color="auto" w:fill="FFFFFF"/>
        <w:ind w:left="28" w:right="516"/>
        <w:jc w:val="both"/>
        <w:rPr>
          <w:color w:val="000000"/>
          <w:spacing w:val="-2"/>
          <w:sz w:val="24"/>
          <w:szCs w:val="24"/>
        </w:rPr>
      </w:pPr>
      <w:r>
        <w:rPr>
          <w:color w:val="000000"/>
          <w:spacing w:val="-2"/>
          <w:sz w:val="24"/>
          <w:szCs w:val="24"/>
        </w:rPr>
        <w:t xml:space="preserve">Sēdes vadītājs, Amatas novada </w:t>
      </w:r>
    </w:p>
    <w:p w:rsidR="0099656E" w:rsidRDefault="0099656E" w:rsidP="0099656E">
      <w:pPr>
        <w:shd w:val="clear" w:color="auto" w:fill="FFFFFF"/>
        <w:spacing w:line="278" w:lineRule="exact"/>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E.Eglīte</w:t>
      </w:r>
    </w:p>
    <w:p w:rsidR="0099656E" w:rsidRDefault="0099656E" w:rsidP="00CA52E5">
      <w:pPr>
        <w:jc w:val="both"/>
        <w:rPr>
          <w:b/>
          <w:sz w:val="24"/>
          <w:szCs w:val="24"/>
        </w:rPr>
      </w:pPr>
    </w:p>
    <w:p w:rsidR="007F542E" w:rsidRDefault="007F542E" w:rsidP="007F542E">
      <w:pPr>
        <w:jc w:val="center"/>
        <w:rPr>
          <w:b/>
          <w:color w:val="000000"/>
          <w:sz w:val="24"/>
          <w:szCs w:val="24"/>
        </w:rPr>
      </w:pPr>
      <w:r>
        <w:rPr>
          <w:b/>
          <w:color w:val="000000"/>
          <w:sz w:val="24"/>
          <w:szCs w:val="24"/>
        </w:rPr>
        <w:t>12</w:t>
      </w:r>
      <w:r w:rsidRPr="00367B04">
        <w:rPr>
          <w:b/>
          <w:color w:val="000000"/>
          <w:sz w:val="24"/>
          <w:szCs w:val="24"/>
        </w:rPr>
        <w:t>.§</w:t>
      </w:r>
    </w:p>
    <w:p w:rsidR="007F542E" w:rsidRPr="00306305" w:rsidRDefault="007F542E" w:rsidP="007F542E">
      <w:pPr>
        <w:pBdr>
          <w:bottom w:val="single" w:sz="12" w:space="1" w:color="auto"/>
        </w:pBdr>
        <w:jc w:val="center"/>
        <w:rPr>
          <w:b/>
          <w:bCs/>
          <w:sz w:val="24"/>
          <w:szCs w:val="24"/>
        </w:rPr>
      </w:pPr>
      <w:r w:rsidRPr="00306305">
        <w:rPr>
          <w:b/>
          <w:bCs/>
          <w:sz w:val="24"/>
          <w:szCs w:val="24"/>
        </w:rPr>
        <w:t xml:space="preserve">Par </w:t>
      </w:r>
      <w:r w:rsidRPr="00B12A2F">
        <w:rPr>
          <w:b/>
          <w:sz w:val="24"/>
        </w:rPr>
        <w:t>Drabešu pagasta nekustamā īpašuma “Bebru ceļš” sadalīšanu un nosaukuma  apstiprināšanu</w:t>
      </w:r>
    </w:p>
    <w:p w:rsidR="007F542E" w:rsidRDefault="007F542E" w:rsidP="007F542E">
      <w:pPr>
        <w:autoSpaceDE w:val="0"/>
        <w:autoSpaceDN w:val="0"/>
        <w:adjustRightInd w:val="0"/>
        <w:jc w:val="both"/>
        <w:rPr>
          <w:bCs/>
          <w:color w:val="000000"/>
          <w:sz w:val="24"/>
          <w:szCs w:val="24"/>
        </w:rPr>
      </w:pPr>
      <w:r>
        <w:rPr>
          <w:rFonts w:eastAsia="Calibri"/>
          <w:color w:val="000000"/>
          <w:sz w:val="24"/>
          <w:szCs w:val="24"/>
        </w:rPr>
        <w:t>Ziņo zemes lietu speciālists G.Bauers</w:t>
      </w:r>
    </w:p>
    <w:p w:rsidR="007F542E" w:rsidRDefault="007F542E" w:rsidP="007F542E">
      <w:pPr>
        <w:autoSpaceDE w:val="0"/>
        <w:autoSpaceDN w:val="0"/>
        <w:adjustRightInd w:val="0"/>
        <w:jc w:val="both"/>
        <w:rPr>
          <w:bCs/>
          <w:color w:val="000000"/>
          <w:sz w:val="24"/>
          <w:szCs w:val="24"/>
        </w:rPr>
      </w:pPr>
      <w:r>
        <w:rPr>
          <w:bCs/>
          <w:color w:val="000000"/>
          <w:sz w:val="24"/>
          <w:szCs w:val="24"/>
        </w:rPr>
        <w:t xml:space="preserve">Izsakās </w:t>
      </w:r>
      <w:r w:rsidR="006D476A">
        <w:rPr>
          <w:bCs/>
          <w:color w:val="000000"/>
          <w:sz w:val="24"/>
          <w:szCs w:val="24"/>
        </w:rPr>
        <w:t>Ā. Kazerovskis</w:t>
      </w:r>
    </w:p>
    <w:p w:rsidR="007F542E" w:rsidRPr="007F542E" w:rsidRDefault="007F542E" w:rsidP="00CA52E5">
      <w:pPr>
        <w:jc w:val="both"/>
        <w:rPr>
          <w:b/>
          <w:sz w:val="12"/>
          <w:szCs w:val="24"/>
        </w:rPr>
      </w:pPr>
    </w:p>
    <w:p w:rsidR="007F542E" w:rsidRPr="00B12A2F" w:rsidRDefault="007F542E" w:rsidP="007F542E">
      <w:pPr>
        <w:ind w:firstLine="720"/>
        <w:jc w:val="both"/>
        <w:rPr>
          <w:sz w:val="24"/>
        </w:rPr>
      </w:pPr>
      <w:r w:rsidRPr="00B12A2F">
        <w:rPr>
          <w:sz w:val="24"/>
        </w:rPr>
        <w:t>Amatas novada pašvaldība ir izskatījusi Drabešu pagasta nekustamā īpašuma “Bebru ceļš” īpašnieka SIA “</w:t>
      </w:r>
      <w:proofErr w:type="spellStart"/>
      <w:r w:rsidRPr="00B12A2F">
        <w:rPr>
          <w:sz w:val="24"/>
        </w:rPr>
        <w:t>Jaunmāras</w:t>
      </w:r>
      <w:proofErr w:type="spellEnd"/>
      <w:r w:rsidRPr="00B12A2F">
        <w:rPr>
          <w:sz w:val="24"/>
        </w:rPr>
        <w:t>” (</w:t>
      </w:r>
      <w:proofErr w:type="spellStart"/>
      <w:r w:rsidRPr="00B12A2F">
        <w:rPr>
          <w:sz w:val="24"/>
        </w:rPr>
        <w:t>Reģ</w:t>
      </w:r>
      <w:proofErr w:type="spellEnd"/>
      <w:r w:rsidRPr="00B12A2F">
        <w:rPr>
          <w:sz w:val="24"/>
        </w:rPr>
        <w:t>.</w:t>
      </w:r>
      <w:r>
        <w:rPr>
          <w:sz w:val="24"/>
        </w:rPr>
        <w:t xml:space="preserve"> </w:t>
      </w:r>
      <w:r w:rsidRPr="00B12A2F">
        <w:rPr>
          <w:sz w:val="24"/>
        </w:rPr>
        <w:t>Nr.</w:t>
      </w:r>
      <w:r>
        <w:rPr>
          <w:sz w:val="24"/>
        </w:rPr>
        <w:t xml:space="preserve"> </w:t>
      </w:r>
      <w:r w:rsidRPr="00B12A2F">
        <w:rPr>
          <w:sz w:val="24"/>
        </w:rPr>
        <w:t xml:space="preserve">44101030999) </w:t>
      </w:r>
      <w:proofErr w:type="spellStart"/>
      <w:r w:rsidRPr="00B12A2F">
        <w:rPr>
          <w:sz w:val="24"/>
        </w:rPr>
        <w:t>prokūristes</w:t>
      </w:r>
      <w:proofErr w:type="spellEnd"/>
      <w:r w:rsidRPr="00B12A2F">
        <w:rPr>
          <w:sz w:val="24"/>
        </w:rPr>
        <w:t xml:space="preserve"> </w:t>
      </w:r>
      <w:r w:rsidR="00262E29">
        <w:rPr>
          <w:sz w:val="24"/>
        </w:rPr>
        <w:t>I. K.</w:t>
      </w:r>
      <w:r w:rsidRPr="00B12A2F">
        <w:rPr>
          <w:sz w:val="24"/>
        </w:rPr>
        <w:t xml:space="preserve"> 2017.</w:t>
      </w:r>
      <w:r>
        <w:rPr>
          <w:sz w:val="24"/>
        </w:rPr>
        <w:t xml:space="preserve"> </w:t>
      </w:r>
      <w:r w:rsidRPr="00B12A2F">
        <w:rPr>
          <w:sz w:val="24"/>
        </w:rPr>
        <w:t>gada 11.</w:t>
      </w:r>
      <w:r w:rsidR="00262E29">
        <w:rPr>
          <w:sz w:val="24"/>
        </w:rPr>
        <w:t> </w:t>
      </w:r>
      <w:r w:rsidRPr="00B12A2F">
        <w:rPr>
          <w:sz w:val="24"/>
        </w:rPr>
        <w:t>augustā reģistrēto iesniegumu (</w:t>
      </w:r>
      <w:proofErr w:type="spellStart"/>
      <w:r w:rsidRPr="00B12A2F">
        <w:rPr>
          <w:sz w:val="24"/>
        </w:rPr>
        <w:t>reģ</w:t>
      </w:r>
      <w:proofErr w:type="spellEnd"/>
      <w:r w:rsidRPr="00B12A2F">
        <w:rPr>
          <w:sz w:val="24"/>
        </w:rPr>
        <w:t>. Nr. 0820170095) ar lūgumu piekrist sadalīt</w:t>
      </w:r>
      <w:r w:rsidR="008D0247">
        <w:rPr>
          <w:sz w:val="24"/>
        </w:rPr>
        <w:t xml:space="preserve"> un </w:t>
      </w:r>
      <w:r w:rsidR="008D0247">
        <w:rPr>
          <w:sz w:val="24"/>
        </w:rPr>
        <w:lastRenderedPageBreak/>
        <w:t>apstiprināt jaunu nosaukumu</w:t>
      </w:r>
      <w:r w:rsidRPr="00B12A2F">
        <w:rPr>
          <w:sz w:val="24"/>
        </w:rPr>
        <w:t xml:space="preserve"> “Miķelīši” nekustamā īpašuma “Bebru ceļš” zemes vienībai ar kadastra apzīmējumu 42460090642, lai to varētu iekļaut nekustamā īpašuma “Miķelīši</w:t>
      </w:r>
      <w:r>
        <w:rPr>
          <w:sz w:val="24"/>
        </w:rPr>
        <w:t>” sastāvā</w:t>
      </w:r>
      <w:r w:rsidRPr="00B12A2F">
        <w:rPr>
          <w:sz w:val="24"/>
        </w:rPr>
        <w:t>.</w:t>
      </w:r>
    </w:p>
    <w:p w:rsidR="007F542E" w:rsidRDefault="007F542E" w:rsidP="007F542E">
      <w:pPr>
        <w:ind w:firstLine="720"/>
        <w:jc w:val="both"/>
        <w:rPr>
          <w:sz w:val="24"/>
        </w:rPr>
      </w:pPr>
      <w:r w:rsidRPr="00B12A2F">
        <w:rPr>
          <w:sz w:val="24"/>
        </w:rPr>
        <w:t>Pamatojoties uz “Administratīvo teritoriju un apdzīvoto vietu likumu” un SIA “</w:t>
      </w:r>
      <w:proofErr w:type="spellStart"/>
      <w:r w:rsidRPr="00B12A2F">
        <w:rPr>
          <w:sz w:val="24"/>
        </w:rPr>
        <w:t>Jaunmāras</w:t>
      </w:r>
      <w:proofErr w:type="spellEnd"/>
      <w:r w:rsidRPr="00B12A2F">
        <w:rPr>
          <w:sz w:val="24"/>
        </w:rPr>
        <w:t xml:space="preserve">” </w:t>
      </w:r>
      <w:proofErr w:type="spellStart"/>
      <w:r w:rsidRPr="00B12A2F">
        <w:rPr>
          <w:sz w:val="24"/>
        </w:rPr>
        <w:t>prokūristes</w:t>
      </w:r>
      <w:proofErr w:type="spellEnd"/>
      <w:r w:rsidRPr="00B12A2F">
        <w:rPr>
          <w:sz w:val="24"/>
        </w:rPr>
        <w:t xml:space="preserve"> </w:t>
      </w:r>
      <w:r w:rsidR="00262E29">
        <w:rPr>
          <w:sz w:val="24"/>
        </w:rPr>
        <w:t>I. K.</w:t>
      </w:r>
      <w:r w:rsidRPr="00B12A2F">
        <w:rPr>
          <w:sz w:val="24"/>
        </w:rPr>
        <w:t xml:space="preserve"> 2017.</w:t>
      </w:r>
      <w:r>
        <w:rPr>
          <w:sz w:val="24"/>
        </w:rPr>
        <w:t xml:space="preserve"> </w:t>
      </w:r>
      <w:r w:rsidRPr="00B12A2F">
        <w:rPr>
          <w:sz w:val="24"/>
        </w:rPr>
        <w:t>gada 11.</w:t>
      </w:r>
      <w:r w:rsidR="00B905BD">
        <w:rPr>
          <w:sz w:val="24"/>
        </w:rPr>
        <w:t xml:space="preserve"> </w:t>
      </w:r>
      <w:r w:rsidRPr="00B12A2F">
        <w:rPr>
          <w:sz w:val="24"/>
        </w:rPr>
        <w:t>augustā reģistrēto iesniegumu</w:t>
      </w:r>
      <w:r>
        <w:rPr>
          <w:sz w:val="24"/>
        </w:rPr>
        <w:t>,</w:t>
      </w:r>
    </w:p>
    <w:p w:rsidR="007F542E" w:rsidRPr="0099656E" w:rsidRDefault="007F542E" w:rsidP="007F542E">
      <w:pPr>
        <w:ind w:firstLine="720"/>
        <w:jc w:val="both"/>
        <w:rPr>
          <w:color w:val="000000"/>
          <w:sz w:val="24"/>
          <w:szCs w:val="24"/>
        </w:rPr>
      </w:pPr>
      <w:r w:rsidRPr="0099656E">
        <w:rPr>
          <w:b/>
          <w:bCs/>
          <w:color w:val="000000"/>
          <w:sz w:val="24"/>
          <w:szCs w:val="24"/>
        </w:rPr>
        <w:t>Amatas novada dome</w:t>
      </w:r>
      <w:r w:rsidRPr="0099656E">
        <w:rPr>
          <w:bCs/>
          <w:color w:val="000000"/>
          <w:sz w:val="24"/>
          <w:szCs w:val="24"/>
        </w:rPr>
        <w:t xml:space="preserve">, </w:t>
      </w:r>
      <w:r w:rsidRPr="0099656E">
        <w:rPr>
          <w:sz w:val="24"/>
          <w:szCs w:val="24"/>
        </w:rPr>
        <w:t xml:space="preserve">atklāti balsojot </w:t>
      </w:r>
      <w:r w:rsidR="006D476A" w:rsidRPr="0099656E">
        <w:rPr>
          <w:sz w:val="24"/>
          <w:szCs w:val="24"/>
        </w:rPr>
        <w:t>(</w:t>
      </w:r>
      <w:r w:rsidR="006D476A" w:rsidRPr="0099656E">
        <w:rPr>
          <w:b/>
          <w:sz w:val="24"/>
          <w:szCs w:val="24"/>
        </w:rPr>
        <w:t xml:space="preserve">PAR </w:t>
      </w:r>
      <w:r w:rsidR="006D476A">
        <w:rPr>
          <w:sz w:val="24"/>
          <w:szCs w:val="24"/>
        </w:rPr>
        <w:t xml:space="preserve">– 13: </w:t>
      </w:r>
      <w:r w:rsidR="006D476A" w:rsidRPr="00245BCF">
        <w:rPr>
          <w:sz w:val="24"/>
          <w:szCs w:val="24"/>
        </w:rPr>
        <w:t>Elita Eglīte, Guna Kalniņa-Priede, Jānis Kārkliņš, Andris Jansons, Inese Varekoja, Arnis Lemešonoks, Mārtiņš Andris Cīrulis, Linda Abramova, Teiksma Riekstiņa, Valda Veisenkopfa, Edgars Jānis Plēģeris, Indars Upīts, Āris Kazerovskis</w:t>
      </w:r>
      <w:r w:rsidR="006D476A" w:rsidRPr="0099656E">
        <w:rPr>
          <w:sz w:val="24"/>
          <w:szCs w:val="24"/>
        </w:rPr>
        <w:t xml:space="preserve">; </w:t>
      </w:r>
      <w:r w:rsidR="006D476A" w:rsidRPr="0099656E">
        <w:rPr>
          <w:b/>
          <w:sz w:val="24"/>
          <w:szCs w:val="24"/>
        </w:rPr>
        <w:t>PRET</w:t>
      </w:r>
      <w:r w:rsidR="006D476A" w:rsidRPr="0099656E">
        <w:rPr>
          <w:sz w:val="24"/>
          <w:szCs w:val="24"/>
        </w:rPr>
        <w:t xml:space="preserve"> – </w:t>
      </w:r>
      <w:r w:rsidR="006D476A">
        <w:rPr>
          <w:sz w:val="24"/>
          <w:szCs w:val="24"/>
        </w:rPr>
        <w:t>nav</w:t>
      </w:r>
      <w:r w:rsidR="006D476A" w:rsidRPr="0099656E">
        <w:rPr>
          <w:sz w:val="24"/>
          <w:szCs w:val="24"/>
        </w:rPr>
        <w:t xml:space="preserve">; </w:t>
      </w:r>
      <w:r w:rsidR="006D476A" w:rsidRPr="0099656E">
        <w:rPr>
          <w:b/>
          <w:sz w:val="24"/>
          <w:szCs w:val="24"/>
        </w:rPr>
        <w:t>ATTURAS</w:t>
      </w:r>
      <w:r w:rsidR="006D476A" w:rsidRPr="0099656E">
        <w:rPr>
          <w:sz w:val="24"/>
          <w:szCs w:val="24"/>
        </w:rPr>
        <w:t xml:space="preserve"> – </w:t>
      </w:r>
      <w:r w:rsidR="006D476A">
        <w:rPr>
          <w:sz w:val="24"/>
          <w:szCs w:val="24"/>
        </w:rPr>
        <w:t>nav</w:t>
      </w:r>
      <w:r w:rsidR="006D476A" w:rsidRPr="0099656E">
        <w:rPr>
          <w:sz w:val="24"/>
          <w:szCs w:val="24"/>
        </w:rPr>
        <w:t>)</w:t>
      </w:r>
      <w:r w:rsidRPr="0099656E">
        <w:rPr>
          <w:sz w:val="24"/>
          <w:szCs w:val="24"/>
        </w:rPr>
        <w:t xml:space="preserve">, </w:t>
      </w:r>
      <w:r w:rsidRPr="0099656E">
        <w:rPr>
          <w:b/>
          <w:sz w:val="24"/>
          <w:szCs w:val="24"/>
        </w:rPr>
        <w:t>nolemj:</w:t>
      </w:r>
    </w:p>
    <w:p w:rsidR="007F542E" w:rsidRPr="007F542E" w:rsidRDefault="007F542E" w:rsidP="007F542E">
      <w:pPr>
        <w:ind w:firstLine="720"/>
        <w:jc w:val="both"/>
        <w:rPr>
          <w:sz w:val="12"/>
        </w:rPr>
      </w:pPr>
    </w:p>
    <w:p w:rsidR="007F542E" w:rsidRPr="00B12A2F" w:rsidRDefault="007F542E" w:rsidP="00083601">
      <w:pPr>
        <w:pStyle w:val="ListParagraph"/>
        <w:numPr>
          <w:ilvl w:val="0"/>
          <w:numId w:val="12"/>
        </w:numPr>
        <w:ind w:left="993"/>
        <w:jc w:val="both"/>
        <w:rPr>
          <w:sz w:val="24"/>
        </w:rPr>
      </w:pPr>
      <w:r w:rsidRPr="00B12A2F">
        <w:rPr>
          <w:sz w:val="24"/>
          <w:szCs w:val="24"/>
        </w:rPr>
        <w:t xml:space="preserve">Piekrist nodalīt no nekustamā īpašuma “Bebru ceļš” (NĪ kadastra Nr.42460090235) atsevišķu zemes vienību ar kadastra apzīmējumu 42460090642 un piešķirt tai jaunu nosaukumu </w:t>
      </w:r>
      <w:r w:rsidRPr="00B12A2F">
        <w:rPr>
          <w:b/>
          <w:sz w:val="24"/>
          <w:szCs w:val="24"/>
        </w:rPr>
        <w:t>„Miķelīši”</w:t>
      </w:r>
      <w:r w:rsidRPr="00B12A2F">
        <w:rPr>
          <w:sz w:val="24"/>
        </w:rPr>
        <w:t>. Zemes vienību paredzēts iekļaut nekustamā īpašuma “Miķelīši” (NĪ kad.Nr.42460090244) sastāvā.</w:t>
      </w:r>
    </w:p>
    <w:p w:rsidR="007F542E" w:rsidRPr="00B12A2F" w:rsidRDefault="007F542E" w:rsidP="00083601">
      <w:pPr>
        <w:pStyle w:val="ListParagraph"/>
        <w:numPr>
          <w:ilvl w:val="0"/>
          <w:numId w:val="12"/>
        </w:numPr>
        <w:ind w:left="993"/>
        <w:jc w:val="both"/>
        <w:rPr>
          <w:sz w:val="24"/>
        </w:rPr>
      </w:pPr>
      <w:r w:rsidRPr="00B12A2F">
        <w:rPr>
          <w:sz w:val="24"/>
        </w:rPr>
        <w:t>Saglabāt zemes vienībai ar kadastra apzīmējumu 42460090642 nekustamā īpašuma lietošanas mērķi – rekreācijas nozīmes objektu teritorijas (kods 0501).</w:t>
      </w:r>
    </w:p>
    <w:p w:rsidR="007F542E" w:rsidRPr="00062468" w:rsidRDefault="007F542E" w:rsidP="007F542E">
      <w:pPr>
        <w:pStyle w:val="ListParagraph"/>
        <w:ind w:left="1800"/>
        <w:jc w:val="both"/>
        <w:rPr>
          <w:sz w:val="12"/>
        </w:rPr>
      </w:pPr>
    </w:p>
    <w:p w:rsidR="007F542E" w:rsidRPr="00B12A2F" w:rsidRDefault="007F542E" w:rsidP="00062468">
      <w:pPr>
        <w:jc w:val="both"/>
        <w:rPr>
          <w:sz w:val="24"/>
        </w:rPr>
      </w:pPr>
      <w:r w:rsidRPr="00B12A2F">
        <w:rPr>
          <w:sz w:val="24"/>
        </w:rPr>
        <w:t>Lēmums stājas spēkā ar tā pieņemšanas brīdi.</w:t>
      </w:r>
    </w:p>
    <w:p w:rsidR="0099656E" w:rsidRPr="00C30545" w:rsidRDefault="007F542E" w:rsidP="00CA52E5">
      <w:pPr>
        <w:jc w:val="both"/>
        <w:rPr>
          <w:sz w:val="24"/>
        </w:rPr>
      </w:pPr>
      <w:r w:rsidRPr="00B12A2F">
        <w:rPr>
          <w:sz w:val="24"/>
        </w:rPr>
        <w:t>Šo lēmumu var pārsūdzēt Administratīvajā rajona tiesā (Administratīvās rajona tiesas tiesu namā Valmierā, Voldemāra Baloža ielā 13a, LV – 4201) viena mēneša la</w:t>
      </w:r>
      <w:r w:rsidR="00C30545">
        <w:rPr>
          <w:sz w:val="24"/>
        </w:rPr>
        <w:t>ikā no tā spēkā stāšanās dienas.</w:t>
      </w:r>
    </w:p>
    <w:p w:rsidR="00BF1B09" w:rsidRDefault="00BF1B09" w:rsidP="00513CF3">
      <w:pPr>
        <w:jc w:val="center"/>
        <w:rPr>
          <w:b/>
          <w:color w:val="000000"/>
          <w:sz w:val="24"/>
          <w:szCs w:val="24"/>
        </w:rPr>
      </w:pPr>
    </w:p>
    <w:p w:rsidR="00513CF3" w:rsidRDefault="00513CF3" w:rsidP="00513CF3">
      <w:pPr>
        <w:jc w:val="center"/>
        <w:rPr>
          <w:b/>
          <w:color w:val="000000"/>
          <w:sz w:val="24"/>
          <w:szCs w:val="24"/>
        </w:rPr>
      </w:pPr>
      <w:r>
        <w:rPr>
          <w:b/>
          <w:color w:val="000000"/>
          <w:sz w:val="24"/>
          <w:szCs w:val="24"/>
        </w:rPr>
        <w:t>13</w:t>
      </w:r>
      <w:r w:rsidRPr="00367B04">
        <w:rPr>
          <w:b/>
          <w:color w:val="000000"/>
          <w:sz w:val="24"/>
          <w:szCs w:val="24"/>
        </w:rPr>
        <w:t>.§</w:t>
      </w:r>
    </w:p>
    <w:p w:rsidR="00513CF3" w:rsidRPr="00306305" w:rsidRDefault="00513CF3" w:rsidP="00513CF3">
      <w:pPr>
        <w:pBdr>
          <w:bottom w:val="single" w:sz="12" w:space="1" w:color="auto"/>
        </w:pBdr>
        <w:jc w:val="center"/>
        <w:rPr>
          <w:b/>
          <w:bCs/>
          <w:sz w:val="24"/>
          <w:szCs w:val="24"/>
        </w:rPr>
      </w:pPr>
      <w:r w:rsidRPr="00306305">
        <w:rPr>
          <w:b/>
          <w:bCs/>
          <w:sz w:val="24"/>
          <w:szCs w:val="24"/>
        </w:rPr>
        <w:t xml:space="preserve">Par </w:t>
      </w:r>
      <w:r w:rsidR="00412114" w:rsidRPr="00C842A2">
        <w:rPr>
          <w:b/>
          <w:sz w:val="24"/>
        </w:rPr>
        <w:t>Drabešu pagasta nekustamā īpašuma “Purvi” sadalīšanu un nosaukuma  apstiprināšanu</w:t>
      </w:r>
    </w:p>
    <w:p w:rsidR="00513CF3" w:rsidRDefault="00513CF3" w:rsidP="00513CF3">
      <w:pPr>
        <w:autoSpaceDE w:val="0"/>
        <w:autoSpaceDN w:val="0"/>
        <w:adjustRightInd w:val="0"/>
        <w:jc w:val="both"/>
        <w:rPr>
          <w:bCs/>
          <w:color w:val="000000"/>
          <w:sz w:val="24"/>
          <w:szCs w:val="24"/>
        </w:rPr>
      </w:pPr>
      <w:r>
        <w:rPr>
          <w:rFonts w:eastAsia="Calibri"/>
          <w:color w:val="000000"/>
          <w:sz w:val="24"/>
          <w:szCs w:val="24"/>
        </w:rPr>
        <w:t>Ziņo zemes lietu speciālists G.Bauers</w:t>
      </w:r>
    </w:p>
    <w:p w:rsidR="0099656E" w:rsidRPr="00412114" w:rsidRDefault="0099656E" w:rsidP="00CA52E5">
      <w:pPr>
        <w:jc w:val="both"/>
        <w:rPr>
          <w:b/>
          <w:sz w:val="12"/>
          <w:szCs w:val="24"/>
        </w:rPr>
      </w:pPr>
    </w:p>
    <w:p w:rsidR="00412114" w:rsidRPr="00C842A2" w:rsidRDefault="00412114" w:rsidP="00412114">
      <w:pPr>
        <w:ind w:firstLine="720"/>
        <w:jc w:val="both"/>
        <w:rPr>
          <w:sz w:val="24"/>
        </w:rPr>
      </w:pPr>
      <w:r w:rsidRPr="00C842A2">
        <w:rPr>
          <w:sz w:val="24"/>
        </w:rPr>
        <w:t>Amatas novada pašvaldība ir izskatījusi Drabešu pagasta nekustamā īpašuma “Purvi” īpašnieka SIA “</w:t>
      </w:r>
      <w:proofErr w:type="spellStart"/>
      <w:r w:rsidRPr="00C842A2">
        <w:rPr>
          <w:sz w:val="24"/>
        </w:rPr>
        <w:t>Jaunmāras</w:t>
      </w:r>
      <w:proofErr w:type="spellEnd"/>
      <w:r w:rsidRPr="00C842A2">
        <w:rPr>
          <w:sz w:val="24"/>
        </w:rPr>
        <w:t xml:space="preserve">” (Reģ.Nr.44101030999) </w:t>
      </w:r>
      <w:proofErr w:type="spellStart"/>
      <w:r w:rsidRPr="00C842A2">
        <w:rPr>
          <w:sz w:val="24"/>
        </w:rPr>
        <w:t>prokūristes</w:t>
      </w:r>
      <w:proofErr w:type="spellEnd"/>
      <w:r w:rsidRPr="00C842A2">
        <w:rPr>
          <w:sz w:val="24"/>
        </w:rPr>
        <w:t xml:space="preserve"> </w:t>
      </w:r>
      <w:r w:rsidR="00262E29">
        <w:rPr>
          <w:sz w:val="24"/>
        </w:rPr>
        <w:t>I. K.</w:t>
      </w:r>
      <w:r w:rsidRPr="00C842A2">
        <w:rPr>
          <w:sz w:val="24"/>
        </w:rPr>
        <w:t xml:space="preserve"> 2017.</w:t>
      </w:r>
      <w:r>
        <w:rPr>
          <w:sz w:val="24"/>
        </w:rPr>
        <w:t xml:space="preserve"> </w:t>
      </w:r>
      <w:r w:rsidRPr="00C842A2">
        <w:rPr>
          <w:sz w:val="24"/>
        </w:rPr>
        <w:t>gada 14.</w:t>
      </w:r>
      <w:r>
        <w:rPr>
          <w:sz w:val="24"/>
        </w:rPr>
        <w:t xml:space="preserve"> </w:t>
      </w:r>
      <w:r w:rsidRPr="00C842A2">
        <w:rPr>
          <w:sz w:val="24"/>
        </w:rPr>
        <w:t>augustā reģistrēto iesniegumu (</w:t>
      </w:r>
      <w:proofErr w:type="spellStart"/>
      <w:r w:rsidRPr="00C842A2">
        <w:rPr>
          <w:sz w:val="24"/>
        </w:rPr>
        <w:t>reģ</w:t>
      </w:r>
      <w:proofErr w:type="spellEnd"/>
      <w:r w:rsidRPr="00C842A2">
        <w:rPr>
          <w:sz w:val="24"/>
        </w:rPr>
        <w:t>. Nr. 0820170095) ar lūgumu piekrist sadalīt un apstiprināt jaunu nosaukumu  “Tilbītes” nekustamā īpašuma “Purvi” zemes vienībai ar kadastra apzīmējumu 42460090268, lai to varētu iekļaut nekustamā īpašuma “Tilbītes” sastāvā.</w:t>
      </w:r>
    </w:p>
    <w:p w:rsidR="00412114" w:rsidRDefault="00412114" w:rsidP="00412114">
      <w:pPr>
        <w:ind w:firstLine="720"/>
        <w:jc w:val="both"/>
        <w:rPr>
          <w:sz w:val="24"/>
        </w:rPr>
      </w:pPr>
      <w:r w:rsidRPr="00C842A2">
        <w:rPr>
          <w:sz w:val="24"/>
        </w:rPr>
        <w:t>Pamatojoties uz “Administratīvo teritoriju un apdzīvoto vietu likumu” un SIA “</w:t>
      </w:r>
      <w:proofErr w:type="spellStart"/>
      <w:r w:rsidRPr="00C842A2">
        <w:rPr>
          <w:sz w:val="24"/>
        </w:rPr>
        <w:t>Jaunmāras</w:t>
      </w:r>
      <w:proofErr w:type="spellEnd"/>
      <w:r w:rsidRPr="00C842A2">
        <w:rPr>
          <w:sz w:val="24"/>
        </w:rPr>
        <w:t xml:space="preserve">” </w:t>
      </w:r>
      <w:proofErr w:type="spellStart"/>
      <w:r w:rsidRPr="00C842A2">
        <w:rPr>
          <w:sz w:val="24"/>
        </w:rPr>
        <w:t>prokūristes</w:t>
      </w:r>
      <w:proofErr w:type="spellEnd"/>
      <w:r w:rsidRPr="00C842A2">
        <w:rPr>
          <w:sz w:val="24"/>
        </w:rPr>
        <w:t xml:space="preserve"> </w:t>
      </w:r>
      <w:r w:rsidR="00262E29">
        <w:rPr>
          <w:sz w:val="24"/>
        </w:rPr>
        <w:t>I. K.</w:t>
      </w:r>
      <w:r w:rsidRPr="00C842A2">
        <w:rPr>
          <w:sz w:val="24"/>
        </w:rPr>
        <w:t xml:space="preserve"> 2017.</w:t>
      </w:r>
      <w:r>
        <w:rPr>
          <w:sz w:val="24"/>
        </w:rPr>
        <w:t xml:space="preserve"> </w:t>
      </w:r>
      <w:r w:rsidRPr="00C842A2">
        <w:rPr>
          <w:sz w:val="24"/>
        </w:rPr>
        <w:t>gada 14.</w:t>
      </w:r>
      <w:r>
        <w:rPr>
          <w:sz w:val="24"/>
        </w:rPr>
        <w:t xml:space="preserve"> </w:t>
      </w:r>
      <w:r w:rsidRPr="00C842A2">
        <w:rPr>
          <w:sz w:val="24"/>
        </w:rPr>
        <w:t>augustā reģistrēto iesniegumu</w:t>
      </w:r>
      <w:r>
        <w:rPr>
          <w:sz w:val="24"/>
        </w:rPr>
        <w:t>,</w:t>
      </w:r>
    </w:p>
    <w:p w:rsidR="00412114" w:rsidRPr="0099656E" w:rsidRDefault="00412114" w:rsidP="00412114">
      <w:pPr>
        <w:ind w:firstLine="720"/>
        <w:jc w:val="both"/>
        <w:rPr>
          <w:color w:val="000000"/>
          <w:sz w:val="24"/>
          <w:szCs w:val="24"/>
        </w:rPr>
      </w:pPr>
      <w:r w:rsidRPr="0099656E">
        <w:rPr>
          <w:b/>
          <w:bCs/>
          <w:color w:val="000000"/>
          <w:sz w:val="24"/>
          <w:szCs w:val="24"/>
        </w:rPr>
        <w:t>Amatas novada dome</w:t>
      </w:r>
      <w:r w:rsidRPr="0099656E">
        <w:rPr>
          <w:bCs/>
          <w:color w:val="000000"/>
          <w:sz w:val="24"/>
          <w:szCs w:val="24"/>
        </w:rPr>
        <w:t xml:space="preserve">, </w:t>
      </w:r>
      <w:r w:rsidRPr="0099656E">
        <w:rPr>
          <w:sz w:val="24"/>
          <w:szCs w:val="24"/>
        </w:rPr>
        <w:t xml:space="preserve">atklāti balsojot </w:t>
      </w:r>
      <w:r w:rsidR="006D476A" w:rsidRPr="0099656E">
        <w:rPr>
          <w:sz w:val="24"/>
          <w:szCs w:val="24"/>
        </w:rPr>
        <w:t>(</w:t>
      </w:r>
      <w:r w:rsidR="006D476A" w:rsidRPr="0099656E">
        <w:rPr>
          <w:b/>
          <w:sz w:val="24"/>
          <w:szCs w:val="24"/>
        </w:rPr>
        <w:t xml:space="preserve">PAR </w:t>
      </w:r>
      <w:r w:rsidR="006D476A">
        <w:rPr>
          <w:sz w:val="24"/>
          <w:szCs w:val="24"/>
        </w:rPr>
        <w:t xml:space="preserve">– 13: </w:t>
      </w:r>
      <w:r w:rsidR="006D476A" w:rsidRPr="00245BCF">
        <w:rPr>
          <w:sz w:val="24"/>
          <w:szCs w:val="24"/>
        </w:rPr>
        <w:t>Elita Eglīte, Guna Kalniņa-Priede, Jānis Kārkliņš, Andris Jansons, Inese Varekoja, Arnis Lemešonoks, Mārtiņš Andris Cīrulis, Linda Abramova, Teiksma Riekstiņa, Valda Veisenkopfa, Edgars Jānis Plēģeris, Indars Upīts, Āris Kazerovskis</w:t>
      </w:r>
      <w:r w:rsidR="006D476A" w:rsidRPr="0099656E">
        <w:rPr>
          <w:sz w:val="24"/>
          <w:szCs w:val="24"/>
        </w:rPr>
        <w:t xml:space="preserve">; </w:t>
      </w:r>
      <w:r w:rsidR="006D476A" w:rsidRPr="0099656E">
        <w:rPr>
          <w:b/>
          <w:sz w:val="24"/>
          <w:szCs w:val="24"/>
        </w:rPr>
        <w:t>PRET</w:t>
      </w:r>
      <w:r w:rsidR="006D476A" w:rsidRPr="0099656E">
        <w:rPr>
          <w:sz w:val="24"/>
          <w:szCs w:val="24"/>
        </w:rPr>
        <w:t xml:space="preserve"> – </w:t>
      </w:r>
      <w:r w:rsidR="006D476A">
        <w:rPr>
          <w:sz w:val="24"/>
          <w:szCs w:val="24"/>
        </w:rPr>
        <w:t>nav</w:t>
      </w:r>
      <w:r w:rsidR="006D476A" w:rsidRPr="0099656E">
        <w:rPr>
          <w:sz w:val="24"/>
          <w:szCs w:val="24"/>
        </w:rPr>
        <w:t xml:space="preserve">; </w:t>
      </w:r>
      <w:r w:rsidR="006D476A" w:rsidRPr="0099656E">
        <w:rPr>
          <w:b/>
          <w:sz w:val="24"/>
          <w:szCs w:val="24"/>
        </w:rPr>
        <w:t>ATTURAS</w:t>
      </w:r>
      <w:r w:rsidR="006D476A" w:rsidRPr="0099656E">
        <w:rPr>
          <w:sz w:val="24"/>
          <w:szCs w:val="24"/>
        </w:rPr>
        <w:t xml:space="preserve"> – </w:t>
      </w:r>
      <w:r w:rsidR="006D476A">
        <w:rPr>
          <w:sz w:val="24"/>
          <w:szCs w:val="24"/>
        </w:rPr>
        <w:t>nav</w:t>
      </w:r>
      <w:r w:rsidR="006D476A" w:rsidRPr="0099656E">
        <w:rPr>
          <w:sz w:val="24"/>
          <w:szCs w:val="24"/>
        </w:rPr>
        <w:t>)</w:t>
      </w:r>
      <w:r w:rsidRPr="0099656E">
        <w:rPr>
          <w:sz w:val="24"/>
          <w:szCs w:val="24"/>
        </w:rPr>
        <w:t xml:space="preserve">, </w:t>
      </w:r>
      <w:r w:rsidRPr="0099656E">
        <w:rPr>
          <w:b/>
          <w:sz w:val="24"/>
          <w:szCs w:val="24"/>
        </w:rPr>
        <w:t>nolemj:</w:t>
      </w:r>
    </w:p>
    <w:p w:rsidR="00412114" w:rsidRPr="00412114" w:rsidRDefault="00412114" w:rsidP="00412114">
      <w:pPr>
        <w:ind w:firstLine="720"/>
        <w:jc w:val="both"/>
        <w:rPr>
          <w:sz w:val="12"/>
        </w:rPr>
      </w:pPr>
    </w:p>
    <w:p w:rsidR="00412114" w:rsidRPr="00C842A2" w:rsidRDefault="00412114" w:rsidP="00083601">
      <w:pPr>
        <w:pStyle w:val="ListParagraph"/>
        <w:numPr>
          <w:ilvl w:val="0"/>
          <w:numId w:val="13"/>
        </w:numPr>
        <w:ind w:left="993"/>
        <w:jc w:val="both"/>
        <w:rPr>
          <w:sz w:val="24"/>
        </w:rPr>
      </w:pPr>
      <w:r w:rsidRPr="00C842A2">
        <w:rPr>
          <w:sz w:val="24"/>
          <w:szCs w:val="24"/>
        </w:rPr>
        <w:t xml:space="preserve">Piekrist nodalīt no nekustamā īpašuma “Purvi” (NĪ kadastra Nr.42460090081) atsevišķu zemes vienību ar kadastra apzīmējumu 42460090523 un piešķirt tai jaunu nosaukumu </w:t>
      </w:r>
      <w:r w:rsidRPr="00C842A2">
        <w:rPr>
          <w:b/>
          <w:sz w:val="24"/>
          <w:szCs w:val="24"/>
        </w:rPr>
        <w:t>„Tilbītes”</w:t>
      </w:r>
      <w:r w:rsidRPr="00C842A2">
        <w:rPr>
          <w:sz w:val="24"/>
        </w:rPr>
        <w:t>. Zemes vienību paredzēts iekļaut nekustamā īpašuma “Tilbītes” (NĪ kad.Nr.42460090268) sastāvā.</w:t>
      </w:r>
    </w:p>
    <w:p w:rsidR="00412114" w:rsidRPr="00C842A2" w:rsidRDefault="00412114" w:rsidP="00083601">
      <w:pPr>
        <w:pStyle w:val="ListParagraph"/>
        <w:numPr>
          <w:ilvl w:val="0"/>
          <w:numId w:val="13"/>
        </w:numPr>
        <w:ind w:left="993"/>
        <w:jc w:val="both"/>
        <w:rPr>
          <w:sz w:val="24"/>
        </w:rPr>
      </w:pPr>
      <w:r w:rsidRPr="00C842A2">
        <w:rPr>
          <w:sz w:val="24"/>
        </w:rPr>
        <w:t>Saglabāt zemes vienībai ar kadastra apzīmējumu 42460090523 nekustamā īpašuma lietošanas mērķi – rekreācijas nozīmes objektu teritorijas (kods 0501).</w:t>
      </w:r>
    </w:p>
    <w:p w:rsidR="00412114" w:rsidRPr="00412114" w:rsidRDefault="00412114" w:rsidP="00412114">
      <w:pPr>
        <w:pStyle w:val="ListParagraph"/>
        <w:ind w:left="1800"/>
        <w:jc w:val="both"/>
        <w:rPr>
          <w:sz w:val="12"/>
        </w:rPr>
      </w:pPr>
    </w:p>
    <w:p w:rsidR="00412114" w:rsidRPr="00C842A2" w:rsidRDefault="00412114" w:rsidP="00412114">
      <w:pPr>
        <w:jc w:val="both"/>
        <w:rPr>
          <w:sz w:val="24"/>
        </w:rPr>
      </w:pPr>
      <w:r w:rsidRPr="00C842A2">
        <w:rPr>
          <w:sz w:val="24"/>
        </w:rPr>
        <w:t>Lēmums stājas spēkā ar tā pieņemšanas brīdi.</w:t>
      </w:r>
    </w:p>
    <w:p w:rsidR="00412114" w:rsidRPr="00C842A2" w:rsidRDefault="00412114" w:rsidP="00412114">
      <w:pPr>
        <w:jc w:val="both"/>
        <w:rPr>
          <w:sz w:val="24"/>
        </w:rPr>
      </w:pPr>
      <w:r w:rsidRPr="00C842A2">
        <w:rPr>
          <w:sz w:val="24"/>
        </w:rPr>
        <w:t>Šo lēmumu var pārsūdzēt Administratīvajā rajona tiesā (Administratīvās rajona tiesas tiesu namā Valmierā, Voldemāra Baloža ielā 13a, LV – 4201) viena mēneša laikā no tā spēkā stāšanās dienas.</w:t>
      </w:r>
    </w:p>
    <w:p w:rsidR="00D70FF5" w:rsidRDefault="00D70FF5" w:rsidP="00262E29">
      <w:pPr>
        <w:rPr>
          <w:b/>
          <w:color w:val="000000"/>
          <w:sz w:val="24"/>
          <w:szCs w:val="24"/>
        </w:rPr>
      </w:pPr>
    </w:p>
    <w:p w:rsidR="00195E6C" w:rsidRDefault="00195E6C" w:rsidP="00195E6C">
      <w:pPr>
        <w:jc w:val="center"/>
        <w:rPr>
          <w:b/>
          <w:color w:val="000000"/>
          <w:sz w:val="24"/>
          <w:szCs w:val="24"/>
        </w:rPr>
      </w:pPr>
      <w:r>
        <w:rPr>
          <w:b/>
          <w:color w:val="000000"/>
          <w:sz w:val="24"/>
          <w:szCs w:val="24"/>
        </w:rPr>
        <w:t>14</w:t>
      </w:r>
      <w:r w:rsidRPr="00367B04">
        <w:rPr>
          <w:b/>
          <w:color w:val="000000"/>
          <w:sz w:val="24"/>
          <w:szCs w:val="24"/>
        </w:rPr>
        <w:t>.§</w:t>
      </w:r>
    </w:p>
    <w:p w:rsidR="00195E6C" w:rsidRPr="00306305" w:rsidRDefault="00195E6C" w:rsidP="00195E6C">
      <w:pPr>
        <w:pBdr>
          <w:bottom w:val="single" w:sz="12" w:space="1" w:color="auto"/>
        </w:pBdr>
        <w:jc w:val="center"/>
        <w:rPr>
          <w:b/>
          <w:bCs/>
          <w:sz w:val="24"/>
          <w:szCs w:val="24"/>
        </w:rPr>
      </w:pPr>
      <w:r w:rsidRPr="00306305">
        <w:rPr>
          <w:b/>
          <w:bCs/>
          <w:sz w:val="24"/>
          <w:szCs w:val="24"/>
        </w:rPr>
        <w:t xml:space="preserve">Par </w:t>
      </w:r>
      <w:r>
        <w:rPr>
          <w:b/>
          <w:sz w:val="24"/>
          <w:szCs w:val="24"/>
        </w:rPr>
        <w:t>Drabešu pagasta nekustamo īpašumu  „Purvi” un “Tilbītes”  robežu pārkārtošanu</w:t>
      </w:r>
    </w:p>
    <w:p w:rsidR="00195E6C" w:rsidRDefault="00195E6C" w:rsidP="00195E6C">
      <w:pPr>
        <w:autoSpaceDE w:val="0"/>
        <w:autoSpaceDN w:val="0"/>
        <w:adjustRightInd w:val="0"/>
        <w:jc w:val="both"/>
        <w:rPr>
          <w:bCs/>
          <w:color w:val="000000"/>
          <w:sz w:val="24"/>
          <w:szCs w:val="24"/>
        </w:rPr>
      </w:pPr>
      <w:r>
        <w:rPr>
          <w:rFonts w:eastAsia="Calibri"/>
          <w:color w:val="000000"/>
          <w:sz w:val="24"/>
          <w:szCs w:val="24"/>
        </w:rPr>
        <w:t>Ziņo zemes lietu speciālists G.Bauers</w:t>
      </w:r>
    </w:p>
    <w:p w:rsidR="00513CF3" w:rsidRPr="00867D5F" w:rsidRDefault="00513CF3" w:rsidP="00CA52E5">
      <w:pPr>
        <w:jc w:val="both"/>
        <w:rPr>
          <w:b/>
          <w:sz w:val="12"/>
          <w:szCs w:val="24"/>
        </w:rPr>
      </w:pPr>
    </w:p>
    <w:p w:rsidR="00867D5F" w:rsidRDefault="00867D5F" w:rsidP="00867D5F">
      <w:pPr>
        <w:ind w:firstLine="720"/>
        <w:jc w:val="both"/>
        <w:rPr>
          <w:sz w:val="24"/>
          <w:szCs w:val="24"/>
        </w:rPr>
      </w:pPr>
      <w:r>
        <w:rPr>
          <w:sz w:val="24"/>
          <w:szCs w:val="24"/>
        </w:rPr>
        <w:lastRenderedPageBreak/>
        <w:t>Amatas novada dome ir izskatījusi SIA „</w:t>
      </w:r>
      <w:proofErr w:type="spellStart"/>
      <w:r>
        <w:rPr>
          <w:sz w:val="24"/>
          <w:szCs w:val="24"/>
        </w:rPr>
        <w:t>Jaunmāras</w:t>
      </w:r>
      <w:proofErr w:type="spellEnd"/>
      <w:r>
        <w:rPr>
          <w:sz w:val="24"/>
          <w:szCs w:val="24"/>
        </w:rPr>
        <w:t xml:space="preserve">” (reģ.Nr.44101030999) </w:t>
      </w:r>
      <w:proofErr w:type="spellStart"/>
      <w:r>
        <w:rPr>
          <w:sz w:val="24"/>
          <w:szCs w:val="24"/>
        </w:rPr>
        <w:t>prokūristes</w:t>
      </w:r>
      <w:proofErr w:type="spellEnd"/>
      <w:r>
        <w:rPr>
          <w:sz w:val="24"/>
          <w:szCs w:val="24"/>
        </w:rPr>
        <w:t xml:space="preserve"> </w:t>
      </w:r>
      <w:r w:rsidR="00262E29">
        <w:rPr>
          <w:sz w:val="24"/>
          <w:szCs w:val="24"/>
        </w:rPr>
        <w:t>I. K.</w:t>
      </w:r>
      <w:r>
        <w:rPr>
          <w:sz w:val="24"/>
          <w:szCs w:val="24"/>
        </w:rPr>
        <w:t xml:space="preserve"> 2017. gada 14. augustā reģistrēto iesniegumu (</w:t>
      </w:r>
      <w:proofErr w:type="spellStart"/>
      <w:r>
        <w:rPr>
          <w:sz w:val="24"/>
          <w:szCs w:val="24"/>
        </w:rPr>
        <w:t>reģ</w:t>
      </w:r>
      <w:proofErr w:type="spellEnd"/>
      <w:r>
        <w:rPr>
          <w:sz w:val="24"/>
          <w:szCs w:val="24"/>
        </w:rPr>
        <w:t>. Nr.0820170124) ar lūgumu atļaut izstrādāt zemes ierīcības projektu Drabešu pagasta nekustamā īpašuma „Purvi” zemes vienībai ar kadastra apzīmējumu 42460090315 un nekustamā īpašuma „Tilbītes” zemes vienībai ar k</w:t>
      </w:r>
      <w:r w:rsidR="008D0247">
        <w:rPr>
          <w:sz w:val="24"/>
          <w:szCs w:val="24"/>
        </w:rPr>
        <w:t>adastra apzīmējumu 42460090268</w:t>
      </w:r>
      <w:r>
        <w:rPr>
          <w:sz w:val="24"/>
          <w:szCs w:val="24"/>
        </w:rPr>
        <w:t xml:space="preserve"> robežu pārkārtošanai.</w:t>
      </w:r>
    </w:p>
    <w:p w:rsidR="00867D5F" w:rsidRDefault="00867D5F" w:rsidP="00867D5F">
      <w:pPr>
        <w:ind w:firstLine="720"/>
        <w:jc w:val="both"/>
        <w:rPr>
          <w:sz w:val="24"/>
          <w:szCs w:val="24"/>
        </w:rPr>
      </w:pPr>
      <w:r>
        <w:rPr>
          <w:sz w:val="24"/>
          <w:szCs w:val="24"/>
        </w:rPr>
        <w:t>Saskaņā ar Amatas novada 26.02.2014 saistošajiem noteikumiem Nr. 6 „Amatas novada teritorija</w:t>
      </w:r>
      <w:r w:rsidR="008D0247">
        <w:rPr>
          <w:sz w:val="24"/>
          <w:szCs w:val="24"/>
        </w:rPr>
        <w:t xml:space="preserve">s plānojums 2014.-2024. gadam” </w:t>
      </w:r>
      <w:r>
        <w:rPr>
          <w:sz w:val="24"/>
          <w:szCs w:val="24"/>
        </w:rPr>
        <w:t xml:space="preserve">grafiskās </w:t>
      </w:r>
      <w:r w:rsidR="008D0247">
        <w:rPr>
          <w:sz w:val="24"/>
          <w:szCs w:val="24"/>
        </w:rPr>
        <w:t xml:space="preserve">daļas noteikto teritorijas </w:t>
      </w:r>
      <w:r>
        <w:rPr>
          <w:sz w:val="24"/>
          <w:szCs w:val="24"/>
        </w:rPr>
        <w:t>plānoto un atļauto izmantošanu iesniegumā minētajiem īpašumiem atļautā teritorijas izmantošana noteikta kā savrupmāju apbūves teritorija (DZS1) (DZS1 - apzīmējumi teritorijas plānojuma „Grafiskajā daļā”). Minimālā no jauna atdalāmā zemes platība ir noteikta 0,1 ha.</w:t>
      </w:r>
    </w:p>
    <w:p w:rsidR="00867D5F" w:rsidRDefault="00867D5F" w:rsidP="00867D5F">
      <w:pPr>
        <w:shd w:val="clear" w:color="auto" w:fill="FFFFFF"/>
        <w:ind w:left="29" w:firstLine="727"/>
        <w:jc w:val="both"/>
        <w:rPr>
          <w:sz w:val="24"/>
          <w:szCs w:val="24"/>
        </w:rPr>
      </w:pPr>
      <w:r>
        <w:rPr>
          <w:sz w:val="24"/>
          <w:szCs w:val="24"/>
        </w:rPr>
        <w:t xml:space="preserve">Pamatojoties uz Amatas novada saistošajiem noteikumiem Nr. 6. „Amatas novada teritorijas plānojums 2014.-2024. gadam”, Latvijas Republikas „Zemes ierīcības likums” 5. panta 1. punktu, 9. panta 1. daļu, </w:t>
      </w:r>
      <w:r>
        <w:rPr>
          <w:color w:val="000000"/>
          <w:spacing w:val="-7"/>
          <w:sz w:val="24"/>
          <w:szCs w:val="24"/>
        </w:rPr>
        <w:t xml:space="preserve">Ministru kabineta noteikumu Nr. 867. „Zemes ierīcības projekta izstrādes noteikumi” 10.3. punktu </w:t>
      </w:r>
      <w:r>
        <w:rPr>
          <w:sz w:val="24"/>
          <w:szCs w:val="24"/>
        </w:rPr>
        <w:t>un, saskaņā ar ierosinātāja SIA „</w:t>
      </w:r>
      <w:proofErr w:type="spellStart"/>
      <w:r>
        <w:rPr>
          <w:sz w:val="24"/>
          <w:szCs w:val="24"/>
        </w:rPr>
        <w:t>Jaunmāras</w:t>
      </w:r>
      <w:proofErr w:type="spellEnd"/>
      <w:r>
        <w:rPr>
          <w:sz w:val="24"/>
          <w:szCs w:val="24"/>
        </w:rPr>
        <w:t xml:space="preserve">” </w:t>
      </w:r>
      <w:proofErr w:type="spellStart"/>
      <w:r>
        <w:rPr>
          <w:sz w:val="24"/>
          <w:szCs w:val="24"/>
        </w:rPr>
        <w:t>prokūristes</w:t>
      </w:r>
      <w:proofErr w:type="spellEnd"/>
      <w:r>
        <w:rPr>
          <w:sz w:val="24"/>
          <w:szCs w:val="24"/>
        </w:rPr>
        <w:t xml:space="preserve">  </w:t>
      </w:r>
      <w:r w:rsidR="00262E29">
        <w:rPr>
          <w:sz w:val="24"/>
          <w:szCs w:val="24"/>
        </w:rPr>
        <w:t>I. K.</w:t>
      </w:r>
      <w:r>
        <w:rPr>
          <w:sz w:val="24"/>
          <w:szCs w:val="24"/>
        </w:rPr>
        <w:t xml:space="preserve"> 2017. gada 14 .augustā reģistrēto iesniegumu, </w:t>
      </w:r>
    </w:p>
    <w:p w:rsidR="00867D5F" w:rsidRPr="0099656E" w:rsidRDefault="00867D5F" w:rsidP="00867D5F">
      <w:pPr>
        <w:ind w:firstLine="720"/>
        <w:jc w:val="both"/>
        <w:rPr>
          <w:color w:val="000000"/>
          <w:sz w:val="24"/>
          <w:szCs w:val="24"/>
        </w:rPr>
      </w:pPr>
      <w:r w:rsidRPr="0099656E">
        <w:rPr>
          <w:b/>
          <w:bCs/>
          <w:color w:val="000000"/>
          <w:sz w:val="24"/>
          <w:szCs w:val="24"/>
        </w:rPr>
        <w:t>Amatas novada dome</w:t>
      </w:r>
      <w:r w:rsidRPr="0099656E">
        <w:rPr>
          <w:bCs/>
          <w:color w:val="000000"/>
          <w:sz w:val="24"/>
          <w:szCs w:val="24"/>
        </w:rPr>
        <w:t xml:space="preserve">, </w:t>
      </w:r>
      <w:r w:rsidRPr="0099656E">
        <w:rPr>
          <w:sz w:val="24"/>
          <w:szCs w:val="24"/>
        </w:rPr>
        <w:t xml:space="preserve">atklāti balsojot </w:t>
      </w:r>
      <w:r w:rsidR="006D476A" w:rsidRPr="0099656E">
        <w:rPr>
          <w:sz w:val="24"/>
          <w:szCs w:val="24"/>
        </w:rPr>
        <w:t>(</w:t>
      </w:r>
      <w:r w:rsidR="006D476A" w:rsidRPr="0099656E">
        <w:rPr>
          <w:b/>
          <w:sz w:val="24"/>
          <w:szCs w:val="24"/>
        </w:rPr>
        <w:t xml:space="preserve">PAR </w:t>
      </w:r>
      <w:r w:rsidR="006D476A">
        <w:rPr>
          <w:sz w:val="24"/>
          <w:szCs w:val="24"/>
        </w:rPr>
        <w:t xml:space="preserve">– 13: </w:t>
      </w:r>
      <w:r w:rsidR="006D476A" w:rsidRPr="00245BCF">
        <w:rPr>
          <w:sz w:val="24"/>
          <w:szCs w:val="24"/>
        </w:rPr>
        <w:t>Elita Eglīte, Guna Kalniņa-Priede, Jānis Kārkliņš, Andris Jansons, Inese Varekoja, Arnis Lemešonoks, Mārtiņš Andris Cīrulis, Linda Abramova, Teiksma Riekstiņa, Valda Veisenkopfa, Edgars Jānis Plēģeris, Indars Upīts, Āris Kazerovskis</w:t>
      </w:r>
      <w:r w:rsidR="006D476A" w:rsidRPr="0099656E">
        <w:rPr>
          <w:sz w:val="24"/>
          <w:szCs w:val="24"/>
        </w:rPr>
        <w:t xml:space="preserve">; </w:t>
      </w:r>
      <w:r w:rsidR="006D476A" w:rsidRPr="0099656E">
        <w:rPr>
          <w:b/>
          <w:sz w:val="24"/>
          <w:szCs w:val="24"/>
        </w:rPr>
        <w:t>PRET</w:t>
      </w:r>
      <w:r w:rsidR="006D476A" w:rsidRPr="0099656E">
        <w:rPr>
          <w:sz w:val="24"/>
          <w:szCs w:val="24"/>
        </w:rPr>
        <w:t xml:space="preserve"> – </w:t>
      </w:r>
      <w:r w:rsidR="006D476A">
        <w:rPr>
          <w:sz w:val="24"/>
          <w:szCs w:val="24"/>
        </w:rPr>
        <w:t>nav</w:t>
      </w:r>
      <w:r w:rsidR="006D476A" w:rsidRPr="0099656E">
        <w:rPr>
          <w:sz w:val="24"/>
          <w:szCs w:val="24"/>
        </w:rPr>
        <w:t xml:space="preserve">; </w:t>
      </w:r>
      <w:r w:rsidR="006D476A" w:rsidRPr="0099656E">
        <w:rPr>
          <w:b/>
          <w:sz w:val="24"/>
          <w:szCs w:val="24"/>
        </w:rPr>
        <w:t>ATTURAS</w:t>
      </w:r>
      <w:r w:rsidR="006D476A" w:rsidRPr="0099656E">
        <w:rPr>
          <w:sz w:val="24"/>
          <w:szCs w:val="24"/>
        </w:rPr>
        <w:t xml:space="preserve"> – </w:t>
      </w:r>
      <w:r w:rsidR="006D476A">
        <w:rPr>
          <w:sz w:val="24"/>
          <w:szCs w:val="24"/>
        </w:rPr>
        <w:t>nav</w:t>
      </w:r>
      <w:r w:rsidR="006D476A" w:rsidRPr="0099656E">
        <w:rPr>
          <w:sz w:val="24"/>
          <w:szCs w:val="24"/>
        </w:rPr>
        <w:t>)</w:t>
      </w:r>
      <w:r w:rsidRPr="0099656E">
        <w:rPr>
          <w:sz w:val="24"/>
          <w:szCs w:val="24"/>
        </w:rPr>
        <w:t xml:space="preserve">, </w:t>
      </w:r>
      <w:r w:rsidRPr="0099656E">
        <w:rPr>
          <w:b/>
          <w:sz w:val="24"/>
          <w:szCs w:val="24"/>
        </w:rPr>
        <w:t>nolemj:</w:t>
      </w:r>
    </w:p>
    <w:p w:rsidR="00867D5F" w:rsidRPr="00867D5F" w:rsidRDefault="00867D5F" w:rsidP="00867D5F">
      <w:pPr>
        <w:shd w:val="clear" w:color="auto" w:fill="FFFFFF"/>
        <w:ind w:left="29" w:firstLine="727"/>
        <w:jc w:val="both"/>
        <w:rPr>
          <w:color w:val="000000"/>
          <w:spacing w:val="-7"/>
          <w:sz w:val="12"/>
          <w:szCs w:val="24"/>
        </w:rPr>
      </w:pPr>
    </w:p>
    <w:p w:rsidR="00867D5F" w:rsidRPr="002C7042" w:rsidRDefault="00867D5F" w:rsidP="00083601">
      <w:pPr>
        <w:widowControl w:val="0"/>
        <w:numPr>
          <w:ilvl w:val="0"/>
          <w:numId w:val="14"/>
        </w:numPr>
        <w:shd w:val="clear" w:color="auto" w:fill="FFFFFF"/>
        <w:autoSpaceDE w:val="0"/>
        <w:autoSpaceDN w:val="0"/>
        <w:adjustRightInd w:val="0"/>
        <w:spacing w:line="281" w:lineRule="exact"/>
        <w:jc w:val="both"/>
        <w:rPr>
          <w:color w:val="000000"/>
          <w:spacing w:val="-7"/>
          <w:sz w:val="24"/>
          <w:szCs w:val="24"/>
        </w:rPr>
      </w:pPr>
      <w:r w:rsidRPr="002C7042">
        <w:rPr>
          <w:color w:val="000000"/>
          <w:spacing w:val="-7"/>
          <w:sz w:val="24"/>
          <w:szCs w:val="24"/>
        </w:rPr>
        <w:t>Piekrist izs</w:t>
      </w:r>
      <w:r w:rsidR="008D0247">
        <w:rPr>
          <w:color w:val="000000"/>
          <w:spacing w:val="-7"/>
          <w:sz w:val="24"/>
          <w:szCs w:val="24"/>
        </w:rPr>
        <w:t>trādāt zemes ierīcības projektu</w:t>
      </w:r>
      <w:r w:rsidR="008D0247">
        <w:rPr>
          <w:sz w:val="24"/>
          <w:szCs w:val="24"/>
        </w:rPr>
        <w:t xml:space="preserve"> Drabešu pagasta</w:t>
      </w:r>
      <w:r w:rsidRPr="002C7042">
        <w:rPr>
          <w:sz w:val="24"/>
          <w:szCs w:val="24"/>
        </w:rPr>
        <w:t xml:space="preserve"> nekustamā īpašuma </w:t>
      </w:r>
      <w:r>
        <w:rPr>
          <w:sz w:val="24"/>
          <w:szCs w:val="24"/>
        </w:rPr>
        <w:t xml:space="preserve">„Purvi” (NĪ kad.Nr.42460090081) zemes vienībai ar </w:t>
      </w:r>
      <w:r w:rsidR="008D0247">
        <w:rPr>
          <w:sz w:val="24"/>
          <w:szCs w:val="24"/>
        </w:rPr>
        <w:t>kadastra apzīmējumu 42460090315</w:t>
      </w:r>
      <w:r>
        <w:rPr>
          <w:sz w:val="24"/>
          <w:szCs w:val="24"/>
        </w:rPr>
        <w:t xml:space="preserve"> un nekustamā īpašuma „Tilbītes” (NĪ kad.Nr.42460090268) zemes vienībai ar k</w:t>
      </w:r>
      <w:r w:rsidR="008D0247">
        <w:rPr>
          <w:sz w:val="24"/>
          <w:szCs w:val="24"/>
        </w:rPr>
        <w:t>adastra apzīmējumu 42460090268</w:t>
      </w:r>
      <w:r>
        <w:rPr>
          <w:sz w:val="24"/>
          <w:szCs w:val="24"/>
        </w:rPr>
        <w:t xml:space="preserve"> robežu pārkārtošanai </w:t>
      </w:r>
      <w:r w:rsidRPr="002C7042">
        <w:rPr>
          <w:color w:val="000000"/>
          <w:spacing w:val="-7"/>
          <w:sz w:val="24"/>
          <w:szCs w:val="24"/>
        </w:rPr>
        <w:t>atbilstoši pievienotajām zemes robežu plānos attēlotajām skicēm.</w:t>
      </w:r>
    </w:p>
    <w:p w:rsidR="00867D5F" w:rsidRDefault="00867D5F" w:rsidP="00083601">
      <w:pPr>
        <w:widowControl w:val="0"/>
        <w:numPr>
          <w:ilvl w:val="0"/>
          <w:numId w:val="14"/>
        </w:numPr>
        <w:shd w:val="clear" w:color="auto" w:fill="FFFFFF"/>
        <w:tabs>
          <w:tab w:val="left" w:pos="425"/>
        </w:tabs>
        <w:autoSpaceDE w:val="0"/>
        <w:autoSpaceDN w:val="0"/>
        <w:adjustRightInd w:val="0"/>
        <w:spacing w:line="281" w:lineRule="exact"/>
        <w:jc w:val="both"/>
        <w:rPr>
          <w:color w:val="000000"/>
          <w:spacing w:val="-7"/>
          <w:sz w:val="24"/>
          <w:szCs w:val="24"/>
        </w:rPr>
      </w:pPr>
      <w:r>
        <w:rPr>
          <w:color w:val="000000"/>
          <w:spacing w:val="-7"/>
          <w:sz w:val="24"/>
          <w:szCs w:val="24"/>
        </w:rPr>
        <w:t>Veikt zemes ierīcības projekta izstrādi saskaņā ar lēmumam pievienoto zemes ierīcības projekta darba uzdevumu (pielikums Nr.1)</w:t>
      </w:r>
    </w:p>
    <w:p w:rsidR="00867D5F" w:rsidRPr="00867D5F" w:rsidRDefault="00867D5F" w:rsidP="00867D5F">
      <w:pPr>
        <w:ind w:firstLine="567"/>
        <w:jc w:val="both"/>
        <w:rPr>
          <w:sz w:val="12"/>
          <w:szCs w:val="24"/>
        </w:rPr>
      </w:pPr>
    </w:p>
    <w:p w:rsidR="00867D5F" w:rsidRDefault="00867D5F" w:rsidP="00867D5F">
      <w:pPr>
        <w:jc w:val="both"/>
        <w:rPr>
          <w:sz w:val="24"/>
          <w:szCs w:val="24"/>
        </w:rPr>
      </w:pPr>
      <w:r>
        <w:rPr>
          <w:sz w:val="24"/>
          <w:szCs w:val="24"/>
        </w:rPr>
        <w:t>Amatas novada domes sēdē pieņemtais administratīvais akts stājas spēkā piecu dienu laikā no tā pieņemšanas.</w:t>
      </w:r>
    </w:p>
    <w:p w:rsidR="00513CF3" w:rsidRDefault="00867D5F" w:rsidP="00867D5F">
      <w:pPr>
        <w:jc w:val="both"/>
        <w:rPr>
          <w:b/>
          <w:sz w:val="24"/>
          <w:szCs w:val="24"/>
        </w:rPr>
      </w:pPr>
      <w:r>
        <w:rPr>
          <w:sz w:val="24"/>
          <w:szCs w:val="24"/>
        </w:rPr>
        <w:t>Administratīvo aktu, pēc tā stāšanās spēkā, var pārsūdzēt viena mēneša laikā  administratīvajā rajona tiesā.</w:t>
      </w:r>
    </w:p>
    <w:p w:rsidR="00513CF3" w:rsidRDefault="00513CF3" w:rsidP="00CA52E5">
      <w:pPr>
        <w:jc w:val="both"/>
        <w:rPr>
          <w:b/>
          <w:sz w:val="24"/>
          <w:szCs w:val="24"/>
        </w:rPr>
      </w:pPr>
    </w:p>
    <w:p w:rsidR="0089655C" w:rsidRPr="00823B11" w:rsidRDefault="0089655C" w:rsidP="0089655C">
      <w:pPr>
        <w:shd w:val="clear" w:color="auto" w:fill="FFFFFF"/>
        <w:spacing w:line="278" w:lineRule="exact"/>
        <w:jc w:val="right"/>
        <w:rPr>
          <w:color w:val="000000"/>
          <w:spacing w:val="-4"/>
          <w:sz w:val="24"/>
          <w:szCs w:val="24"/>
        </w:rPr>
      </w:pPr>
      <w:r w:rsidRPr="00823B11">
        <w:rPr>
          <w:color w:val="000000"/>
          <w:spacing w:val="-4"/>
          <w:sz w:val="24"/>
          <w:szCs w:val="24"/>
        </w:rPr>
        <w:t>Pielikums Nr.1</w:t>
      </w:r>
    </w:p>
    <w:p w:rsidR="0089655C" w:rsidRPr="00823B11" w:rsidRDefault="0089655C" w:rsidP="0089655C">
      <w:pPr>
        <w:shd w:val="clear" w:color="auto" w:fill="FFFFFF"/>
        <w:spacing w:line="278" w:lineRule="exact"/>
        <w:jc w:val="right"/>
        <w:rPr>
          <w:sz w:val="24"/>
          <w:szCs w:val="24"/>
        </w:rPr>
      </w:pPr>
      <w:r w:rsidRPr="00823B11">
        <w:rPr>
          <w:color w:val="000000"/>
          <w:spacing w:val="-4"/>
          <w:sz w:val="24"/>
          <w:szCs w:val="24"/>
        </w:rPr>
        <w:t>APSTIPRINĀTS</w:t>
      </w:r>
    </w:p>
    <w:p w:rsidR="0089655C" w:rsidRPr="00823B11" w:rsidRDefault="0089655C" w:rsidP="0089655C">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89655C" w:rsidRPr="00823B11" w:rsidRDefault="0089655C" w:rsidP="0089655C">
      <w:pPr>
        <w:shd w:val="clear" w:color="auto" w:fill="FFFFFF"/>
        <w:spacing w:line="278" w:lineRule="exact"/>
        <w:ind w:left="3600" w:firstLine="720"/>
        <w:jc w:val="right"/>
        <w:rPr>
          <w:color w:val="000000"/>
          <w:spacing w:val="-3"/>
          <w:sz w:val="24"/>
          <w:szCs w:val="24"/>
        </w:rPr>
      </w:pPr>
      <w:r>
        <w:rPr>
          <w:color w:val="000000"/>
          <w:spacing w:val="-3"/>
          <w:sz w:val="24"/>
          <w:szCs w:val="24"/>
        </w:rPr>
        <w:t>2017. gada 23. augusta</w:t>
      </w:r>
      <w:r w:rsidRPr="00823B11">
        <w:rPr>
          <w:color w:val="000000"/>
          <w:spacing w:val="-3"/>
          <w:sz w:val="24"/>
          <w:szCs w:val="24"/>
        </w:rPr>
        <w:t xml:space="preserve"> sēdes</w:t>
      </w:r>
    </w:p>
    <w:p w:rsidR="0089655C" w:rsidRPr="002E168F" w:rsidRDefault="0089655C" w:rsidP="0089655C">
      <w:pPr>
        <w:widowControl w:val="0"/>
        <w:shd w:val="clear" w:color="auto" w:fill="FFFFFF"/>
        <w:tabs>
          <w:tab w:val="left" w:pos="918"/>
        </w:tabs>
        <w:autoSpaceDE w:val="0"/>
        <w:autoSpaceDN w:val="0"/>
        <w:adjustRightInd w:val="0"/>
        <w:spacing w:line="277" w:lineRule="exact"/>
        <w:ind w:right="14"/>
        <w:jc w:val="right"/>
        <w:rPr>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12, 14</w:t>
      </w:r>
      <w:r w:rsidRPr="00823B11">
        <w:rPr>
          <w:sz w:val="24"/>
          <w:szCs w:val="24"/>
        </w:rPr>
        <w:t>.</w:t>
      </w:r>
      <w:r w:rsidRPr="00823B11">
        <w:rPr>
          <w:color w:val="000000"/>
          <w:sz w:val="24"/>
          <w:szCs w:val="24"/>
        </w:rPr>
        <w:t>§</w:t>
      </w:r>
      <w:r w:rsidRPr="00823B11">
        <w:rPr>
          <w:color w:val="000000"/>
          <w:spacing w:val="-3"/>
          <w:sz w:val="24"/>
          <w:szCs w:val="24"/>
        </w:rPr>
        <w:t>).</w:t>
      </w:r>
    </w:p>
    <w:p w:rsidR="00513CF3" w:rsidRDefault="00513CF3" w:rsidP="0089655C">
      <w:pPr>
        <w:jc w:val="both"/>
        <w:rPr>
          <w:b/>
          <w:sz w:val="24"/>
          <w:szCs w:val="24"/>
        </w:rPr>
      </w:pPr>
    </w:p>
    <w:p w:rsidR="00F371A1" w:rsidRDefault="00F371A1" w:rsidP="0089655C">
      <w:pPr>
        <w:jc w:val="both"/>
        <w:rPr>
          <w:b/>
          <w:sz w:val="24"/>
          <w:szCs w:val="24"/>
        </w:rPr>
      </w:pPr>
    </w:p>
    <w:p w:rsidR="0089655C" w:rsidRDefault="0089655C" w:rsidP="0089655C">
      <w:pPr>
        <w:shd w:val="clear" w:color="auto" w:fill="FFFFFF"/>
        <w:ind w:left="58"/>
        <w:jc w:val="center"/>
        <w:rPr>
          <w:sz w:val="24"/>
          <w:szCs w:val="24"/>
        </w:rPr>
      </w:pPr>
      <w:r>
        <w:rPr>
          <w:b/>
          <w:bCs/>
          <w:color w:val="000000"/>
          <w:spacing w:val="-2"/>
          <w:sz w:val="24"/>
          <w:szCs w:val="24"/>
        </w:rPr>
        <w:t>DARBA UZDEVUMS</w:t>
      </w:r>
    </w:p>
    <w:p w:rsidR="0089655C" w:rsidRDefault="0089655C" w:rsidP="0089655C">
      <w:pPr>
        <w:shd w:val="clear" w:color="auto" w:fill="FFFFFF"/>
        <w:ind w:firstLine="6"/>
        <w:jc w:val="center"/>
        <w:rPr>
          <w:sz w:val="24"/>
          <w:szCs w:val="24"/>
        </w:rPr>
      </w:pPr>
      <w:r>
        <w:rPr>
          <w:color w:val="000000"/>
          <w:spacing w:val="-1"/>
          <w:sz w:val="24"/>
          <w:szCs w:val="24"/>
        </w:rPr>
        <w:t>Amatas novada zemes ierīcības projekta izstrādei Dra</w:t>
      </w:r>
      <w:r w:rsidR="008D0247">
        <w:rPr>
          <w:color w:val="000000"/>
          <w:spacing w:val="-1"/>
          <w:sz w:val="24"/>
          <w:szCs w:val="24"/>
        </w:rPr>
        <w:t xml:space="preserve">bešu pagasta nekustamā īpašuma </w:t>
      </w:r>
      <w:r w:rsidRPr="009A2491">
        <w:rPr>
          <w:sz w:val="24"/>
          <w:szCs w:val="24"/>
        </w:rPr>
        <w:t>„Purvi” zemes vienībai ar kadastra apzīmējumu 424600903</w:t>
      </w:r>
      <w:r>
        <w:rPr>
          <w:sz w:val="24"/>
          <w:szCs w:val="24"/>
        </w:rPr>
        <w:t>1</w:t>
      </w:r>
      <w:r w:rsidRPr="009A2491">
        <w:rPr>
          <w:sz w:val="24"/>
          <w:szCs w:val="24"/>
        </w:rPr>
        <w:t>5 un nekustamā īpašuma „</w:t>
      </w:r>
      <w:r>
        <w:rPr>
          <w:sz w:val="24"/>
          <w:szCs w:val="24"/>
        </w:rPr>
        <w:t>Tilbītes</w:t>
      </w:r>
      <w:r w:rsidRPr="009A2491">
        <w:rPr>
          <w:sz w:val="24"/>
          <w:szCs w:val="24"/>
        </w:rPr>
        <w:t>” zemes vienībai ar kadastra apzīmējumu 4246009026</w:t>
      </w:r>
      <w:r>
        <w:rPr>
          <w:sz w:val="24"/>
          <w:szCs w:val="24"/>
        </w:rPr>
        <w:t>8.</w:t>
      </w:r>
    </w:p>
    <w:p w:rsidR="0089655C" w:rsidRDefault="0089655C" w:rsidP="0089655C">
      <w:pPr>
        <w:shd w:val="clear" w:color="auto" w:fill="FFFFFF"/>
        <w:ind w:firstLine="6"/>
        <w:jc w:val="center"/>
        <w:rPr>
          <w:sz w:val="24"/>
          <w:szCs w:val="24"/>
        </w:rPr>
      </w:pPr>
    </w:p>
    <w:p w:rsidR="0089655C" w:rsidRDefault="0089655C" w:rsidP="0089655C">
      <w:pPr>
        <w:widowControl w:val="0"/>
        <w:shd w:val="clear" w:color="auto" w:fill="FFFFFF"/>
        <w:tabs>
          <w:tab w:val="left" w:pos="274"/>
        </w:tabs>
        <w:autoSpaceDE w:val="0"/>
        <w:autoSpaceDN w:val="0"/>
        <w:adjustRightInd w:val="0"/>
        <w:ind w:left="14"/>
        <w:jc w:val="both"/>
        <w:rPr>
          <w:color w:val="000000"/>
          <w:spacing w:val="-21"/>
          <w:sz w:val="24"/>
          <w:szCs w:val="24"/>
        </w:rPr>
      </w:pPr>
      <w:r>
        <w:rPr>
          <w:color w:val="000000"/>
          <w:sz w:val="24"/>
          <w:szCs w:val="24"/>
        </w:rPr>
        <w:t xml:space="preserve">1. 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w:t>
      </w:r>
      <w:r w:rsidR="00896BF6">
        <w:rPr>
          <w:b/>
          <w:bCs/>
          <w:color w:val="000000"/>
          <w:spacing w:val="1"/>
          <w:sz w:val="24"/>
          <w:szCs w:val="24"/>
        </w:rPr>
        <w:t>atas novada 26.02.2014 saistoš</w:t>
      </w:r>
      <w:r>
        <w:rPr>
          <w:b/>
          <w:bCs/>
          <w:color w:val="000000"/>
          <w:spacing w:val="1"/>
          <w:sz w:val="24"/>
          <w:szCs w:val="24"/>
        </w:rPr>
        <w:t xml:space="preserve">ie noteikumi </w:t>
      </w:r>
      <w:r>
        <w:rPr>
          <w:b/>
          <w:bCs/>
          <w:color w:val="000000"/>
          <w:spacing w:val="2"/>
          <w:sz w:val="24"/>
          <w:szCs w:val="24"/>
        </w:rPr>
        <w:t>Nr. 6 "Amatas novada teritorijas plānojums 2014.-2024. gadam".</w:t>
      </w:r>
    </w:p>
    <w:p w:rsidR="0089655C" w:rsidRDefault="0089655C" w:rsidP="0089655C">
      <w:pPr>
        <w:widowControl w:val="0"/>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2. Zemes ierīcības projekta izstrādes uzdevumi:</w:t>
      </w:r>
    </w:p>
    <w:p w:rsidR="0089655C" w:rsidRDefault="0089655C" w:rsidP="0089655C">
      <w:pPr>
        <w:shd w:val="clear" w:color="auto" w:fill="FFFFFF"/>
        <w:ind w:firstLine="6"/>
        <w:jc w:val="both"/>
        <w:rPr>
          <w:color w:val="000000"/>
          <w:sz w:val="24"/>
          <w:szCs w:val="24"/>
        </w:rPr>
      </w:pPr>
      <w:r>
        <w:rPr>
          <w:color w:val="000000"/>
          <w:spacing w:val="3"/>
          <w:sz w:val="24"/>
          <w:szCs w:val="24"/>
        </w:rPr>
        <w:t xml:space="preserve">Zemes ierīcības projekts izstrādājams Drabešu pagasta </w:t>
      </w:r>
      <w:r>
        <w:rPr>
          <w:color w:val="000000"/>
          <w:spacing w:val="-1"/>
          <w:sz w:val="24"/>
          <w:szCs w:val="24"/>
        </w:rPr>
        <w:t xml:space="preserve">nekustamā </w:t>
      </w:r>
      <w:r w:rsidRPr="009A2491">
        <w:rPr>
          <w:color w:val="000000"/>
          <w:spacing w:val="-1"/>
          <w:sz w:val="24"/>
          <w:szCs w:val="24"/>
        </w:rPr>
        <w:t>īpašum</w:t>
      </w:r>
      <w:r>
        <w:rPr>
          <w:color w:val="000000"/>
          <w:spacing w:val="-1"/>
          <w:sz w:val="24"/>
          <w:szCs w:val="24"/>
        </w:rPr>
        <w:t>a</w:t>
      </w:r>
      <w:r w:rsidRPr="009A2491">
        <w:rPr>
          <w:color w:val="000000"/>
          <w:spacing w:val="-1"/>
          <w:sz w:val="24"/>
          <w:szCs w:val="24"/>
        </w:rPr>
        <w:t xml:space="preserve"> </w:t>
      </w:r>
      <w:r w:rsidRPr="009A2491">
        <w:rPr>
          <w:sz w:val="24"/>
          <w:szCs w:val="24"/>
        </w:rPr>
        <w:t>„Purvi” zemes vienībai ar kadastra apzīmējumu 424600903</w:t>
      </w:r>
      <w:r>
        <w:rPr>
          <w:sz w:val="24"/>
          <w:szCs w:val="24"/>
        </w:rPr>
        <w:t>1</w:t>
      </w:r>
      <w:r w:rsidRPr="009A2491">
        <w:rPr>
          <w:sz w:val="24"/>
          <w:szCs w:val="24"/>
        </w:rPr>
        <w:t>5 un nekustamā īpašuma „</w:t>
      </w:r>
      <w:r>
        <w:rPr>
          <w:sz w:val="24"/>
          <w:szCs w:val="24"/>
        </w:rPr>
        <w:t>Tilbītes</w:t>
      </w:r>
      <w:r w:rsidRPr="009A2491">
        <w:rPr>
          <w:sz w:val="24"/>
          <w:szCs w:val="24"/>
        </w:rPr>
        <w:t>” zemes vienībai ar kadastra apzīmējumu 4246009026</w:t>
      </w:r>
      <w:r>
        <w:rPr>
          <w:sz w:val="24"/>
          <w:szCs w:val="24"/>
        </w:rPr>
        <w:t>8:</w:t>
      </w:r>
      <w:r w:rsidRPr="009A2491">
        <w:rPr>
          <w:sz w:val="24"/>
          <w:szCs w:val="24"/>
        </w:rPr>
        <w:t xml:space="preserve">   </w:t>
      </w:r>
    </w:p>
    <w:p w:rsidR="0089655C" w:rsidRDefault="0089655C" w:rsidP="00083601">
      <w:pPr>
        <w:widowControl w:val="0"/>
        <w:numPr>
          <w:ilvl w:val="0"/>
          <w:numId w:val="10"/>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w:t>
      </w:r>
    </w:p>
    <w:p w:rsidR="0089655C" w:rsidRDefault="0089655C" w:rsidP="00083601">
      <w:pPr>
        <w:widowControl w:val="0"/>
        <w:numPr>
          <w:ilvl w:val="0"/>
          <w:numId w:val="10"/>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lastRenderedPageBreak/>
        <w:t>apgrūtinājumu konkretizēšanai;</w:t>
      </w:r>
    </w:p>
    <w:p w:rsidR="0089655C" w:rsidRDefault="0089655C" w:rsidP="00083601">
      <w:pPr>
        <w:widowControl w:val="0"/>
        <w:numPr>
          <w:ilvl w:val="0"/>
          <w:numId w:val="10"/>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89655C" w:rsidRDefault="0089655C" w:rsidP="00083601">
      <w:pPr>
        <w:widowControl w:val="0"/>
        <w:numPr>
          <w:ilvl w:val="0"/>
          <w:numId w:val="10"/>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89655C" w:rsidRDefault="0089655C" w:rsidP="0089655C">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89655C" w:rsidRDefault="0089655C" w:rsidP="00083601">
      <w:pPr>
        <w:widowControl w:val="0"/>
        <w:numPr>
          <w:ilvl w:val="0"/>
          <w:numId w:val="10"/>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89655C" w:rsidRDefault="0089655C" w:rsidP="00083601">
      <w:pPr>
        <w:widowControl w:val="0"/>
        <w:numPr>
          <w:ilvl w:val="0"/>
          <w:numId w:val="10"/>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89655C" w:rsidRDefault="0089655C" w:rsidP="00083601">
      <w:pPr>
        <w:widowControl w:val="0"/>
        <w:numPr>
          <w:ilvl w:val="0"/>
          <w:numId w:val="10"/>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89655C" w:rsidRDefault="0089655C" w:rsidP="00083601">
      <w:pPr>
        <w:widowControl w:val="0"/>
        <w:numPr>
          <w:ilvl w:val="0"/>
          <w:numId w:val="10"/>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89655C" w:rsidRDefault="0089655C" w:rsidP="0089655C">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89655C" w:rsidRDefault="0089655C" w:rsidP="0089655C">
      <w:pPr>
        <w:shd w:val="clear" w:color="auto" w:fill="FFFFFF"/>
        <w:ind w:firstLine="426"/>
        <w:jc w:val="both"/>
        <w:rPr>
          <w:sz w:val="24"/>
          <w:szCs w:val="24"/>
        </w:rPr>
      </w:pPr>
      <w:r>
        <w:rPr>
          <w:color w:val="000000"/>
          <w:sz w:val="24"/>
          <w:szCs w:val="24"/>
        </w:rPr>
        <w:t>Zemes ierīcības projekts sastāv no paskaidrojuma raksta un grafiskās daļas.</w:t>
      </w:r>
    </w:p>
    <w:p w:rsidR="0089655C" w:rsidRDefault="0089655C" w:rsidP="00083601">
      <w:pPr>
        <w:widowControl w:val="0"/>
        <w:numPr>
          <w:ilvl w:val="0"/>
          <w:numId w:val="10"/>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89655C" w:rsidRDefault="0089655C" w:rsidP="00083601">
      <w:pPr>
        <w:numPr>
          <w:ilvl w:val="0"/>
          <w:numId w:val="10"/>
        </w:numPr>
        <w:shd w:val="clear" w:color="auto" w:fill="FFFFFF"/>
        <w:tabs>
          <w:tab w:val="left" w:pos="701"/>
        </w:tabs>
        <w:autoSpaceDN w:val="0"/>
        <w:ind w:left="806" w:hanging="346"/>
        <w:jc w:val="both"/>
        <w:rPr>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 xml:space="preserve">zemes vienības kārtas numurus un projektētās platības, piekļūšanas </w:t>
      </w:r>
      <w:r>
        <w:rPr>
          <w:color w:val="000000"/>
          <w:spacing w:val="3"/>
          <w:sz w:val="24"/>
          <w:szCs w:val="24"/>
        </w:rPr>
        <w:t>iespējas katram zemes gabalam</w:t>
      </w:r>
      <w:r w:rsidR="00BF1B09">
        <w:rPr>
          <w:color w:val="000000"/>
          <w:spacing w:val="3"/>
          <w:sz w:val="24"/>
          <w:szCs w:val="24"/>
        </w:rPr>
        <w:t xml:space="preserve"> </w:t>
      </w:r>
      <w:r>
        <w:rPr>
          <w:color w:val="000000"/>
          <w:spacing w:val="3"/>
          <w:sz w:val="24"/>
          <w:szCs w:val="24"/>
        </w:rPr>
        <w:t xml:space="preserve">(vienībai),apgrūtinājumus ar kodiem, </w:t>
      </w:r>
      <w:r>
        <w:rPr>
          <w:color w:val="000000"/>
          <w:sz w:val="24"/>
          <w:szCs w:val="24"/>
        </w:rPr>
        <w:t>robežām un platībām.</w:t>
      </w:r>
    </w:p>
    <w:p w:rsidR="0089655C" w:rsidRDefault="0089655C" w:rsidP="00083601">
      <w:pPr>
        <w:widowControl w:val="0"/>
        <w:numPr>
          <w:ilvl w:val="0"/>
          <w:numId w:val="11"/>
        </w:numPr>
        <w:shd w:val="clear" w:color="auto" w:fill="FFFFFF"/>
        <w:tabs>
          <w:tab w:val="left" w:pos="763"/>
        </w:tabs>
        <w:autoSpaceDE w:val="0"/>
        <w:autoSpaceDN w:val="0"/>
        <w:adjustRightInd w:val="0"/>
        <w:ind w:left="413"/>
        <w:jc w:val="both"/>
        <w:rPr>
          <w:color w:val="000000"/>
          <w:sz w:val="24"/>
          <w:szCs w:val="24"/>
        </w:rPr>
      </w:pPr>
      <w:r>
        <w:rPr>
          <w:color w:val="000000"/>
          <w:spacing w:val="1"/>
          <w:sz w:val="24"/>
          <w:szCs w:val="24"/>
        </w:rPr>
        <w:t>projektu izstrādā 3 eksemplāros;</w:t>
      </w:r>
    </w:p>
    <w:p w:rsidR="0089655C" w:rsidRDefault="0089655C" w:rsidP="00083601">
      <w:pPr>
        <w:widowControl w:val="0"/>
        <w:numPr>
          <w:ilvl w:val="0"/>
          <w:numId w:val="11"/>
        </w:numPr>
        <w:shd w:val="clear" w:color="auto" w:fill="FFFFFF"/>
        <w:tabs>
          <w:tab w:val="left" w:pos="763"/>
        </w:tabs>
        <w:autoSpaceDE w:val="0"/>
        <w:autoSpaceDN w:val="0"/>
        <w:adjustRightInd w:val="0"/>
        <w:ind w:left="763" w:hanging="350"/>
        <w:jc w:val="both"/>
        <w:rPr>
          <w:color w:val="000000"/>
          <w:sz w:val="24"/>
          <w:szCs w:val="24"/>
        </w:rPr>
      </w:pPr>
      <w:r>
        <w:rPr>
          <w:color w:val="000000"/>
          <w:spacing w:val="6"/>
          <w:sz w:val="24"/>
          <w:szCs w:val="24"/>
        </w:rPr>
        <w:t>projektam nosacījumu pieprasīšanu un saskaņošanu veic ar VAS „Latvenergo”, SIA „Lattelecom”.</w:t>
      </w:r>
    </w:p>
    <w:p w:rsidR="0089655C" w:rsidRDefault="0089655C" w:rsidP="0089655C">
      <w:pPr>
        <w:shd w:val="clear" w:color="auto" w:fill="FFFFFF"/>
        <w:ind w:left="67"/>
        <w:jc w:val="both"/>
        <w:rPr>
          <w:b/>
          <w:sz w:val="24"/>
          <w:szCs w:val="24"/>
        </w:rPr>
      </w:pPr>
      <w:r>
        <w:rPr>
          <w:b/>
          <w:color w:val="000000"/>
          <w:spacing w:val="3"/>
          <w:sz w:val="24"/>
          <w:szCs w:val="24"/>
        </w:rPr>
        <w:t>5. Izpilde:</w:t>
      </w:r>
    </w:p>
    <w:p w:rsidR="0089655C" w:rsidRDefault="0089655C" w:rsidP="00083601">
      <w:pPr>
        <w:widowControl w:val="0"/>
        <w:numPr>
          <w:ilvl w:val="0"/>
          <w:numId w:val="11"/>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89655C" w:rsidRDefault="0089655C" w:rsidP="00083601">
      <w:pPr>
        <w:widowControl w:val="0"/>
        <w:numPr>
          <w:ilvl w:val="0"/>
          <w:numId w:val="11"/>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89655C" w:rsidRDefault="0089655C" w:rsidP="00083601">
      <w:pPr>
        <w:widowControl w:val="0"/>
        <w:numPr>
          <w:ilvl w:val="0"/>
          <w:numId w:val="11"/>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89655C" w:rsidRDefault="0089655C" w:rsidP="0089655C">
      <w:pPr>
        <w:shd w:val="clear" w:color="auto" w:fill="FFFFFF"/>
        <w:ind w:left="29" w:right="518"/>
        <w:jc w:val="both"/>
        <w:rPr>
          <w:color w:val="000000"/>
          <w:spacing w:val="-2"/>
          <w:sz w:val="24"/>
          <w:szCs w:val="24"/>
        </w:rPr>
      </w:pPr>
    </w:p>
    <w:p w:rsidR="0089655C" w:rsidRDefault="0089655C" w:rsidP="0089655C">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89655C" w:rsidRDefault="0089655C" w:rsidP="0089655C">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E.Eglīte</w:t>
      </w:r>
    </w:p>
    <w:p w:rsidR="0089655C" w:rsidRDefault="0089655C" w:rsidP="00CA52E5">
      <w:pPr>
        <w:jc w:val="both"/>
        <w:rPr>
          <w:b/>
          <w:sz w:val="24"/>
          <w:szCs w:val="24"/>
        </w:rPr>
      </w:pPr>
    </w:p>
    <w:p w:rsidR="007F3729" w:rsidRDefault="007F3729" w:rsidP="007F3729">
      <w:pPr>
        <w:jc w:val="center"/>
        <w:rPr>
          <w:b/>
          <w:color w:val="000000"/>
          <w:sz w:val="24"/>
          <w:szCs w:val="24"/>
        </w:rPr>
      </w:pPr>
      <w:r>
        <w:rPr>
          <w:b/>
          <w:color w:val="000000"/>
          <w:sz w:val="24"/>
          <w:szCs w:val="24"/>
        </w:rPr>
        <w:t>15</w:t>
      </w:r>
      <w:r w:rsidRPr="00367B04">
        <w:rPr>
          <w:b/>
          <w:color w:val="000000"/>
          <w:sz w:val="24"/>
          <w:szCs w:val="24"/>
        </w:rPr>
        <w:t>.§</w:t>
      </w:r>
    </w:p>
    <w:p w:rsidR="007F3729" w:rsidRPr="00306305" w:rsidRDefault="007F3729" w:rsidP="007F3729">
      <w:pPr>
        <w:pBdr>
          <w:bottom w:val="single" w:sz="12" w:space="1" w:color="auto"/>
        </w:pBdr>
        <w:jc w:val="center"/>
        <w:rPr>
          <w:b/>
          <w:bCs/>
          <w:sz w:val="24"/>
          <w:szCs w:val="24"/>
        </w:rPr>
      </w:pPr>
      <w:r w:rsidRPr="00306305">
        <w:rPr>
          <w:b/>
          <w:bCs/>
          <w:sz w:val="24"/>
          <w:szCs w:val="24"/>
        </w:rPr>
        <w:t xml:space="preserve">Par </w:t>
      </w:r>
      <w:r>
        <w:rPr>
          <w:b/>
          <w:sz w:val="24"/>
          <w:szCs w:val="24"/>
        </w:rPr>
        <w:t>Drabešu pagasta nekustamo īpašumu  „Saulstari” un “Veronikas”  robežu pārkārtošanu</w:t>
      </w:r>
    </w:p>
    <w:p w:rsidR="007F3729" w:rsidRDefault="007F3729" w:rsidP="007F3729">
      <w:pPr>
        <w:autoSpaceDE w:val="0"/>
        <w:autoSpaceDN w:val="0"/>
        <w:adjustRightInd w:val="0"/>
        <w:jc w:val="both"/>
        <w:rPr>
          <w:bCs/>
          <w:color w:val="000000"/>
          <w:sz w:val="24"/>
          <w:szCs w:val="24"/>
        </w:rPr>
      </w:pPr>
      <w:r>
        <w:rPr>
          <w:rFonts w:eastAsia="Calibri"/>
          <w:color w:val="000000"/>
          <w:sz w:val="24"/>
          <w:szCs w:val="24"/>
        </w:rPr>
        <w:t>Ziņo zemes lietu speciālists G.Bauers</w:t>
      </w:r>
    </w:p>
    <w:p w:rsidR="0089655C" w:rsidRPr="00264489" w:rsidRDefault="0089655C" w:rsidP="00CA52E5">
      <w:pPr>
        <w:jc w:val="both"/>
        <w:rPr>
          <w:b/>
          <w:sz w:val="12"/>
          <w:szCs w:val="24"/>
        </w:rPr>
      </w:pPr>
    </w:p>
    <w:p w:rsidR="00264489" w:rsidRDefault="00264489" w:rsidP="005E4B11">
      <w:pPr>
        <w:ind w:firstLine="720"/>
        <w:jc w:val="both"/>
        <w:rPr>
          <w:sz w:val="24"/>
          <w:szCs w:val="24"/>
        </w:rPr>
      </w:pPr>
      <w:r>
        <w:rPr>
          <w:sz w:val="24"/>
          <w:szCs w:val="24"/>
        </w:rPr>
        <w:t>Amatas novada dome</w:t>
      </w:r>
      <w:r w:rsidR="005E4B11">
        <w:rPr>
          <w:sz w:val="24"/>
          <w:szCs w:val="24"/>
        </w:rPr>
        <w:t xml:space="preserve"> ir</w:t>
      </w:r>
      <w:r>
        <w:rPr>
          <w:sz w:val="24"/>
          <w:szCs w:val="24"/>
        </w:rPr>
        <w:t xml:space="preserve"> izskatījusi </w:t>
      </w:r>
      <w:r w:rsidR="00262E29">
        <w:rPr>
          <w:sz w:val="24"/>
          <w:szCs w:val="24"/>
        </w:rPr>
        <w:t>Z. A.</w:t>
      </w:r>
      <w:r>
        <w:rPr>
          <w:sz w:val="24"/>
          <w:szCs w:val="24"/>
        </w:rPr>
        <w:t xml:space="preserve"> un </w:t>
      </w:r>
      <w:r w:rsidR="00262E29">
        <w:rPr>
          <w:sz w:val="24"/>
          <w:szCs w:val="24"/>
        </w:rPr>
        <w:t xml:space="preserve">K. </w:t>
      </w:r>
      <w:proofErr w:type="spellStart"/>
      <w:r w:rsidR="00262E29">
        <w:rPr>
          <w:sz w:val="24"/>
          <w:szCs w:val="24"/>
        </w:rPr>
        <w:t>V</w:t>
      </w:r>
      <w:proofErr w:type="spellEnd"/>
      <w:r w:rsidR="00262E29">
        <w:rPr>
          <w:sz w:val="24"/>
          <w:szCs w:val="24"/>
        </w:rPr>
        <w:t>.</w:t>
      </w:r>
      <w:r>
        <w:rPr>
          <w:sz w:val="24"/>
          <w:szCs w:val="24"/>
        </w:rPr>
        <w:t xml:space="preserve"> 2017.</w:t>
      </w:r>
      <w:r w:rsidR="005E4B11">
        <w:rPr>
          <w:sz w:val="24"/>
          <w:szCs w:val="24"/>
        </w:rPr>
        <w:t xml:space="preserve"> </w:t>
      </w:r>
      <w:r>
        <w:rPr>
          <w:sz w:val="24"/>
          <w:szCs w:val="24"/>
        </w:rPr>
        <w:t>gada 11.</w:t>
      </w:r>
      <w:r w:rsidR="005E4B11">
        <w:rPr>
          <w:sz w:val="24"/>
          <w:szCs w:val="24"/>
        </w:rPr>
        <w:t xml:space="preserve"> </w:t>
      </w:r>
      <w:r>
        <w:rPr>
          <w:sz w:val="24"/>
          <w:szCs w:val="24"/>
        </w:rPr>
        <w:t>augustā reģistrēto iesniegumu (</w:t>
      </w:r>
      <w:proofErr w:type="spellStart"/>
      <w:r>
        <w:rPr>
          <w:sz w:val="24"/>
          <w:szCs w:val="24"/>
        </w:rPr>
        <w:t>reģ</w:t>
      </w:r>
      <w:proofErr w:type="spellEnd"/>
      <w:r>
        <w:rPr>
          <w:sz w:val="24"/>
          <w:szCs w:val="24"/>
        </w:rPr>
        <w:t>. Nr.0820170094) ar lūgumu atļaut izstrādāt zemes ierīcības projektu Drabešu pagasta nekustamā īpašuma „Saulstari” zemes vienībai ar kadastra apzīmējumu 42460090450 un nekustamā īpašuma „Veronikas” zemes vienībai ar ka</w:t>
      </w:r>
      <w:r w:rsidR="008D0247">
        <w:rPr>
          <w:sz w:val="24"/>
          <w:szCs w:val="24"/>
        </w:rPr>
        <w:t xml:space="preserve">dastra apzīmējumu 42460090384 </w:t>
      </w:r>
      <w:r>
        <w:rPr>
          <w:sz w:val="24"/>
          <w:szCs w:val="24"/>
        </w:rPr>
        <w:t>robežu pārkārtošanai.</w:t>
      </w:r>
    </w:p>
    <w:p w:rsidR="00264489" w:rsidRDefault="00264489" w:rsidP="005E4B11">
      <w:pPr>
        <w:ind w:firstLine="720"/>
        <w:jc w:val="both"/>
        <w:rPr>
          <w:sz w:val="24"/>
          <w:szCs w:val="24"/>
        </w:rPr>
      </w:pPr>
      <w:r>
        <w:rPr>
          <w:sz w:val="24"/>
          <w:szCs w:val="24"/>
        </w:rPr>
        <w:t>Saskaņā ar Amatas novada 26.02.2014 saistošajiem noteikumiem Nr.</w:t>
      </w:r>
      <w:r w:rsidR="005E4B11">
        <w:rPr>
          <w:sz w:val="24"/>
          <w:szCs w:val="24"/>
        </w:rPr>
        <w:t xml:space="preserve"> </w:t>
      </w:r>
      <w:r>
        <w:rPr>
          <w:sz w:val="24"/>
          <w:szCs w:val="24"/>
        </w:rPr>
        <w:t>6 „Amatas novada teritorijas plānojums 2014.-2024.</w:t>
      </w:r>
      <w:r w:rsidR="005E4B11">
        <w:rPr>
          <w:sz w:val="24"/>
          <w:szCs w:val="24"/>
        </w:rPr>
        <w:t xml:space="preserve"> gadam</w:t>
      </w:r>
      <w:r w:rsidR="00322EEF">
        <w:rPr>
          <w:sz w:val="24"/>
          <w:szCs w:val="24"/>
        </w:rPr>
        <w:t xml:space="preserve">” </w:t>
      </w:r>
      <w:r>
        <w:rPr>
          <w:sz w:val="24"/>
          <w:szCs w:val="24"/>
        </w:rPr>
        <w:t>grafis</w:t>
      </w:r>
      <w:r w:rsidR="00322EEF">
        <w:rPr>
          <w:sz w:val="24"/>
          <w:szCs w:val="24"/>
        </w:rPr>
        <w:t xml:space="preserve">kās daļas noteikto teritorijas </w:t>
      </w:r>
      <w:r>
        <w:rPr>
          <w:sz w:val="24"/>
          <w:szCs w:val="24"/>
        </w:rPr>
        <w:t xml:space="preserve">plānoto un atļauto izmantošanu iesniegumā minētajiem īpašumiem atļautā teritorijas izmantošana </w:t>
      </w:r>
      <w:r>
        <w:rPr>
          <w:sz w:val="24"/>
          <w:szCs w:val="24"/>
        </w:rPr>
        <w:lastRenderedPageBreak/>
        <w:t>noteikta kā savrupmāju apbūves teritorija (DZS1) (DZS1 - apzīmējumi teritorijas plānojuma „Grafiskajā daļā”). Minimālā no jauna atdalāmā zemes platība ir noteikta 0,1 ha.</w:t>
      </w:r>
    </w:p>
    <w:p w:rsidR="005E4B11" w:rsidRDefault="00264489" w:rsidP="00264489">
      <w:pPr>
        <w:shd w:val="clear" w:color="auto" w:fill="FFFFFF"/>
        <w:ind w:left="29" w:firstLine="727"/>
        <w:jc w:val="both"/>
        <w:rPr>
          <w:sz w:val="24"/>
          <w:szCs w:val="24"/>
        </w:rPr>
      </w:pPr>
      <w:r>
        <w:rPr>
          <w:sz w:val="24"/>
          <w:szCs w:val="24"/>
        </w:rPr>
        <w:t>Pamatojoties uz Amatas novada saistošajiem noteikumiem Nr.</w:t>
      </w:r>
      <w:r w:rsidR="005E4B11">
        <w:rPr>
          <w:sz w:val="24"/>
          <w:szCs w:val="24"/>
        </w:rPr>
        <w:t xml:space="preserve"> </w:t>
      </w:r>
      <w:r>
        <w:rPr>
          <w:sz w:val="24"/>
          <w:szCs w:val="24"/>
        </w:rPr>
        <w:t>6. „Amatas novada teritorijas plānojums 2014.-2024.</w:t>
      </w:r>
      <w:r w:rsidR="005E4B11">
        <w:rPr>
          <w:sz w:val="24"/>
          <w:szCs w:val="24"/>
        </w:rPr>
        <w:t xml:space="preserve"> gadam</w:t>
      </w:r>
      <w:r>
        <w:rPr>
          <w:sz w:val="24"/>
          <w:szCs w:val="24"/>
        </w:rPr>
        <w:t>”, L</w:t>
      </w:r>
      <w:r w:rsidR="005E4B11">
        <w:rPr>
          <w:sz w:val="24"/>
          <w:szCs w:val="24"/>
        </w:rPr>
        <w:t xml:space="preserve">atvijas </w:t>
      </w:r>
      <w:r>
        <w:rPr>
          <w:sz w:val="24"/>
          <w:szCs w:val="24"/>
        </w:rPr>
        <w:t>R</w:t>
      </w:r>
      <w:r w:rsidR="005E4B11">
        <w:rPr>
          <w:sz w:val="24"/>
          <w:szCs w:val="24"/>
        </w:rPr>
        <w:t>epublikas</w:t>
      </w:r>
      <w:r>
        <w:rPr>
          <w:sz w:val="24"/>
          <w:szCs w:val="24"/>
        </w:rPr>
        <w:t xml:space="preserve"> „Zemes ierīcības likums” 5.</w:t>
      </w:r>
      <w:r w:rsidR="005E4B11">
        <w:rPr>
          <w:sz w:val="24"/>
          <w:szCs w:val="24"/>
        </w:rPr>
        <w:t> </w:t>
      </w:r>
      <w:r>
        <w:rPr>
          <w:sz w:val="24"/>
          <w:szCs w:val="24"/>
        </w:rPr>
        <w:t>panta 1.</w:t>
      </w:r>
      <w:r w:rsidR="005E4B11">
        <w:rPr>
          <w:sz w:val="24"/>
          <w:szCs w:val="24"/>
        </w:rPr>
        <w:t xml:space="preserve"> </w:t>
      </w:r>
      <w:r>
        <w:rPr>
          <w:sz w:val="24"/>
          <w:szCs w:val="24"/>
        </w:rPr>
        <w:t>punktu, 9.</w:t>
      </w:r>
      <w:r w:rsidR="005E4B11">
        <w:rPr>
          <w:sz w:val="24"/>
          <w:szCs w:val="24"/>
        </w:rPr>
        <w:t xml:space="preserve"> </w:t>
      </w:r>
      <w:r>
        <w:rPr>
          <w:sz w:val="24"/>
          <w:szCs w:val="24"/>
        </w:rPr>
        <w:t>panta 1.</w:t>
      </w:r>
      <w:r w:rsidR="005E4B11">
        <w:rPr>
          <w:sz w:val="24"/>
          <w:szCs w:val="24"/>
        </w:rPr>
        <w:t xml:space="preserve"> </w:t>
      </w:r>
      <w:r>
        <w:rPr>
          <w:sz w:val="24"/>
          <w:szCs w:val="24"/>
        </w:rPr>
        <w:t xml:space="preserve">daļu, </w:t>
      </w:r>
      <w:r w:rsidR="005E4B11">
        <w:rPr>
          <w:color w:val="000000"/>
          <w:spacing w:val="-7"/>
          <w:sz w:val="24"/>
          <w:szCs w:val="24"/>
        </w:rPr>
        <w:t>Ministru kabineta noteikumu</w:t>
      </w:r>
      <w:r>
        <w:rPr>
          <w:color w:val="000000"/>
          <w:spacing w:val="-7"/>
          <w:sz w:val="24"/>
          <w:szCs w:val="24"/>
        </w:rPr>
        <w:t xml:space="preserve"> Nr.</w:t>
      </w:r>
      <w:r w:rsidR="005E4B11">
        <w:rPr>
          <w:color w:val="000000"/>
          <w:spacing w:val="-7"/>
          <w:sz w:val="24"/>
          <w:szCs w:val="24"/>
        </w:rPr>
        <w:t xml:space="preserve"> </w:t>
      </w:r>
      <w:r>
        <w:rPr>
          <w:color w:val="000000"/>
          <w:spacing w:val="-7"/>
          <w:sz w:val="24"/>
          <w:szCs w:val="24"/>
        </w:rPr>
        <w:t xml:space="preserve">867. „Zemes ierīcības projekta izstrādes noteikumi” 10.3. punktu </w:t>
      </w:r>
      <w:r>
        <w:rPr>
          <w:sz w:val="24"/>
          <w:szCs w:val="24"/>
        </w:rPr>
        <w:t xml:space="preserve">un, saskaņā ar ierosinātāju </w:t>
      </w:r>
      <w:r w:rsidR="00262E29">
        <w:rPr>
          <w:sz w:val="24"/>
          <w:szCs w:val="24"/>
        </w:rPr>
        <w:t>Z. A.</w:t>
      </w:r>
      <w:r w:rsidR="00322EEF">
        <w:rPr>
          <w:sz w:val="24"/>
          <w:szCs w:val="24"/>
        </w:rPr>
        <w:t xml:space="preserve"> un </w:t>
      </w:r>
      <w:r w:rsidR="00262E29">
        <w:rPr>
          <w:sz w:val="24"/>
          <w:szCs w:val="24"/>
        </w:rPr>
        <w:t xml:space="preserve">K. </w:t>
      </w:r>
      <w:proofErr w:type="spellStart"/>
      <w:r w:rsidR="00262E29">
        <w:rPr>
          <w:sz w:val="24"/>
          <w:szCs w:val="24"/>
        </w:rPr>
        <w:t>V</w:t>
      </w:r>
      <w:proofErr w:type="spellEnd"/>
      <w:r w:rsidR="00262E29">
        <w:rPr>
          <w:sz w:val="24"/>
          <w:szCs w:val="24"/>
        </w:rPr>
        <w:t>.</w:t>
      </w:r>
      <w:r w:rsidR="00322EEF">
        <w:rPr>
          <w:sz w:val="24"/>
          <w:szCs w:val="24"/>
        </w:rPr>
        <w:t xml:space="preserve"> </w:t>
      </w:r>
      <w:r>
        <w:rPr>
          <w:sz w:val="24"/>
          <w:szCs w:val="24"/>
        </w:rPr>
        <w:t>2017.</w:t>
      </w:r>
      <w:r w:rsidR="005E4B11">
        <w:rPr>
          <w:sz w:val="24"/>
          <w:szCs w:val="24"/>
        </w:rPr>
        <w:t xml:space="preserve"> </w:t>
      </w:r>
      <w:r>
        <w:rPr>
          <w:sz w:val="24"/>
          <w:szCs w:val="24"/>
        </w:rPr>
        <w:t>gada 11.</w:t>
      </w:r>
      <w:r w:rsidR="005E4B11">
        <w:rPr>
          <w:sz w:val="24"/>
          <w:szCs w:val="24"/>
        </w:rPr>
        <w:t xml:space="preserve"> augustā reģistrēto iesniegumu,</w:t>
      </w:r>
    </w:p>
    <w:p w:rsidR="005E4B11" w:rsidRPr="0099656E" w:rsidRDefault="005E4B11" w:rsidP="005E4B11">
      <w:pPr>
        <w:ind w:firstLine="720"/>
        <w:jc w:val="both"/>
        <w:rPr>
          <w:color w:val="000000"/>
          <w:sz w:val="24"/>
          <w:szCs w:val="24"/>
        </w:rPr>
      </w:pPr>
      <w:r w:rsidRPr="0099656E">
        <w:rPr>
          <w:b/>
          <w:bCs/>
          <w:color w:val="000000"/>
          <w:sz w:val="24"/>
          <w:szCs w:val="24"/>
        </w:rPr>
        <w:t>Amatas novada dome</w:t>
      </w:r>
      <w:r w:rsidRPr="0099656E">
        <w:rPr>
          <w:bCs/>
          <w:color w:val="000000"/>
          <w:sz w:val="24"/>
          <w:szCs w:val="24"/>
        </w:rPr>
        <w:t xml:space="preserve">, </w:t>
      </w:r>
      <w:r w:rsidRPr="0099656E">
        <w:rPr>
          <w:sz w:val="24"/>
          <w:szCs w:val="24"/>
        </w:rPr>
        <w:t xml:space="preserve">atklāti balsojot </w:t>
      </w:r>
      <w:r w:rsidR="006D476A" w:rsidRPr="0099656E">
        <w:rPr>
          <w:sz w:val="24"/>
          <w:szCs w:val="24"/>
        </w:rPr>
        <w:t>(</w:t>
      </w:r>
      <w:r w:rsidR="006D476A" w:rsidRPr="0099656E">
        <w:rPr>
          <w:b/>
          <w:sz w:val="24"/>
          <w:szCs w:val="24"/>
        </w:rPr>
        <w:t xml:space="preserve">PAR </w:t>
      </w:r>
      <w:r w:rsidR="006D476A">
        <w:rPr>
          <w:sz w:val="24"/>
          <w:szCs w:val="24"/>
        </w:rPr>
        <w:t xml:space="preserve">– 13: </w:t>
      </w:r>
      <w:r w:rsidR="006D476A" w:rsidRPr="00245BCF">
        <w:rPr>
          <w:sz w:val="24"/>
          <w:szCs w:val="24"/>
        </w:rPr>
        <w:t>Elita Eglīte, Guna Kalniņa-Priede, Jānis Kārkliņš, Andris Jansons, Inese Varekoja, Arnis Lemešonoks, Mārtiņš Andris Cīrulis, Linda Abramova, Teiksma Riekstiņa, Valda Veisenkopfa, Edgars Jānis Plēģeris, Indars Upīts, Āris Kazerovskis</w:t>
      </w:r>
      <w:r w:rsidR="006D476A" w:rsidRPr="0099656E">
        <w:rPr>
          <w:sz w:val="24"/>
          <w:szCs w:val="24"/>
        </w:rPr>
        <w:t xml:space="preserve">; </w:t>
      </w:r>
      <w:r w:rsidR="006D476A" w:rsidRPr="0099656E">
        <w:rPr>
          <w:b/>
          <w:sz w:val="24"/>
          <w:szCs w:val="24"/>
        </w:rPr>
        <w:t>PRET</w:t>
      </w:r>
      <w:r w:rsidR="006D476A" w:rsidRPr="0099656E">
        <w:rPr>
          <w:sz w:val="24"/>
          <w:szCs w:val="24"/>
        </w:rPr>
        <w:t xml:space="preserve"> – </w:t>
      </w:r>
      <w:r w:rsidR="006D476A">
        <w:rPr>
          <w:sz w:val="24"/>
          <w:szCs w:val="24"/>
        </w:rPr>
        <w:t>nav</w:t>
      </w:r>
      <w:r w:rsidR="006D476A" w:rsidRPr="0099656E">
        <w:rPr>
          <w:sz w:val="24"/>
          <w:szCs w:val="24"/>
        </w:rPr>
        <w:t xml:space="preserve">; </w:t>
      </w:r>
      <w:r w:rsidR="006D476A" w:rsidRPr="0099656E">
        <w:rPr>
          <w:b/>
          <w:sz w:val="24"/>
          <w:szCs w:val="24"/>
        </w:rPr>
        <w:t>ATTURAS</w:t>
      </w:r>
      <w:r w:rsidR="006D476A" w:rsidRPr="0099656E">
        <w:rPr>
          <w:sz w:val="24"/>
          <w:szCs w:val="24"/>
        </w:rPr>
        <w:t xml:space="preserve"> – </w:t>
      </w:r>
      <w:r w:rsidR="006D476A">
        <w:rPr>
          <w:sz w:val="24"/>
          <w:szCs w:val="24"/>
        </w:rPr>
        <w:t>nav</w:t>
      </w:r>
      <w:r w:rsidR="006D476A" w:rsidRPr="0099656E">
        <w:rPr>
          <w:sz w:val="24"/>
          <w:szCs w:val="24"/>
        </w:rPr>
        <w:t>)</w:t>
      </w:r>
      <w:r w:rsidRPr="0099656E">
        <w:rPr>
          <w:sz w:val="24"/>
          <w:szCs w:val="24"/>
        </w:rPr>
        <w:t xml:space="preserve">, </w:t>
      </w:r>
      <w:r w:rsidRPr="0099656E">
        <w:rPr>
          <w:b/>
          <w:sz w:val="24"/>
          <w:szCs w:val="24"/>
        </w:rPr>
        <w:t>nolemj:</w:t>
      </w:r>
    </w:p>
    <w:p w:rsidR="005E4B11" w:rsidRPr="006D476A" w:rsidRDefault="005E4B11" w:rsidP="00264489">
      <w:pPr>
        <w:shd w:val="clear" w:color="auto" w:fill="FFFFFF"/>
        <w:ind w:left="29" w:firstLine="727"/>
        <w:jc w:val="both"/>
        <w:rPr>
          <w:color w:val="000000"/>
          <w:spacing w:val="-7"/>
          <w:sz w:val="12"/>
          <w:szCs w:val="24"/>
        </w:rPr>
      </w:pPr>
    </w:p>
    <w:p w:rsidR="00264489" w:rsidRPr="002C7042" w:rsidRDefault="00264489" w:rsidP="00083601">
      <w:pPr>
        <w:widowControl w:val="0"/>
        <w:numPr>
          <w:ilvl w:val="0"/>
          <w:numId w:val="15"/>
        </w:numPr>
        <w:shd w:val="clear" w:color="auto" w:fill="FFFFFF"/>
        <w:autoSpaceDE w:val="0"/>
        <w:autoSpaceDN w:val="0"/>
        <w:adjustRightInd w:val="0"/>
        <w:spacing w:line="281" w:lineRule="exact"/>
        <w:jc w:val="both"/>
        <w:rPr>
          <w:color w:val="000000"/>
          <w:spacing w:val="-7"/>
          <w:sz w:val="24"/>
          <w:szCs w:val="24"/>
        </w:rPr>
      </w:pPr>
      <w:r w:rsidRPr="002C7042">
        <w:rPr>
          <w:color w:val="000000"/>
          <w:spacing w:val="-7"/>
          <w:sz w:val="24"/>
          <w:szCs w:val="24"/>
        </w:rPr>
        <w:t>Piekrist izs</w:t>
      </w:r>
      <w:r w:rsidR="00322EEF">
        <w:rPr>
          <w:color w:val="000000"/>
          <w:spacing w:val="-7"/>
          <w:sz w:val="24"/>
          <w:szCs w:val="24"/>
        </w:rPr>
        <w:t>trādāt zemes ierīcības projektu</w:t>
      </w:r>
      <w:r w:rsidR="00BF1B09">
        <w:rPr>
          <w:sz w:val="24"/>
          <w:szCs w:val="24"/>
        </w:rPr>
        <w:t xml:space="preserve"> Drabešu pagasta </w:t>
      </w:r>
      <w:r w:rsidRPr="002C7042">
        <w:rPr>
          <w:sz w:val="24"/>
          <w:szCs w:val="24"/>
        </w:rPr>
        <w:t xml:space="preserve">nekustamā īpašuma </w:t>
      </w:r>
      <w:r>
        <w:rPr>
          <w:sz w:val="24"/>
          <w:szCs w:val="24"/>
        </w:rPr>
        <w:t>„Saulstari” (NĪ kad.Nr.42460090456) zemes vienībai ar kadastr</w:t>
      </w:r>
      <w:r w:rsidR="005E4B11">
        <w:rPr>
          <w:sz w:val="24"/>
          <w:szCs w:val="24"/>
        </w:rPr>
        <w:t>a apzīmējumu 42460090450</w:t>
      </w:r>
      <w:r w:rsidR="00322EEF">
        <w:rPr>
          <w:sz w:val="24"/>
          <w:szCs w:val="24"/>
        </w:rPr>
        <w:t xml:space="preserve"> </w:t>
      </w:r>
      <w:r>
        <w:rPr>
          <w:sz w:val="24"/>
          <w:szCs w:val="24"/>
        </w:rPr>
        <w:t>un nekustamā īpašuma „Veronikas” (NĪ kad.Nr.42460090418) zemes vienībai ar ka</w:t>
      </w:r>
      <w:r w:rsidR="005E4B11">
        <w:rPr>
          <w:sz w:val="24"/>
          <w:szCs w:val="24"/>
        </w:rPr>
        <w:t xml:space="preserve">dastra apzīmējumu 42460090384 </w:t>
      </w:r>
      <w:r w:rsidRPr="002C7042">
        <w:rPr>
          <w:sz w:val="24"/>
          <w:szCs w:val="24"/>
        </w:rPr>
        <w:t xml:space="preserve">robežu pārkārtošanai, </w:t>
      </w:r>
      <w:r w:rsidRPr="002C7042">
        <w:rPr>
          <w:color w:val="000000"/>
          <w:spacing w:val="-7"/>
          <w:sz w:val="24"/>
          <w:szCs w:val="24"/>
        </w:rPr>
        <w:t>atbilstoši pievienotajām zemes robežu plānos attēlotajām skicēm.</w:t>
      </w:r>
    </w:p>
    <w:p w:rsidR="00264489" w:rsidRDefault="00264489" w:rsidP="00083601">
      <w:pPr>
        <w:widowControl w:val="0"/>
        <w:numPr>
          <w:ilvl w:val="0"/>
          <w:numId w:val="15"/>
        </w:numPr>
        <w:shd w:val="clear" w:color="auto" w:fill="FFFFFF"/>
        <w:tabs>
          <w:tab w:val="left" w:pos="425"/>
        </w:tabs>
        <w:autoSpaceDE w:val="0"/>
        <w:autoSpaceDN w:val="0"/>
        <w:adjustRightInd w:val="0"/>
        <w:spacing w:line="281" w:lineRule="exact"/>
        <w:jc w:val="both"/>
        <w:rPr>
          <w:color w:val="000000"/>
          <w:spacing w:val="-7"/>
          <w:sz w:val="24"/>
          <w:szCs w:val="24"/>
        </w:rPr>
      </w:pPr>
      <w:r>
        <w:rPr>
          <w:color w:val="000000"/>
          <w:spacing w:val="-7"/>
          <w:sz w:val="24"/>
          <w:szCs w:val="24"/>
        </w:rPr>
        <w:t>Veikt zemes ierīcības projekta izstrādi saskaņā ar lēmumam pievienoto zemes ier</w:t>
      </w:r>
      <w:r w:rsidR="005E4B11">
        <w:rPr>
          <w:color w:val="000000"/>
          <w:spacing w:val="-7"/>
          <w:sz w:val="24"/>
          <w:szCs w:val="24"/>
        </w:rPr>
        <w:t>īcības projekta darba uzdevumu</w:t>
      </w:r>
      <w:r>
        <w:rPr>
          <w:color w:val="000000"/>
          <w:spacing w:val="-7"/>
          <w:sz w:val="24"/>
          <w:szCs w:val="24"/>
        </w:rPr>
        <w:t xml:space="preserve"> </w:t>
      </w:r>
      <w:r w:rsidR="005E4B11">
        <w:rPr>
          <w:color w:val="000000"/>
          <w:spacing w:val="-7"/>
          <w:sz w:val="24"/>
          <w:szCs w:val="24"/>
        </w:rPr>
        <w:t>(</w:t>
      </w:r>
      <w:r>
        <w:rPr>
          <w:color w:val="000000"/>
          <w:spacing w:val="-7"/>
          <w:sz w:val="24"/>
          <w:szCs w:val="24"/>
        </w:rPr>
        <w:t>pielikums Nr.1</w:t>
      </w:r>
      <w:r w:rsidR="005E4B11">
        <w:rPr>
          <w:color w:val="000000"/>
          <w:spacing w:val="-7"/>
          <w:sz w:val="24"/>
          <w:szCs w:val="24"/>
        </w:rPr>
        <w:t>)</w:t>
      </w:r>
      <w:r>
        <w:rPr>
          <w:color w:val="000000"/>
          <w:spacing w:val="-7"/>
          <w:sz w:val="24"/>
          <w:szCs w:val="24"/>
        </w:rPr>
        <w:t>.</w:t>
      </w:r>
    </w:p>
    <w:p w:rsidR="00264489" w:rsidRPr="005E4B11" w:rsidRDefault="00264489" w:rsidP="00264489">
      <w:pPr>
        <w:ind w:firstLine="567"/>
        <w:jc w:val="both"/>
        <w:rPr>
          <w:sz w:val="12"/>
          <w:szCs w:val="24"/>
        </w:rPr>
      </w:pPr>
    </w:p>
    <w:p w:rsidR="00264489" w:rsidRDefault="00264489" w:rsidP="005E4B11">
      <w:pPr>
        <w:jc w:val="both"/>
        <w:rPr>
          <w:sz w:val="24"/>
          <w:szCs w:val="24"/>
        </w:rPr>
      </w:pPr>
      <w:r>
        <w:rPr>
          <w:sz w:val="24"/>
          <w:szCs w:val="24"/>
        </w:rPr>
        <w:t>Amatas novada domes sēdē pieņemtais administratīvais akts stājas spēkā piecu dienu laikā no tā pieņemšanas.</w:t>
      </w:r>
    </w:p>
    <w:p w:rsidR="0089655C" w:rsidRPr="00F371A1" w:rsidRDefault="00264489" w:rsidP="00F371A1">
      <w:pPr>
        <w:shd w:val="clear" w:color="auto" w:fill="FFFFFF"/>
        <w:tabs>
          <w:tab w:val="left" w:pos="425"/>
        </w:tabs>
        <w:spacing w:line="281" w:lineRule="exact"/>
        <w:jc w:val="both"/>
        <w:rPr>
          <w:sz w:val="24"/>
          <w:szCs w:val="24"/>
        </w:rPr>
      </w:pPr>
      <w:r>
        <w:rPr>
          <w:sz w:val="24"/>
          <w:szCs w:val="24"/>
        </w:rPr>
        <w:t xml:space="preserve">Administratīvo aktu, pēc tā stāšanās spēkā, var pārsūdzēt viena mēneša laikā </w:t>
      </w:r>
      <w:r w:rsidR="00F371A1">
        <w:rPr>
          <w:sz w:val="24"/>
          <w:szCs w:val="24"/>
        </w:rPr>
        <w:t xml:space="preserve"> administratīvajā rajona tiesā.</w:t>
      </w:r>
    </w:p>
    <w:p w:rsidR="005E4B11" w:rsidRPr="00823B11" w:rsidRDefault="005E4B11" w:rsidP="005E4B11">
      <w:pPr>
        <w:shd w:val="clear" w:color="auto" w:fill="FFFFFF"/>
        <w:spacing w:line="278" w:lineRule="exact"/>
        <w:jc w:val="right"/>
        <w:rPr>
          <w:color w:val="000000"/>
          <w:spacing w:val="-4"/>
          <w:sz w:val="24"/>
          <w:szCs w:val="24"/>
        </w:rPr>
      </w:pPr>
      <w:r w:rsidRPr="00823B11">
        <w:rPr>
          <w:color w:val="000000"/>
          <w:spacing w:val="-4"/>
          <w:sz w:val="24"/>
          <w:szCs w:val="24"/>
        </w:rPr>
        <w:t>Pielikums Nr.1</w:t>
      </w:r>
    </w:p>
    <w:p w:rsidR="005E4B11" w:rsidRPr="00823B11" w:rsidRDefault="005E4B11" w:rsidP="005E4B11">
      <w:pPr>
        <w:shd w:val="clear" w:color="auto" w:fill="FFFFFF"/>
        <w:spacing w:line="278" w:lineRule="exact"/>
        <w:jc w:val="right"/>
        <w:rPr>
          <w:sz w:val="24"/>
          <w:szCs w:val="24"/>
        </w:rPr>
      </w:pPr>
      <w:r w:rsidRPr="00823B11">
        <w:rPr>
          <w:color w:val="000000"/>
          <w:spacing w:val="-4"/>
          <w:sz w:val="24"/>
          <w:szCs w:val="24"/>
        </w:rPr>
        <w:t>APSTIPRINĀTS</w:t>
      </w:r>
    </w:p>
    <w:p w:rsidR="005E4B11" w:rsidRPr="00823B11" w:rsidRDefault="005E4B11" w:rsidP="005E4B11">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5E4B11" w:rsidRPr="00823B11" w:rsidRDefault="005E4B11" w:rsidP="005E4B11">
      <w:pPr>
        <w:shd w:val="clear" w:color="auto" w:fill="FFFFFF"/>
        <w:spacing w:line="278" w:lineRule="exact"/>
        <w:ind w:left="3600" w:firstLine="720"/>
        <w:jc w:val="right"/>
        <w:rPr>
          <w:color w:val="000000"/>
          <w:spacing w:val="-3"/>
          <w:sz w:val="24"/>
          <w:szCs w:val="24"/>
        </w:rPr>
      </w:pPr>
      <w:r>
        <w:rPr>
          <w:color w:val="000000"/>
          <w:spacing w:val="-3"/>
          <w:sz w:val="24"/>
          <w:szCs w:val="24"/>
        </w:rPr>
        <w:t>2017. gada 23. augusta</w:t>
      </w:r>
      <w:r w:rsidRPr="00823B11">
        <w:rPr>
          <w:color w:val="000000"/>
          <w:spacing w:val="-3"/>
          <w:sz w:val="24"/>
          <w:szCs w:val="24"/>
        </w:rPr>
        <w:t xml:space="preserve"> sēdes</w:t>
      </w:r>
    </w:p>
    <w:p w:rsidR="005E4B11" w:rsidRPr="002E168F" w:rsidRDefault="005E4B11" w:rsidP="005E4B11">
      <w:pPr>
        <w:widowControl w:val="0"/>
        <w:shd w:val="clear" w:color="auto" w:fill="FFFFFF"/>
        <w:tabs>
          <w:tab w:val="left" w:pos="918"/>
        </w:tabs>
        <w:autoSpaceDE w:val="0"/>
        <w:autoSpaceDN w:val="0"/>
        <w:adjustRightInd w:val="0"/>
        <w:spacing w:line="277" w:lineRule="exact"/>
        <w:ind w:right="14"/>
        <w:jc w:val="right"/>
        <w:rPr>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12, 15</w:t>
      </w:r>
      <w:r w:rsidRPr="00823B11">
        <w:rPr>
          <w:sz w:val="24"/>
          <w:szCs w:val="24"/>
        </w:rPr>
        <w:t>.</w:t>
      </w:r>
      <w:r w:rsidRPr="00823B11">
        <w:rPr>
          <w:color w:val="000000"/>
          <w:sz w:val="24"/>
          <w:szCs w:val="24"/>
        </w:rPr>
        <w:t>§</w:t>
      </w:r>
      <w:r w:rsidRPr="00823B11">
        <w:rPr>
          <w:color w:val="000000"/>
          <w:spacing w:val="-3"/>
          <w:sz w:val="24"/>
          <w:szCs w:val="24"/>
        </w:rPr>
        <w:t>).</w:t>
      </w:r>
    </w:p>
    <w:p w:rsidR="006D476A" w:rsidRDefault="006D476A" w:rsidP="00CA52E5">
      <w:pPr>
        <w:jc w:val="both"/>
        <w:rPr>
          <w:b/>
          <w:sz w:val="24"/>
          <w:szCs w:val="24"/>
        </w:rPr>
      </w:pPr>
    </w:p>
    <w:p w:rsidR="00896BF6" w:rsidRDefault="00896BF6" w:rsidP="00896BF6">
      <w:pPr>
        <w:shd w:val="clear" w:color="auto" w:fill="FFFFFF"/>
        <w:ind w:left="58"/>
        <w:jc w:val="center"/>
        <w:rPr>
          <w:sz w:val="24"/>
          <w:szCs w:val="24"/>
        </w:rPr>
      </w:pPr>
      <w:r>
        <w:rPr>
          <w:b/>
          <w:bCs/>
          <w:color w:val="000000"/>
          <w:spacing w:val="-2"/>
          <w:sz w:val="24"/>
          <w:szCs w:val="24"/>
        </w:rPr>
        <w:t>DARBA UZDEVUMS</w:t>
      </w:r>
    </w:p>
    <w:p w:rsidR="00896BF6" w:rsidRDefault="00896BF6" w:rsidP="00896BF6">
      <w:pPr>
        <w:shd w:val="clear" w:color="auto" w:fill="FFFFFF"/>
        <w:ind w:firstLine="6"/>
        <w:jc w:val="center"/>
        <w:rPr>
          <w:sz w:val="24"/>
          <w:szCs w:val="24"/>
        </w:rPr>
      </w:pPr>
      <w:r>
        <w:rPr>
          <w:color w:val="000000"/>
          <w:spacing w:val="-1"/>
          <w:sz w:val="24"/>
          <w:szCs w:val="24"/>
        </w:rPr>
        <w:t xml:space="preserve">Amatas novada zemes ierīcības projekta izstrādei Drabešu pagasta nekustamā īpašuma  </w:t>
      </w:r>
      <w:r w:rsidRPr="009A2491">
        <w:rPr>
          <w:sz w:val="24"/>
          <w:szCs w:val="24"/>
        </w:rPr>
        <w:t>„</w:t>
      </w:r>
      <w:r>
        <w:rPr>
          <w:sz w:val="24"/>
          <w:szCs w:val="24"/>
        </w:rPr>
        <w:t>Saulstari</w:t>
      </w:r>
      <w:r w:rsidRPr="009A2491">
        <w:rPr>
          <w:sz w:val="24"/>
          <w:szCs w:val="24"/>
        </w:rPr>
        <w:t>” zemes vienībai ar kadastra apzīmējumu 42460090</w:t>
      </w:r>
      <w:r>
        <w:rPr>
          <w:sz w:val="24"/>
          <w:szCs w:val="24"/>
        </w:rPr>
        <w:t>4</w:t>
      </w:r>
      <w:r w:rsidRPr="009A2491">
        <w:rPr>
          <w:sz w:val="24"/>
          <w:szCs w:val="24"/>
        </w:rPr>
        <w:t>5</w:t>
      </w:r>
      <w:r>
        <w:rPr>
          <w:sz w:val="24"/>
          <w:szCs w:val="24"/>
        </w:rPr>
        <w:t>0</w:t>
      </w:r>
      <w:r w:rsidRPr="009A2491">
        <w:rPr>
          <w:sz w:val="24"/>
          <w:szCs w:val="24"/>
        </w:rPr>
        <w:t xml:space="preserve"> un nekustamā īpašuma „</w:t>
      </w:r>
      <w:r>
        <w:rPr>
          <w:sz w:val="24"/>
          <w:szCs w:val="24"/>
        </w:rPr>
        <w:t>Veronikas</w:t>
      </w:r>
      <w:r w:rsidRPr="009A2491">
        <w:rPr>
          <w:sz w:val="24"/>
          <w:szCs w:val="24"/>
        </w:rPr>
        <w:t>” zemes vienībai ar kadastra apzīmējumu 42460090</w:t>
      </w:r>
      <w:r>
        <w:rPr>
          <w:sz w:val="24"/>
          <w:szCs w:val="24"/>
        </w:rPr>
        <w:t>384.</w:t>
      </w:r>
      <w:r w:rsidRPr="009A2491">
        <w:rPr>
          <w:sz w:val="24"/>
          <w:szCs w:val="24"/>
        </w:rPr>
        <w:t xml:space="preserve">   </w:t>
      </w:r>
    </w:p>
    <w:p w:rsidR="00896BF6" w:rsidRDefault="00896BF6" w:rsidP="00896BF6">
      <w:pPr>
        <w:shd w:val="clear" w:color="auto" w:fill="FFFFFF"/>
        <w:ind w:firstLine="6"/>
        <w:jc w:val="center"/>
        <w:rPr>
          <w:sz w:val="24"/>
          <w:szCs w:val="24"/>
        </w:rPr>
      </w:pPr>
    </w:p>
    <w:p w:rsidR="00896BF6" w:rsidRDefault="00896BF6" w:rsidP="00896BF6">
      <w:pPr>
        <w:widowControl w:val="0"/>
        <w:shd w:val="clear" w:color="auto" w:fill="FFFFFF"/>
        <w:tabs>
          <w:tab w:val="left" w:pos="274"/>
        </w:tabs>
        <w:autoSpaceDE w:val="0"/>
        <w:autoSpaceDN w:val="0"/>
        <w:adjustRightInd w:val="0"/>
        <w:ind w:left="14"/>
        <w:jc w:val="both"/>
        <w:rPr>
          <w:color w:val="000000"/>
          <w:spacing w:val="-21"/>
          <w:sz w:val="24"/>
          <w:szCs w:val="24"/>
        </w:rPr>
      </w:pPr>
      <w:r>
        <w:rPr>
          <w:color w:val="000000"/>
          <w:sz w:val="24"/>
          <w:szCs w:val="24"/>
        </w:rPr>
        <w:t xml:space="preserve">1. 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26.02.2014 saistošie noteikumi </w:t>
      </w:r>
      <w:r>
        <w:rPr>
          <w:b/>
          <w:bCs/>
          <w:color w:val="000000"/>
          <w:spacing w:val="2"/>
          <w:sz w:val="24"/>
          <w:szCs w:val="24"/>
        </w:rPr>
        <w:t>Nr.6 "Amatas novada teritorijas plānojums 2014.-2024. gadam".</w:t>
      </w:r>
    </w:p>
    <w:p w:rsidR="00896BF6" w:rsidRDefault="00896BF6" w:rsidP="00896BF6">
      <w:pPr>
        <w:widowControl w:val="0"/>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2. Zemes ierīcības projekta izstrādes uzdevumi:</w:t>
      </w:r>
    </w:p>
    <w:p w:rsidR="00896BF6" w:rsidRDefault="00896BF6" w:rsidP="00896BF6">
      <w:pPr>
        <w:shd w:val="clear" w:color="auto" w:fill="FFFFFF"/>
        <w:ind w:firstLine="6"/>
        <w:jc w:val="both"/>
        <w:rPr>
          <w:color w:val="000000"/>
          <w:sz w:val="24"/>
          <w:szCs w:val="24"/>
        </w:rPr>
      </w:pPr>
      <w:r>
        <w:rPr>
          <w:color w:val="000000"/>
          <w:spacing w:val="3"/>
          <w:sz w:val="24"/>
          <w:szCs w:val="24"/>
        </w:rPr>
        <w:t xml:space="preserve">Zemes ierīcības projekts izstrādājams Drabešu pagasta </w:t>
      </w:r>
      <w:r>
        <w:rPr>
          <w:color w:val="000000"/>
          <w:spacing w:val="-1"/>
          <w:sz w:val="24"/>
          <w:szCs w:val="24"/>
        </w:rPr>
        <w:t xml:space="preserve">nekustamā </w:t>
      </w:r>
      <w:r w:rsidRPr="009A2491">
        <w:rPr>
          <w:color w:val="000000"/>
          <w:spacing w:val="-1"/>
          <w:sz w:val="24"/>
          <w:szCs w:val="24"/>
        </w:rPr>
        <w:t>īpašum</w:t>
      </w:r>
      <w:r>
        <w:rPr>
          <w:color w:val="000000"/>
          <w:spacing w:val="-1"/>
          <w:sz w:val="24"/>
          <w:szCs w:val="24"/>
        </w:rPr>
        <w:t>a</w:t>
      </w:r>
      <w:r w:rsidRPr="009A2491">
        <w:rPr>
          <w:color w:val="000000"/>
          <w:spacing w:val="-1"/>
          <w:sz w:val="24"/>
          <w:szCs w:val="24"/>
        </w:rPr>
        <w:t xml:space="preserve"> </w:t>
      </w:r>
      <w:r w:rsidRPr="009A2491">
        <w:rPr>
          <w:sz w:val="24"/>
          <w:szCs w:val="24"/>
        </w:rPr>
        <w:t>„</w:t>
      </w:r>
      <w:r>
        <w:rPr>
          <w:sz w:val="24"/>
          <w:szCs w:val="24"/>
        </w:rPr>
        <w:t>Saulstari</w:t>
      </w:r>
      <w:r w:rsidRPr="009A2491">
        <w:rPr>
          <w:sz w:val="24"/>
          <w:szCs w:val="24"/>
        </w:rPr>
        <w:t>” zemes vienībai ar kadastra apzīmējumu 42460090</w:t>
      </w:r>
      <w:r>
        <w:rPr>
          <w:sz w:val="24"/>
          <w:szCs w:val="24"/>
        </w:rPr>
        <w:t>4</w:t>
      </w:r>
      <w:r w:rsidRPr="009A2491">
        <w:rPr>
          <w:sz w:val="24"/>
          <w:szCs w:val="24"/>
        </w:rPr>
        <w:t>5</w:t>
      </w:r>
      <w:r>
        <w:rPr>
          <w:sz w:val="24"/>
          <w:szCs w:val="24"/>
        </w:rPr>
        <w:t>0</w:t>
      </w:r>
      <w:r w:rsidRPr="009A2491">
        <w:rPr>
          <w:sz w:val="24"/>
          <w:szCs w:val="24"/>
        </w:rPr>
        <w:t xml:space="preserve"> un nekustamā īpašuma „</w:t>
      </w:r>
      <w:r>
        <w:rPr>
          <w:sz w:val="24"/>
          <w:szCs w:val="24"/>
        </w:rPr>
        <w:t>Veronikas</w:t>
      </w:r>
      <w:r w:rsidRPr="009A2491">
        <w:rPr>
          <w:sz w:val="24"/>
          <w:szCs w:val="24"/>
        </w:rPr>
        <w:t>” zemes vienībai ar kadastra apzīmējumu 42460090</w:t>
      </w:r>
      <w:r>
        <w:rPr>
          <w:sz w:val="24"/>
          <w:szCs w:val="24"/>
        </w:rPr>
        <w:t>384:</w:t>
      </w:r>
      <w:r w:rsidRPr="009A2491">
        <w:rPr>
          <w:sz w:val="24"/>
          <w:szCs w:val="24"/>
        </w:rPr>
        <w:t xml:space="preserve">   </w:t>
      </w:r>
    </w:p>
    <w:p w:rsidR="00896BF6" w:rsidRDefault="00896BF6" w:rsidP="00083601">
      <w:pPr>
        <w:widowControl w:val="0"/>
        <w:numPr>
          <w:ilvl w:val="0"/>
          <w:numId w:val="10"/>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w:t>
      </w:r>
    </w:p>
    <w:p w:rsidR="00896BF6" w:rsidRDefault="00896BF6" w:rsidP="00083601">
      <w:pPr>
        <w:widowControl w:val="0"/>
        <w:numPr>
          <w:ilvl w:val="0"/>
          <w:numId w:val="10"/>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896BF6" w:rsidRDefault="00896BF6" w:rsidP="00083601">
      <w:pPr>
        <w:widowControl w:val="0"/>
        <w:numPr>
          <w:ilvl w:val="0"/>
          <w:numId w:val="10"/>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896BF6" w:rsidRDefault="00896BF6" w:rsidP="00083601">
      <w:pPr>
        <w:widowControl w:val="0"/>
        <w:numPr>
          <w:ilvl w:val="0"/>
          <w:numId w:val="10"/>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896BF6" w:rsidRDefault="00896BF6" w:rsidP="00896BF6">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896BF6" w:rsidRDefault="00896BF6" w:rsidP="00083601">
      <w:pPr>
        <w:widowControl w:val="0"/>
        <w:numPr>
          <w:ilvl w:val="0"/>
          <w:numId w:val="10"/>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896BF6" w:rsidRDefault="00896BF6" w:rsidP="00083601">
      <w:pPr>
        <w:widowControl w:val="0"/>
        <w:numPr>
          <w:ilvl w:val="0"/>
          <w:numId w:val="10"/>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896BF6" w:rsidRDefault="00896BF6" w:rsidP="00083601">
      <w:pPr>
        <w:widowControl w:val="0"/>
        <w:numPr>
          <w:ilvl w:val="0"/>
          <w:numId w:val="10"/>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896BF6" w:rsidRDefault="00896BF6" w:rsidP="00083601">
      <w:pPr>
        <w:widowControl w:val="0"/>
        <w:numPr>
          <w:ilvl w:val="0"/>
          <w:numId w:val="10"/>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w:t>
      </w:r>
      <w:r>
        <w:rPr>
          <w:color w:val="000000"/>
          <w:spacing w:val="1"/>
          <w:sz w:val="24"/>
          <w:szCs w:val="24"/>
        </w:rPr>
        <w:lastRenderedPageBreak/>
        <w:t xml:space="preserve">nodibināšanu, ja tie nav reģistrēti Nekustamā īpašuma valsts </w:t>
      </w:r>
      <w:r>
        <w:rPr>
          <w:color w:val="000000"/>
          <w:sz w:val="24"/>
          <w:szCs w:val="24"/>
        </w:rPr>
        <w:t>kadastra informācijas sistēmā vai ierakstīt zemesgrāmatā.</w:t>
      </w:r>
    </w:p>
    <w:p w:rsidR="00896BF6" w:rsidRDefault="00896BF6" w:rsidP="00896BF6">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896BF6" w:rsidRDefault="00896BF6" w:rsidP="00896BF6">
      <w:pPr>
        <w:shd w:val="clear" w:color="auto" w:fill="FFFFFF"/>
        <w:ind w:firstLine="426"/>
        <w:jc w:val="both"/>
        <w:rPr>
          <w:sz w:val="24"/>
          <w:szCs w:val="24"/>
        </w:rPr>
      </w:pPr>
      <w:r>
        <w:rPr>
          <w:color w:val="000000"/>
          <w:sz w:val="24"/>
          <w:szCs w:val="24"/>
        </w:rPr>
        <w:t>Zemes ierīcības projekts sastāv no paskaidrojuma raksta un grafiskās daļas.</w:t>
      </w:r>
    </w:p>
    <w:p w:rsidR="00896BF6" w:rsidRDefault="00896BF6" w:rsidP="00083601">
      <w:pPr>
        <w:widowControl w:val="0"/>
        <w:numPr>
          <w:ilvl w:val="0"/>
          <w:numId w:val="10"/>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896BF6" w:rsidRDefault="00896BF6" w:rsidP="00083601">
      <w:pPr>
        <w:numPr>
          <w:ilvl w:val="0"/>
          <w:numId w:val="10"/>
        </w:numPr>
        <w:shd w:val="clear" w:color="auto" w:fill="FFFFFF"/>
        <w:tabs>
          <w:tab w:val="left" w:pos="701"/>
        </w:tabs>
        <w:autoSpaceDN w:val="0"/>
        <w:ind w:left="806" w:hanging="346"/>
        <w:jc w:val="both"/>
        <w:rPr>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 xml:space="preserve">zemes vienības kārtas numurus un projektētās platības, piekļūšanas </w:t>
      </w:r>
      <w:r>
        <w:rPr>
          <w:color w:val="000000"/>
          <w:spacing w:val="3"/>
          <w:sz w:val="24"/>
          <w:szCs w:val="24"/>
        </w:rPr>
        <w:t>iespējas katram zemes gabalam</w:t>
      </w:r>
      <w:r w:rsidR="00BF1B09">
        <w:rPr>
          <w:color w:val="000000"/>
          <w:spacing w:val="3"/>
          <w:sz w:val="24"/>
          <w:szCs w:val="24"/>
        </w:rPr>
        <w:t xml:space="preserve"> </w:t>
      </w:r>
      <w:r>
        <w:rPr>
          <w:color w:val="000000"/>
          <w:spacing w:val="3"/>
          <w:sz w:val="24"/>
          <w:szCs w:val="24"/>
        </w:rPr>
        <w:t xml:space="preserve">(vienībai),apgrūtinājumus ar kodiem, </w:t>
      </w:r>
      <w:r>
        <w:rPr>
          <w:color w:val="000000"/>
          <w:sz w:val="24"/>
          <w:szCs w:val="24"/>
        </w:rPr>
        <w:t>robežām un platībām.</w:t>
      </w:r>
    </w:p>
    <w:p w:rsidR="00896BF6" w:rsidRDefault="00896BF6" w:rsidP="00083601">
      <w:pPr>
        <w:widowControl w:val="0"/>
        <w:numPr>
          <w:ilvl w:val="0"/>
          <w:numId w:val="11"/>
        </w:numPr>
        <w:shd w:val="clear" w:color="auto" w:fill="FFFFFF"/>
        <w:tabs>
          <w:tab w:val="left" w:pos="763"/>
        </w:tabs>
        <w:autoSpaceDE w:val="0"/>
        <w:autoSpaceDN w:val="0"/>
        <w:adjustRightInd w:val="0"/>
        <w:ind w:left="413"/>
        <w:jc w:val="both"/>
        <w:rPr>
          <w:color w:val="000000"/>
          <w:sz w:val="24"/>
          <w:szCs w:val="24"/>
        </w:rPr>
      </w:pPr>
      <w:r>
        <w:rPr>
          <w:color w:val="000000"/>
          <w:spacing w:val="1"/>
          <w:sz w:val="24"/>
          <w:szCs w:val="24"/>
        </w:rPr>
        <w:t>projektu izstrādā 3 eksemplāros;</w:t>
      </w:r>
    </w:p>
    <w:p w:rsidR="00896BF6" w:rsidRDefault="00896BF6" w:rsidP="00083601">
      <w:pPr>
        <w:widowControl w:val="0"/>
        <w:numPr>
          <w:ilvl w:val="0"/>
          <w:numId w:val="11"/>
        </w:numPr>
        <w:shd w:val="clear" w:color="auto" w:fill="FFFFFF"/>
        <w:tabs>
          <w:tab w:val="left" w:pos="763"/>
        </w:tabs>
        <w:autoSpaceDE w:val="0"/>
        <w:autoSpaceDN w:val="0"/>
        <w:adjustRightInd w:val="0"/>
        <w:ind w:left="763" w:hanging="350"/>
        <w:jc w:val="both"/>
        <w:rPr>
          <w:color w:val="000000"/>
          <w:sz w:val="24"/>
          <w:szCs w:val="24"/>
        </w:rPr>
      </w:pPr>
      <w:r>
        <w:rPr>
          <w:color w:val="000000"/>
          <w:spacing w:val="6"/>
          <w:sz w:val="24"/>
          <w:szCs w:val="24"/>
        </w:rPr>
        <w:t>projektam nosacījumu pieprasīšanu un saskaņošanu veic ar VAS „Latvenergo”, SIA „Lattelecom”.</w:t>
      </w:r>
    </w:p>
    <w:p w:rsidR="00896BF6" w:rsidRDefault="00896BF6" w:rsidP="00896BF6">
      <w:pPr>
        <w:shd w:val="clear" w:color="auto" w:fill="FFFFFF"/>
        <w:ind w:left="67"/>
        <w:jc w:val="both"/>
        <w:rPr>
          <w:b/>
          <w:sz w:val="24"/>
          <w:szCs w:val="24"/>
        </w:rPr>
      </w:pPr>
      <w:r>
        <w:rPr>
          <w:b/>
          <w:color w:val="000000"/>
          <w:spacing w:val="3"/>
          <w:sz w:val="24"/>
          <w:szCs w:val="24"/>
        </w:rPr>
        <w:t>5.</w:t>
      </w:r>
      <w:r w:rsidR="00B905BD">
        <w:rPr>
          <w:b/>
          <w:color w:val="000000"/>
          <w:spacing w:val="3"/>
          <w:sz w:val="24"/>
          <w:szCs w:val="24"/>
        </w:rPr>
        <w:t xml:space="preserve"> </w:t>
      </w:r>
      <w:r>
        <w:rPr>
          <w:b/>
          <w:color w:val="000000"/>
          <w:spacing w:val="3"/>
          <w:sz w:val="24"/>
          <w:szCs w:val="24"/>
        </w:rPr>
        <w:t>Izpilde:</w:t>
      </w:r>
    </w:p>
    <w:p w:rsidR="00896BF6" w:rsidRDefault="00896BF6" w:rsidP="00083601">
      <w:pPr>
        <w:widowControl w:val="0"/>
        <w:numPr>
          <w:ilvl w:val="0"/>
          <w:numId w:val="11"/>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896BF6" w:rsidRDefault="00896BF6" w:rsidP="00083601">
      <w:pPr>
        <w:widowControl w:val="0"/>
        <w:numPr>
          <w:ilvl w:val="0"/>
          <w:numId w:val="11"/>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8B46D6" w:rsidRPr="008B46D6" w:rsidRDefault="00896BF6" w:rsidP="008B46D6">
      <w:pPr>
        <w:widowControl w:val="0"/>
        <w:numPr>
          <w:ilvl w:val="0"/>
          <w:numId w:val="11"/>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8B46D6" w:rsidRDefault="008B46D6" w:rsidP="00896BF6">
      <w:pPr>
        <w:shd w:val="clear" w:color="auto" w:fill="FFFFFF"/>
        <w:ind w:left="29" w:right="518"/>
        <w:jc w:val="both"/>
        <w:rPr>
          <w:color w:val="000000"/>
          <w:spacing w:val="-2"/>
          <w:sz w:val="24"/>
          <w:szCs w:val="24"/>
        </w:rPr>
      </w:pPr>
    </w:p>
    <w:p w:rsidR="00896BF6" w:rsidRDefault="00896BF6" w:rsidP="00896BF6">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896BF6" w:rsidRPr="00896BF6" w:rsidRDefault="00896BF6" w:rsidP="00896BF6">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E.Eglīte</w:t>
      </w:r>
    </w:p>
    <w:p w:rsidR="00896BF6" w:rsidRDefault="00896BF6" w:rsidP="00CA52E5">
      <w:pPr>
        <w:jc w:val="both"/>
        <w:rPr>
          <w:b/>
          <w:sz w:val="24"/>
          <w:szCs w:val="24"/>
        </w:rPr>
      </w:pPr>
    </w:p>
    <w:p w:rsidR="008B46D6" w:rsidRDefault="008B46D6" w:rsidP="008B46D6">
      <w:pPr>
        <w:jc w:val="center"/>
        <w:rPr>
          <w:b/>
          <w:color w:val="000000"/>
          <w:sz w:val="24"/>
          <w:szCs w:val="24"/>
        </w:rPr>
      </w:pPr>
      <w:r>
        <w:rPr>
          <w:b/>
          <w:color w:val="000000"/>
          <w:sz w:val="24"/>
          <w:szCs w:val="24"/>
        </w:rPr>
        <w:t>16</w:t>
      </w:r>
      <w:r w:rsidRPr="00367B04">
        <w:rPr>
          <w:b/>
          <w:color w:val="000000"/>
          <w:sz w:val="24"/>
          <w:szCs w:val="24"/>
        </w:rPr>
        <w:t>.§</w:t>
      </w:r>
    </w:p>
    <w:p w:rsidR="008B46D6" w:rsidRPr="00306305" w:rsidRDefault="008B46D6" w:rsidP="008B46D6">
      <w:pPr>
        <w:pBdr>
          <w:bottom w:val="single" w:sz="12" w:space="1" w:color="auto"/>
        </w:pBdr>
        <w:jc w:val="center"/>
        <w:rPr>
          <w:b/>
          <w:bCs/>
          <w:sz w:val="24"/>
          <w:szCs w:val="24"/>
        </w:rPr>
      </w:pPr>
      <w:r w:rsidRPr="00306305">
        <w:rPr>
          <w:b/>
          <w:bCs/>
          <w:sz w:val="24"/>
          <w:szCs w:val="24"/>
        </w:rPr>
        <w:t xml:space="preserve">Par </w:t>
      </w:r>
      <w:r w:rsidRPr="008B46D6">
        <w:rPr>
          <w:b/>
          <w:sz w:val="24"/>
        </w:rPr>
        <w:t>pašvaldības nekustamo īpašumu „Būvbrigāde – Bērnudārza iela” (NĪ kad. Nr.42460020555) un “Būvbrigādes iela” (NĪ kad. Nr.42460020531)</w:t>
      </w:r>
      <w:r>
        <w:rPr>
          <w:b/>
          <w:sz w:val="24"/>
        </w:rPr>
        <w:t xml:space="preserve"> Drabešu pagastā,</w:t>
      </w:r>
      <w:r w:rsidR="009B59DB">
        <w:rPr>
          <w:b/>
          <w:sz w:val="24"/>
        </w:rPr>
        <w:t xml:space="preserve"> Amatas novadā </w:t>
      </w:r>
      <w:r w:rsidRPr="008B46D6">
        <w:rPr>
          <w:b/>
          <w:sz w:val="24"/>
        </w:rPr>
        <w:t>apvienošanu</w:t>
      </w:r>
    </w:p>
    <w:p w:rsidR="008B46D6" w:rsidRDefault="008B46D6" w:rsidP="008B46D6">
      <w:pPr>
        <w:autoSpaceDE w:val="0"/>
        <w:autoSpaceDN w:val="0"/>
        <w:adjustRightInd w:val="0"/>
        <w:jc w:val="both"/>
        <w:rPr>
          <w:bCs/>
          <w:color w:val="000000"/>
          <w:sz w:val="24"/>
          <w:szCs w:val="24"/>
        </w:rPr>
      </w:pPr>
      <w:r>
        <w:rPr>
          <w:rFonts w:eastAsia="Calibri"/>
          <w:color w:val="000000"/>
          <w:sz w:val="24"/>
          <w:szCs w:val="24"/>
        </w:rPr>
        <w:t>Ziņo zemes lietu speciālists G.Bauers</w:t>
      </w:r>
    </w:p>
    <w:p w:rsidR="008B46D6" w:rsidRDefault="008B46D6" w:rsidP="008B46D6">
      <w:pPr>
        <w:autoSpaceDE w:val="0"/>
        <w:autoSpaceDN w:val="0"/>
        <w:adjustRightInd w:val="0"/>
        <w:jc w:val="both"/>
        <w:rPr>
          <w:bCs/>
          <w:color w:val="000000"/>
          <w:sz w:val="24"/>
          <w:szCs w:val="24"/>
        </w:rPr>
      </w:pPr>
      <w:r>
        <w:rPr>
          <w:bCs/>
          <w:color w:val="000000"/>
          <w:sz w:val="24"/>
          <w:szCs w:val="24"/>
        </w:rPr>
        <w:t xml:space="preserve">Izsakās </w:t>
      </w:r>
      <w:r w:rsidR="006D476A">
        <w:rPr>
          <w:bCs/>
          <w:color w:val="000000"/>
          <w:sz w:val="24"/>
          <w:szCs w:val="24"/>
        </w:rPr>
        <w:t>J. Kārkliņš, A. Jansons, E. Eglīte</w:t>
      </w:r>
    </w:p>
    <w:p w:rsidR="00896BF6" w:rsidRPr="008B46D6" w:rsidRDefault="00896BF6" w:rsidP="00CA52E5">
      <w:pPr>
        <w:jc w:val="both"/>
        <w:rPr>
          <w:b/>
          <w:sz w:val="12"/>
          <w:szCs w:val="24"/>
        </w:rPr>
      </w:pPr>
    </w:p>
    <w:p w:rsidR="008B46D6" w:rsidRPr="008B46D6" w:rsidRDefault="008B46D6" w:rsidP="008B46D6">
      <w:pPr>
        <w:ind w:firstLine="720"/>
        <w:jc w:val="both"/>
        <w:rPr>
          <w:sz w:val="24"/>
        </w:rPr>
      </w:pPr>
      <w:r w:rsidRPr="008B46D6">
        <w:rPr>
          <w:sz w:val="24"/>
        </w:rPr>
        <w:t>Amatas novada dome izskatīja jautājumu par Drabešu pagasta pašvaldība</w:t>
      </w:r>
      <w:r w:rsidR="00BF1B09">
        <w:rPr>
          <w:sz w:val="24"/>
        </w:rPr>
        <w:t>s nekustamo īpašumu “Būvbrigāde</w:t>
      </w:r>
      <w:r w:rsidRPr="008B46D6">
        <w:rPr>
          <w:sz w:val="24"/>
        </w:rPr>
        <w:t>-Bērnudārza iela” (NĪ kad.</w:t>
      </w:r>
      <w:r w:rsidR="009B59DB">
        <w:rPr>
          <w:sz w:val="24"/>
        </w:rPr>
        <w:t xml:space="preserve"> </w:t>
      </w:r>
      <w:r w:rsidRPr="008B46D6">
        <w:rPr>
          <w:sz w:val="24"/>
        </w:rPr>
        <w:t>Nr.42460020555) un “Būvbrigādes iela” (NĪ kad.</w:t>
      </w:r>
      <w:r w:rsidR="009B59DB">
        <w:rPr>
          <w:sz w:val="24"/>
        </w:rPr>
        <w:t xml:space="preserve"> Nr.42460020531) </w:t>
      </w:r>
      <w:r w:rsidRPr="008B46D6">
        <w:rPr>
          <w:sz w:val="24"/>
        </w:rPr>
        <w:t xml:space="preserve">apvienošanu vienā nekustamā īpašuma. </w:t>
      </w:r>
    </w:p>
    <w:p w:rsidR="008B46D6" w:rsidRPr="008B46D6" w:rsidRDefault="008B46D6" w:rsidP="008B46D6">
      <w:pPr>
        <w:ind w:firstLine="720"/>
        <w:jc w:val="both"/>
        <w:rPr>
          <w:sz w:val="24"/>
        </w:rPr>
      </w:pPr>
      <w:r w:rsidRPr="008B46D6">
        <w:rPr>
          <w:sz w:val="24"/>
        </w:rPr>
        <w:t xml:space="preserve">Ir konstatēts, ka pašvaldībai pieder </w:t>
      </w:r>
      <w:r w:rsidR="00BF1B09">
        <w:rPr>
          <w:sz w:val="24"/>
        </w:rPr>
        <w:t>nekustamais īpašums “Būvbrigāde-Bērnudārza iela</w:t>
      </w:r>
      <w:r w:rsidRPr="008B46D6">
        <w:rPr>
          <w:sz w:val="24"/>
        </w:rPr>
        <w:t>” (NĪ kad.Nr.42460020555, nav</w:t>
      </w:r>
      <w:r>
        <w:rPr>
          <w:sz w:val="24"/>
        </w:rPr>
        <w:t xml:space="preserve"> ierakstīts zemesgrāmatā</w:t>
      </w:r>
      <w:r w:rsidRPr="008B46D6">
        <w:rPr>
          <w:sz w:val="24"/>
        </w:rPr>
        <w:t>), kurš sastāv no zemes vienības ar kadas</w:t>
      </w:r>
      <w:r w:rsidR="009B59DB">
        <w:rPr>
          <w:sz w:val="24"/>
        </w:rPr>
        <w:t xml:space="preserve">tra apzīmējumu 42460020555, un </w:t>
      </w:r>
      <w:r w:rsidRPr="008B46D6">
        <w:rPr>
          <w:sz w:val="24"/>
        </w:rPr>
        <w:t>nekustamais īpašums “Būvbrigādes iela” (NĪ kad.</w:t>
      </w:r>
      <w:r w:rsidR="009B59DB">
        <w:rPr>
          <w:sz w:val="24"/>
        </w:rPr>
        <w:t xml:space="preserve"> </w:t>
      </w:r>
      <w:r w:rsidRPr="008B46D6">
        <w:rPr>
          <w:sz w:val="24"/>
        </w:rPr>
        <w:t xml:space="preserve">Nr.42460020531, nav ierakstīts </w:t>
      </w:r>
      <w:r>
        <w:rPr>
          <w:sz w:val="24"/>
        </w:rPr>
        <w:t>zemesgrāmatā</w:t>
      </w:r>
      <w:r w:rsidRPr="008B46D6">
        <w:rPr>
          <w:sz w:val="24"/>
        </w:rPr>
        <w:t>), kurš sastāv no zemes vienības ar kadastra apzīmējumu 42460020531. Uz abiem minētajiem nekustamajiem īpašumiem atrodas visas zemes vienības vienojošs pašvaldības ceļš.</w:t>
      </w:r>
    </w:p>
    <w:p w:rsidR="008B46D6" w:rsidRDefault="008B46D6" w:rsidP="008B46D6">
      <w:pPr>
        <w:ind w:firstLine="720"/>
        <w:jc w:val="both"/>
        <w:rPr>
          <w:sz w:val="24"/>
        </w:rPr>
      </w:pPr>
      <w:r w:rsidRPr="008B46D6">
        <w:rPr>
          <w:sz w:val="24"/>
        </w:rPr>
        <w:t>Pamatojoties uz Administratīvo teritoriju un apdzīvoto vietu likumu, likuma „Par pašvaldībām” 14.</w:t>
      </w:r>
      <w:r>
        <w:rPr>
          <w:sz w:val="24"/>
        </w:rPr>
        <w:t xml:space="preserve"> </w:t>
      </w:r>
      <w:r w:rsidRPr="008B46D6">
        <w:rPr>
          <w:sz w:val="24"/>
        </w:rPr>
        <w:t>panta 2.</w:t>
      </w:r>
      <w:r>
        <w:rPr>
          <w:sz w:val="24"/>
        </w:rPr>
        <w:t xml:space="preserve"> </w:t>
      </w:r>
      <w:r w:rsidRPr="008B46D6">
        <w:rPr>
          <w:sz w:val="24"/>
        </w:rPr>
        <w:t>punktu, 15.</w:t>
      </w:r>
      <w:r>
        <w:rPr>
          <w:sz w:val="24"/>
        </w:rPr>
        <w:t xml:space="preserve"> </w:t>
      </w:r>
      <w:r w:rsidRPr="008B46D6">
        <w:rPr>
          <w:sz w:val="24"/>
        </w:rPr>
        <w:t>panta 2.</w:t>
      </w:r>
      <w:r>
        <w:rPr>
          <w:sz w:val="24"/>
        </w:rPr>
        <w:t xml:space="preserve"> </w:t>
      </w:r>
      <w:r w:rsidRPr="008B46D6">
        <w:rPr>
          <w:sz w:val="24"/>
        </w:rPr>
        <w:t>punktu, 21.</w:t>
      </w:r>
      <w:r>
        <w:rPr>
          <w:sz w:val="24"/>
        </w:rPr>
        <w:t xml:space="preserve"> </w:t>
      </w:r>
      <w:r w:rsidRPr="008B46D6">
        <w:rPr>
          <w:sz w:val="24"/>
        </w:rPr>
        <w:t>panta 20.</w:t>
      </w:r>
      <w:r>
        <w:rPr>
          <w:sz w:val="24"/>
        </w:rPr>
        <w:t xml:space="preserve"> </w:t>
      </w:r>
      <w:r w:rsidRPr="008B46D6">
        <w:rPr>
          <w:sz w:val="24"/>
        </w:rPr>
        <w:t>punktu,</w:t>
      </w:r>
    </w:p>
    <w:p w:rsidR="008B46D6" w:rsidRDefault="008B46D6" w:rsidP="008B46D6">
      <w:pPr>
        <w:ind w:firstLine="720"/>
        <w:jc w:val="both"/>
        <w:rPr>
          <w:b/>
          <w:sz w:val="24"/>
          <w:szCs w:val="24"/>
        </w:rPr>
      </w:pPr>
      <w:r w:rsidRPr="0099656E">
        <w:rPr>
          <w:b/>
          <w:bCs/>
          <w:color w:val="000000"/>
          <w:sz w:val="24"/>
          <w:szCs w:val="24"/>
        </w:rPr>
        <w:t>Amatas novada dome</w:t>
      </w:r>
      <w:r w:rsidRPr="0099656E">
        <w:rPr>
          <w:bCs/>
          <w:color w:val="000000"/>
          <w:sz w:val="24"/>
          <w:szCs w:val="24"/>
        </w:rPr>
        <w:t xml:space="preserve">, </w:t>
      </w:r>
      <w:r w:rsidRPr="0099656E">
        <w:rPr>
          <w:sz w:val="24"/>
          <w:szCs w:val="24"/>
        </w:rPr>
        <w:t xml:space="preserve">atklāti balsojot </w:t>
      </w:r>
      <w:r w:rsidR="006D476A" w:rsidRPr="0099656E">
        <w:rPr>
          <w:sz w:val="24"/>
          <w:szCs w:val="24"/>
        </w:rPr>
        <w:t>(</w:t>
      </w:r>
      <w:r w:rsidR="006D476A" w:rsidRPr="0099656E">
        <w:rPr>
          <w:b/>
          <w:sz w:val="24"/>
          <w:szCs w:val="24"/>
        </w:rPr>
        <w:t xml:space="preserve">PAR </w:t>
      </w:r>
      <w:r w:rsidR="006D476A">
        <w:rPr>
          <w:sz w:val="24"/>
          <w:szCs w:val="24"/>
        </w:rPr>
        <w:t xml:space="preserve">– 13: </w:t>
      </w:r>
      <w:r w:rsidR="006D476A" w:rsidRPr="00245BCF">
        <w:rPr>
          <w:sz w:val="24"/>
          <w:szCs w:val="24"/>
        </w:rPr>
        <w:t>Elita Eglīte, Guna Kalniņa-Priede, Jānis Kārkliņš, Andris Jansons, Inese Varekoja, Arnis Lemešonoks, Mārtiņš Andris Cīrulis, Linda Abramova, Teiksma Riekstiņa, Valda Veisenkopfa, Edgars Jānis Plēģeris, Indars Upīts, Āris Kazerovskis</w:t>
      </w:r>
      <w:r w:rsidR="006D476A" w:rsidRPr="0099656E">
        <w:rPr>
          <w:sz w:val="24"/>
          <w:szCs w:val="24"/>
        </w:rPr>
        <w:t xml:space="preserve">; </w:t>
      </w:r>
      <w:r w:rsidR="006D476A" w:rsidRPr="0099656E">
        <w:rPr>
          <w:b/>
          <w:sz w:val="24"/>
          <w:szCs w:val="24"/>
        </w:rPr>
        <w:t>PRET</w:t>
      </w:r>
      <w:r w:rsidR="006D476A" w:rsidRPr="0099656E">
        <w:rPr>
          <w:sz w:val="24"/>
          <w:szCs w:val="24"/>
        </w:rPr>
        <w:t xml:space="preserve"> – </w:t>
      </w:r>
      <w:r w:rsidR="006D476A">
        <w:rPr>
          <w:sz w:val="24"/>
          <w:szCs w:val="24"/>
        </w:rPr>
        <w:t>nav</w:t>
      </w:r>
      <w:r w:rsidR="006D476A" w:rsidRPr="0099656E">
        <w:rPr>
          <w:sz w:val="24"/>
          <w:szCs w:val="24"/>
        </w:rPr>
        <w:t xml:space="preserve">; </w:t>
      </w:r>
      <w:r w:rsidR="006D476A" w:rsidRPr="0099656E">
        <w:rPr>
          <w:b/>
          <w:sz w:val="24"/>
          <w:szCs w:val="24"/>
        </w:rPr>
        <w:t>ATTURAS</w:t>
      </w:r>
      <w:r w:rsidR="006D476A" w:rsidRPr="0099656E">
        <w:rPr>
          <w:sz w:val="24"/>
          <w:szCs w:val="24"/>
        </w:rPr>
        <w:t xml:space="preserve"> – </w:t>
      </w:r>
      <w:r w:rsidR="006D476A">
        <w:rPr>
          <w:sz w:val="24"/>
          <w:szCs w:val="24"/>
        </w:rPr>
        <w:t>nav</w:t>
      </w:r>
      <w:r w:rsidR="006D476A" w:rsidRPr="0099656E">
        <w:rPr>
          <w:sz w:val="24"/>
          <w:szCs w:val="24"/>
        </w:rPr>
        <w:t>)</w:t>
      </w:r>
      <w:r w:rsidRPr="0099656E">
        <w:rPr>
          <w:sz w:val="24"/>
          <w:szCs w:val="24"/>
        </w:rPr>
        <w:t xml:space="preserve">, </w:t>
      </w:r>
      <w:r w:rsidRPr="0099656E">
        <w:rPr>
          <w:b/>
          <w:sz w:val="24"/>
          <w:szCs w:val="24"/>
        </w:rPr>
        <w:t>nolemj:</w:t>
      </w:r>
    </w:p>
    <w:p w:rsidR="006D476A" w:rsidRPr="006D476A" w:rsidRDefault="006D476A" w:rsidP="008B46D6">
      <w:pPr>
        <w:ind w:firstLine="720"/>
        <w:jc w:val="both"/>
        <w:rPr>
          <w:color w:val="000000"/>
          <w:sz w:val="12"/>
          <w:szCs w:val="24"/>
        </w:rPr>
      </w:pPr>
    </w:p>
    <w:p w:rsidR="008B46D6" w:rsidRPr="008B46D6" w:rsidRDefault="008B46D6" w:rsidP="008B46D6">
      <w:pPr>
        <w:numPr>
          <w:ilvl w:val="0"/>
          <w:numId w:val="27"/>
        </w:numPr>
        <w:ind w:left="851" w:hanging="77"/>
        <w:contextualSpacing/>
        <w:jc w:val="both"/>
        <w:rPr>
          <w:sz w:val="24"/>
        </w:rPr>
      </w:pPr>
      <w:r w:rsidRPr="008B46D6">
        <w:rPr>
          <w:sz w:val="24"/>
        </w:rPr>
        <w:t>Apvienot vienā  nekustamā īpašumā pašvaldībai piederošos nekustamos īpašum</w:t>
      </w:r>
      <w:r w:rsidR="00BF1B09">
        <w:rPr>
          <w:sz w:val="24"/>
        </w:rPr>
        <w:t>us “Būvbrigāde</w:t>
      </w:r>
      <w:r w:rsidR="009B59DB">
        <w:rPr>
          <w:sz w:val="24"/>
        </w:rPr>
        <w:t>-Bērnudārza iela</w:t>
      </w:r>
      <w:r w:rsidRPr="008B46D6">
        <w:rPr>
          <w:sz w:val="24"/>
        </w:rPr>
        <w:t>” (NĪ kad.</w:t>
      </w:r>
      <w:r w:rsidR="009B59DB">
        <w:rPr>
          <w:sz w:val="24"/>
        </w:rPr>
        <w:t xml:space="preserve"> </w:t>
      </w:r>
      <w:r w:rsidRPr="008B46D6">
        <w:rPr>
          <w:sz w:val="24"/>
        </w:rPr>
        <w:t xml:space="preserve">Nr.42460020555), kurš sastāv no zemes </w:t>
      </w:r>
      <w:r w:rsidRPr="008B46D6">
        <w:rPr>
          <w:sz w:val="24"/>
        </w:rPr>
        <w:lastRenderedPageBreak/>
        <w:t>vienības ar kadastra apzīmējumu 42460020555</w:t>
      </w:r>
      <w:r w:rsidR="009B59DB">
        <w:rPr>
          <w:sz w:val="24"/>
        </w:rPr>
        <w:t>,</w:t>
      </w:r>
      <w:r w:rsidRPr="008B46D6">
        <w:rPr>
          <w:sz w:val="24"/>
        </w:rPr>
        <w:t xml:space="preserve"> un nekustamo īpašumu “Būvbrigādes iela” (NĪ kad.</w:t>
      </w:r>
      <w:r w:rsidR="009B59DB">
        <w:rPr>
          <w:sz w:val="24"/>
        </w:rPr>
        <w:t xml:space="preserve"> </w:t>
      </w:r>
      <w:r w:rsidRPr="008B46D6">
        <w:rPr>
          <w:sz w:val="24"/>
        </w:rPr>
        <w:t xml:space="preserve">Nr.42460020531), kurš sastāv no zemes vienības ar kadastra apzīmējumu 42460020531. </w:t>
      </w:r>
    </w:p>
    <w:p w:rsidR="008B46D6" w:rsidRPr="008B46D6" w:rsidRDefault="008B46D6" w:rsidP="008B46D6">
      <w:pPr>
        <w:numPr>
          <w:ilvl w:val="0"/>
          <w:numId w:val="27"/>
        </w:numPr>
        <w:ind w:left="851" w:hanging="77"/>
        <w:contextualSpacing/>
        <w:jc w:val="both"/>
        <w:rPr>
          <w:sz w:val="24"/>
        </w:rPr>
      </w:pPr>
      <w:r w:rsidRPr="008B46D6">
        <w:rPr>
          <w:sz w:val="24"/>
        </w:rPr>
        <w:t xml:space="preserve">Apvienotajam nekustamajam īpašumam apstiprināt nosaukumu </w:t>
      </w:r>
      <w:r w:rsidRPr="008B46D6">
        <w:rPr>
          <w:b/>
          <w:sz w:val="24"/>
        </w:rPr>
        <w:t>„Putru iela”</w:t>
      </w:r>
      <w:r w:rsidRPr="008B46D6">
        <w:rPr>
          <w:sz w:val="24"/>
        </w:rPr>
        <w:t>.</w:t>
      </w:r>
    </w:p>
    <w:p w:rsidR="008B46D6" w:rsidRPr="008B46D6" w:rsidRDefault="008B46D6" w:rsidP="008B46D6">
      <w:pPr>
        <w:numPr>
          <w:ilvl w:val="0"/>
          <w:numId w:val="27"/>
        </w:numPr>
        <w:ind w:left="851" w:hanging="77"/>
        <w:contextualSpacing/>
        <w:jc w:val="both"/>
        <w:rPr>
          <w:sz w:val="24"/>
        </w:rPr>
      </w:pPr>
      <w:r w:rsidRPr="008B46D6">
        <w:rPr>
          <w:b/>
          <w:sz w:val="24"/>
        </w:rPr>
        <w:t xml:space="preserve"> </w:t>
      </w:r>
      <w:r w:rsidRPr="008B46D6">
        <w:rPr>
          <w:sz w:val="24"/>
        </w:rPr>
        <w:t>Saglabāt apvienotā nekustamā īpašuma zemes vienībām</w:t>
      </w:r>
      <w:r w:rsidRPr="008B46D6">
        <w:rPr>
          <w:b/>
          <w:sz w:val="24"/>
        </w:rPr>
        <w:t xml:space="preserve"> </w:t>
      </w:r>
      <w:r w:rsidRPr="008B46D6">
        <w:rPr>
          <w:sz w:val="24"/>
        </w:rPr>
        <w:t>nekustamā īpašuma lietošanas mērķi – zeme dzelzceļa infrastruktūras zemes nodalījuma joslā un ceļu zemes nodalījuma joslā (kods 1101).</w:t>
      </w:r>
    </w:p>
    <w:p w:rsidR="008B46D6" w:rsidRPr="009B59DB" w:rsidRDefault="008B46D6" w:rsidP="008B46D6">
      <w:pPr>
        <w:ind w:left="1135"/>
        <w:jc w:val="both"/>
        <w:rPr>
          <w:sz w:val="12"/>
        </w:rPr>
      </w:pPr>
    </w:p>
    <w:p w:rsidR="008B46D6" w:rsidRPr="008B46D6" w:rsidRDefault="008B46D6" w:rsidP="008B46D6">
      <w:pPr>
        <w:jc w:val="both"/>
        <w:rPr>
          <w:sz w:val="24"/>
        </w:rPr>
      </w:pPr>
      <w:r w:rsidRPr="008B46D6">
        <w:rPr>
          <w:sz w:val="24"/>
        </w:rPr>
        <w:t>Lēmums stājas spēkā ar tā pieņemšanas brīdi.</w:t>
      </w:r>
    </w:p>
    <w:p w:rsidR="008B46D6" w:rsidRPr="008B46D6" w:rsidRDefault="008B46D6" w:rsidP="008B46D6">
      <w:pPr>
        <w:jc w:val="both"/>
        <w:rPr>
          <w:sz w:val="24"/>
        </w:rPr>
      </w:pPr>
      <w:r w:rsidRPr="008B46D6">
        <w:rPr>
          <w:sz w:val="24"/>
        </w:rPr>
        <w:t>Šo lēmumu var pārsūdzēt Administratīvajā rajona tiesā (Administratīvās rajona tiesas tiesu namā Valmierā, Voldemāra Baloža ielā 13a, LV 4201) viena mēneša laikā no tā spēkā stāšanās dienas.</w:t>
      </w:r>
    </w:p>
    <w:p w:rsidR="008B46D6" w:rsidRDefault="008B46D6" w:rsidP="00CA52E5">
      <w:pPr>
        <w:jc w:val="both"/>
        <w:rPr>
          <w:b/>
          <w:sz w:val="24"/>
          <w:szCs w:val="24"/>
        </w:rPr>
      </w:pPr>
    </w:p>
    <w:p w:rsidR="009708CC" w:rsidRDefault="009708CC" w:rsidP="009708CC">
      <w:pPr>
        <w:jc w:val="center"/>
        <w:rPr>
          <w:b/>
          <w:color w:val="000000"/>
          <w:sz w:val="24"/>
          <w:szCs w:val="24"/>
        </w:rPr>
      </w:pPr>
      <w:r>
        <w:rPr>
          <w:b/>
          <w:color w:val="000000"/>
          <w:sz w:val="24"/>
          <w:szCs w:val="24"/>
        </w:rPr>
        <w:t>17</w:t>
      </w:r>
      <w:r w:rsidRPr="00367B04">
        <w:rPr>
          <w:b/>
          <w:color w:val="000000"/>
          <w:sz w:val="24"/>
          <w:szCs w:val="24"/>
        </w:rPr>
        <w:t>.§</w:t>
      </w:r>
    </w:p>
    <w:p w:rsidR="009708CC" w:rsidRPr="00306305" w:rsidRDefault="009708CC" w:rsidP="009708CC">
      <w:pPr>
        <w:pBdr>
          <w:bottom w:val="single" w:sz="12" w:space="1" w:color="auto"/>
        </w:pBdr>
        <w:jc w:val="center"/>
        <w:rPr>
          <w:b/>
          <w:bCs/>
          <w:sz w:val="24"/>
          <w:szCs w:val="24"/>
        </w:rPr>
      </w:pPr>
      <w:r w:rsidRPr="00306305">
        <w:rPr>
          <w:b/>
          <w:bCs/>
          <w:sz w:val="24"/>
          <w:szCs w:val="24"/>
        </w:rPr>
        <w:t xml:space="preserve">Par </w:t>
      </w:r>
      <w:r w:rsidRPr="008C61FC">
        <w:rPr>
          <w:b/>
          <w:sz w:val="24"/>
        </w:rPr>
        <w:t xml:space="preserve">Drabešu pagasta nekustamā īpašuma “Kalna Kreiļi” sadalīšanu un </w:t>
      </w:r>
      <w:r w:rsidR="00EE67A4">
        <w:rPr>
          <w:b/>
          <w:sz w:val="24"/>
        </w:rPr>
        <w:t xml:space="preserve">nosaukuma </w:t>
      </w:r>
      <w:r w:rsidRPr="008C61FC">
        <w:rPr>
          <w:b/>
          <w:sz w:val="24"/>
        </w:rPr>
        <w:t>apstiprināšanu</w:t>
      </w:r>
    </w:p>
    <w:p w:rsidR="009708CC" w:rsidRDefault="009708CC" w:rsidP="009708CC">
      <w:pPr>
        <w:autoSpaceDE w:val="0"/>
        <w:autoSpaceDN w:val="0"/>
        <w:adjustRightInd w:val="0"/>
        <w:jc w:val="both"/>
        <w:rPr>
          <w:bCs/>
          <w:color w:val="000000"/>
          <w:sz w:val="24"/>
          <w:szCs w:val="24"/>
        </w:rPr>
      </w:pPr>
      <w:r>
        <w:rPr>
          <w:rFonts w:eastAsia="Calibri"/>
          <w:color w:val="000000"/>
          <w:sz w:val="24"/>
          <w:szCs w:val="24"/>
        </w:rPr>
        <w:t>Ziņo zemes lietu speciālists G.Bauers</w:t>
      </w:r>
    </w:p>
    <w:p w:rsidR="00896BF6" w:rsidRPr="009708CC" w:rsidRDefault="00896BF6" w:rsidP="00CA52E5">
      <w:pPr>
        <w:jc w:val="both"/>
        <w:rPr>
          <w:b/>
          <w:sz w:val="12"/>
          <w:szCs w:val="24"/>
        </w:rPr>
      </w:pPr>
    </w:p>
    <w:p w:rsidR="009708CC" w:rsidRPr="009708CC" w:rsidRDefault="009708CC" w:rsidP="009708CC">
      <w:pPr>
        <w:ind w:firstLine="720"/>
        <w:jc w:val="both"/>
        <w:rPr>
          <w:sz w:val="24"/>
        </w:rPr>
      </w:pPr>
      <w:r w:rsidRPr="009708CC">
        <w:rPr>
          <w:sz w:val="24"/>
        </w:rPr>
        <w:t>Amatas novada pašvaldība ir izskatījusi</w:t>
      </w:r>
      <w:r>
        <w:rPr>
          <w:sz w:val="24"/>
        </w:rPr>
        <w:t xml:space="preserve"> </w:t>
      </w:r>
      <w:proofErr w:type="spellStart"/>
      <w:r w:rsidR="00262E29">
        <w:rPr>
          <w:sz w:val="24"/>
        </w:rPr>
        <w:t>V</w:t>
      </w:r>
      <w:proofErr w:type="spellEnd"/>
      <w:r w:rsidR="00262E29">
        <w:rPr>
          <w:sz w:val="24"/>
        </w:rPr>
        <w:t>. K.</w:t>
      </w:r>
      <w:r w:rsidRPr="009708CC">
        <w:rPr>
          <w:sz w:val="24"/>
        </w:rPr>
        <w:t xml:space="preserve"> 2017.</w:t>
      </w:r>
      <w:r>
        <w:rPr>
          <w:sz w:val="24"/>
        </w:rPr>
        <w:t> </w:t>
      </w:r>
      <w:r w:rsidRPr="009708CC">
        <w:rPr>
          <w:sz w:val="24"/>
        </w:rPr>
        <w:t>gada 16.</w:t>
      </w:r>
      <w:r>
        <w:rPr>
          <w:sz w:val="24"/>
        </w:rPr>
        <w:t xml:space="preserve"> </w:t>
      </w:r>
      <w:r w:rsidRPr="009708CC">
        <w:rPr>
          <w:sz w:val="24"/>
        </w:rPr>
        <w:t>augustā reģistrēto iesniegumu (</w:t>
      </w:r>
      <w:proofErr w:type="spellStart"/>
      <w:r w:rsidRPr="009708CC">
        <w:rPr>
          <w:sz w:val="24"/>
        </w:rPr>
        <w:t>reģ</w:t>
      </w:r>
      <w:proofErr w:type="spellEnd"/>
      <w:r w:rsidRPr="009708CC">
        <w:rPr>
          <w:sz w:val="24"/>
        </w:rPr>
        <w:t xml:space="preserve">. Nr.0820170144) ar lūgumu piekrist nodalīt un </w:t>
      </w:r>
      <w:r w:rsidR="00EE67A4">
        <w:rPr>
          <w:sz w:val="24"/>
        </w:rPr>
        <w:t xml:space="preserve">apstiprināt jaunu nosaukumu </w:t>
      </w:r>
      <w:r w:rsidRPr="009708CC">
        <w:rPr>
          <w:sz w:val="24"/>
        </w:rPr>
        <w:t>“</w:t>
      </w:r>
      <w:proofErr w:type="spellStart"/>
      <w:r w:rsidRPr="009708CC">
        <w:rPr>
          <w:sz w:val="24"/>
        </w:rPr>
        <w:t>Zuki</w:t>
      </w:r>
      <w:proofErr w:type="spellEnd"/>
      <w:r w:rsidRPr="009708CC">
        <w:rPr>
          <w:sz w:val="24"/>
        </w:rPr>
        <w:t>” nekustamā īpašuma “Kalna Kreiļi” zemes vienībai ar kadastra apzīmējumu 42460020191.</w:t>
      </w:r>
    </w:p>
    <w:p w:rsidR="009708CC" w:rsidRDefault="00EE67A4" w:rsidP="009708CC">
      <w:pPr>
        <w:ind w:firstLine="720"/>
        <w:jc w:val="both"/>
        <w:rPr>
          <w:sz w:val="24"/>
        </w:rPr>
      </w:pPr>
      <w:r>
        <w:rPr>
          <w:sz w:val="24"/>
        </w:rPr>
        <w:t xml:space="preserve">Pamatojoties uz </w:t>
      </w:r>
      <w:r w:rsidR="009708CC" w:rsidRPr="009708CC">
        <w:rPr>
          <w:sz w:val="24"/>
        </w:rPr>
        <w:t>Administratīvo terit</w:t>
      </w:r>
      <w:r>
        <w:rPr>
          <w:sz w:val="24"/>
        </w:rPr>
        <w:t>oriju un apdzīvoto vietu likumu</w:t>
      </w:r>
      <w:r w:rsidR="009708CC" w:rsidRPr="009708CC">
        <w:rPr>
          <w:sz w:val="24"/>
        </w:rPr>
        <w:t xml:space="preserve"> un </w:t>
      </w:r>
      <w:proofErr w:type="spellStart"/>
      <w:r w:rsidR="00150ED1">
        <w:rPr>
          <w:sz w:val="24"/>
        </w:rPr>
        <w:t>V</w:t>
      </w:r>
      <w:proofErr w:type="spellEnd"/>
      <w:r w:rsidR="00150ED1">
        <w:rPr>
          <w:sz w:val="24"/>
        </w:rPr>
        <w:t xml:space="preserve">. K. </w:t>
      </w:r>
      <w:r w:rsidR="009708CC" w:rsidRPr="009708CC">
        <w:rPr>
          <w:sz w:val="24"/>
        </w:rPr>
        <w:t>2017.</w:t>
      </w:r>
      <w:r w:rsidR="00150ED1">
        <w:rPr>
          <w:sz w:val="24"/>
        </w:rPr>
        <w:t> </w:t>
      </w:r>
      <w:r w:rsidR="009708CC" w:rsidRPr="009708CC">
        <w:rPr>
          <w:sz w:val="24"/>
        </w:rPr>
        <w:t>gada 16.</w:t>
      </w:r>
      <w:r w:rsidR="009708CC">
        <w:rPr>
          <w:sz w:val="24"/>
        </w:rPr>
        <w:t xml:space="preserve"> </w:t>
      </w:r>
      <w:r w:rsidR="009708CC" w:rsidRPr="009708CC">
        <w:rPr>
          <w:sz w:val="24"/>
        </w:rPr>
        <w:t>augustā reģistrēto iesniegumu</w:t>
      </w:r>
      <w:r w:rsidR="009708CC">
        <w:rPr>
          <w:sz w:val="24"/>
        </w:rPr>
        <w:t>,</w:t>
      </w:r>
    </w:p>
    <w:p w:rsidR="009708CC" w:rsidRDefault="009708CC" w:rsidP="009708CC">
      <w:pPr>
        <w:ind w:firstLine="720"/>
        <w:jc w:val="both"/>
        <w:rPr>
          <w:b/>
          <w:sz w:val="24"/>
          <w:szCs w:val="24"/>
        </w:rPr>
      </w:pPr>
      <w:r w:rsidRPr="0099656E">
        <w:rPr>
          <w:b/>
          <w:bCs/>
          <w:color w:val="000000"/>
          <w:sz w:val="24"/>
          <w:szCs w:val="24"/>
        </w:rPr>
        <w:t>Amatas novada dome</w:t>
      </w:r>
      <w:r w:rsidRPr="0099656E">
        <w:rPr>
          <w:bCs/>
          <w:color w:val="000000"/>
          <w:sz w:val="24"/>
          <w:szCs w:val="24"/>
        </w:rPr>
        <w:t xml:space="preserve">, </w:t>
      </w:r>
      <w:r w:rsidRPr="0099656E">
        <w:rPr>
          <w:sz w:val="24"/>
          <w:szCs w:val="24"/>
        </w:rPr>
        <w:t xml:space="preserve">atklāti balsojot </w:t>
      </w:r>
      <w:r w:rsidR="006D476A" w:rsidRPr="0099656E">
        <w:rPr>
          <w:sz w:val="24"/>
          <w:szCs w:val="24"/>
        </w:rPr>
        <w:t>(</w:t>
      </w:r>
      <w:r w:rsidR="006D476A" w:rsidRPr="0099656E">
        <w:rPr>
          <w:b/>
          <w:sz w:val="24"/>
          <w:szCs w:val="24"/>
        </w:rPr>
        <w:t xml:space="preserve">PAR </w:t>
      </w:r>
      <w:r w:rsidR="006D476A">
        <w:rPr>
          <w:sz w:val="24"/>
          <w:szCs w:val="24"/>
        </w:rPr>
        <w:t xml:space="preserve">– 13: </w:t>
      </w:r>
      <w:r w:rsidR="006D476A" w:rsidRPr="00245BCF">
        <w:rPr>
          <w:sz w:val="24"/>
          <w:szCs w:val="24"/>
        </w:rPr>
        <w:t>Elita Eglīte, Guna Kalniņa-Priede, Jānis Kārkliņš, Andris Jansons, Inese Varekoja, Arnis Lemešonoks, Mārtiņš Andris Cīrulis, Linda Abramova, Teiksma Riekstiņa, Valda Veisenkopfa, Edgars Jānis Plēģeris, Indars Upīts, Āris Kazerovskis</w:t>
      </w:r>
      <w:r w:rsidR="006D476A" w:rsidRPr="0099656E">
        <w:rPr>
          <w:sz w:val="24"/>
          <w:szCs w:val="24"/>
        </w:rPr>
        <w:t xml:space="preserve">; </w:t>
      </w:r>
      <w:r w:rsidR="006D476A" w:rsidRPr="0099656E">
        <w:rPr>
          <w:b/>
          <w:sz w:val="24"/>
          <w:szCs w:val="24"/>
        </w:rPr>
        <w:t>PRET</w:t>
      </w:r>
      <w:r w:rsidR="006D476A" w:rsidRPr="0099656E">
        <w:rPr>
          <w:sz w:val="24"/>
          <w:szCs w:val="24"/>
        </w:rPr>
        <w:t xml:space="preserve"> – </w:t>
      </w:r>
      <w:r w:rsidR="006D476A">
        <w:rPr>
          <w:sz w:val="24"/>
          <w:szCs w:val="24"/>
        </w:rPr>
        <w:t>nav</w:t>
      </w:r>
      <w:r w:rsidR="006D476A" w:rsidRPr="0099656E">
        <w:rPr>
          <w:sz w:val="24"/>
          <w:szCs w:val="24"/>
        </w:rPr>
        <w:t xml:space="preserve">; </w:t>
      </w:r>
      <w:r w:rsidR="006D476A" w:rsidRPr="0099656E">
        <w:rPr>
          <w:b/>
          <w:sz w:val="24"/>
          <w:szCs w:val="24"/>
        </w:rPr>
        <w:t>ATTURAS</w:t>
      </w:r>
      <w:r w:rsidR="006D476A" w:rsidRPr="0099656E">
        <w:rPr>
          <w:sz w:val="24"/>
          <w:szCs w:val="24"/>
        </w:rPr>
        <w:t xml:space="preserve"> – </w:t>
      </w:r>
      <w:r w:rsidR="006D476A">
        <w:rPr>
          <w:sz w:val="24"/>
          <w:szCs w:val="24"/>
        </w:rPr>
        <w:t>nav</w:t>
      </w:r>
      <w:r w:rsidR="006D476A" w:rsidRPr="0099656E">
        <w:rPr>
          <w:sz w:val="24"/>
          <w:szCs w:val="24"/>
        </w:rPr>
        <w:t>)</w:t>
      </w:r>
      <w:r w:rsidRPr="0099656E">
        <w:rPr>
          <w:sz w:val="24"/>
          <w:szCs w:val="24"/>
        </w:rPr>
        <w:t xml:space="preserve">, </w:t>
      </w:r>
      <w:r w:rsidRPr="0099656E">
        <w:rPr>
          <w:b/>
          <w:sz w:val="24"/>
          <w:szCs w:val="24"/>
        </w:rPr>
        <w:t>nolemj:</w:t>
      </w:r>
    </w:p>
    <w:p w:rsidR="006D476A" w:rsidRPr="006D476A" w:rsidRDefault="006D476A" w:rsidP="009708CC">
      <w:pPr>
        <w:ind w:firstLine="720"/>
        <w:jc w:val="both"/>
        <w:rPr>
          <w:color w:val="000000"/>
          <w:sz w:val="12"/>
          <w:szCs w:val="24"/>
        </w:rPr>
      </w:pPr>
    </w:p>
    <w:p w:rsidR="009708CC" w:rsidRPr="009708CC" w:rsidRDefault="009708CC" w:rsidP="009708CC">
      <w:pPr>
        <w:numPr>
          <w:ilvl w:val="0"/>
          <w:numId w:val="28"/>
        </w:numPr>
        <w:ind w:left="993"/>
        <w:contextualSpacing/>
        <w:jc w:val="both"/>
        <w:rPr>
          <w:sz w:val="24"/>
        </w:rPr>
      </w:pPr>
      <w:r w:rsidRPr="009708CC">
        <w:rPr>
          <w:sz w:val="24"/>
          <w:szCs w:val="24"/>
        </w:rPr>
        <w:t xml:space="preserve">Lai </w:t>
      </w:r>
      <w:r w:rsidRPr="009708CC">
        <w:rPr>
          <w:b/>
          <w:sz w:val="24"/>
          <w:szCs w:val="24"/>
        </w:rPr>
        <w:t>izveidotu jaunu nekustamo īpašumu</w:t>
      </w:r>
      <w:r w:rsidRPr="009708CC">
        <w:rPr>
          <w:sz w:val="24"/>
          <w:szCs w:val="24"/>
        </w:rPr>
        <w:t>, piekrist nodalīt no Drabešu pagasta nekustamā īpašuma “Kalna Kreiļi” (NĪ kadastra Nr.42460020190) atsevišķu zemes vienību ar kadastra apzīmējumu 42460020191. Jaunizveidotajam nekustamajam īpašumam, kurš sastāvēs no zemes vienības ar kadastra apzīmējumu 42460020191</w:t>
      </w:r>
      <w:r>
        <w:rPr>
          <w:sz w:val="24"/>
          <w:szCs w:val="24"/>
        </w:rPr>
        <w:t>,</w:t>
      </w:r>
      <w:r w:rsidR="00F371A1">
        <w:rPr>
          <w:sz w:val="24"/>
          <w:szCs w:val="24"/>
        </w:rPr>
        <w:t xml:space="preserve"> piešķirt </w:t>
      </w:r>
      <w:r w:rsidRPr="009708CC">
        <w:rPr>
          <w:sz w:val="24"/>
          <w:szCs w:val="24"/>
        </w:rPr>
        <w:t xml:space="preserve">jaunu nosaukumu </w:t>
      </w:r>
      <w:r w:rsidRPr="009708CC">
        <w:rPr>
          <w:b/>
          <w:sz w:val="24"/>
          <w:szCs w:val="24"/>
        </w:rPr>
        <w:t>„</w:t>
      </w:r>
      <w:proofErr w:type="spellStart"/>
      <w:r w:rsidRPr="009708CC">
        <w:rPr>
          <w:b/>
          <w:sz w:val="24"/>
          <w:szCs w:val="24"/>
        </w:rPr>
        <w:t>Zuki</w:t>
      </w:r>
      <w:proofErr w:type="spellEnd"/>
      <w:r w:rsidRPr="009708CC">
        <w:rPr>
          <w:b/>
          <w:sz w:val="24"/>
          <w:szCs w:val="24"/>
        </w:rPr>
        <w:t>”</w:t>
      </w:r>
      <w:r w:rsidR="00EE67A4">
        <w:rPr>
          <w:sz w:val="24"/>
        </w:rPr>
        <w:t xml:space="preserve">, </w:t>
      </w:r>
      <w:r w:rsidRPr="009708CC">
        <w:rPr>
          <w:sz w:val="24"/>
        </w:rPr>
        <w:t>Drabešu pagasts, Amatas novads.</w:t>
      </w:r>
    </w:p>
    <w:p w:rsidR="009708CC" w:rsidRPr="009708CC" w:rsidRDefault="009708CC" w:rsidP="009708CC">
      <w:pPr>
        <w:numPr>
          <w:ilvl w:val="0"/>
          <w:numId w:val="28"/>
        </w:numPr>
        <w:ind w:left="993"/>
        <w:contextualSpacing/>
        <w:jc w:val="both"/>
        <w:rPr>
          <w:sz w:val="24"/>
        </w:rPr>
      </w:pPr>
      <w:r w:rsidRPr="009708CC">
        <w:rPr>
          <w:sz w:val="24"/>
        </w:rPr>
        <w:t>Zemes vienībai ar kadastra apzīmējumu 42460020191 saglabāt nekustamā īpašuma lietošanas mērķi - zeme, uz kuras galvenā saimnieciskā darbība ir lauksaimniecība (kods 0101).</w:t>
      </w:r>
    </w:p>
    <w:p w:rsidR="009708CC" w:rsidRPr="009708CC" w:rsidRDefault="009708CC" w:rsidP="009708CC">
      <w:pPr>
        <w:ind w:left="1800"/>
        <w:contextualSpacing/>
        <w:jc w:val="both"/>
        <w:rPr>
          <w:sz w:val="12"/>
        </w:rPr>
      </w:pPr>
    </w:p>
    <w:p w:rsidR="009708CC" w:rsidRPr="009708CC" w:rsidRDefault="009708CC" w:rsidP="009708CC">
      <w:pPr>
        <w:jc w:val="both"/>
        <w:rPr>
          <w:sz w:val="24"/>
        </w:rPr>
      </w:pPr>
      <w:r w:rsidRPr="009708CC">
        <w:rPr>
          <w:sz w:val="24"/>
        </w:rPr>
        <w:t>Lēmums stājas spēkā ar tā pieņemšanas brīdi.</w:t>
      </w:r>
    </w:p>
    <w:p w:rsidR="00D70FF5" w:rsidRPr="00150ED1" w:rsidRDefault="009708CC" w:rsidP="00150ED1">
      <w:pPr>
        <w:jc w:val="both"/>
        <w:rPr>
          <w:sz w:val="24"/>
        </w:rPr>
      </w:pPr>
      <w:r w:rsidRPr="009708CC">
        <w:rPr>
          <w:sz w:val="24"/>
        </w:rPr>
        <w:t>Šo lēmumu var pārsūdzēt Administratīvajā rajona tiesā (Administratīvās rajona tiesas tiesu namā Valmierā, Voldemāra Baloža ielā 13a, LV – 4201) viena mēneša lai</w:t>
      </w:r>
      <w:r w:rsidR="00150ED1">
        <w:rPr>
          <w:sz w:val="24"/>
        </w:rPr>
        <w:t>kā no tā spēkā stāšanās dienas.</w:t>
      </w:r>
    </w:p>
    <w:p w:rsidR="00D70FF5" w:rsidRDefault="00D70FF5" w:rsidP="00EA2C02">
      <w:pPr>
        <w:jc w:val="center"/>
        <w:rPr>
          <w:b/>
          <w:color w:val="000000"/>
          <w:sz w:val="24"/>
          <w:szCs w:val="24"/>
        </w:rPr>
      </w:pPr>
    </w:p>
    <w:p w:rsidR="00EA2C02" w:rsidRDefault="00EA2C02" w:rsidP="00EA2C02">
      <w:pPr>
        <w:jc w:val="center"/>
        <w:rPr>
          <w:b/>
          <w:color w:val="000000"/>
          <w:sz w:val="24"/>
          <w:szCs w:val="24"/>
        </w:rPr>
      </w:pPr>
      <w:r>
        <w:rPr>
          <w:b/>
          <w:color w:val="000000"/>
          <w:sz w:val="24"/>
          <w:szCs w:val="24"/>
        </w:rPr>
        <w:t>18</w:t>
      </w:r>
      <w:r w:rsidRPr="00367B04">
        <w:rPr>
          <w:b/>
          <w:color w:val="000000"/>
          <w:sz w:val="24"/>
          <w:szCs w:val="24"/>
        </w:rPr>
        <w:t>.§</w:t>
      </w:r>
    </w:p>
    <w:p w:rsidR="00EA2C02" w:rsidRPr="00447E50" w:rsidRDefault="00EA2C02" w:rsidP="00EA2C02">
      <w:pPr>
        <w:pBdr>
          <w:bottom w:val="single" w:sz="12" w:space="1" w:color="auto"/>
        </w:pBdr>
        <w:jc w:val="center"/>
        <w:rPr>
          <w:b/>
          <w:bCs/>
          <w:sz w:val="24"/>
          <w:szCs w:val="24"/>
        </w:rPr>
      </w:pPr>
      <w:r w:rsidRPr="00447E50">
        <w:rPr>
          <w:b/>
          <w:bCs/>
          <w:sz w:val="24"/>
          <w:szCs w:val="24"/>
        </w:rPr>
        <w:t xml:space="preserve">Par </w:t>
      </w:r>
      <w:r w:rsidR="00447E50" w:rsidRPr="00447E50">
        <w:rPr>
          <w:b/>
          <w:sz w:val="24"/>
          <w:szCs w:val="24"/>
        </w:rPr>
        <w:t>zemes ierīcības projekta apstiprināšanu Drabešu pagasta nekustamā īpašuma „Kurmji” sadalīšanai</w:t>
      </w:r>
    </w:p>
    <w:p w:rsidR="00EA2C02" w:rsidRDefault="00EA2C02" w:rsidP="00EA2C02">
      <w:pPr>
        <w:autoSpaceDE w:val="0"/>
        <w:autoSpaceDN w:val="0"/>
        <w:adjustRightInd w:val="0"/>
        <w:jc w:val="both"/>
        <w:rPr>
          <w:bCs/>
          <w:color w:val="000000"/>
          <w:sz w:val="24"/>
          <w:szCs w:val="24"/>
        </w:rPr>
      </w:pPr>
      <w:r>
        <w:rPr>
          <w:rFonts w:eastAsia="Calibri"/>
          <w:color w:val="000000"/>
          <w:sz w:val="24"/>
          <w:szCs w:val="24"/>
        </w:rPr>
        <w:t>Ziņo zemes lietu speciālists G.Bauers</w:t>
      </w:r>
    </w:p>
    <w:p w:rsidR="00EA2C02" w:rsidRDefault="00EA2C02" w:rsidP="00EA2C02">
      <w:pPr>
        <w:autoSpaceDE w:val="0"/>
        <w:autoSpaceDN w:val="0"/>
        <w:adjustRightInd w:val="0"/>
        <w:jc w:val="both"/>
        <w:rPr>
          <w:bCs/>
          <w:color w:val="000000"/>
          <w:sz w:val="24"/>
          <w:szCs w:val="24"/>
        </w:rPr>
      </w:pPr>
      <w:r>
        <w:rPr>
          <w:bCs/>
          <w:color w:val="000000"/>
          <w:sz w:val="24"/>
          <w:szCs w:val="24"/>
        </w:rPr>
        <w:t xml:space="preserve">Izsakās </w:t>
      </w:r>
      <w:r w:rsidR="006D476A">
        <w:rPr>
          <w:bCs/>
          <w:color w:val="000000"/>
          <w:sz w:val="24"/>
          <w:szCs w:val="24"/>
        </w:rPr>
        <w:t>V. Veisenkopfa, A. Jansons</w:t>
      </w:r>
    </w:p>
    <w:p w:rsidR="009708CC" w:rsidRPr="006B2E9B" w:rsidRDefault="009708CC" w:rsidP="00CA52E5">
      <w:pPr>
        <w:jc w:val="both"/>
        <w:rPr>
          <w:b/>
          <w:sz w:val="12"/>
          <w:szCs w:val="24"/>
        </w:rPr>
      </w:pPr>
    </w:p>
    <w:p w:rsidR="006B2E9B" w:rsidRPr="006B2E9B" w:rsidRDefault="006B2E9B" w:rsidP="006B2E9B">
      <w:pPr>
        <w:ind w:firstLine="720"/>
        <w:jc w:val="both"/>
        <w:rPr>
          <w:sz w:val="24"/>
          <w:szCs w:val="24"/>
          <w:lang w:eastAsia="en-US"/>
        </w:rPr>
      </w:pPr>
      <w:r w:rsidRPr="006B2E9B">
        <w:rPr>
          <w:sz w:val="24"/>
          <w:szCs w:val="24"/>
          <w:lang w:eastAsia="en-US"/>
        </w:rPr>
        <w:t>Amatas novada dome 21.06.2017. sēdē Nr.</w:t>
      </w:r>
      <w:r>
        <w:rPr>
          <w:sz w:val="24"/>
          <w:szCs w:val="24"/>
          <w:lang w:eastAsia="en-US"/>
        </w:rPr>
        <w:t xml:space="preserve"> </w:t>
      </w:r>
      <w:r w:rsidR="00F371A1">
        <w:rPr>
          <w:sz w:val="24"/>
          <w:szCs w:val="24"/>
          <w:lang w:eastAsia="en-US"/>
        </w:rPr>
        <w:t>9 pieņēma lēmumu</w:t>
      </w:r>
      <w:r w:rsidRPr="006B2E9B">
        <w:rPr>
          <w:sz w:val="24"/>
          <w:szCs w:val="24"/>
          <w:lang w:eastAsia="en-US"/>
        </w:rPr>
        <w:t xml:space="preserve"> ”Par Drabešu pagasta nekustamā īpašuma „Kurmji” sadalīšanu un darba uzdevuma apstiprināšanu”,</w:t>
      </w:r>
      <w:r w:rsidRPr="006B2E9B">
        <w:rPr>
          <w:b/>
          <w:bCs/>
          <w:sz w:val="24"/>
          <w:szCs w:val="24"/>
          <w:lang w:eastAsia="en-US"/>
        </w:rPr>
        <w:t xml:space="preserve"> </w:t>
      </w:r>
      <w:r w:rsidRPr="006B2E9B">
        <w:rPr>
          <w:sz w:val="24"/>
          <w:szCs w:val="24"/>
          <w:lang w:eastAsia="en-US"/>
        </w:rPr>
        <w:t>uz kura pamata veikta zemes ierīcības projekta izstrāde. Zemes ierīcības projekts saskaņots ar nekustamo īpašumu īpašniekiem un esošo inženierkomunikāciju turētājiem.</w:t>
      </w:r>
    </w:p>
    <w:p w:rsidR="006B2E9B" w:rsidRDefault="006B2E9B" w:rsidP="006B2E9B">
      <w:pPr>
        <w:ind w:firstLine="720"/>
        <w:jc w:val="both"/>
        <w:rPr>
          <w:sz w:val="24"/>
          <w:szCs w:val="24"/>
          <w:lang w:eastAsia="en-US"/>
        </w:rPr>
      </w:pPr>
      <w:r w:rsidRPr="006B2E9B">
        <w:rPr>
          <w:sz w:val="24"/>
          <w:szCs w:val="24"/>
          <w:lang w:eastAsia="en-US"/>
        </w:rPr>
        <w:lastRenderedPageBreak/>
        <w:t>Izskatot iesniegto zemes ierīcības projektu</w:t>
      </w:r>
      <w:r>
        <w:rPr>
          <w:sz w:val="24"/>
          <w:szCs w:val="24"/>
          <w:lang w:eastAsia="en-US"/>
        </w:rPr>
        <w:t>,</w:t>
      </w:r>
      <w:r w:rsidRPr="006B2E9B">
        <w:rPr>
          <w:sz w:val="24"/>
          <w:szCs w:val="24"/>
          <w:lang w:eastAsia="en-US"/>
        </w:rPr>
        <w:t xml:space="preserve"> saskaņ</w:t>
      </w:r>
      <w:r>
        <w:rPr>
          <w:sz w:val="24"/>
          <w:szCs w:val="24"/>
          <w:lang w:eastAsia="en-US"/>
        </w:rPr>
        <w:t>ā ar Zemes ierīcības likuma 19. </w:t>
      </w:r>
      <w:r w:rsidR="00BF1B09">
        <w:rPr>
          <w:sz w:val="24"/>
          <w:szCs w:val="24"/>
          <w:lang w:eastAsia="en-US"/>
        </w:rPr>
        <w:t xml:space="preserve">panta </w:t>
      </w:r>
      <w:r w:rsidRPr="006B2E9B">
        <w:rPr>
          <w:sz w:val="24"/>
          <w:szCs w:val="24"/>
          <w:lang w:eastAsia="en-US"/>
        </w:rPr>
        <w:t>otro daļu, Administratīvā procesa likuma 65. panta pirmo daļu</w:t>
      </w:r>
      <w:r w:rsidRPr="006B2E9B">
        <w:rPr>
          <w:b/>
          <w:bCs/>
          <w:sz w:val="24"/>
          <w:szCs w:val="24"/>
          <w:lang w:eastAsia="en-US"/>
        </w:rPr>
        <w:t xml:space="preserve">, </w:t>
      </w:r>
      <w:r w:rsidRPr="006B2E9B">
        <w:rPr>
          <w:sz w:val="24"/>
          <w:szCs w:val="24"/>
          <w:lang w:eastAsia="en-US"/>
        </w:rPr>
        <w:t>likuma “Par pašvaldībām” 15. panta 13. punktu, Ministru kabineta 29.04.2011. noteikumu Nr. 288 ”Zemes ierīcības projekta izstrādes noteikumi” 30. punktu, Amatas novada p</w:t>
      </w:r>
      <w:r w:rsidR="00BF1B09">
        <w:rPr>
          <w:sz w:val="24"/>
          <w:szCs w:val="24"/>
          <w:lang w:eastAsia="en-US"/>
        </w:rPr>
        <w:t>ašvaldības 26.02.2014. saistošajiem</w:t>
      </w:r>
      <w:r w:rsidRPr="006B2E9B">
        <w:rPr>
          <w:sz w:val="24"/>
          <w:szCs w:val="24"/>
          <w:lang w:eastAsia="en-US"/>
        </w:rPr>
        <w:t xml:space="preserve"> noteikumi</w:t>
      </w:r>
      <w:r w:rsidR="00BF1B09">
        <w:rPr>
          <w:sz w:val="24"/>
          <w:szCs w:val="24"/>
          <w:lang w:eastAsia="en-US"/>
        </w:rPr>
        <w:t>em</w:t>
      </w:r>
      <w:r w:rsidRPr="006B2E9B">
        <w:rPr>
          <w:sz w:val="24"/>
          <w:szCs w:val="24"/>
          <w:lang w:eastAsia="en-US"/>
        </w:rPr>
        <w:t xml:space="preserve"> Nr. 6 ”Amatas novada teritorijas plānojums 2014.-2024.</w:t>
      </w:r>
      <w:r>
        <w:rPr>
          <w:sz w:val="24"/>
          <w:szCs w:val="24"/>
          <w:lang w:eastAsia="en-US"/>
        </w:rPr>
        <w:t xml:space="preserve"> gadam</w:t>
      </w:r>
      <w:r w:rsidRPr="006B2E9B">
        <w:rPr>
          <w:sz w:val="24"/>
          <w:szCs w:val="24"/>
          <w:lang w:eastAsia="en-US"/>
        </w:rPr>
        <w:t>”</w:t>
      </w:r>
      <w:r>
        <w:rPr>
          <w:sz w:val="24"/>
          <w:szCs w:val="24"/>
          <w:lang w:eastAsia="en-US"/>
        </w:rPr>
        <w:t>,</w:t>
      </w:r>
    </w:p>
    <w:p w:rsidR="006B2E9B" w:rsidRDefault="006B2E9B" w:rsidP="006B2E9B">
      <w:pPr>
        <w:ind w:firstLine="720"/>
        <w:jc w:val="both"/>
        <w:rPr>
          <w:b/>
          <w:sz w:val="24"/>
          <w:szCs w:val="24"/>
        </w:rPr>
      </w:pPr>
      <w:r w:rsidRPr="0099656E">
        <w:rPr>
          <w:b/>
          <w:bCs/>
          <w:color w:val="000000"/>
          <w:sz w:val="24"/>
          <w:szCs w:val="24"/>
        </w:rPr>
        <w:t>Amatas novada dome</w:t>
      </w:r>
      <w:r w:rsidRPr="0099656E">
        <w:rPr>
          <w:bCs/>
          <w:color w:val="000000"/>
          <w:sz w:val="24"/>
          <w:szCs w:val="24"/>
        </w:rPr>
        <w:t xml:space="preserve">, </w:t>
      </w:r>
      <w:r w:rsidRPr="0099656E">
        <w:rPr>
          <w:sz w:val="24"/>
          <w:szCs w:val="24"/>
        </w:rPr>
        <w:t xml:space="preserve">atklāti balsojot </w:t>
      </w:r>
      <w:r w:rsidR="006D476A" w:rsidRPr="0099656E">
        <w:rPr>
          <w:sz w:val="24"/>
          <w:szCs w:val="24"/>
        </w:rPr>
        <w:t>(</w:t>
      </w:r>
      <w:r w:rsidR="006D476A" w:rsidRPr="0099656E">
        <w:rPr>
          <w:b/>
          <w:sz w:val="24"/>
          <w:szCs w:val="24"/>
        </w:rPr>
        <w:t xml:space="preserve">PAR </w:t>
      </w:r>
      <w:r w:rsidR="006D476A">
        <w:rPr>
          <w:sz w:val="24"/>
          <w:szCs w:val="24"/>
        </w:rPr>
        <w:t xml:space="preserve">– 13: </w:t>
      </w:r>
      <w:r w:rsidR="006D476A" w:rsidRPr="00245BCF">
        <w:rPr>
          <w:sz w:val="24"/>
          <w:szCs w:val="24"/>
        </w:rPr>
        <w:t>Elita Eglīte, Guna Kalniņa-Priede, Jānis Kārkliņš, Andris Jansons, Inese Varekoja, Arnis Lemešonoks, Mārtiņš Andris Cīrulis, Linda Abramova, Teiksma Riekstiņa, Valda Veisenkopfa, Edgars Jānis Plēģeris, Indars Upīts, Āris Kazerovskis</w:t>
      </w:r>
      <w:r w:rsidR="006D476A" w:rsidRPr="0099656E">
        <w:rPr>
          <w:sz w:val="24"/>
          <w:szCs w:val="24"/>
        </w:rPr>
        <w:t xml:space="preserve">; </w:t>
      </w:r>
      <w:r w:rsidR="006D476A" w:rsidRPr="0099656E">
        <w:rPr>
          <w:b/>
          <w:sz w:val="24"/>
          <w:szCs w:val="24"/>
        </w:rPr>
        <w:t>PRET</w:t>
      </w:r>
      <w:r w:rsidR="006D476A" w:rsidRPr="0099656E">
        <w:rPr>
          <w:sz w:val="24"/>
          <w:szCs w:val="24"/>
        </w:rPr>
        <w:t xml:space="preserve"> – </w:t>
      </w:r>
      <w:r w:rsidR="006D476A">
        <w:rPr>
          <w:sz w:val="24"/>
          <w:szCs w:val="24"/>
        </w:rPr>
        <w:t>nav</w:t>
      </w:r>
      <w:r w:rsidR="006D476A" w:rsidRPr="0099656E">
        <w:rPr>
          <w:sz w:val="24"/>
          <w:szCs w:val="24"/>
        </w:rPr>
        <w:t xml:space="preserve">; </w:t>
      </w:r>
      <w:r w:rsidR="006D476A" w:rsidRPr="0099656E">
        <w:rPr>
          <w:b/>
          <w:sz w:val="24"/>
          <w:szCs w:val="24"/>
        </w:rPr>
        <w:t>ATTURAS</w:t>
      </w:r>
      <w:r w:rsidR="006D476A" w:rsidRPr="0099656E">
        <w:rPr>
          <w:sz w:val="24"/>
          <w:szCs w:val="24"/>
        </w:rPr>
        <w:t xml:space="preserve"> – </w:t>
      </w:r>
      <w:r w:rsidR="006D476A">
        <w:rPr>
          <w:sz w:val="24"/>
          <w:szCs w:val="24"/>
        </w:rPr>
        <w:t>nav</w:t>
      </w:r>
      <w:r w:rsidR="006D476A" w:rsidRPr="0099656E">
        <w:rPr>
          <w:sz w:val="24"/>
          <w:szCs w:val="24"/>
        </w:rPr>
        <w:t>)</w:t>
      </w:r>
      <w:r w:rsidRPr="0099656E">
        <w:rPr>
          <w:sz w:val="24"/>
          <w:szCs w:val="24"/>
        </w:rPr>
        <w:t xml:space="preserve">, </w:t>
      </w:r>
      <w:r w:rsidRPr="0099656E">
        <w:rPr>
          <w:b/>
          <w:sz w:val="24"/>
          <w:szCs w:val="24"/>
        </w:rPr>
        <w:t>nolemj:</w:t>
      </w:r>
    </w:p>
    <w:p w:rsidR="006D476A" w:rsidRPr="006D476A" w:rsidRDefault="006D476A" w:rsidP="006B2E9B">
      <w:pPr>
        <w:ind w:firstLine="720"/>
        <w:jc w:val="both"/>
        <w:rPr>
          <w:color w:val="000000"/>
          <w:sz w:val="12"/>
          <w:szCs w:val="24"/>
        </w:rPr>
      </w:pPr>
    </w:p>
    <w:p w:rsidR="006B2E9B" w:rsidRPr="006B2E9B" w:rsidRDefault="006B2E9B" w:rsidP="006B2E9B">
      <w:pPr>
        <w:pStyle w:val="ListParagraph"/>
        <w:numPr>
          <w:ilvl w:val="0"/>
          <w:numId w:val="29"/>
        </w:numPr>
        <w:jc w:val="both"/>
        <w:rPr>
          <w:sz w:val="24"/>
          <w:szCs w:val="24"/>
        </w:rPr>
      </w:pPr>
      <w:r w:rsidRPr="006B2E9B">
        <w:rPr>
          <w:sz w:val="24"/>
          <w:szCs w:val="24"/>
        </w:rPr>
        <w:t>Apstiprināt zemes ierīcības projektu Drabešu pagasta nekustamā īpašuma „Kurmji” (NĪ kad.Nr.42460020053) zemes vienības ar kadastra apzīmējumu 42460020656 sadalīšanai.</w:t>
      </w:r>
    </w:p>
    <w:p w:rsidR="006B2E9B" w:rsidRPr="006B2E9B" w:rsidRDefault="006B2E9B" w:rsidP="006B2E9B">
      <w:pPr>
        <w:pStyle w:val="ListParagraph"/>
        <w:numPr>
          <w:ilvl w:val="0"/>
          <w:numId w:val="29"/>
        </w:numPr>
        <w:jc w:val="both"/>
        <w:rPr>
          <w:b/>
          <w:sz w:val="24"/>
          <w:szCs w:val="24"/>
        </w:rPr>
      </w:pPr>
      <w:r w:rsidRPr="006B2E9B">
        <w:rPr>
          <w:bCs/>
          <w:sz w:val="24"/>
          <w:szCs w:val="24"/>
        </w:rPr>
        <w:t>Atbilst</w:t>
      </w:r>
      <w:r w:rsidR="00F97B68">
        <w:rPr>
          <w:bCs/>
          <w:sz w:val="24"/>
          <w:szCs w:val="24"/>
        </w:rPr>
        <w:t xml:space="preserve">oši lēmuma 1. punktā minētajam </w:t>
      </w:r>
      <w:r w:rsidRPr="006B2E9B">
        <w:rPr>
          <w:bCs/>
          <w:sz w:val="24"/>
          <w:szCs w:val="24"/>
        </w:rPr>
        <w:t>zemes ierīcības projektam no nekustamā īpašuma “Kurmji”, Drabešu</w:t>
      </w:r>
      <w:r>
        <w:rPr>
          <w:bCs/>
          <w:sz w:val="24"/>
          <w:szCs w:val="24"/>
        </w:rPr>
        <w:t xml:space="preserve"> pagastā, Amatas novadā</w:t>
      </w:r>
      <w:r w:rsidRPr="006B2E9B">
        <w:rPr>
          <w:bCs/>
          <w:sz w:val="24"/>
          <w:szCs w:val="24"/>
        </w:rPr>
        <w:t xml:space="preserve"> sastāvā ietilpstošās zemes vienības ar kadastra apzīmējumu 42460020656 atdalīt zemes vienību 0,5031 ha platībā (vairāk vai mazāk, cik izrādīsies pēc uzmērīšanas), veidojot jaunu nekustamo īpašumu.</w:t>
      </w:r>
    </w:p>
    <w:p w:rsidR="006B2E9B" w:rsidRPr="006B2E9B" w:rsidRDefault="006B2E9B" w:rsidP="006B2E9B">
      <w:pPr>
        <w:pStyle w:val="ListParagraph"/>
        <w:numPr>
          <w:ilvl w:val="0"/>
          <w:numId w:val="29"/>
        </w:numPr>
        <w:jc w:val="both"/>
        <w:rPr>
          <w:sz w:val="24"/>
          <w:szCs w:val="24"/>
        </w:rPr>
      </w:pPr>
      <w:r w:rsidRPr="006B2E9B">
        <w:rPr>
          <w:sz w:val="24"/>
          <w:szCs w:val="24"/>
        </w:rPr>
        <w:t>Jaunizveidotajam nekustamajam īpašumam, kas sastāv no zemes vienības 0,5031 ha platībā (zemes ierīcības projekta grafiskajā daļā šī zemes vienība attēlota ar kārtas Nr.</w:t>
      </w:r>
      <w:r>
        <w:rPr>
          <w:sz w:val="24"/>
          <w:szCs w:val="24"/>
        </w:rPr>
        <w:t> </w:t>
      </w:r>
      <w:r w:rsidRPr="006B2E9B">
        <w:rPr>
          <w:sz w:val="24"/>
          <w:szCs w:val="24"/>
        </w:rPr>
        <w:t>2 un kadastra apzīmējumu 4246002069</w:t>
      </w:r>
      <w:r>
        <w:rPr>
          <w:sz w:val="24"/>
          <w:szCs w:val="24"/>
        </w:rPr>
        <w:t>1) piešķirt nosaukumu</w:t>
      </w:r>
      <w:r w:rsidRPr="006B2E9B">
        <w:rPr>
          <w:sz w:val="24"/>
          <w:szCs w:val="24"/>
        </w:rPr>
        <w:t xml:space="preserve"> “Putru iela 29”</w:t>
      </w:r>
      <w:r>
        <w:rPr>
          <w:sz w:val="24"/>
          <w:szCs w:val="24"/>
        </w:rPr>
        <w:t xml:space="preserve"> un apstiprināt adresi</w:t>
      </w:r>
      <w:r w:rsidRPr="006B2E9B">
        <w:rPr>
          <w:sz w:val="24"/>
          <w:szCs w:val="24"/>
        </w:rPr>
        <w:t xml:space="preserve"> Putru iela 29, Līvi,  Drabešu pagasts, Amatas novads, kā arī noteikt nekustamā īpašuma lietošanas mērķi – rūpnieciskās ražošanas uzņēmumu apbūve (kods 1001).</w:t>
      </w:r>
    </w:p>
    <w:p w:rsidR="006B2E9B" w:rsidRPr="006B2E9B" w:rsidRDefault="006B2E9B" w:rsidP="006B2E9B">
      <w:pPr>
        <w:pStyle w:val="ListParagraph"/>
        <w:numPr>
          <w:ilvl w:val="0"/>
          <w:numId w:val="29"/>
        </w:numPr>
        <w:jc w:val="both"/>
        <w:rPr>
          <w:sz w:val="24"/>
          <w:szCs w:val="24"/>
        </w:rPr>
      </w:pPr>
      <w:r w:rsidRPr="006B2E9B">
        <w:rPr>
          <w:sz w:val="24"/>
          <w:szCs w:val="24"/>
        </w:rPr>
        <w:t>Paliekošajam nekustamajam īpašumam, kas sastāv no z</w:t>
      </w:r>
      <w:r w:rsidR="00BF1B09">
        <w:rPr>
          <w:sz w:val="24"/>
          <w:szCs w:val="24"/>
        </w:rPr>
        <w:t>emes vienības 0,9639 ha platībā</w:t>
      </w:r>
      <w:r w:rsidRPr="006B2E9B">
        <w:rPr>
          <w:sz w:val="24"/>
          <w:szCs w:val="24"/>
        </w:rPr>
        <w:t xml:space="preserve"> (zemes ierīcības projekta grafiskajā daļā šī zemes vienība attēlota ar kārtas Nr.</w:t>
      </w:r>
      <w:r>
        <w:rPr>
          <w:sz w:val="24"/>
          <w:szCs w:val="24"/>
        </w:rPr>
        <w:t> </w:t>
      </w:r>
      <w:r w:rsidRPr="006B2E9B">
        <w:rPr>
          <w:sz w:val="24"/>
          <w:szCs w:val="24"/>
        </w:rPr>
        <w:t>1 un kadastra apzīmējumu 42460020690</w:t>
      </w:r>
      <w:r>
        <w:rPr>
          <w:sz w:val="24"/>
          <w:szCs w:val="24"/>
        </w:rPr>
        <w:t>) saglabāt nosaukumu</w:t>
      </w:r>
      <w:r w:rsidRPr="006B2E9B">
        <w:rPr>
          <w:b/>
          <w:sz w:val="24"/>
          <w:szCs w:val="24"/>
        </w:rPr>
        <w:t xml:space="preserve"> </w:t>
      </w:r>
      <w:r w:rsidRPr="006B2E9B">
        <w:rPr>
          <w:sz w:val="24"/>
          <w:szCs w:val="24"/>
        </w:rPr>
        <w:t>„Kurmji”,</w:t>
      </w:r>
      <w:r w:rsidRPr="006B2E9B">
        <w:rPr>
          <w:b/>
          <w:sz w:val="24"/>
          <w:szCs w:val="24"/>
        </w:rPr>
        <w:t xml:space="preserve"> </w:t>
      </w:r>
      <w:r>
        <w:rPr>
          <w:sz w:val="24"/>
          <w:szCs w:val="24"/>
        </w:rPr>
        <w:t>saglabāt adresi Putru iela 27</w:t>
      </w:r>
      <w:r w:rsidRPr="006B2E9B">
        <w:rPr>
          <w:sz w:val="24"/>
          <w:szCs w:val="24"/>
        </w:rPr>
        <w:t>, Līvi, Drabešu pagasts, Amatas novads</w:t>
      </w:r>
      <w:r>
        <w:rPr>
          <w:sz w:val="24"/>
          <w:szCs w:val="24"/>
        </w:rPr>
        <w:t>. Zemes vienībai</w:t>
      </w:r>
      <w:r w:rsidRPr="006B2E9B">
        <w:rPr>
          <w:sz w:val="24"/>
          <w:szCs w:val="24"/>
        </w:rPr>
        <w:t xml:space="preserve"> saglabāt nekustamā īpašuma lietošanas mērķi – rūpnieciskās ražošanas uzņēmumu apbūve (kods 1001).</w:t>
      </w:r>
    </w:p>
    <w:p w:rsidR="006B2E9B" w:rsidRPr="006B2E9B" w:rsidRDefault="006B2E9B" w:rsidP="006B2E9B">
      <w:pPr>
        <w:pStyle w:val="ListParagraph"/>
        <w:numPr>
          <w:ilvl w:val="0"/>
          <w:numId w:val="29"/>
        </w:numPr>
        <w:jc w:val="both"/>
        <w:rPr>
          <w:sz w:val="24"/>
          <w:szCs w:val="24"/>
        </w:rPr>
      </w:pPr>
      <w:r w:rsidRPr="006B2E9B">
        <w:rPr>
          <w:sz w:val="24"/>
          <w:szCs w:val="24"/>
        </w:rPr>
        <w:t>Zemes ierīcības projekts īstenojams 4 gadu laikā.</w:t>
      </w:r>
    </w:p>
    <w:p w:rsidR="006B2E9B" w:rsidRPr="00D450D4" w:rsidRDefault="006B2E9B" w:rsidP="006B2E9B">
      <w:pPr>
        <w:jc w:val="both"/>
        <w:rPr>
          <w:sz w:val="10"/>
          <w:szCs w:val="24"/>
        </w:rPr>
      </w:pPr>
    </w:p>
    <w:p w:rsidR="006B2E9B" w:rsidRPr="006B2E9B" w:rsidRDefault="006B2E9B" w:rsidP="006B2E9B">
      <w:pPr>
        <w:jc w:val="both"/>
        <w:rPr>
          <w:sz w:val="24"/>
          <w:szCs w:val="24"/>
        </w:rPr>
      </w:pPr>
      <w:r w:rsidRPr="006B2E9B">
        <w:rPr>
          <w:sz w:val="24"/>
          <w:szCs w:val="24"/>
        </w:rPr>
        <w:t>Amatas novada domes sēdē pieņemtais administratīvais akts stājas spēkā piecu dienu laikā no tā pieņemšanas.</w:t>
      </w:r>
    </w:p>
    <w:p w:rsidR="006B2E9B" w:rsidRPr="006B2E9B" w:rsidRDefault="006B2E9B" w:rsidP="006B2E9B">
      <w:pPr>
        <w:jc w:val="both"/>
        <w:rPr>
          <w:sz w:val="24"/>
          <w:szCs w:val="24"/>
        </w:rPr>
      </w:pPr>
      <w:r w:rsidRPr="006B2E9B">
        <w:rPr>
          <w:sz w:val="24"/>
          <w:szCs w:val="24"/>
        </w:rPr>
        <w:t>Administratīvo aktu, pēc tā stāšanās spēkā, var pārsūdzēt Administratīvajā rajona tiesā viena mēneša laikā no tā spēkā stāšanās dienas.</w:t>
      </w:r>
    </w:p>
    <w:p w:rsidR="006B2E9B" w:rsidRDefault="006B2E9B" w:rsidP="00CA52E5">
      <w:pPr>
        <w:jc w:val="both"/>
        <w:rPr>
          <w:b/>
          <w:sz w:val="24"/>
          <w:szCs w:val="24"/>
        </w:rPr>
      </w:pPr>
    </w:p>
    <w:p w:rsidR="00E95E90" w:rsidRDefault="00E95E90" w:rsidP="00E95E90">
      <w:pPr>
        <w:jc w:val="center"/>
        <w:rPr>
          <w:b/>
          <w:color w:val="000000"/>
          <w:sz w:val="24"/>
          <w:szCs w:val="24"/>
        </w:rPr>
      </w:pPr>
      <w:r>
        <w:rPr>
          <w:b/>
          <w:color w:val="000000"/>
          <w:sz w:val="24"/>
          <w:szCs w:val="24"/>
        </w:rPr>
        <w:t>19</w:t>
      </w:r>
      <w:r w:rsidRPr="00367B04">
        <w:rPr>
          <w:b/>
          <w:color w:val="000000"/>
          <w:sz w:val="24"/>
          <w:szCs w:val="24"/>
        </w:rPr>
        <w:t>.§</w:t>
      </w:r>
    </w:p>
    <w:p w:rsidR="00E95E90" w:rsidRPr="00447E50" w:rsidRDefault="00E95E90" w:rsidP="00E95E90">
      <w:pPr>
        <w:pBdr>
          <w:bottom w:val="single" w:sz="12" w:space="1" w:color="auto"/>
        </w:pBdr>
        <w:jc w:val="center"/>
        <w:rPr>
          <w:b/>
          <w:bCs/>
          <w:sz w:val="24"/>
          <w:szCs w:val="24"/>
        </w:rPr>
      </w:pPr>
      <w:r w:rsidRPr="00447E50">
        <w:rPr>
          <w:b/>
          <w:bCs/>
          <w:sz w:val="24"/>
          <w:szCs w:val="24"/>
        </w:rPr>
        <w:t xml:space="preserve">Par </w:t>
      </w:r>
      <w:r>
        <w:rPr>
          <w:b/>
          <w:bCs/>
          <w:sz w:val="24"/>
          <w:szCs w:val="24"/>
        </w:rPr>
        <w:t>zemes nomas līgumu</w:t>
      </w:r>
      <w:r w:rsidRPr="0037173A">
        <w:rPr>
          <w:b/>
          <w:bCs/>
          <w:sz w:val="24"/>
          <w:szCs w:val="24"/>
        </w:rPr>
        <w:t xml:space="preserve"> apstiprināšanu</w:t>
      </w:r>
    </w:p>
    <w:p w:rsidR="00E95E90" w:rsidRDefault="00E95E90" w:rsidP="00E95E90">
      <w:pPr>
        <w:autoSpaceDE w:val="0"/>
        <w:autoSpaceDN w:val="0"/>
        <w:adjustRightInd w:val="0"/>
        <w:jc w:val="both"/>
        <w:rPr>
          <w:bCs/>
          <w:color w:val="000000"/>
          <w:sz w:val="24"/>
          <w:szCs w:val="24"/>
        </w:rPr>
      </w:pPr>
      <w:r>
        <w:rPr>
          <w:rFonts w:eastAsia="Calibri"/>
          <w:color w:val="000000"/>
          <w:sz w:val="24"/>
          <w:szCs w:val="24"/>
        </w:rPr>
        <w:t>Ziņo zemes lietu speciālists G.Bauers</w:t>
      </w:r>
    </w:p>
    <w:p w:rsidR="00E95E90" w:rsidRPr="00E95E90" w:rsidRDefault="00E95E90" w:rsidP="00CA52E5">
      <w:pPr>
        <w:jc w:val="both"/>
        <w:rPr>
          <w:b/>
          <w:sz w:val="12"/>
          <w:szCs w:val="24"/>
        </w:rPr>
      </w:pPr>
    </w:p>
    <w:p w:rsidR="00E95E90" w:rsidRPr="005B007E" w:rsidRDefault="00E95E90" w:rsidP="00E95E90">
      <w:pPr>
        <w:ind w:firstLine="720"/>
        <w:jc w:val="both"/>
        <w:rPr>
          <w:sz w:val="24"/>
          <w:szCs w:val="24"/>
        </w:rPr>
      </w:pPr>
      <w:r w:rsidRPr="005B007E">
        <w:rPr>
          <w:sz w:val="24"/>
          <w:szCs w:val="24"/>
        </w:rPr>
        <w:t xml:space="preserve">Amatas novada pašvaldība ir izskatījusi iedzīvotāju  iesniegumus  ar lūgumu noslēgt nomas līgumu par pašvaldībai piekrītošo zemju nomu. </w:t>
      </w:r>
    </w:p>
    <w:p w:rsidR="00E95E90" w:rsidRDefault="00E95E90" w:rsidP="00E95E90">
      <w:pPr>
        <w:ind w:firstLine="720"/>
        <w:jc w:val="both"/>
        <w:rPr>
          <w:sz w:val="24"/>
          <w:szCs w:val="24"/>
        </w:rPr>
      </w:pPr>
      <w:r w:rsidRPr="005B007E">
        <w:rPr>
          <w:sz w:val="24"/>
          <w:szCs w:val="24"/>
        </w:rPr>
        <w:t>Pamatojoties uz Latvijas Republikas Ministru kabineta 30.10.2007. noteikumiem Nr.735 „Noteikumi par valsts vai pašvaldības zemes nomu”,</w:t>
      </w:r>
    </w:p>
    <w:p w:rsidR="00E95E90" w:rsidRDefault="00E95E90" w:rsidP="00E95E90">
      <w:pPr>
        <w:ind w:firstLine="720"/>
        <w:jc w:val="both"/>
        <w:rPr>
          <w:b/>
          <w:sz w:val="24"/>
          <w:szCs w:val="24"/>
        </w:rPr>
      </w:pPr>
      <w:r w:rsidRPr="0099656E">
        <w:rPr>
          <w:b/>
          <w:bCs/>
          <w:color w:val="000000"/>
          <w:sz w:val="24"/>
          <w:szCs w:val="24"/>
        </w:rPr>
        <w:t>Amatas novada dome</w:t>
      </w:r>
      <w:r w:rsidRPr="0099656E">
        <w:rPr>
          <w:bCs/>
          <w:color w:val="000000"/>
          <w:sz w:val="24"/>
          <w:szCs w:val="24"/>
        </w:rPr>
        <w:t xml:space="preserve">, </w:t>
      </w:r>
      <w:r w:rsidRPr="0099656E">
        <w:rPr>
          <w:sz w:val="24"/>
          <w:szCs w:val="24"/>
        </w:rPr>
        <w:t xml:space="preserve">atklāti balsojot </w:t>
      </w:r>
      <w:r w:rsidR="006D476A" w:rsidRPr="0099656E">
        <w:rPr>
          <w:sz w:val="24"/>
          <w:szCs w:val="24"/>
        </w:rPr>
        <w:t>(</w:t>
      </w:r>
      <w:r w:rsidR="006D476A" w:rsidRPr="0099656E">
        <w:rPr>
          <w:b/>
          <w:sz w:val="24"/>
          <w:szCs w:val="24"/>
        </w:rPr>
        <w:t xml:space="preserve">PAR </w:t>
      </w:r>
      <w:r w:rsidR="006D476A">
        <w:rPr>
          <w:sz w:val="24"/>
          <w:szCs w:val="24"/>
        </w:rPr>
        <w:t xml:space="preserve">– 13: </w:t>
      </w:r>
      <w:r w:rsidR="006D476A" w:rsidRPr="00245BCF">
        <w:rPr>
          <w:sz w:val="24"/>
          <w:szCs w:val="24"/>
        </w:rPr>
        <w:t>Elita Eglīte, Guna Kalniņa-Priede, Jānis Kārkliņš, Andris Jansons, Inese Varekoja, Arnis Lemešonoks, Mārtiņš Andris Cīrulis, Linda Abramova, Teiksma Riekstiņa, Valda Veisenkopfa, Edgars Jānis Plēģeris, Indars Upīts, Āris Kazerovskis</w:t>
      </w:r>
      <w:r w:rsidR="006D476A" w:rsidRPr="0099656E">
        <w:rPr>
          <w:sz w:val="24"/>
          <w:szCs w:val="24"/>
        </w:rPr>
        <w:t xml:space="preserve">; </w:t>
      </w:r>
      <w:r w:rsidR="006D476A" w:rsidRPr="0099656E">
        <w:rPr>
          <w:b/>
          <w:sz w:val="24"/>
          <w:szCs w:val="24"/>
        </w:rPr>
        <w:t>PRET</w:t>
      </w:r>
      <w:r w:rsidR="006D476A" w:rsidRPr="0099656E">
        <w:rPr>
          <w:sz w:val="24"/>
          <w:szCs w:val="24"/>
        </w:rPr>
        <w:t xml:space="preserve"> – </w:t>
      </w:r>
      <w:r w:rsidR="006D476A">
        <w:rPr>
          <w:sz w:val="24"/>
          <w:szCs w:val="24"/>
        </w:rPr>
        <w:t>nav</w:t>
      </w:r>
      <w:r w:rsidR="006D476A" w:rsidRPr="0099656E">
        <w:rPr>
          <w:sz w:val="24"/>
          <w:szCs w:val="24"/>
        </w:rPr>
        <w:t xml:space="preserve">; </w:t>
      </w:r>
      <w:r w:rsidR="006D476A" w:rsidRPr="0099656E">
        <w:rPr>
          <w:b/>
          <w:sz w:val="24"/>
          <w:szCs w:val="24"/>
        </w:rPr>
        <w:t>ATTURAS</w:t>
      </w:r>
      <w:r w:rsidR="006D476A" w:rsidRPr="0099656E">
        <w:rPr>
          <w:sz w:val="24"/>
          <w:szCs w:val="24"/>
        </w:rPr>
        <w:t xml:space="preserve"> – </w:t>
      </w:r>
      <w:r w:rsidR="006D476A">
        <w:rPr>
          <w:sz w:val="24"/>
          <w:szCs w:val="24"/>
        </w:rPr>
        <w:t>nav</w:t>
      </w:r>
      <w:r w:rsidR="006D476A" w:rsidRPr="0099656E">
        <w:rPr>
          <w:sz w:val="24"/>
          <w:szCs w:val="24"/>
        </w:rPr>
        <w:t>)</w:t>
      </w:r>
      <w:r w:rsidRPr="0099656E">
        <w:rPr>
          <w:sz w:val="24"/>
          <w:szCs w:val="24"/>
        </w:rPr>
        <w:t xml:space="preserve">, </w:t>
      </w:r>
      <w:r w:rsidRPr="0099656E">
        <w:rPr>
          <w:b/>
          <w:sz w:val="24"/>
          <w:szCs w:val="24"/>
        </w:rPr>
        <w:t>nolemj:</w:t>
      </w:r>
    </w:p>
    <w:p w:rsidR="00272685" w:rsidRPr="00272685" w:rsidRDefault="00272685" w:rsidP="00E95E90">
      <w:pPr>
        <w:ind w:firstLine="720"/>
        <w:jc w:val="both"/>
        <w:rPr>
          <w:color w:val="000000"/>
          <w:sz w:val="12"/>
          <w:szCs w:val="24"/>
        </w:rPr>
      </w:pPr>
    </w:p>
    <w:p w:rsidR="00E95E90" w:rsidRPr="005B007E" w:rsidRDefault="00E95E90" w:rsidP="00E95E90">
      <w:pPr>
        <w:ind w:firstLine="720"/>
        <w:contextualSpacing/>
        <w:jc w:val="both"/>
        <w:rPr>
          <w:sz w:val="24"/>
          <w:szCs w:val="24"/>
        </w:rPr>
      </w:pPr>
      <w:r w:rsidRPr="005B007E">
        <w:rPr>
          <w:sz w:val="24"/>
          <w:szCs w:val="24"/>
        </w:rPr>
        <w:t>Noslēgt zemes nomas līgu</w:t>
      </w:r>
      <w:r>
        <w:rPr>
          <w:sz w:val="24"/>
          <w:szCs w:val="24"/>
        </w:rPr>
        <w:t>mus saskaņā ar pielikumu Nr. 1</w:t>
      </w:r>
      <w:r w:rsidRPr="005B007E">
        <w:rPr>
          <w:sz w:val="24"/>
          <w:szCs w:val="24"/>
        </w:rPr>
        <w:t xml:space="preserve"> un tajā minētajām personām lauksaimniecības</w:t>
      </w:r>
      <w:r>
        <w:rPr>
          <w:sz w:val="24"/>
          <w:szCs w:val="24"/>
        </w:rPr>
        <w:t xml:space="preserve"> vajadzībām</w:t>
      </w:r>
      <w:r w:rsidRPr="005B007E">
        <w:rPr>
          <w:sz w:val="24"/>
          <w:szCs w:val="24"/>
        </w:rPr>
        <w:t>.</w:t>
      </w:r>
    </w:p>
    <w:p w:rsidR="00E95E90" w:rsidRPr="0037173A" w:rsidRDefault="00E95E90" w:rsidP="00E95E90">
      <w:pPr>
        <w:jc w:val="both"/>
        <w:rPr>
          <w:sz w:val="12"/>
          <w:szCs w:val="24"/>
        </w:rPr>
      </w:pPr>
    </w:p>
    <w:p w:rsidR="00E95E90" w:rsidRPr="0037173A" w:rsidRDefault="00E95E90" w:rsidP="00E95E90">
      <w:pPr>
        <w:jc w:val="both"/>
        <w:rPr>
          <w:sz w:val="24"/>
          <w:szCs w:val="24"/>
        </w:rPr>
      </w:pPr>
      <w:r w:rsidRPr="0037173A">
        <w:rPr>
          <w:sz w:val="24"/>
          <w:szCs w:val="24"/>
        </w:rPr>
        <w:t>Lēmums stājas spēkā ar tā pieņemšanas brīdi.</w:t>
      </w:r>
    </w:p>
    <w:p w:rsidR="00E95E90" w:rsidRPr="007C683E" w:rsidRDefault="00E95E90" w:rsidP="00E95E90">
      <w:pPr>
        <w:jc w:val="both"/>
        <w:rPr>
          <w:sz w:val="24"/>
          <w:szCs w:val="24"/>
        </w:rPr>
      </w:pPr>
      <w:r w:rsidRPr="0037173A">
        <w:rPr>
          <w:sz w:val="24"/>
          <w:szCs w:val="24"/>
        </w:rPr>
        <w:lastRenderedPageBreak/>
        <w:t>Šo lēmumu var pārsūdzēt Administratīvajā rajona tiesā (Administratīvās rajona tiesas tiesu namā Valmierā, Voldemāra Baloža ielā 13a, LV – 4201) viena mēneša laikā no tā spēkā stāšanās dienas.</w:t>
      </w:r>
    </w:p>
    <w:p w:rsidR="00150ED1" w:rsidRDefault="00150ED1" w:rsidP="00E95E90">
      <w:pPr>
        <w:widowControl w:val="0"/>
        <w:shd w:val="clear" w:color="auto" w:fill="FFFFFF"/>
        <w:autoSpaceDE w:val="0"/>
        <w:autoSpaceDN w:val="0"/>
        <w:adjustRightInd w:val="0"/>
        <w:spacing w:line="278" w:lineRule="exact"/>
        <w:jc w:val="right"/>
        <w:rPr>
          <w:color w:val="000000"/>
          <w:spacing w:val="-4"/>
          <w:sz w:val="24"/>
          <w:szCs w:val="24"/>
        </w:rPr>
      </w:pPr>
    </w:p>
    <w:p w:rsidR="00150ED1" w:rsidRDefault="00150ED1" w:rsidP="00E95E90">
      <w:pPr>
        <w:widowControl w:val="0"/>
        <w:shd w:val="clear" w:color="auto" w:fill="FFFFFF"/>
        <w:autoSpaceDE w:val="0"/>
        <w:autoSpaceDN w:val="0"/>
        <w:adjustRightInd w:val="0"/>
        <w:spacing w:line="278" w:lineRule="exact"/>
        <w:jc w:val="right"/>
        <w:rPr>
          <w:color w:val="000000"/>
          <w:spacing w:val="-4"/>
          <w:sz w:val="24"/>
          <w:szCs w:val="24"/>
        </w:rPr>
      </w:pPr>
    </w:p>
    <w:p w:rsidR="00150ED1" w:rsidRDefault="00150ED1" w:rsidP="00E95E90">
      <w:pPr>
        <w:widowControl w:val="0"/>
        <w:shd w:val="clear" w:color="auto" w:fill="FFFFFF"/>
        <w:autoSpaceDE w:val="0"/>
        <w:autoSpaceDN w:val="0"/>
        <w:adjustRightInd w:val="0"/>
        <w:spacing w:line="278" w:lineRule="exact"/>
        <w:jc w:val="right"/>
        <w:rPr>
          <w:color w:val="000000"/>
          <w:spacing w:val="-4"/>
          <w:sz w:val="24"/>
          <w:szCs w:val="24"/>
        </w:rPr>
      </w:pPr>
    </w:p>
    <w:p w:rsidR="00E95E90" w:rsidRPr="0037173A" w:rsidRDefault="00E95E90" w:rsidP="00E95E90">
      <w:pPr>
        <w:widowControl w:val="0"/>
        <w:shd w:val="clear" w:color="auto" w:fill="FFFFFF"/>
        <w:autoSpaceDE w:val="0"/>
        <w:autoSpaceDN w:val="0"/>
        <w:adjustRightInd w:val="0"/>
        <w:spacing w:line="278" w:lineRule="exact"/>
        <w:jc w:val="right"/>
        <w:rPr>
          <w:sz w:val="24"/>
          <w:szCs w:val="24"/>
        </w:rPr>
      </w:pPr>
      <w:r w:rsidRPr="0037173A">
        <w:rPr>
          <w:color w:val="000000"/>
          <w:spacing w:val="-4"/>
          <w:sz w:val="24"/>
          <w:szCs w:val="24"/>
        </w:rPr>
        <w:t>Pielikums Nr.1</w:t>
      </w:r>
    </w:p>
    <w:p w:rsidR="00E95E90" w:rsidRPr="0037173A" w:rsidRDefault="00E95E90" w:rsidP="00E95E90">
      <w:pPr>
        <w:widowControl w:val="0"/>
        <w:shd w:val="clear" w:color="auto" w:fill="FFFFFF"/>
        <w:autoSpaceDE w:val="0"/>
        <w:autoSpaceDN w:val="0"/>
        <w:adjustRightInd w:val="0"/>
        <w:spacing w:line="278" w:lineRule="exact"/>
        <w:ind w:left="4666"/>
        <w:jc w:val="right"/>
        <w:rPr>
          <w:color w:val="000000"/>
          <w:spacing w:val="-3"/>
          <w:sz w:val="24"/>
          <w:szCs w:val="24"/>
        </w:rPr>
      </w:pPr>
      <w:r w:rsidRPr="0037173A">
        <w:rPr>
          <w:color w:val="000000"/>
          <w:spacing w:val="-3"/>
          <w:sz w:val="24"/>
          <w:szCs w:val="24"/>
        </w:rPr>
        <w:t>Amatas novada domes sēdes</w:t>
      </w:r>
    </w:p>
    <w:p w:rsidR="00E95E90" w:rsidRPr="0037173A" w:rsidRDefault="00E95E90" w:rsidP="00E95E90">
      <w:pPr>
        <w:jc w:val="right"/>
        <w:rPr>
          <w:bCs/>
          <w:color w:val="000000"/>
          <w:sz w:val="24"/>
          <w:szCs w:val="24"/>
        </w:rPr>
      </w:pPr>
      <w:r>
        <w:rPr>
          <w:color w:val="000000"/>
          <w:spacing w:val="-3"/>
          <w:sz w:val="24"/>
          <w:szCs w:val="24"/>
        </w:rPr>
        <w:t>23.08</w:t>
      </w:r>
      <w:r w:rsidRPr="0037173A">
        <w:rPr>
          <w:color w:val="000000"/>
          <w:spacing w:val="-3"/>
          <w:sz w:val="24"/>
          <w:szCs w:val="24"/>
        </w:rPr>
        <w:t>.2017.  lēmumam (</w:t>
      </w:r>
      <w:r>
        <w:rPr>
          <w:sz w:val="24"/>
          <w:szCs w:val="24"/>
        </w:rPr>
        <w:t>protokols Nr. 12, 19</w:t>
      </w:r>
      <w:r w:rsidRPr="0037173A">
        <w:rPr>
          <w:sz w:val="24"/>
          <w:szCs w:val="24"/>
        </w:rPr>
        <w:t>.</w:t>
      </w:r>
      <w:r w:rsidRPr="0037173A">
        <w:rPr>
          <w:color w:val="000000"/>
          <w:sz w:val="24"/>
          <w:szCs w:val="24"/>
        </w:rPr>
        <w:t>§</w:t>
      </w:r>
      <w:r w:rsidRPr="0037173A">
        <w:rPr>
          <w:color w:val="000000"/>
          <w:spacing w:val="-3"/>
          <w:sz w:val="24"/>
          <w:szCs w:val="24"/>
        </w:rPr>
        <w:t>).</w:t>
      </w:r>
    </w:p>
    <w:p w:rsidR="00E95E90" w:rsidRDefault="00E95E90" w:rsidP="00E95E90">
      <w:pPr>
        <w:ind w:firstLine="720"/>
        <w:jc w:val="both"/>
        <w:rPr>
          <w:bCs/>
          <w:i/>
          <w:shd w:val="clear" w:color="auto" w:fill="FFFFFF"/>
        </w:rPr>
      </w:pPr>
    </w:p>
    <w:tbl>
      <w:tblPr>
        <w:tblStyle w:val="TableGrid"/>
        <w:tblW w:w="0" w:type="auto"/>
        <w:tblLook w:val="04A0" w:firstRow="1" w:lastRow="0" w:firstColumn="1" w:lastColumn="0" w:noHBand="0" w:noVBand="1"/>
      </w:tblPr>
      <w:tblGrid>
        <w:gridCol w:w="1420"/>
        <w:gridCol w:w="1420"/>
        <w:gridCol w:w="1426"/>
        <w:gridCol w:w="1420"/>
        <w:gridCol w:w="1421"/>
        <w:gridCol w:w="1421"/>
      </w:tblGrid>
      <w:tr w:rsidR="00E95E90" w:rsidRPr="00E95E90" w:rsidTr="00E95E90">
        <w:tc>
          <w:tcPr>
            <w:tcW w:w="1420" w:type="dxa"/>
            <w:vAlign w:val="center"/>
          </w:tcPr>
          <w:p w:rsidR="00E95E90" w:rsidRPr="00E95E90" w:rsidRDefault="00E95E90" w:rsidP="00E95E90">
            <w:pPr>
              <w:jc w:val="center"/>
              <w:rPr>
                <w:rFonts w:eastAsiaTheme="minorHAnsi"/>
                <w:b/>
                <w:sz w:val="22"/>
                <w:szCs w:val="22"/>
                <w:lang w:eastAsia="en-US"/>
              </w:rPr>
            </w:pPr>
            <w:r w:rsidRPr="00E95E90">
              <w:rPr>
                <w:rFonts w:eastAsiaTheme="minorHAnsi"/>
                <w:b/>
                <w:sz w:val="22"/>
                <w:szCs w:val="22"/>
                <w:lang w:eastAsia="en-US"/>
              </w:rPr>
              <w:t>Nomnieks</w:t>
            </w:r>
          </w:p>
        </w:tc>
        <w:tc>
          <w:tcPr>
            <w:tcW w:w="1420" w:type="dxa"/>
            <w:vAlign w:val="center"/>
          </w:tcPr>
          <w:p w:rsidR="00E95E90" w:rsidRPr="00E95E90" w:rsidRDefault="00E95E90" w:rsidP="00E95E90">
            <w:pPr>
              <w:jc w:val="center"/>
              <w:rPr>
                <w:rFonts w:eastAsiaTheme="minorHAnsi"/>
                <w:b/>
                <w:sz w:val="22"/>
                <w:szCs w:val="22"/>
                <w:lang w:eastAsia="en-US"/>
              </w:rPr>
            </w:pPr>
            <w:r w:rsidRPr="00E95E90">
              <w:rPr>
                <w:rFonts w:eastAsiaTheme="minorHAnsi"/>
                <w:b/>
                <w:sz w:val="22"/>
                <w:szCs w:val="22"/>
                <w:lang w:eastAsia="en-US"/>
              </w:rPr>
              <w:t>NĪ nosaukums</w:t>
            </w:r>
          </w:p>
        </w:tc>
        <w:tc>
          <w:tcPr>
            <w:tcW w:w="1426" w:type="dxa"/>
            <w:vAlign w:val="center"/>
          </w:tcPr>
          <w:p w:rsidR="00E95E90" w:rsidRPr="00E95E90" w:rsidRDefault="00E95E90" w:rsidP="00E95E90">
            <w:pPr>
              <w:jc w:val="center"/>
              <w:rPr>
                <w:rFonts w:eastAsiaTheme="minorHAnsi"/>
                <w:b/>
                <w:sz w:val="22"/>
                <w:szCs w:val="22"/>
                <w:lang w:eastAsia="en-US"/>
              </w:rPr>
            </w:pPr>
            <w:r w:rsidRPr="00E95E90">
              <w:rPr>
                <w:rFonts w:eastAsiaTheme="minorHAnsi"/>
                <w:b/>
                <w:sz w:val="22"/>
                <w:szCs w:val="22"/>
                <w:lang w:eastAsia="en-US"/>
              </w:rPr>
              <w:t>Kadastra Nr.</w:t>
            </w:r>
          </w:p>
        </w:tc>
        <w:tc>
          <w:tcPr>
            <w:tcW w:w="1420" w:type="dxa"/>
            <w:vAlign w:val="center"/>
          </w:tcPr>
          <w:p w:rsidR="00E95E90" w:rsidRPr="00E95E90" w:rsidRDefault="00E95E90" w:rsidP="00E95E90">
            <w:pPr>
              <w:jc w:val="center"/>
              <w:rPr>
                <w:rFonts w:eastAsiaTheme="minorHAnsi"/>
                <w:b/>
                <w:sz w:val="22"/>
                <w:szCs w:val="22"/>
                <w:lang w:eastAsia="en-US"/>
              </w:rPr>
            </w:pPr>
            <w:r w:rsidRPr="00E95E90">
              <w:rPr>
                <w:rFonts w:eastAsiaTheme="minorHAnsi"/>
                <w:b/>
                <w:sz w:val="22"/>
                <w:szCs w:val="22"/>
                <w:lang w:eastAsia="en-US"/>
              </w:rPr>
              <w:t>Platība ha</w:t>
            </w:r>
          </w:p>
        </w:tc>
        <w:tc>
          <w:tcPr>
            <w:tcW w:w="1421" w:type="dxa"/>
            <w:vAlign w:val="center"/>
          </w:tcPr>
          <w:p w:rsidR="00E95E90" w:rsidRPr="00E95E90" w:rsidRDefault="00E95E90" w:rsidP="00E95E90">
            <w:pPr>
              <w:jc w:val="center"/>
              <w:rPr>
                <w:rFonts w:eastAsiaTheme="minorHAnsi"/>
                <w:b/>
                <w:sz w:val="22"/>
                <w:szCs w:val="22"/>
                <w:lang w:eastAsia="en-US"/>
              </w:rPr>
            </w:pPr>
            <w:r w:rsidRPr="00E95E90">
              <w:rPr>
                <w:rFonts w:eastAsiaTheme="minorHAnsi"/>
                <w:b/>
                <w:sz w:val="22"/>
                <w:szCs w:val="22"/>
                <w:lang w:eastAsia="en-US"/>
              </w:rPr>
              <w:t>Līguma spēkā st.dat.</w:t>
            </w:r>
          </w:p>
        </w:tc>
        <w:tc>
          <w:tcPr>
            <w:tcW w:w="1421" w:type="dxa"/>
            <w:vAlign w:val="center"/>
          </w:tcPr>
          <w:p w:rsidR="00E95E90" w:rsidRPr="00E95E90" w:rsidRDefault="00E95E90" w:rsidP="00E95E90">
            <w:pPr>
              <w:jc w:val="center"/>
              <w:rPr>
                <w:rFonts w:eastAsiaTheme="minorHAnsi"/>
                <w:b/>
                <w:sz w:val="22"/>
                <w:szCs w:val="22"/>
                <w:lang w:eastAsia="en-US"/>
              </w:rPr>
            </w:pPr>
            <w:r w:rsidRPr="00E95E90">
              <w:rPr>
                <w:rFonts w:eastAsiaTheme="minorHAnsi"/>
                <w:b/>
                <w:sz w:val="22"/>
                <w:szCs w:val="22"/>
                <w:lang w:eastAsia="en-US"/>
              </w:rPr>
              <w:t>Līguma beigu termiņš</w:t>
            </w:r>
          </w:p>
        </w:tc>
      </w:tr>
      <w:tr w:rsidR="00E95E90" w:rsidRPr="00E95E90" w:rsidTr="00E95E90">
        <w:trPr>
          <w:trHeight w:val="417"/>
        </w:trPr>
        <w:tc>
          <w:tcPr>
            <w:tcW w:w="1420" w:type="dxa"/>
            <w:vAlign w:val="center"/>
          </w:tcPr>
          <w:p w:rsidR="00E95E90" w:rsidRPr="00E95E90" w:rsidRDefault="00150ED1" w:rsidP="00E95E90">
            <w:pPr>
              <w:jc w:val="center"/>
              <w:rPr>
                <w:rFonts w:eastAsiaTheme="minorHAnsi"/>
                <w:sz w:val="22"/>
                <w:szCs w:val="22"/>
                <w:lang w:eastAsia="en-US"/>
              </w:rPr>
            </w:pPr>
            <w:r>
              <w:rPr>
                <w:rFonts w:eastAsiaTheme="minorHAnsi"/>
                <w:sz w:val="22"/>
                <w:szCs w:val="22"/>
                <w:lang w:eastAsia="en-US"/>
              </w:rPr>
              <w:t xml:space="preserve">I. R. </w:t>
            </w:r>
          </w:p>
        </w:tc>
        <w:tc>
          <w:tcPr>
            <w:tcW w:w="1420" w:type="dxa"/>
            <w:vAlign w:val="center"/>
          </w:tcPr>
          <w:p w:rsidR="00E95E90" w:rsidRPr="00E95E90" w:rsidRDefault="00E95E90" w:rsidP="00E95E90">
            <w:pPr>
              <w:jc w:val="center"/>
              <w:rPr>
                <w:rFonts w:eastAsiaTheme="minorHAnsi"/>
                <w:sz w:val="22"/>
                <w:szCs w:val="22"/>
                <w:lang w:eastAsia="en-US"/>
              </w:rPr>
            </w:pPr>
            <w:r w:rsidRPr="00E95E90">
              <w:rPr>
                <w:rFonts w:eastAsiaTheme="minorHAnsi"/>
                <w:sz w:val="22"/>
                <w:szCs w:val="22"/>
                <w:lang w:eastAsia="en-US"/>
              </w:rPr>
              <w:t>“Majori”</w:t>
            </w:r>
          </w:p>
        </w:tc>
        <w:tc>
          <w:tcPr>
            <w:tcW w:w="1426" w:type="dxa"/>
            <w:vAlign w:val="center"/>
          </w:tcPr>
          <w:p w:rsidR="00E95E90" w:rsidRPr="00E95E90" w:rsidRDefault="00E95E90" w:rsidP="00E95E90">
            <w:pPr>
              <w:jc w:val="center"/>
              <w:rPr>
                <w:rFonts w:eastAsiaTheme="minorHAnsi"/>
                <w:sz w:val="22"/>
                <w:szCs w:val="22"/>
                <w:lang w:eastAsia="en-US"/>
              </w:rPr>
            </w:pPr>
            <w:r w:rsidRPr="00E95E90">
              <w:rPr>
                <w:rFonts w:eastAsiaTheme="minorHAnsi"/>
                <w:sz w:val="22"/>
                <w:szCs w:val="22"/>
                <w:lang w:eastAsia="en-US"/>
              </w:rPr>
              <w:t>42460070081</w:t>
            </w:r>
          </w:p>
        </w:tc>
        <w:tc>
          <w:tcPr>
            <w:tcW w:w="1420" w:type="dxa"/>
            <w:vAlign w:val="center"/>
          </w:tcPr>
          <w:p w:rsidR="00E95E90" w:rsidRPr="00E95E90" w:rsidRDefault="00E95E90" w:rsidP="00E95E90">
            <w:pPr>
              <w:jc w:val="center"/>
              <w:rPr>
                <w:rFonts w:eastAsiaTheme="minorHAnsi"/>
                <w:sz w:val="22"/>
                <w:szCs w:val="22"/>
                <w:lang w:eastAsia="en-US"/>
              </w:rPr>
            </w:pPr>
            <w:r w:rsidRPr="00E95E90">
              <w:rPr>
                <w:rFonts w:eastAsiaTheme="minorHAnsi"/>
                <w:sz w:val="22"/>
                <w:szCs w:val="22"/>
                <w:lang w:eastAsia="en-US"/>
              </w:rPr>
              <w:t>0.0194</w:t>
            </w:r>
          </w:p>
        </w:tc>
        <w:tc>
          <w:tcPr>
            <w:tcW w:w="1421" w:type="dxa"/>
            <w:vAlign w:val="center"/>
          </w:tcPr>
          <w:p w:rsidR="00E95E90" w:rsidRPr="00E95E90" w:rsidRDefault="00E95E90" w:rsidP="00E95E90">
            <w:pPr>
              <w:jc w:val="center"/>
              <w:rPr>
                <w:rFonts w:eastAsiaTheme="minorHAnsi"/>
                <w:sz w:val="22"/>
                <w:szCs w:val="22"/>
                <w:lang w:eastAsia="en-US"/>
              </w:rPr>
            </w:pPr>
            <w:r w:rsidRPr="00E95E90">
              <w:rPr>
                <w:rFonts w:eastAsiaTheme="minorHAnsi"/>
                <w:sz w:val="22"/>
                <w:szCs w:val="22"/>
                <w:lang w:eastAsia="en-US"/>
              </w:rPr>
              <w:t>23.08.2017</w:t>
            </w:r>
            <w:r>
              <w:rPr>
                <w:rFonts w:eastAsiaTheme="minorHAnsi"/>
                <w:sz w:val="22"/>
                <w:szCs w:val="22"/>
                <w:lang w:eastAsia="en-US"/>
              </w:rPr>
              <w:t>.</w:t>
            </w:r>
          </w:p>
        </w:tc>
        <w:tc>
          <w:tcPr>
            <w:tcW w:w="1421" w:type="dxa"/>
            <w:vAlign w:val="center"/>
          </w:tcPr>
          <w:p w:rsidR="00E95E90" w:rsidRPr="00E95E90" w:rsidRDefault="00E95E90" w:rsidP="00E95E90">
            <w:pPr>
              <w:jc w:val="center"/>
              <w:rPr>
                <w:rFonts w:eastAsiaTheme="minorHAnsi"/>
                <w:sz w:val="22"/>
                <w:szCs w:val="22"/>
                <w:lang w:eastAsia="en-US"/>
              </w:rPr>
            </w:pPr>
            <w:r w:rsidRPr="00E95E90">
              <w:rPr>
                <w:rFonts w:eastAsiaTheme="minorHAnsi"/>
                <w:sz w:val="22"/>
                <w:szCs w:val="22"/>
                <w:lang w:eastAsia="en-US"/>
              </w:rPr>
              <w:t>23.08.2022</w:t>
            </w:r>
            <w:r>
              <w:rPr>
                <w:rFonts w:eastAsiaTheme="minorHAnsi"/>
                <w:sz w:val="22"/>
                <w:szCs w:val="22"/>
                <w:lang w:eastAsia="en-US"/>
              </w:rPr>
              <w:t>.</w:t>
            </w:r>
          </w:p>
        </w:tc>
      </w:tr>
      <w:tr w:rsidR="00E95E90" w:rsidRPr="00E95E90" w:rsidTr="00E95E90">
        <w:trPr>
          <w:trHeight w:val="537"/>
        </w:trPr>
        <w:tc>
          <w:tcPr>
            <w:tcW w:w="1420" w:type="dxa"/>
            <w:vAlign w:val="center"/>
          </w:tcPr>
          <w:p w:rsidR="00E95E90" w:rsidRPr="00E95E90" w:rsidRDefault="00150ED1" w:rsidP="00E95E90">
            <w:pPr>
              <w:jc w:val="center"/>
              <w:rPr>
                <w:rFonts w:eastAsiaTheme="minorHAnsi"/>
                <w:sz w:val="22"/>
                <w:szCs w:val="22"/>
                <w:lang w:eastAsia="en-US"/>
              </w:rPr>
            </w:pPr>
            <w:proofErr w:type="spellStart"/>
            <w:r>
              <w:rPr>
                <w:rFonts w:eastAsiaTheme="minorHAnsi"/>
                <w:sz w:val="22"/>
                <w:szCs w:val="22"/>
                <w:lang w:eastAsia="en-US"/>
              </w:rPr>
              <w:t>G</w:t>
            </w:r>
            <w:proofErr w:type="spellEnd"/>
            <w:r>
              <w:rPr>
                <w:rFonts w:eastAsiaTheme="minorHAnsi"/>
                <w:sz w:val="22"/>
                <w:szCs w:val="22"/>
                <w:lang w:eastAsia="en-US"/>
              </w:rPr>
              <w:t xml:space="preserve">. </w:t>
            </w:r>
            <w:proofErr w:type="spellStart"/>
            <w:r>
              <w:rPr>
                <w:rFonts w:eastAsiaTheme="minorHAnsi"/>
                <w:sz w:val="22"/>
                <w:szCs w:val="22"/>
                <w:lang w:eastAsia="en-US"/>
              </w:rPr>
              <w:t>G</w:t>
            </w:r>
            <w:proofErr w:type="spellEnd"/>
            <w:r>
              <w:rPr>
                <w:rFonts w:eastAsiaTheme="minorHAnsi"/>
                <w:sz w:val="22"/>
                <w:szCs w:val="22"/>
                <w:lang w:eastAsia="en-US"/>
              </w:rPr>
              <w:t>.</w:t>
            </w:r>
          </w:p>
        </w:tc>
        <w:tc>
          <w:tcPr>
            <w:tcW w:w="1420" w:type="dxa"/>
            <w:vAlign w:val="center"/>
          </w:tcPr>
          <w:p w:rsidR="00E95E90" w:rsidRPr="00E95E90" w:rsidRDefault="00E95E90" w:rsidP="00E95E90">
            <w:pPr>
              <w:jc w:val="center"/>
              <w:rPr>
                <w:rFonts w:eastAsiaTheme="minorHAnsi"/>
                <w:sz w:val="22"/>
                <w:szCs w:val="22"/>
                <w:lang w:eastAsia="en-US"/>
              </w:rPr>
            </w:pPr>
            <w:r w:rsidRPr="00E95E90">
              <w:rPr>
                <w:rFonts w:eastAsiaTheme="minorHAnsi"/>
                <w:sz w:val="22"/>
                <w:szCs w:val="22"/>
                <w:lang w:eastAsia="en-US"/>
              </w:rPr>
              <w:t>“ Drabešu muiža 2”</w:t>
            </w:r>
          </w:p>
        </w:tc>
        <w:tc>
          <w:tcPr>
            <w:tcW w:w="1426" w:type="dxa"/>
            <w:vAlign w:val="center"/>
          </w:tcPr>
          <w:p w:rsidR="00E95E90" w:rsidRPr="00E95E90" w:rsidRDefault="00E95E90" w:rsidP="00E95E90">
            <w:pPr>
              <w:jc w:val="center"/>
              <w:rPr>
                <w:rFonts w:eastAsiaTheme="minorHAnsi"/>
                <w:sz w:val="22"/>
                <w:szCs w:val="22"/>
                <w:lang w:eastAsia="en-US"/>
              </w:rPr>
            </w:pPr>
            <w:r w:rsidRPr="00E95E90">
              <w:rPr>
                <w:rFonts w:eastAsiaTheme="minorHAnsi"/>
                <w:sz w:val="22"/>
                <w:szCs w:val="22"/>
                <w:lang w:eastAsia="en-US"/>
              </w:rPr>
              <w:t>42460050250</w:t>
            </w:r>
          </w:p>
        </w:tc>
        <w:tc>
          <w:tcPr>
            <w:tcW w:w="1420" w:type="dxa"/>
            <w:vAlign w:val="center"/>
          </w:tcPr>
          <w:p w:rsidR="00E95E90" w:rsidRPr="00E95E90" w:rsidRDefault="00E95E90" w:rsidP="00E95E90">
            <w:pPr>
              <w:jc w:val="center"/>
              <w:rPr>
                <w:rFonts w:eastAsiaTheme="minorHAnsi"/>
                <w:sz w:val="22"/>
                <w:szCs w:val="22"/>
                <w:lang w:eastAsia="en-US"/>
              </w:rPr>
            </w:pPr>
            <w:r w:rsidRPr="00E95E90">
              <w:rPr>
                <w:rFonts w:eastAsiaTheme="minorHAnsi"/>
                <w:sz w:val="22"/>
                <w:szCs w:val="22"/>
                <w:lang w:eastAsia="en-US"/>
              </w:rPr>
              <w:t>0.035</w:t>
            </w:r>
          </w:p>
        </w:tc>
        <w:tc>
          <w:tcPr>
            <w:tcW w:w="1421" w:type="dxa"/>
            <w:vAlign w:val="center"/>
          </w:tcPr>
          <w:p w:rsidR="00E95E90" w:rsidRPr="00E95E90" w:rsidRDefault="00E95E90" w:rsidP="00E95E90">
            <w:pPr>
              <w:jc w:val="center"/>
              <w:rPr>
                <w:rFonts w:eastAsiaTheme="minorHAnsi"/>
                <w:sz w:val="22"/>
                <w:szCs w:val="22"/>
                <w:lang w:eastAsia="en-US"/>
              </w:rPr>
            </w:pPr>
            <w:r w:rsidRPr="00E95E90">
              <w:rPr>
                <w:rFonts w:eastAsiaTheme="minorHAnsi"/>
                <w:sz w:val="22"/>
                <w:szCs w:val="22"/>
                <w:lang w:eastAsia="en-US"/>
              </w:rPr>
              <w:t>23.08.2017</w:t>
            </w:r>
            <w:r>
              <w:rPr>
                <w:rFonts w:eastAsiaTheme="minorHAnsi"/>
                <w:sz w:val="22"/>
                <w:szCs w:val="22"/>
                <w:lang w:eastAsia="en-US"/>
              </w:rPr>
              <w:t>.</w:t>
            </w:r>
          </w:p>
        </w:tc>
        <w:tc>
          <w:tcPr>
            <w:tcW w:w="1421" w:type="dxa"/>
            <w:vAlign w:val="center"/>
          </w:tcPr>
          <w:p w:rsidR="00E95E90" w:rsidRPr="00E95E90" w:rsidRDefault="00E95E90" w:rsidP="00E95E90">
            <w:pPr>
              <w:jc w:val="center"/>
              <w:rPr>
                <w:rFonts w:eastAsiaTheme="minorHAnsi"/>
                <w:sz w:val="22"/>
                <w:szCs w:val="22"/>
                <w:lang w:eastAsia="en-US"/>
              </w:rPr>
            </w:pPr>
            <w:r w:rsidRPr="00E95E90">
              <w:rPr>
                <w:rFonts w:eastAsiaTheme="minorHAnsi"/>
                <w:sz w:val="22"/>
                <w:szCs w:val="22"/>
                <w:lang w:eastAsia="en-US"/>
              </w:rPr>
              <w:t>23.08.2022</w:t>
            </w:r>
            <w:r>
              <w:rPr>
                <w:rFonts w:eastAsiaTheme="minorHAnsi"/>
                <w:sz w:val="22"/>
                <w:szCs w:val="22"/>
                <w:lang w:eastAsia="en-US"/>
              </w:rPr>
              <w:t>.</w:t>
            </w:r>
          </w:p>
        </w:tc>
      </w:tr>
      <w:tr w:rsidR="00E95E90" w:rsidRPr="00E95E90" w:rsidTr="00E95E90">
        <w:trPr>
          <w:trHeight w:val="432"/>
        </w:trPr>
        <w:tc>
          <w:tcPr>
            <w:tcW w:w="1420" w:type="dxa"/>
            <w:vAlign w:val="center"/>
          </w:tcPr>
          <w:p w:rsidR="00E95E90" w:rsidRPr="00E95E90" w:rsidRDefault="00150ED1" w:rsidP="00E95E90">
            <w:pPr>
              <w:jc w:val="center"/>
              <w:rPr>
                <w:rFonts w:eastAsiaTheme="minorHAnsi"/>
                <w:sz w:val="22"/>
                <w:szCs w:val="22"/>
                <w:lang w:eastAsia="en-US"/>
              </w:rPr>
            </w:pPr>
            <w:r>
              <w:rPr>
                <w:rFonts w:eastAsiaTheme="minorHAnsi"/>
                <w:sz w:val="22"/>
                <w:szCs w:val="22"/>
                <w:lang w:eastAsia="en-US"/>
              </w:rPr>
              <w:t>I. L.</w:t>
            </w:r>
          </w:p>
        </w:tc>
        <w:tc>
          <w:tcPr>
            <w:tcW w:w="1420" w:type="dxa"/>
            <w:vAlign w:val="center"/>
          </w:tcPr>
          <w:p w:rsidR="00E95E90" w:rsidRPr="00E95E90" w:rsidRDefault="00E95E90" w:rsidP="00E95E90">
            <w:pPr>
              <w:jc w:val="center"/>
              <w:rPr>
                <w:rFonts w:eastAsiaTheme="minorHAnsi"/>
                <w:sz w:val="22"/>
                <w:szCs w:val="22"/>
                <w:lang w:eastAsia="en-US"/>
              </w:rPr>
            </w:pPr>
            <w:r w:rsidRPr="00E95E90">
              <w:rPr>
                <w:rFonts w:eastAsiaTheme="minorHAnsi"/>
                <w:sz w:val="22"/>
                <w:szCs w:val="22"/>
                <w:lang w:eastAsia="en-US"/>
              </w:rPr>
              <w:t>“Agras ŪT”</w:t>
            </w:r>
          </w:p>
        </w:tc>
        <w:tc>
          <w:tcPr>
            <w:tcW w:w="1426" w:type="dxa"/>
            <w:vAlign w:val="center"/>
          </w:tcPr>
          <w:p w:rsidR="00E95E90" w:rsidRPr="00E95E90" w:rsidRDefault="00E95E90" w:rsidP="00E95E90">
            <w:pPr>
              <w:jc w:val="center"/>
              <w:rPr>
                <w:rFonts w:eastAsiaTheme="minorHAnsi"/>
                <w:sz w:val="22"/>
                <w:szCs w:val="22"/>
                <w:lang w:eastAsia="en-US"/>
              </w:rPr>
            </w:pPr>
            <w:r w:rsidRPr="00E95E90">
              <w:rPr>
                <w:rFonts w:eastAsiaTheme="minorHAnsi"/>
                <w:sz w:val="22"/>
                <w:szCs w:val="22"/>
                <w:lang w:eastAsia="en-US"/>
              </w:rPr>
              <w:t>42460020639</w:t>
            </w:r>
          </w:p>
        </w:tc>
        <w:tc>
          <w:tcPr>
            <w:tcW w:w="1420" w:type="dxa"/>
            <w:vAlign w:val="center"/>
          </w:tcPr>
          <w:p w:rsidR="00E95E90" w:rsidRPr="00E95E90" w:rsidRDefault="00E95E90" w:rsidP="00E95E90">
            <w:pPr>
              <w:jc w:val="center"/>
              <w:rPr>
                <w:rFonts w:eastAsiaTheme="minorHAnsi"/>
                <w:sz w:val="22"/>
                <w:szCs w:val="22"/>
                <w:lang w:eastAsia="en-US"/>
              </w:rPr>
            </w:pPr>
            <w:r w:rsidRPr="00E95E90">
              <w:rPr>
                <w:rFonts w:eastAsiaTheme="minorHAnsi"/>
                <w:sz w:val="22"/>
                <w:szCs w:val="22"/>
                <w:lang w:eastAsia="en-US"/>
              </w:rPr>
              <w:t>0.0297</w:t>
            </w:r>
          </w:p>
        </w:tc>
        <w:tc>
          <w:tcPr>
            <w:tcW w:w="1421" w:type="dxa"/>
            <w:vAlign w:val="center"/>
          </w:tcPr>
          <w:p w:rsidR="00E95E90" w:rsidRPr="00E95E90" w:rsidRDefault="00E95E90" w:rsidP="00E95E90">
            <w:pPr>
              <w:jc w:val="center"/>
              <w:rPr>
                <w:rFonts w:eastAsiaTheme="minorHAnsi"/>
                <w:sz w:val="22"/>
                <w:szCs w:val="22"/>
                <w:lang w:eastAsia="en-US"/>
              </w:rPr>
            </w:pPr>
            <w:r w:rsidRPr="00E95E90">
              <w:rPr>
                <w:rFonts w:eastAsiaTheme="minorHAnsi"/>
                <w:sz w:val="22"/>
                <w:szCs w:val="22"/>
                <w:lang w:eastAsia="en-US"/>
              </w:rPr>
              <w:t>23.08.2017</w:t>
            </w:r>
            <w:r>
              <w:rPr>
                <w:rFonts w:eastAsiaTheme="minorHAnsi"/>
                <w:sz w:val="22"/>
                <w:szCs w:val="22"/>
                <w:lang w:eastAsia="en-US"/>
              </w:rPr>
              <w:t>.</w:t>
            </w:r>
          </w:p>
        </w:tc>
        <w:tc>
          <w:tcPr>
            <w:tcW w:w="1421" w:type="dxa"/>
            <w:vAlign w:val="center"/>
          </w:tcPr>
          <w:p w:rsidR="00E95E90" w:rsidRPr="00E95E90" w:rsidRDefault="00E95E90" w:rsidP="00E95E90">
            <w:pPr>
              <w:jc w:val="center"/>
              <w:rPr>
                <w:rFonts w:eastAsiaTheme="minorHAnsi"/>
                <w:sz w:val="22"/>
                <w:szCs w:val="22"/>
                <w:lang w:eastAsia="en-US"/>
              </w:rPr>
            </w:pPr>
            <w:r w:rsidRPr="00E95E90">
              <w:rPr>
                <w:rFonts w:eastAsiaTheme="minorHAnsi"/>
                <w:sz w:val="22"/>
                <w:szCs w:val="22"/>
                <w:lang w:eastAsia="en-US"/>
              </w:rPr>
              <w:t>23.08.2022</w:t>
            </w:r>
            <w:r>
              <w:rPr>
                <w:rFonts w:eastAsiaTheme="minorHAnsi"/>
                <w:sz w:val="22"/>
                <w:szCs w:val="22"/>
                <w:lang w:eastAsia="en-US"/>
              </w:rPr>
              <w:t>.</w:t>
            </w:r>
          </w:p>
        </w:tc>
      </w:tr>
    </w:tbl>
    <w:p w:rsidR="00E95E90" w:rsidRDefault="00E95E90" w:rsidP="00CA52E5">
      <w:pPr>
        <w:jc w:val="both"/>
        <w:rPr>
          <w:b/>
          <w:sz w:val="24"/>
          <w:szCs w:val="24"/>
        </w:rPr>
      </w:pPr>
    </w:p>
    <w:p w:rsidR="002E274D" w:rsidRDefault="00E95E90" w:rsidP="002E274D">
      <w:pPr>
        <w:jc w:val="center"/>
        <w:rPr>
          <w:b/>
          <w:color w:val="000000"/>
          <w:sz w:val="24"/>
          <w:szCs w:val="24"/>
        </w:rPr>
      </w:pPr>
      <w:r>
        <w:rPr>
          <w:b/>
          <w:color w:val="000000"/>
          <w:sz w:val="24"/>
          <w:szCs w:val="24"/>
        </w:rPr>
        <w:t>20</w:t>
      </w:r>
      <w:r w:rsidR="002E274D" w:rsidRPr="00367B04">
        <w:rPr>
          <w:b/>
          <w:color w:val="000000"/>
          <w:sz w:val="24"/>
          <w:szCs w:val="24"/>
        </w:rPr>
        <w:t>.§</w:t>
      </w:r>
    </w:p>
    <w:p w:rsidR="002E274D" w:rsidRDefault="002E274D" w:rsidP="002E274D">
      <w:pPr>
        <w:pBdr>
          <w:bottom w:val="single" w:sz="12" w:space="1" w:color="auto"/>
        </w:pBdr>
        <w:jc w:val="center"/>
        <w:rPr>
          <w:b/>
          <w:sz w:val="24"/>
          <w:szCs w:val="24"/>
        </w:rPr>
      </w:pPr>
      <w:r w:rsidRPr="00306305">
        <w:rPr>
          <w:b/>
          <w:bCs/>
          <w:sz w:val="24"/>
          <w:szCs w:val="24"/>
        </w:rPr>
        <w:t xml:space="preserve">Par </w:t>
      </w:r>
      <w:r w:rsidRPr="00730020">
        <w:rPr>
          <w:b/>
          <w:sz w:val="24"/>
          <w:szCs w:val="24"/>
        </w:rPr>
        <w:t xml:space="preserve">Amatas novada pašvaldības </w:t>
      </w:r>
      <w:r>
        <w:rPr>
          <w:b/>
          <w:sz w:val="24"/>
          <w:szCs w:val="24"/>
        </w:rPr>
        <w:t>gada publiskā pārskata</w:t>
      </w:r>
    </w:p>
    <w:p w:rsidR="002E274D" w:rsidRPr="00306305" w:rsidRDefault="002E274D" w:rsidP="002E274D">
      <w:pPr>
        <w:pBdr>
          <w:bottom w:val="single" w:sz="12" w:space="1" w:color="auto"/>
        </w:pBdr>
        <w:jc w:val="center"/>
        <w:rPr>
          <w:b/>
          <w:bCs/>
          <w:sz w:val="24"/>
          <w:szCs w:val="24"/>
        </w:rPr>
      </w:pPr>
      <w:r w:rsidRPr="00730020">
        <w:rPr>
          <w:b/>
          <w:sz w:val="24"/>
          <w:szCs w:val="24"/>
        </w:rPr>
        <w:t>par 2016.</w:t>
      </w:r>
      <w:r>
        <w:rPr>
          <w:b/>
          <w:sz w:val="24"/>
          <w:szCs w:val="24"/>
        </w:rPr>
        <w:t xml:space="preserve"> g</w:t>
      </w:r>
      <w:r w:rsidRPr="00730020">
        <w:rPr>
          <w:b/>
          <w:sz w:val="24"/>
          <w:szCs w:val="24"/>
        </w:rPr>
        <w:t>adu</w:t>
      </w:r>
      <w:r>
        <w:rPr>
          <w:b/>
          <w:sz w:val="24"/>
          <w:szCs w:val="24"/>
        </w:rPr>
        <w:t xml:space="preserve"> apstiprināšanu</w:t>
      </w:r>
    </w:p>
    <w:p w:rsidR="002E274D" w:rsidRDefault="002E274D" w:rsidP="002E274D">
      <w:pPr>
        <w:jc w:val="both"/>
        <w:rPr>
          <w:bCs/>
          <w:color w:val="000000"/>
          <w:sz w:val="24"/>
          <w:szCs w:val="24"/>
        </w:rPr>
      </w:pPr>
      <w:r w:rsidRPr="002D533C">
        <w:rPr>
          <w:bCs/>
          <w:sz w:val="24"/>
          <w:szCs w:val="24"/>
        </w:rPr>
        <w:t>Ziņo</w:t>
      </w:r>
      <w:r w:rsidRPr="002D533C">
        <w:rPr>
          <w:bCs/>
          <w:i/>
          <w:sz w:val="24"/>
          <w:szCs w:val="24"/>
        </w:rPr>
        <w:t xml:space="preserve"> </w:t>
      </w:r>
      <w:r w:rsidRPr="00E971B5">
        <w:rPr>
          <w:bCs/>
          <w:color w:val="000000"/>
          <w:sz w:val="24"/>
          <w:szCs w:val="24"/>
        </w:rPr>
        <w:t>n</w:t>
      </w:r>
      <w:r>
        <w:rPr>
          <w:bCs/>
          <w:color w:val="000000"/>
          <w:sz w:val="24"/>
          <w:szCs w:val="24"/>
        </w:rPr>
        <w:t>ovada domes priekšsēdētāja E.</w:t>
      </w:r>
      <w:r w:rsidRPr="00E971B5">
        <w:rPr>
          <w:bCs/>
          <w:color w:val="000000"/>
          <w:sz w:val="24"/>
          <w:szCs w:val="24"/>
        </w:rPr>
        <w:t xml:space="preserve"> Eglīte</w:t>
      </w:r>
    </w:p>
    <w:p w:rsidR="009708CC" w:rsidRPr="00AB5A92" w:rsidRDefault="009708CC" w:rsidP="00CA52E5">
      <w:pPr>
        <w:jc w:val="both"/>
        <w:rPr>
          <w:b/>
          <w:sz w:val="12"/>
          <w:szCs w:val="24"/>
        </w:rPr>
      </w:pPr>
    </w:p>
    <w:p w:rsidR="00AB5A92" w:rsidRDefault="00AB5A92" w:rsidP="00AB5A92">
      <w:pPr>
        <w:ind w:firstLine="720"/>
        <w:jc w:val="both"/>
        <w:rPr>
          <w:sz w:val="24"/>
          <w:szCs w:val="24"/>
        </w:rPr>
      </w:pPr>
      <w:r w:rsidRPr="00AB5A92">
        <w:rPr>
          <w:sz w:val="24"/>
          <w:szCs w:val="24"/>
        </w:rPr>
        <w:t>Pamatojoties uz likuma „Par pašvaldībām” 72.</w:t>
      </w:r>
      <w:r>
        <w:rPr>
          <w:sz w:val="24"/>
          <w:szCs w:val="24"/>
        </w:rPr>
        <w:t xml:space="preserve"> </w:t>
      </w:r>
      <w:r w:rsidRPr="00AB5A92">
        <w:rPr>
          <w:sz w:val="24"/>
          <w:szCs w:val="24"/>
        </w:rPr>
        <w:t>pantu, likuma „Par budžetu un finanšu vadību” 14.</w:t>
      </w:r>
      <w:r>
        <w:rPr>
          <w:sz w:val="24"/>
          <w:szCs w:val="24"/>
        </w:rPr>
        <w:t xml:space="preserve"> </w:t>
      </w:r>
      <w:r w:rsidRPr="00AB5A92">
        <w:rPr>
          <w:sz w:val="24"/>
          <w:szCs w:val="24"/>
        </w:rPr>
        <w:t>panta trešo</w:t>
      </w:r>
      <w:r>
        <w:rPr>
          <w:sz w:val="24"/>
          <w:szCs w:val="24"/>
        </w:rPr>
        <w:t xml:space="preserve"> daļu, saskaņā ar 05.05.2010. Latvijas Republikas</w:t>
      </w:r>
      <w:r w:rsidRPr="00AB5A92">
        <w:rPr>
          <w:sz w:val="24"/>
          <w:szCs w:val="24"/>
        </w:rPr>
        <w:t xml:space="preserve"> Ministru kabineta noteikumiem Nr. 413 „Noteikumi par gada publiskajiem pārskatiem”</w:t>
      </w:r>
      <w:r>
        <w:rPr>
          <w:sz w:val="24"/>
          <w:szCs w:val="24"/>
        </w:rPr>
        <w:t>,</w:t>
      </w:r>
    </w:p>
    <w:p w:rsidR="00AB5A92" w:rsidRPr="0099656E" w:rsidRDefault="00AB5A92" w:rsidP="00AB5A92">
      <w:pPr>
        <w:ind w:firstLine="720"/>
        <w:jc w:val="both"/>
        <w:rPr>
          <w:color w:val="000000"/>
          <w:sz w:val="24"/>
          <w:szCs w:val="24"/>
        </w:rPr>
      </w:pPr>
      <w:r w:rsidRPr="0099656E">
        <w:rPr>
          <w:b/>
          <w:bCs/>
          <w:color w:val="000000"/>
          <w:sz w:val="24"/>
          <w:szCs w:val="24"/>
        </w:rPr>
        <w:t>Amatas novada dome</w:t>
      </w:r>
      <w:r w:rsidRPr="0099656E">
        <w:rPr>
          <w:bCs/>
          <w:color w:val="000000"/>
          <w:sz w:val="24"/>
          <w:szCs w:val="24"/>
        </w:rPr>
        <w:t xml:space="preserve">, </w:t>
      </w:r>
      <w:r w:rsidRPr="0099656E">
        <w:rPr>
          <w:sz w:val="24"/>
          <w:szCs w:val="24"/>
        </w:rPr>
        <w:t>atklāti balsojot (</w:t>
      </w:r>
      <w:r w:rsidRPr="0099656E">
        <w:rPr>
          <w:b/>
          <w:sz w:val="24"/>
          <w:szCs w:val="24"/>
        </w:rPr>
        <w:t xml:space="preserve">PAR </w:t>
      </w:r>
      <w:r w:rsidR="00245BCF">
        <w:rPr>
          <w:sz w:val="24"/>
          <w:szCs w:val="24"/>
        </w:rPr>
        <w:t xml:space="preserve">– 13: </w:t>
      </w:r>
      <w:r w:rsidR="00245BCF" w:rsidRPr="00245BCF">
        <w:rPr>
          <w:sz w:val="24"/>
          <w:szCs w:val="24"/>
        </w:rPr>
        <w:t>Elita Eglīte, Guna Kalniņa-Priede, Jānis Kārkliņš, Andris Jansons, Inese Varekoja, Arnis Lemešonoks, Mārtiņš Andris Cīrulis, Linda Abramova, Teiksma Riekstiņa, Valda Veisenkopfa, Edgars Jānis Plēģeris, Indars Upīts, Āris Kazerovskis</w:t>
      </w:r>
      <w:r w:rsidRPr="0099656E">
        <w:rPr>
          <w:sz w:val="24"/>
          <w:szCs w:val="24"/>
        </w:rPr>
        <w:t xml:space="preserve">; </w:t>
      </w:r>
      <w:r w:rsidRPr="0099656E">
        <w:rPr>
          <w:b/>
          <w:sz w:val="24"/>
          <w:szCs w:val="24"/>
        </w:rPr>
        <w:t>PRET</w:t>
      </w:r>
      <w:r w:rsidRPr="0099656E">
        <w:rPr>
          <w:sz w:val="24"/>
          <w:szCs w:val="24"/>
        </w:rPr>
        <w:t xml:space="preserve"> – </w:t>
      </w:r>
      <w:r w:rsidR="00245BCF">
        <w:rPr>
          <w:sz w:val="24"/>
          <w:szCs w:val="24"/>
        </w:rPr>
        <w:t>nav</w:t>
      </w:r>
      <w:r w:rsidRPr="0099656E">
        <w:rPr>
          <w:sz w:val="24"/>
          <w:szCs w:val="24"/>
        </w:rPr>
        <w:t xml:space="preserve">; </w:t>
      </w:r>
      <w:r w:rsidRPr="0099656E">
        <w:rPr>
          <w:b/>
          <w:sz w:val="24"/>
          <w:szCs w:val="24"/>
        </w:rPr>
        <w:t>ATTURAS</w:t>
      </w:r>
      <w:r w:rsidRPr="0099656E">
        <w:rPr>
          <w:sz w:val="24"/>
          <w:szCs w:val="24"/>
        </w:rPr>
        <w:t xml:space="preserve"> – </w:t>
      </w:r>
      <w:r w:rsidR="00245BCF">
        <w:rPr>
          <w:sz w:val="24"/>
          <w:szCs w:val="24"/>
        </w:rPr>
        <w:t>nav</w:t>
      </w:r>
      <w:r w:rsidRPr="0099656E">
        <w:rPr>
          <w:sz w:val="24"/>
          <w:szCs w:val="24"/>
        </w:rPr>
        <w:t xml:space="preserve">), </w:t>
      </w:r>
      <w:r w:rsidRPr="0099656E">
        <w:rPr>
          <w:b/>
          <w:sz w:val="24"/>
          <w:szCs w:val="24"/>
        </w:rPr>
        <w:t>nolemj:</w:t>
      </w:r>
    </w:p>
    <w:p w:rsidR="00AB5A92" w:rsidRPr="00AB5A92" w:rsidRDefault="00AB5A92" w:rsidP="00AB5A92">
      <w:pPr>
        <w:jc w:val="both"/>
        <w:rPr>
          <w:sz w:val="12"/>
          <w:szCs w:val="24"/>
        </w:rPr>
      </w:pPr>
    </w:p>
    <w:p w:rsidR="00272685" w:rsidRPr="00C30545" w:rsidRDefault="00AB5A92" w:rsidP="00C30545">
      <w:pPr>
        <w:ind w:firstLine="720"/>
        <w:jc w:val="both"/>
        <w:rPr>
          <w:b/>
          <w:sz w:val="24"/>
          <w:szCs w:val="24"/>
        </w:rPr>
      </w:pPr>
      <w:r w:rsidRPr="00AB5A92">
        <w:rPr>
          <w:sz w:val="24"/>
          <w:szCs w:val="24"/>
        </w:rPr>
        <w:t>Apstiprināt Amatas novada pašvaldības gada publisko pārskatu par 2016.</w:t>
      </w:r>
      <w:r w:rsidR="00C30545">
        <w:rPr>
          <w:sz w:val="24"/>
          <w:szCs w:val="24"/>
        </w:rPr>
        <w:t xml:space="preserve"> </w:t>
      </w:r>
      <w:r w:rsidRPr="00AB5A92">
        <w:rPr>
          <w:sz w:val="24"/>
          <w:szCs w:val="24"/>
        </w:rPr>
        <w:t>gadu.</w:t>
      </w:r>
    </w:p>
    <w:p w:rsidR="00245BCF" w:rsidRDefault="00245BCF" w:rsidP="00D0676E">
      <w:pPr>
        <w:jc w:val="center"/>
        <w:rPr>
          <w:b/>
          <w:color w:val="000000"/>
          <w:sz w:val="24"/>
          <w:szCs w:val="24"/>
        </w:rPr>
      </w:pPr>
    </w:p>
    <w:p w:rsidR="00D0676E" w:rsidRDefault="00E95E90" w:rsidP="00D0676E">
      <w:pPr>
        <w:jc w:val="center"/>
        <w:rPr>
          <w:b/>
          <w:color w:val="000000"/>
          <w:sz w:val="24"/>
          <w:szCs w:val="24"/>
        </w:rPr>
      </w:pPr>
      <w:r>
        <w:rPr>
          <w:b/>
          <w:color w:val="000000"/>
          <w:sz w:val="24"/>
          <w:szCs w:val="24"/>
        </w:rPr>
        <w:t>21</w:t>
      </w:r>
      <w:r w:rsidR="00D0676E" w:rsidRPr="00367B04">
        <w:rPr>
          <w:b/>
          <w:color w:val="000000"/>
          <w:sz w:val="24"/>
          <w:szCs w:val="24"/>
        </w:rPr>
        <w:t>.§</w:t>
      </w:r>
    </w:p>
    <w:p w:rsidR="00D0676E" w:rsidRPr="00D0676E" w:rsidRDefault="00D0676E" w:rsidP="00D0676E">
      <w:pPr>
        <w:pBdr>
          <w:bottom w:val="single" w:sz="12" w:space="1" w:color="auto"/>
        </w:pBdr>
        <w:jc w:val="center"/>
        <w:rPr>
          <w:b/>
          <w:bCs/>
          <w:sz w:val="24"/>
          <w:szCs w:val="24"/>
        </w:rPr>
      </w:pPr>
      <w:r w:rsidRPr="00D0676E">
        <w:rPr>
          <w:b/>
          <w:bCs/>
          <w:sz w:val="24"/>
          <w:szCs w:val="24"/>
        </w:rPr>
        <w:t>Par dalību Latvijas vides aizsardzības fonda projektu konkursā “Atbildīgs dzīvesveids” aktivitātē "Latvijas vides un dabas vērtību apzināšana un izcelšana godinot Latvijas valsts pastāvēšanas simtgadi"</w:t>
      </w:r>
    </w:p>
    <w:p w:rsidR="00D0676E" w:rsidRDefault="00D0676E" w:rsidP="00D0676E">
      <w:pPr>
        <w:jc w:val="both"/>
        <w:rPr>
          <w:bCs/>
          <w:color w:val="000000"/>
          <w:sz w:val="24"/>
          <w:szCs w:val="24"/>
        </w:rPr>
      </w:pPr>
      <w:r w:rsidRPr="002D533C">
        <w:rPr>
          <w:bCs/>
          <w:sz w:val="24"/>
          <w:szCs w:val="24"/>
        </w:rPr>
        <w:t>Ziņo</w:t>
      </w:r>
      <w:r w:rsidRPr="002D533C">
        <w:rPr>
          <w:bCs/>
          <w:i/>
          <w:sz w:val="24"/>
          <w:szCs w:val="24"/>
        </w:rPr>
        <w:t xml:space="preserve"> </w:t>
      </w:r>
      <w:r w:rsidRPr="00E971B5">
        <w:rPr>
          <w:bCs/>
          <w:color w:val="000000"/>
          <w:sz w:val="24"/>
          <w:szCs w:val="24"/>
        </w:rPr>
        <w:t>n</w:t>
      </w:r>
      <w:r>
        <w:rPr>
          <w:bCs/>
          <w:color w:val="000000"/>
          <w:sz w:val="24"/>
          <w:szCs w:val="24"/>
        </w:rPr>
        <w:t>ovada domes priekšsēdētāja E.</w:t>
      </w:r>
      <w:r w:rsidRPr="00E971B5">
        <w:rPr>
          <w:bCs/>
          <w:color w:val="000000"/>
          <w:sz w:val="24"/>
          <w:szCs w:val="24"/>
        </w:rPr>
        <w:t xml:space="preserve"> Eglīte</w:t>
      </w:r>
    </w:p>
    <w:p w:rsidR="00D0676E" w:rsidRPr="002D533C" w:rsidRDefault="00D0676E" w:rsidP="00D0676E">
      <w:pPr>
        <w:jc w:val="both"/>
        <w:rPr>
          <w:rStyle w:val="Emphasis"/>
          <w:i w:val="0"/>
          <w:sz w:val="24"/>
          <w:szCs w:val="24"/>
          <w:shd w:val="clear" w:color="auto" w:fill="FFFFFF"/>
        </w:rPr>
      </w:pPr>
      <w:r>
        <w:rPr>
          <w:bCs/>
          <w:color w:val="000000"/>
          <w:sz w:val="24"/>
          <w:szCs w:val="24"/>
        </w:rPr>
        <w:t>Izsakās</w:t>
      </w:r>
      <w:r w:rsidR="006D476A">
        <w:rPr>
          <w:bCs/>
          <w:color w:val="000000"/>
          <w:sz w:val="24"/>
          <w:szCs w:val="24"/>
        </w:rPr>
        <w:t xml:space="preserve"> L. Abramova, T. Riekstiņa, A. Jansons</w:t>
      </w:r>
    </w:p>
    <w:p w:rsidR="00D0676E" w:rsidRPr="00D0676E" w:rsidRDefault="00D0676E" w:rsidP="00CA52E5">
      <w:pPr>
        <w:jc w:val="both"/>
        <w:rPr>
          <w:b/>
          <w:sz w:val="12"/>
          <w:szCs w:val="24"/>
        </w:rPr>
      </w:pPr>
    </w:p>
    <w:p w:rsidR="00D0676E" w:rsidRPr="00D0676E" w:rsidRDefault="00D0676E" w:rsidP="00D0676E">
      <w:pPr>
        <w:ind w:firstLine="567"/>
        <w:rPr>
          <w:sz w:val="24"/>
          <w:szCs w:val="24"/>
        </w:rPr>
      </w:pPr>
      <w:r w:rsidRPr="00D0676E">
        <w:rPr>
          <w:sz w:val="24"/>
          <w:szCs w:val="24"/>
        </w:rPr>
        <w:t>Pamatojoties uz likuma „Par pašvaldībām” 12.</w:t>
      </w:r>
      <w:r>
        <w:rPr>
          <w:sz w:val="24"/>
          <w:szCs w:val="24"/>
        </w:rPr>
        <w:t xml:space="preserve"> </w:t>
      </w:r>
      <w:r w:rsidRPr="00D0676E">
        <w:rPr>
          <w:sz w:val="24"/>
          <w:szCs w:val="24"/>
        </w:rPr>
        <w:t>pantu, 15.</w:t>
      </w:r>
      <w:r>
        <w:rPr>
          <w:sz w:val="24"/>
          <w:szCs w:val="24"/>
        </w:rPr>
        <w:t xml:space="preserve"> </w:t>
      </w:r>
      <w:r w:rsidRPr="00D0676E">
        <w:rPr>
          <w:sz w:val="24"/>
          <w:szCs w:val="24"/>
        </w:rPr>
        <w:t xml:space="preserve">panta pirmās daļas 2., 4., 5. un 6. punktu, </w:t>
      </w:r>
    </w:p>
    <w:p w:rsidR="00D0676E" w:rsidRPr="0099656E" w:rsidRDefault="00D0676E" w:rsidP="00D0676E">
      <w:pPr>
        <w:ind w:firstLine="720"/>
        <w:jc w:val="both"/>
        <w:rPr>
          <w:color w:val="000000"/>
          <w:sz w:val="24"/>
          <w:szCs w:val="24"/>
        </w:rPr>
      </w:pPr>
      <w:r w:rsidRPr="0099656E">
        <w:rPr>
          <w:b/>
          <w:bCs/>
          <w:color w:val="000000"/>
          <w:sz w:val="24"/>
          <w:szCs w:val="24"/>
        </w:rPr>
        <w:t>Amatas novada dome</w:t>
      </w:r>
      <w:r w:rsidRPr="0099656E">
        <w:rPr>
          <w:bCs/>
          <w:color w:val="000000"/>
          <w:sz w:val="24"/>
          <w:szCs w:val="24"/>
        </w:rPr>
        <w:t xml:space="preserve">, </w:t>
      </w:r>
      <w:r w:rsidRPr="0099656E">
        <w:rPr>
          <w:sz w:val="24"/>
          <w:szCs w:val="24"/>
        </w:rPr>
        <w:t xml:space="preserve">atklāti balsojot </w:t>
      </w:r>
      <w:r w:rsidR="006D476A" w:rsidRPr="0099656E">
        <w:rPr>
          <w:sz w:val="24"/>
          <w:szCs w:val="24"/>
        </w:rPr>
        <w:t>(</w:t>
      </w:r>
      <w:r w:rsidR="006D476A" w:rsidRPr="0099656E">
        <w:rPr>
          <w:b/>
          <w:sz w:val="24"/>
          <w:szCs w:val="24"/>
        </w:rPr>
        <w:t xml:space="preserve">PAR </w:t>
      </w:r>
      <w:r w:rsidR="006D476A">
        <w:rPr>
          <w:sz w:val="24"/>
          <w:szCs w:val="24"/>
        </w:rPr>
        <w:t xml:space="preserve">– 13: </w:t>
      </w:r>
      <w:r w:rsidR="006D476A" w:rsidRPr="00245BCF">
        <w:rPr>
          <w:sz w:val="24"/>
          <w:szCs w:val="24"/>
        </w:rPr>
        <w:t>Elita Eglīte, Guna Kalniņa-Priede, Jānis Kārkliņš, Andris Jansons, Inese Varekoja, Arnis Lemešonoks, Mārtiņš Andris Cīrulis, Linda Abramova, Teiksma Riekstiņa, Valda Veisenkopfa, Edgars Jānis Plēģeris, Indars Upīts, Āris Kazerovskis</w:t>
      </w:r>
      <w:r w:rsidR="006D476A" w:rsidRPr="0099656E">
        <w:rPr>
          <w:sz w:val="24"/>
          <w:szCs w:val="24"/>
        </w:rPr>
        <w:t xml:space="preserve">; </w:t>
      </w:r>
      <w:r w:rsidR="006D476A" w:rsidRPr="0099656E">
        <w:rPr>
          <w:b/>
          <w:sz w:val="24"/>
          <w:szCs w:val="24"/>
        </w:rPr>
        <w:t>PRET</w:t>
      </w:r>
      <w:r w:rsidR="006D476A" w:rsidRPr="0099656E">
        <w:rPr>
          <w:sz w:val="24"/>
          <w:szCs w:val="24"/>
        </w:rPr>
        <w:t xml:space="preserve"> – </w:t>
      </w:r>
      <w:r w:rsidR="006D476A">
        <w:rPr>
          <w:sz w:val="24"/>
          <w:szCs w:val="24"/>
        </w:rPr>
        <w:t>nav</w:t>
      </w:r>
      <w:r w:rsidR="006D476A" w:rsidRPr="0099656E">
        <w:rPr>
          <w:sz w:val="24"/>
          <w:szCs w:val="24"/>
        </w:rPr>
        <w:t xml:space="preserve">; </w:t>
      </w:r>
      <w:r w:rsidR="006D476A" w:rsidRPr="0099656E">
        <w:rPr>
          <w:b/>
          <w:sz w:val="24"/>
          <w:szCs w:val="24"/>
        </w:rPr>
        <w:t>ATTURAS</w:t>
      </w:r>
      <w:r w:rsidR="006D476A" w:rsidRPr="0099656E">
        <w:rPr>
          <w:sz w:val="24"/>
          <w:szCs w:val="24"/>
        </w:rPr>
        <w:t xml:space="preserve"> – </w:t>
      </w:r>
      <w:r w:rsidR="006D476A">
        <w:rPr>
          <w:sz w:val="24"/>
          <w:szCs w:val="24"/>
        </w:rPr>
        <w:t>nav</w:t>
      </w:r>
      <w:r w:rsidR="006D476A" w:rsidRPr="0099656E">
        <w:rPr>
          <w:sz w:val="24"/>
          <w:szCs w:val="24"/>
        </w:rPr>
        <w:t>)</w:t>
      </w:r>
      <w:r w:rsidRPr="0099656E">
        <w:rPr>
          <w:sz w:val="24"/>
          <w:szCs w:val="24"/>
        </w:rPr>
        <w:t xml:space="preserve">, </w:t>
      </w:r>
      <w:r w:rsidRPr="0099656E">
        <w:rPr>
          <w:b/>
          <w:sz w:val="24"/>
          <w:szCs w:val="24"/>
        </w:rPr>
        <w:t>nolemj:</w:t>
      </w:r>
    </w:p>
    <w:p w:rsidR="00D0676E" w:rsidRPr="00D0676E" w:rsidRDefault="00D0676E" w:rsidP="00D0676E">
      <w:pPr>
        <w:ind w:firstLine="357"/>
        <w:jc w:val="both"/>
        <w:rPr>
          <w:sz w:val="12"/>
          <w:szCs w:val="24"/>
        </w:rPr>
      </w:pPr>
    </w:p>
    <w:p w:rsidR="00D0676E" w:rsidRPr="00D0676E" w:rsidRDefault="00D0676E" w:rsidP="00D0676E">
      <w:pPr>
        <w:ind w:firstLine="567"/>
        <w:jc w:val="both"/>
        <w:rPr>
          <w:sz w:val="24"/>
          <w:szCs w:val="24"/>
        </w:rPr>
      </w:pPr>
      <w:r w:rsidRPr="00D0676E">
        <w:rPr>
          <w:sz w:val="24"/>
          <w:szCs w:val="24"/>
        </w:rPr>
        <w:t>1. Sadarbībā ar biedrību "</w:t>
      </w:r>
      <w:proofErr w:type="spellStart"/>
      <w:r w:rsidRPr="00D0676E">
        <w:rPr>
          <w:sz w:val="24"/>
          <w:szCs w:val="24"/>
        </w:rPr>
        <w:t>homo</w:t>
      </w:r>
      <w:proofErr w:type="spellEnd"/>
      <w:r w:rsidRPr="00D0676E">
        <w:rPr>
          <w:sz w:val="24"/>
          <w:szCs w:val="24"/>
        </w:rPr>
        <w:t xml:space="preserve"> </w:t>
      </w:r>
      <w:proofErr w:type="spellStart"/>
      <w:r w:rsidRPr="00D0676E">
        <w:rPr>
          <w:sz w:val="24"/>
          <w:szCs w:val="24"/>
        </w:rPr>
        <w:t>ecos</w:t>
      </w:r>
      <w:proofErr w:type="spellEnd"/>
      <w:r w:rsidRPr="00D0676E">
        <w:rPr>
          <w:sz w:val="24"/>
          <w:szCs w:val="24"/>
        </w:rPr>
        <w:t>:" piedalīties Latvijas vides aizsardzības fonda projektu konkursā “Atbildīgs dzīvesveids” aktivitātē “Latvijas vides un dabas vērtību apzināšana un izcelšana godinot Latvijas valsts pastāvēšanas simtgadi", iesniedzot projekta pieteikumu konkursa nolikumā noteiktajai 3.2.</w:t>
      </w:r>
      <w:r w:rsidR="00741D3D">
        <w:rPr>
          <w:sz w:val="24"/>
          <w:szCs w:val="24"/>
        </w:rPr>
        <w:t xml:space="preserve"> aktivitātei</w:t>
      </w:r>
      <w:r w:rsidRPr="00D0676E">
        <w:rPr>
          <w:sz w:val="24"/>
          <w:szCs w:val="24"/>
        </w:rPr>
        <w:t xml:space="preserve"> "Klātienes informējoši/izglītojoši pasākumi jauniešiem (līdz 25 gadiem), kas veicina tūlītēju vai potenciālu vides apziņas veidošanu par Latvijas reģionu nacionālās nozīmes dabas vērtību apzināšanas un izcelšanas </w:t>
      </w:r>
      <w:r w:rsidRPr="00D0676E">
        <w:rPr>
          <w:sz w:val="24"/>
          <w:szCs w:val="24"/>
        </w:rPr>
        <w:lastRenderedPageBreak/>
        <w:t>nepieciešamību un tiek īstenoti vismaz trīs teritoriālo vienību (novads vai Republikas nozīmes pilsēta) ietvaros".</w:t>
      </w:r>
    </w:p>
    <w:p w:rsidR="00D0676E" w:rsidRPr="00D0676E" w:rsidRDefault="00D0676E" w:rsidP="00D0676E">
      <w:pPr>
        <w:ind w:firstLine="567"/>
        <w:jc w:val="both"/>
        <w:rPr>
          <w:sz w:val="24"/>
          <w:szCs w:val="24"/>
        </w:rPr>
      </w:pPr>
      <w:r w:rsidRPr="00D0676E">
        <w:rPr>
          <w:sz w:val="24"/>
          <w:szCs w:val="24"/>
        </w:rPr>
        <w:t>2. Nodrošināt līdzfinansējumu 10% apmērā no kopējām attiecināmām projekta izmaksām (</w:t>
      </w:r>
      <w:r w:rsidRPr="00D0676E">
        <w:rPr>
          <w:i/>
          <w:sz w:val="24"/>
          <w:szCs w:val="24"/>
        </w:rPr>
        <w:t>Par projekta līdzfinansējumu uzskatāmi visi finanšu līdzekļi un ieguldījums natūrā, t.sk., pa</w:t>
      </w:r>
      <w:r w:rsidR="005D4A46">
        <w:rPr>
          <w:i/>
          <w:sz w:val="24"/>
          <w:szCs w:val="24"/>
        </w:rPr>
        <w:t>matlīdzekļi, materiāli un izejvielas, ko projekta</w:t>
      </w:r>
      <w:r w:rsidRPr="00D0676E">
        <w:rPr>
          <w:i/>
          <w:sz w:val="24"/>
          <w:szCs w:val="24"/>
        </w:rPr>
        <w:t xml:space="preserve"> īste</w:t>
      </w:r>
      <w:r w:rsidR="005D4A46">
        <w:rPr>
          <w:i/>
          <w:sz w:val="24"/>
          <w:szCs w:val="24"/>
        </w:rPr>
        <w:t xml:space="preserve">notājs, vai līdzfinansētājs, </w:t>
      </w:r>
      <w:r w:rsidRPr="00D0676E">
        <w:rPr>
          <w:i/>
          <w:sz w:val="24"/>
          <w:szCs w:val="24"/>
        </w:rPr>
        <w:t>piešķir projekta ietvaros noteikto mērķu sasniegšanai, piemēram, neapmaksāts brīvprātīgais</w:t>
      </w:r>
      <w:r w:rsidR="005D4A46">
        <w:rPr>
          <w:i/>
          <w:sz w:val="24"/>
          <w:szCs w:val="24"/>
        </w:rPr>
        <w:t xml:space="preserve"> darbs un Iesniedzēja un/vai projekta partneru savu telpu</w:t>
      </w:r>
      <w:r w:rsidRPr="00D0676E">
        <w:rPr>
          <w:i/>
          <w:sz w:val="24"/>
          <w:szCs w:val="24"/>
        </w:rPr>
        <w:t xml:space="preserve"> izmantošana projekta aktivitāšu īstenošanai (līdz 10% no attiecīgā partnera budžeta un n</w:t>
      </w:r>
      <w:r w:rsidR="005D4A46">
        <w:rPr>
          <w:i/>
          <w:sz w:val="24"/>
          <w:szCs w:val="24"/>
        </w:rPr>
        <w:t>epārsniedzot savu ieguldījumu),</w:t>
      </w:r>
      <w:r w:rsidRPr="00D0676E">
        <w:rPr>
          <w:i/>
          <w:sz w:val="24"/>
          <w:szCs w:val="24"/>
        </w:rPr>
        <w:t xml:space="preserve"> kas var tikt pamatoti ar attaisnojuma dokumentiem vai citiem grāmatv</w:t>
      </w:r>
      <w:r w:rsidR="005D4A46">
        <w:rPr>
          <w:i/>
          <w:sz w:val="24"/>
          <w:szCs w:val="24"/>
        </w:rPr>
        <w:t>edības dokumentiem un atbilst šajā Nolikumā noteiktajām</w:t>
      </w:r>
      <w:r w:rsidRPr="00D0676E">
        <w:rPr>
          <w:i/>
          <w:sz w:val="24"/>
          <w:szCs w:val="24"/>
        </w:rPr>
        <w:t xml:space="preserve"> līdzfinansējuma</w:t>
      </w:r>
      <w:r w:rsidR="005D4A46">
        <w:rPr>
          <w:i/>
          <w:sz w:val="24"/>
          <w:szCs w:val="24"/>
        </w:rPr>
        <w:t xml:space="preserve">  prasībām. Izmantotā</w:t>
      </w:r>
      <w:r w:rsidRPr="00D0676E">
        <w:rPr>
          <w:i/>
          <w:sz w:val="24"/>
          <w:szCs w:val="24"/>
        </w:rPr>
        <w:t xml:space="preserve"> brīvprātīgā darba stundas tarifa likme nevar būt lielāka par 5 EUR/h un </w:t>
      </w:r>
      <w:r w:rsidR="005D4A46">
        <w:rPr>
          <w:i/>
          <w:sz w:val="24"/>
          <w:szCs w:val="24"/>
        </w:rPr>
        <w:t xml:space="preserve">brīvprātīgais darbs jāorganizē </w:t>
      </w:r>
      <w:r w:rsidRPr="00D0676E">
        <w:rPr>
          <w:i/>
          <w:sz w:val="24"/>
          <w:szCs w:val="24"/>
        </w:rPr>
        <w:t>un brīvprātīgā darba laika uzskaite jāveic saskaņā ar Brīvprātīgā darba likumu</w:t>
      </w:r>
      <w:r w:rsidRPr="00D0676E">
        <w:rPr>
          <w:sz w:val="24"/>
          <w:szCs w:val="24"/>
        </w:rPr>
        <w:t>).</w:t>
      </w:r>
    </w:p>
    <w:p w:rsidR="00D0676E" w:rsidRPr="00D0676E" w:rsidRDefault="00D0676E" w:rsidP="00D0676E">
      <w:pPr>
        <w:ind w:firstLine="567"/>
        <w:jc w:val="both"/>
        <w:rPr>
          <w:color w:val="FF0000"/>
          <w:sz w:val="24"/>
          <w:szCs w:val="24"/>
        </w:rPr>
      </w:pPr>
      <w:r w:rsidRPr="00D0676E">
        <w:rPr>
          <w:sz w:val="24"/>
          <w:szCs w:val="24"/>
        </w:rPr>
        <w:t>3. Atbildīgais par lēmuma izpildi Amatas novada pašvaldības projektu vadītāja Lelde Burdaja.</w:t>
      </w:r>
    </w:p>
    <w:p w:rsidR="00D0676E" w:rsidRDefault="00D0676E" w:rsidP="00CA52E5">
      <w:pPr>
        <w:jc w:val="both"/>
        <w:rPr>
          <w:b/>
          <w:sz w:val="24"/>
          <w:szCs w:val="24"/>
        </w:rPr>
      </w:pPr>
    </w:p>
    <w:p w:rsidR="00D0676E" w:rsidRDefault="00D0676E" w:rsidP="00CA52E5">
      <w:pPr>
        <w:jc w:val="both"/>
        <w:rPr>
          <w:b/>
          <w:sz w:val="24"/>
          <w:szCs w:val="24"/>
        </w:rPr>
      </w:pPr>
    </w:p>
    <w:p w:rsidR="00CA52E5" w:rsidRPr="00CA52E5" w:rsidRDefault="00B513D8" w:rsidP="00CA52E5">
      <w:pPr>
        <w:jc w:val="both"/>
        <w:rPr>
          <w:b/>
          <w:sz w:val="24"/>
          <w:szCs w:val="24"/>
        </w:rPr>
      </w:pPr>
      <w:r>
        <w:rPr>
          <w:b/>
          <w:sz w:val="24"/>
          <w:szCs w:val="24"/>
        </w:rPr>
        <w:t>Sēdes jautājumi izskatīti</w:t>
      </w:r>
      <w:r w:rsidR="00CA52E5" w:rsidRPr="00CA52E5">
        <w:rPr>
          <w:b/>
          <w:sz w:val="24"/>
          <w:szCs w:val="24"/>
        </w:rPr>
        <w:t>.</w:t>
      </w:r>
    </w:p>
    <w:p w:rsidR="00CA52E5" w:rsidRPr="002D6494" w:rsidRDefault="00CA52E5" w:rsidP="00CA52E5">
      <w:pPr>
        <w:jc w:val="both"/>
        <w:rPr>
          <w:b/>
          <w:sz w:val="16"/>
          <w:szCs w:val="24"/>
        </w:rPr>
      </w:pPr>
    </w:p>
    <w:p w:rsidR="00CA52E5" w:rsidRPr="00CA52E5" w:rsidRDefault="00CA52E5" w:rsidP="00CA52E5">
      <w:pPr>
        <w:jc w:val="both"/>
        <w:rPr>
          <w:b/>
          <w:sz w:val="24"/>
          <w:szCs w:val="24"/>
        </w:rPr>
      </w:pPr>
      <w:r w:rsidRPr="00CA52E5">
        <w:rPr>
          <w:b/>
          <w:sz w:val="24"/>
          <w:szCs w:val="24"/>
        </w:rPr>
        <w:t xml:space="preserve">Kārtējā domes sēde: </w:t>
      </w:r>
      <w:r w:rsidR="00FB4A14">
        <w:rPr>
          <w:b/>
          <w:sz w:val="24"/>
          <w:szCs w:val="24"/>
        </w:rPr>
        <w:t xml:space="preserve">2017. gada </w:t>
      </w:r>
      <w:r w:rsidR="002C3EE9">
        <w:rPr>
          <w:b/>
          <w:sz w:val="24"/>
          <w:szCs w:val="24"/>
        </w:rPr>
        <w:t>27</w:t>
      </w:r>
      <w:r w:rsidR="00BD1FF6">
        <w:rPr>
          <w:b/>
          <w:sz w:val="24"/>
          <w:szCs w:val="24"/>
        </w:rPr>
        <w:t>.</w:t>
      </w:r>
      <w:r w:rsidR="00896BF6">
        <w:rPr>
          <w:b/>
          <w:sz w:val="24"/>
          <w:szCs w:val="24"/>
        </w:rPr>
        <w:t xml:space="preserve"> septembrī</w:t>
      </w:r>
      <w:r w:rsidRPr="00CA52E5">
        <w:rPr>
          <w:b/>
          <w:sz w:val="24"/>
          <w:szCs w:val="24"/>
        </w:rPr>
        <w:t xml:space="preserve"> plkst.</w:t>
      </w:r>
      <w:r w:rsidR="00CC1138">
        <w:rPr>
          <w:b/>
          <w:sz w:val="24"/>
          <w:szCs w:val="24"/>
        </w:rPr>
        <w:t xml:space="preserve"> </w:t>
      </w:r>
      <w:r w:rsidR="00CF5EE3">
        <w:rPr>
          <w:b/>
          <w:sz w:val="24"/>
          <w:szCs w:val="24"/>
        </w:rPr>
        <w:t>15.3</w:t>
      </w:r>
      <w:r w:rsidRPr="00CA52E5">
        <w:rPr>
          <w:b/>
          <w:sz w:val="24"/>
          <w:szCs w:val="24"/>
        </w:rPr>
        <w:t>0.</w:t>
      </w:r>
    </w:p>
    <w:p w:rsidR="00CA52E5" w:rsidRPr="00CA52E5" w:rsidRDefault="00CA52E5" w:rsidP="00CA52E5">
      <w:pPr>
        <w:jc w:val="both"/>
        <w:rPr>
          <w:b/>
          <w:sz w:val="24"/>
          <w:szCs w:val="24"/>
        </w:rPr>
      </w:pPr>
    </w:p>
    <w:p w:rsidR="00CA52E5" w:rsidRPr="00CA52E5" w:rsidRDefault="00CA52E5" w:rsidP="00CA52E5">
      <w:pPr>
        <w:jc w:val="both"/>
        <w:rPr>
          <w:sz w:val="24"/>
          <w:szCs w:val="24"/>
        </w:rPr>
      </w:pPr>
      <w:r w:rsidRPr="00CA52E5">
        <w:rPr>
          <w:sz w:val="24"/>
          <w:szCs w:val="24"/>
        </w:rPr>
        <w:t>Sēde slēgta plkst</w:t>
      </w:r>
      <w:r w:rsidR="00F86680">
        <w:rPr>
          <w:sz w:val="24"/>
          <w:szCs w:val="24"/>
        </w:rPr>
        <w:t xml:space="preserve">. </w:t>
      </w:r>
      <w:r w:rsidR="006D476A">
        <w:rPr>
          <w:sz w:val="24"/>
          <w:szCs w:val="24"/>
        </w:rPr>
        <w:t>16.30</w:t>
      </w:r>
    </w:p>
    <w:p w:rsidR="00CF5EE3" w:rsidRDefault="00CF5EE3" w:rsidP="00CF5EE3">
      <w:pPr>
        <w:rPr>
          <w:sz w:val="24"/>
          <w:szCs w:val="24"/>
        </w:rPr>
      </w:pPr>
    </w:p>
    <w:p w:rsidR="006D476A" w:rsidRDefault="006D476A" w:rsidP="00CF5EE3">
      <w:pPr>
        <w:rPr>
          <w:sz w:val="24"/>
          <w:szCs w:val="24"/>
        </w:rPr>
      </w:pPr>
    </w:p>
    <w:p w:rsidR="004974B4" w:rsidRDefault="004974B4" w:rsidP="00CF5EE3">
      <w:pPr>
        <w:rPr>
          <w:sz w:val="24"/>
          <w:szCs w:val="24"/>
        </w:rPr>
      </w:pPr>
    </w:p>
    <w:p w:rsidR="00CF5EE3" w:rsidRPr="00994D7F" w:rsidRDefault="00CF5EE3" w:rsidP="00CF5EE3">
      <w:pPr>
        <w:rPr>
          <w:sz w:val="24"/>
          <w:szCs w:val="24"/>
        </w:rPr>
      </w:pPr>
      <w:r>
        <w:rPr>
          <w:sz w:val="24"/>
          <w:szCs w:val="24"/>
        </w:rPr>
        <w:t>Sēdes vadītāja                                                                                           Elita Eglīte</w:t>
      </w:r>
      <w:r w:rsidRPr="00994D7F">
        <w:rPr>
          <w:sz w:val="24"/>
          <w:szCs w:val="24"/>
        </w:rPr>
        <w:t xml:space="preserve">     </w:t>
      </w:r>
    </w:p>
    <w:p w:rsidR="00CA52E5" w:rsidRPr="00CA52E5" w:rsidRDefault="00CA52E5" w:rsidP="00CA52E5">
      <w:pPr>
        <w:jc w:val="both"/>
        <w:rPr>
          <w:sz w:val="24"/>
          <w:szCs w:val="24"/>
        </w:rPr>
      </w:pPr>
      <w:r w:rsidRPr="00CA52E5">
        <w:rPr>
          <w:sz w:val="24"/>
          <w:szCs w:val="24"/>
        </w:rPr>
        <w:t xml:space="preserve">                                                                                       </w:t>
      </w:r>
      <w:r w:rsidR="00FB4A14">
        <w:rPr>
          <w:sz w:val="24"/>
          <w:szCs w:val="24"/>
        </w:rPr>
        <w:t xml:space="preserve">                             </w:t>
      </w:r>
    </w:p>
    <w:p w:rsidR="006D476A" w:rsidRDefault="00CA52E5" w:rsidP="00CA52E5">
      <w:pPr>
        <w:jc w:val="both"/>
        <w:rPr>
          <w:sz w:val="24"/>
          <w:szCs w:val="24"/>
        </w:rPr>
      </w:pPr>
      <w:r w:rsidRPr="00CA52E5">
        <w:rPr>
          <w:sz w:val="24"/>
          <w:szCs w:val="24"/>
        </w:rPr>
        <w:t xml:space="preserve">                                     </w:t>
      </w:r>
    </w:p>
    <w:p w:rsidR="00CA52E5" w:rsidRPr="00CA52E5" w:rsidRDefault="00CA52E5" w:rsidP="00CA52E5">
      <w:pPr>
        <w:jc w:val="both"/>
        <w:rPr>
          <w:sz w:val="24"/>
          <w:szCs w:val="24"/>
        </w:rPr>
      </w:pPr>
      <w:r w:rsidRPr="00CA52E5">
        <w:rPr>
          <w:sz w:val="24"/>
          <w:szCs w:val="24"/>
        </w:rPr>
        <w:t xml:space="preserve">                                                </w:t>
      </w:r>
    </w:p>
    <w:p w:rsidR="00AE5238" w:rsidRDefault="00CA52E5" w:rsidP="00CA53E5">
      <w:pPr>
        <w:jc w:val="both"/>
        <w:rPr>
          <w:sz w:val="24"/>
          <w:szCs w:val="24"/>
        </w:rPr>
      </w:pPr>
      <w:r w:rsidRPr="00CA52E5">
        <w:rPr>
          <w:sz w:val="24"/>
          <w:szCs w:val="24"/>
        </w:rPr>
        <w:t xml:space="preserve">Sēdes protokolists                                                      </w:t>
      </w:r>
      <w:r w:rsidR="00CF5EE3">
        <w:rPr>
          <w:sz w:val="24"/>
          <w:szCs w:val="24"/>
        </w:rPr>
        <w:t xml:space="preserve"> </w:t>
      </w:r>
      <w:r w:rsidR="00956039">
        <w:rPr>
          <w:sz w:val="24"/>
          <w:szCs w:val="24"/>
        </w:rPr>
        <w:t xml:space="preserve">   </w:t>
      </w:r>
      <w:r w:rsidR="00CF5EE3">
        <w:rPr>
          <w:sz w:val="24"/>
          <w:szCs w:val="24"/>
        </w:rPr>
        <w:t xml:space="preserve">   </w:t>
      </w:r>
      <w:r w:rsidR="00B905BD">
        <w:rPr>
          <w:sz w:val="24"/>
          <w:szCs w:val="24"/>
        </w:rPr>
        <w:t xml:space="preserve">         </w:t>
      </w:r>
      <w:r w:rsidRPr="00CA52E5">
        <w:rPr>
          <w:sz w:val="24"/>
          <w:szCs w:val="24"/>
        </w:rPr>
        <w:t xml:space="preserve">              </w:t>
      </w:r>
      <w:r>
        <w:rPr>
          <w:sz w:val="24"/>
          <w:szCs w:val="24"/>
        </w:rPr>
        <w:t>Dinija Baumane</w:t>
      </w:r>
    </w:p>
    <w:p w:rsidR="00AE5238" w:rsidRPr="00AE5238" w:rsidRDefault="00AE5238" w:rsidP="00AE5238">
      <w:pPr>
        <w:rPr>
          <w:sz w:val="24"/>
          <w:szCs w:val="24"/>
        </w:rPr>
      </w:pPr>
    </w:p>
    <w:p w:rsidR="00AE5238" w:rsidRPr="00AE5238" w:rsidRDefault="00AE5238" w:rsidP="00AE5238">
      <w:pPr>
        <w:rPr>
          <w:sz w:val="24"/>
          <w:szCs w:val="24"/>
        </w:rPr>
      </w:pPr>
    </w:p>
    <w:p w:rsidR="00AE5238" w:rsidRPr="00AE5238" w:rsidRDefault="00AE5238" w:rsidP="00AE5238">
      <w:pPr>
        <w:rPr>
          <w:sz w:val="24"/>
          <w:szCs w:val="24"/>
        </w:rPr>
      </w:pPr>
    </w:p>
    <w:p w:rsidR="00AE5238" w:rsidRDefault="00AE5238" w:rsidP="00AE5238">
      <w:pPr>
        <w:rPr>
          <w:sz w:val="24"/>
          <w:szCs w:val="24"/>
        </w:rPr>
      </w:pPr>
    </w:p>
    <w:p w:rsidR="00AE5238" w:rsidRDefault="00AE5238">
      <w:pPr>
        <w:spacing w:after="200" w:line="276" w:lineRule="auto"/>
        <w:rPr>
          <w:sz w:val="24"/>
          <w:szCs w:val="24"/>
        </w:rPr>
      </w:pPr>
      <w:r>
        <w:rPr>
          <w:sz w:val="24"/>
          <w:szCs w:val="24"/>
        </w:rPr>
        <w:br w:type="page"/>
      </w:r>
    </w:p>
    <w:p w:rsidR="00AE5238" w:rsidRPr="00823B11" w:rsidRDefault="00AE5238" w:rsidP="00AE5238">
      <w:pPr>
        <w:shd w:val="clear" w:color="auto" w:fill="FFFFFF"/>
        <w:spacing w:line="278" w:lineRule="exact"/>
        <w:jc w:val="right"/>
        <w:rPr>
          <w:color w:val="000000"/>
          <w:spacing w:val="-4"/>
          <w:sz w:val="24"/>
          <w:szCs w:val="24"/>
        </w:rPr>
      </w:pPr>
      <w:r w:rsidRPr="00823B11">
        <w:rPr>
          <w:color w:val="000000"/>
          <w:spacing w:val="-4"/>
          <w:sz w:val="24"/>
          <w:szCs w:val="24"/>
        </w:rPr>
        <w:lastRenderedPageBreak/>
        <w:t>Pielikums Nr.1</w:t>
      </w:r>
    </w:p>
    <w:p w:rsidR="00AE5238" w:rsidRPr="00823B11" w:rsidRDefault="00AE5238" w:rsidP="00AE5238">
      <w:pPr>
        <w:shd w:val="clear" w:color="auto" w:fill="FFFFFF"/>
        <w:spacing w:line="278" w:lineRule="exact"/>
        <w:jc w:val="right"/>
        <w:rPr>
          <w:sz w:val="24"/>
          <w:szCs w:val="24"/>
        </w:rPr>
      </w:pPr>
      <w:r w:rsidRPr="00823B11">
        <w:rPr>
          <w:color w:val="000000"/>
          <w:spacing w:val="-4"/>
          <w:sz w:val="24"/>
          <w:szCs w:val="24"/>
        </w:rPr>
        <w:t>APSTIPRINĀTS</w:t>
      </w:r>
    </w:p>
    <w:p w:rsidR="00AE5238" w:rsidRPr="00823B11" w:rsidRDefault="00AE5238" w:rsidP="00AE5238">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AE5238" w:rsidRPr="00823B11" w:rsidRDefault="00AE5238" w:rsidP="00AE5238">
      <w:pPr>
        <w:shd w:val="clear" w:color="auto" w:fill="FFFFFF"/>
        <w:spacing w:line="278" w:lineRule="exact"/>
        <w:ind w:left="3600" w:firstLine="720"/>
        <w:jc w:val="right"/>
        <w:rPr>
          <w:color w:val="000000"/>
          <w:spacing w:val="-3"/>
          <w:sz w:val="24"/>
          <w:szCs w:val="24"/>
        </w:rPr>
      </w:pPr>
      <w:r>
        <w:rPr>
          <w:color w:val="000000"/>
          <w:spacing w:val="-3"/>
          <w:sz w:val="24"/>
          <w:szCs w:val="24"/>
        </w:rPr>
        <w:t>2017. gada 23. augusta</w:t>
      </w:r>
      <w:r w:rsidRPr="00823B11">
        <w:rPr>
          <w:color w:val="000000"/>
          <w:spacing w:val="-3"/>
          <w:sz w:val="24"/>
          <w:szCs w:val="24"/>
        </w:rPr>
        <w:t xml:space="preserve"> sēdes</w:t>
      </w:r>
    </w:p>
    <w:p w:rsidR="00AE5238" w:rsidRPr="002E168F" w:rsidRDefault="00AE5238" w:rsidP="00AE5238">
      <w:pPr>
        <w:widowControl w:val="0"/>
        <w:shd w:val="clear" w:color="auto" w:fill="FFFFFF"/>
        <w:tabs>
          <w:tab w:val="left" w:pos="918"/>
        </w:tabs>
        <w:autoSpaceDE w:val="0"/>
        <w:autoSpaceDN w:val="0"/>
        <w:adjustRightInd w:val="0"/>
        <w:spacing w:line="277" w:lineRule="exact"/>
        <w:ind w:right="14"/>
        <w:jc w:val="right"/>
        <w:rPr>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12, 5</w:t>
      </w:r>
      <w:r w:rsidRPr="00823B11">
        <w:rPr>
          <w:sz w:val="24"/>
          <w:szCs w:val="24"/>
        </w:rPr>
        <w:t>.</w:t>
      </w:r>
      <w:r w:rsidRPr="00823B11">
        <w:rPr>
          <w:color w:val="000000"/>
          <w:sz w:val="24"/>
          <w:szCs w:val="24"/>
        </w:rPr>
        <w:t>§</w:t>
      </w:r>
      <w:r w:rsidRPr="00823B11">
        <w:rPr>
          <w:color w:val="000000"/>
          <w:spacing w:val="-3"/>
          <w:sz w:val="24"/>
          <w:szCs w:val="24"/>
        </w:rPr>
        <w:t>).</w:t>
      </w:r>
    </w:p>
    <w:p w:rsidR="002925A0" w:rsidRDefault="002925A0" w:rsidP="00AE5238">
      <w:pPr>
        <w:jc w:val="center"/>
        <w:rPr>
          <w:sz w:val="24"/>
          <w:szCs w:val="24"/>
        </w:rPr>
      </w:pPr>
    </w:p>
    <w:p w:rsidR="00AE5238" w:rsidRDefault="00AE5238" w:rsidP="00AE5238">
      <w:pPr>
        <w:pStyle w:val="Default"/>
        <w:jc w:val="center"/>
        <w:rPr>
          <w:b/>
          <w:bCs/>
          <w:sz w:val="52"/>
          <w:szCs w:val="52"/>
        </w:rPr>
      </w:pPr>
    </w:p>
    <w:p w:rsidR="00AE5238" w:rsidRDefault="00AE5238" w:rsidP="00AE5238">
      <w:pPr>
        <w:pStyle w:val="Default"/>
        <w:jc w:val="center"/>
        <w:rPr>
          <w:b/>
          <w:bCs/>
          <w:sz w:val="52"/>
          <w:szCs w:val="52"/>
        </w:rPr>
      </w:pPr>
      <w:r w:rsidRPr="002E7062">
        <w:rPr>
          <w:b/>
          <w:bCs/>
          <w:noProof/>
          <w:sz w:val="52"/>
          <w:szCs w:val="52"/>
        </w:rPr>
        <w:drawing>
          <wp:inline distT="0" distB="0" distL="0" distR="0" wp14:anchorId="7ABE2D38" wp14:editId="6CD9AE42">
            <wp:extent cx="1480782" cy="1745632"/>
            <wp:effectExtent l="0" t="0" r="5715" b="6985"/>
            <wp:docPr id="2051" name="Picture 4" descr="C:\Users\MARTINS\Desktop\desktop 14.09.13\LVA_Amatas_novads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4" descr="C:\Users\MARTINS\Desktop\desktop 14.09.13\LVA_Amatas_novads_CO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3219" cy="1748505"/>
                    </a:xfrm>
                    <a:prstGeom prst="rect">
                      <a:avLst/>
                    </a:prstGeom>
                    <a:noFill/>
                    <a:ln>
                      <a:noFill/>
                    </a:ln>
                    <a:extLst/>
                  </pic:spPr>
                </pic:pic>
              </a:graphicData>
            </a:graphic>
          </wp:inline>
        </w:drawing>
      </w:r>
    </w:p>
    <w:p w:rsidR="00AE5238" w:rsidRDefault="00AE5238" w:rsidP="00AE5238">
      <w:pPr>
        <w:pStyle w:val="Default"/>
        <w:jc w:val="center"/>
        <w:rPr>
          <w:b/>
          <w:bCs/>
          <w:sz w:val="52"/>
          <w:szCs w:val="52"/>
        </w:rPr>
      </w:pPr>
    </w:p>
    <w:p w:rsidR="00AE5238" w:rsidRDefault="00AE5238" w:rsidP="00AE5238">
      <w:pPr>
        <w:pStyle w:val="Default"/>
        <w:jc w:val="center"/>
        <w:rPr>
          <w:b/>
          <w:bCs/>
          <w:sz w:val="52"/>
          <w:szCs w:val="52"/>
        </w:rPr>
      </w:pPr>
    </w:p>
    <w:p w:rsidR="00AE5238" w:rsidRPr="002E7062" w:rsidRDefault="00AE5238" w:rsidP="00AE5238">
      <w:pPr>
        <w:pStyle w:val="Default"/>
        <w:jc w:val="center"/>
        <w:rPr>
          <w:b/>
          <w:bCs/>
          <w:sz w:val="72"/>
          <w:szCs w:val="72"/>
        </w:rPr>
      </w:pPr>
      <w:r w:rsidRPr="002E7062">
        <w:rPr>
          <w:b/>
          <w:bCs/>
          <w:sz w:val="72"/>
          <w:szCs w:val="72"/>
        </w:rPr>
        <w:t xml:space="preserve">Amatas novada </w:t>
      </w:r>
    </w:p>
    <w:p w:rsidR="00AE5238" w:rsidRDefault="00AE5238" w:rsidP="00AE5238">
      <w:pPr>
        <w:pStyle w:val="Default"/>
        <w:jc w:val="center"/>
        <w:rPr>
          <w:b/>
          <w:bCs/>
          <w:sz w:val="52"/>
          <w:szCs w:val="52"/>
        </w:rPr>
      </w:pPr>
      <w:r w:rsidRPr="0081258B">
        <w:rPr>
          <w:b/>
          <w:bCs/>
          <w:sz w:val="52"/>
          <w:szCs w:val="52"/>
        </w:rPr>
        <w:t xml:space="preserve">izglītības attīstības </w:t>
      </w:r>
      <w:r>
        <w:rPr>
          <w:b/>
          <w:bCs/>
          <w:sz w:val="52"/>
          <w:szCs w:val="52"/>
        </w:rPr>
        <w:t>stratēģija</w:t>
      </w:r>
    </w:p>
    <w:p w:rsidR="00AE5238" w:rsidRPr="0081258B" w:rsidRDefault="00AE5238" w:rsidP="00AE5238">
      <w:pPr>
        <w:pStyle w:val="Default"/>
        <w:jc w:val="center"/>
        <w:rPr>
          <w:b/>
          <w:bCs/>
          <w:sz w:val="52"/>
          <w:szCs w:val="52"/>
        </w:rPr>
      </w:pPr>
    </w:p>
    <w:p w:rsidR="00AE5238" w:rsidRPr="002E7062" w:rsidRDefault="00AE5238" w:rsidP="00AE5238">
      <w:pPr>
        <w:pStyle w:val="Default"/>
        <w:jc w:val="center"/>
        <w:rPr>
          <w:sz w:val="48"/>
          <w:szCs w:val="48"/>
        </w:rPr>
      </w:pPr>
      <w:r>
        <w:rPr>
          <w:b/>
          <w:bCs/>
          <w:sz w:val="48"/>
          <w:szCs w:val="48"/>
        </w:rPr>
        <w:t>2018</w:t>
      </w:r>
      <w:r w:rsidRPr="002E7062">
        <w:rPr>
          <w:b/>
          <w:bCs/>
          <w:sz w:val="48"/>
          <w:szCs w:val="48"/>
        </w:rPr>
        <w:t>.</w:t>
      </w:r>
      <w:r>
        <w:rPr>
          <w:b/>
          <w:bCs/>
          <w:sz w:val="48"/>
          <w:szCs w:val="48"/>
        </w:rPr>
        <w:t xml:space="preserve"> </w:t>
      </w:r>
      <w:r w:rsidRPr="002E7062">
        <w:rPr>
          <w:b/>
          <w:bCs/>
          <w:sz w:val="48"/>
          <w:szCs w:val="48"/>
        </w:rPr>
        <w:t>-</w:t>
      </w:r>
      <w:r>
        <w:rPr>
          <w:b/>
          <w:bCs/>
          <w:sz w:val="48"/>
          <w:szCs w:val="48"/>
        </w:rPr>
        <w:t xml:space="preserve"> 2023</w:t>
      </w:r>
      <w:r w:rsidRPr="002E7062">
        <w:rPr>
          <w:b/>
          <w:bCs/>
          <w:sz w:val="48"/>
          <w:szCs w:val="48"/>
        </w:rPr>
        <w:t>.</w:t>
      </w:r>
      <w:r>
        <w:rPr>
          <w:b/>
          <w:bCs/>
          <w:sz w:val="48"/>
          <w:szCs w:val="48"/>
        </w:rPr>
        <w:t xml:space="preserve"> </w:t>
      </w:r>
      <w:r w:rsidRPr="002E7062">
        <w:rPr>
          <w:b/>
          <w:bCs/>
          <w:sz w:val="48"/>
          <w:szCs w:val="48"/>
        </w:rPr>
        <w:t>gadam</w:t>
      </w:r>
    </w:p>
    <w:p w:rsidR="00AE5238" w:rsidRPr="007E2503" w:rsidRDefault="00AE5238" w:rsidP="00AE5238">
      <w:pPr>
        <w:jc w:val="center"/>
        <w:rPr>
          <w:b/>
          <w:bCs/>
          <w:sz w:val="23"/>
          <w:szCs w:val="23"/>
        </w:rPr>
      </w:pPr>
    </w:p>
    <w:p w:rsidR="00AE5238" w:rsidRDefault="00AE5238" w:rsidP="00AE5238">
      <w:pPr>
        <w:jc w:val="center"/>
        <w:rPr>
          <w:sz w:val="28"/>
          <w:szCs w:val="28"/>
        </w:rPr>
      </w:pPr>
    </w:p>
    <w:p w:rsidR="00AE5238" w:rsidRDefault="00AE5238" w:rsidP="00AE5238">
      <w:pPr>
        <w:jc w:val="center"/>
        <w:rPr>
          <w:sz w:val="28"/>
          <w:szCs w:val="28"/>
        </w:rPr>
      </w:pPr>
    </w:p>
    <w:p w:rsidR="00AE5238" w:rsidRDefault="00AE5238" w:rsidP="00AE5238">
      <w:pPr>
        <w:jc w:val="center"/>
        <w:rPr>
          <w:sz w:val="28"/>
          <w:szCs w:val="28"/>
        </w:rPr>
      </w:pPr>
    </w:p>
    <w:p w:rsidR="00AE5238" w:rsidRDefault="00AE5238" w:rsidP="00AE5238">
      <w:pPr>
        <w:jc w:val="center"/>
        <w:rPr>
          <w:sz w:val="28"/>
          <w:szCs w:val="28"/>
        </w:rPr>
      </w:pPr>
    </w:p>
    <w:p w:rsidR="00AE5238" w:rsidRDefault="00AE5238" w:rsidP="00AE5238">
      <w:pPr>
        <w:jc w:val="center"/>
        <w:rPr>
          <w:sz w:val="16"/>
          <w:szCs w:val="16"/>
        </w:rPr>
      </w:pPr>
    </w:p>
    <w:p w:rsidR="00AE5238" w:rsidRDefault="00AE5238" w:rsidP="00AE5238">
      <w:pPr>
        <w:jc w:val="center"/>
        <w:rPr>
          <w:sz w:val="16"/>
          <w:szCs w:val="16"/>
        </w:rPr>
      </w:pPr>
    </w:p>
    <w:p w:rsidR="00AE5238" w:rsidRDefault="00AE5238" w:rsidP="00AE5238">
      <w:pPr>
        <w:jc w:val="center"/>
        <w:rPr>
          <w:sz w:val="16"/>
          <w:szCs w:val="16"/>
        </w:rPr>
      </w:pPr>
    </w:p>
    <w:p w:rsidR="00AE5238" w:rsidRDefault="00AE5238" w:rsidP="00AE5238">
      <w:pPr>
        <w:jc w:val="center"/>
        <w:rPr>
          <w:sz w:val="16"/>
          <w:szCs w:val="16"/>
        </w:rPr>
      </w:pPr>
    </w:p>
    <w:p w:rsidR="00AE5238" w:rsidRDefault="00AE5238" w:rsidP="00AE5238">
      <w:pPr>
        <w:jc w:val="center"/>
        <w:rPr>
          <w:sz w:val="16"/>
          <w:szCs w:val="16"/>
        </w:rPr>
      </w:pPr>
    </w:p>
    <w:p w:rsidR="00AE5238" w:rsidRDefault="00AE5238" w:rsidP="00AE5238">
      <w:pPr>
        <w:jc w:val="center"/>
        <w:rPr>
          <w:sz w:val="16"/>
          <w:szCs w:val="16"/>
        </w:rPr>
      </w:pPr>
    </w:p>
    <w:p w:rsidR="00AE5238" w:rsidRDefault="00AE5238" w:rsidP="00AE5238">
      <w:pPr>
        <w:jc w:val="center"/>
        <w:rPr>
          <w:sz w:val="16"/>
          <w:szCs w:val="16"/>
        </w:rPr>
      </w:pPr>
    </w:p>
    <w:p w:rsidR="00AE5238" w:rsidRPr="0081258B" w:rsidRDefault="00AE5238" w:rsidP="00AE5238">
      <w:pPr>
        <w:jc w:val="center"/>
        <w:rPr>
          <w:sz w:val="28"/>
          <w:szCs w:val="28"/>
        </w:rPr>
      </w:pPr>
      <w:r w:rsidRPr="0081258B">
        <w:rPr>
          <w:sz w:val="28"/>
          <w:szCs w:val="28"/>
        </w:rPr>
        <w:t>A</w:t>
      </w:r>
      <w:r>
        <w:rPr>
          <w:sz w:val="28"/>
          <w:szCs w:val="28"/>
        </w:rPr>
        <w:t>matas novads</w:t>
      </w:r>
    </w:p>
    <w:p w:rsidR="00AE5238" w:rsidRPr="001B6642" w:rsidRDefault="00AE5238" w:rsidP="00AE5238">
      <w:pPr>
        <w:jc w:val="center"/>
        <w:rPr>
          <w:sz w:val="28"/>
          <w:szCs w:val="28"/>
        </w:rPr>
      </w:pPr>
      <w:r w:rsidRPr="0081258B">
        <w:rPr>
          <w:sz w:val="28"/>
          <w:szCs w:val="28"/>
        </w:rPr>
        <w:t>201</w:t>
      </w:r>
      <w:r>
        <w:rPr>
          <w:sz w:val="28"/>
          <w:szCs w:val="28"/>
        </w:rPr>
        <w:t>7</w:t>
      </w:r>
      <w:r>
        <w:rPr>
          <w:b/>
          <w:bCs/>
          <w:sz w:val="28"/>
          <w:szCs w:val="28"/>
        </w:rPr>
        <w:br w:type="page"/>
      </w:r>
      <w:r w:rsidRPr="001B6642">
        <w:rPr>
          <w:b/>
          <w:bCs/>
          <w:sz w:val="32"/>
          <w:szCs w:val="32"/>
        </w:rPr>
        <w:lastRenderedPageBreak/>
        <w:t>SATURS</w:t>
      </w:r>
    </w:p>
    <w:p w:rsidR="00AE5238" w:rsidRDefault="00AE5238" w:rsidP="00AE5238">
      <w:pPr>
        <w:pStyle w:val="Default"/>
        <w:ind w:firstLine="720"/>
        <w:jc w:val="both"/>
        <w:rPr>
          <w:b/>
          <w:bCs/>
          <w:sz w:val="28"/>
          <w:szCs w:val="28"/>
        </w:rPr>
      </w:pPr>
      <w:r w:rsidRPr="002E7062">
        <w:rPr>
          <w:b/>
          <w:bCs/>
          <w:noProof/>
          <w:sz w:val="52"/>
          <w:szCs w:val="52"/>
        </w:rPr>
        <w:drawing>
          <wp:anchor distT="0" distB="0" distL="114300" distR="114300" simplePos="0" relativeHeight="251668480" behindDoc="0" locked="0" layoutInCell="1" allowOverlap="1" wp14:anchorId="22D08102" wp14:editId="33F1EEE3">
            <wp:simplePos x="0" y="0"/>
            <wp:positionH relativeFrom="column">
              <wp:posOffset>5648198</wp:posOffset>
            </wp:positionH>
            <wp:positionV relativeFrom="paragraph">
              <wp:posOffset>-779221</wp:posOffset>
            </wp:positionV>
            <wp:extent cx="775335" cy="914400"/>
            <wp:effectExtent l="0" t="0" r="5715" b="0"/>
            <wp:wrapNone/>
            <wp:docPr id="2" name="Picture 4" descr="C:\Users\MARTINS\Desktop\desktop 14.09.13\LVA_Amatas_novads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4" descr="C:\Users\MARTINS\Desktop\desktop 14.09.13\LVA_Amatas_novads_CO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5335" cy="91440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AE5238" w:rsidRDefault="00AE5238" w:rsidP="00AE5238">
      <w:pPr>
        <w:pStyle w:val="Default"/>
        <w:jc w:val="both"/>
        <w:rPr>
          <w:bCs/>
          <w:sz w:val="28"/>
          <w:szCs w:val="28"/>
        </w:rPr>
      </w:pPr>
      <w:r>
        <w:rPr>
          <w:bCs/>
          <w:sz w:val="28"/>
          <w:szCs w:val="28"/>
        </w:rPr>
        <w:t>TERMINU SKAIDROJUMS ....................................................................... 3.lpp.</w:t>
      </w:r>
    </w:p>
    <w:p w:rsidR="00AE5238" w:rsidRDefault="00AE5238" w:rsidP="00AE5238">
      <w:pPr>
        <w:pStyle w:val="Default"/>
        <w:jc w:val="both"/>
        <w:rPr>
          <w:bCs/>
          <w:sz w:val="28"/>
          <w:szCs w:val="28"/>
        </w:rPr>
      </w:pPr>
    </w:p>
    <w:p w:rsidR="00AE5238" w:rsidRDefault="00AE5238" w:rsidP="00AE5238">
      <w:pPr>
        <w:pStyle w:val="Default"/>
        <w:jc w:val="both"/>
        <w:rPr>
          <w:bCs/>
          <w:sz w:val="28"/>
          <w:szCs w:val="28"/>
        </w:rPr>
      </w:pPr>
      <w:r w:rsidRPr="00872999">
        <w:rPr>
          <w:bCs/>
          <w:sz w:val="28"/>
          <w:szCs w:val="28"/>
        </w:rPr>
        <w:t>IEVADS</w:t>
      </w:r>
      <w:r>
        <w:rPr>
          <w:bCs/>
          <w:sz w:val="28"/>
          <w:szCs w:val="28"/>
        </w:rPr>
        <w:t xml:space="preserve"> ....................................................................................................... 5.lpp.</w:t>
      </w:r>
    </w:p>
    <w:p w:rsidR="00AE5238" w:rsidRPr="00872999" w:rsidRDefault="00AE5238" w:rsidP="00AE5238">
      <w:pPr>
        <w:pStyle w:val="Default"/>
        <w:jc w:val="both"/>
        <w:rPr>
          <w:bCs/>
          <w:sz w:val="28"/>
          <w:szCs w:val="28"/>
        </w:rPr>
      </w:pPr>
    </w:p>
    <w:p w:rsidR="00AE5238" w:rsidRDefault="00AE5238" w:rsidP="00AE5238">
      <w:pPr>
        <w:pStyle w:val="Default"/>
        <w:jc w:val="both"/>
        <w:rPr>
          <w:bCs/>
          <w:sz w:val="28"/>
          <w:szCs w:val="28"/>
        </w:rPr>
      </w:pPr>
      <w:r>
        <w:rPr>
          <w:bCs/>
          <w:sz w:val="28"/>
          <w:szCs w:val="28"/>
        </w:rPr>
        <w:t xml:space="preserve">1. </w:t>
      </w:r>
      <w:r w:rsidRPr="003A3821">
        <w:rPr>
          <w:bCs/>
          <w:sz w:val="28"/>
          <w:szCs w:val="28"/>
        </w:rPr>
        <w:t>PLĀNOŠANAS DOKUMENTU IETVARS</w:t>
      </w:r>
      <w:r>
        <w:rPr>
          <w:bCs/>
          <w:sz w:val="28"/>
          <w:szCs w:val="28"/>
        </w:rPr>
        <w:t xml:space="preserve"> ........................................... 6.lpp.</w:t>
      </w:r>
    </w:p>
    <w:p w:rsidR="00AE5238" w:rsidRPr="00872999" w:rsidRDefault="00AE5238" w:rsidP="00AE5238">
      <w:pPr>
        <w:pStyle w:val="Default"/>
        <w:ind w:left="1080"/>
        <w:jc w:val="both"/>
        <w:rPr>
          <w:bCs/>
          <w:sz w:val="28"/>
          <w:szCs w:val="28"/>
        </w:rPr>
      </w:pPr>
    </w:p>
    <w:p w:rsidR="00AE5238" w:rsidRDefault="00AE5238" w:rsidP="00AE5238">
      <w:pPr>
        <w:pStyle w:val="Default"/>
        <w:jc w:val="both"/>
        <w:rPr>
          <w:bCs/>
          <w:sz w:val="28"/>
          <w:szCs w:val="28"/>
        </w:rPr>
      </w:pPr>
      <w:r>
        <w:rPr>
          <w:bCs/>
          <w:sz w:val="28"/>
          <w:szCs w:val="28"/>
        </w:rPr>
        <w:t xml:space="preserve">2. </w:t>
      </w:r>
      <w:r w:rsidRPr="007F0F30">
        <w:rPr>
          <w:bCs/>
          <w:sz w:val="28"/>
          <w:szCs w:val="28"/>
        </w:rPr>
        <w:t>IZAICINĀJUMI UN RISINĀMĀS PROBLĒMAS</w:t>
      </w:r>
      <w:r>
        <w:rPr>
          <w:bCs/>
          <w:sz w:val="28"/>
          <w:szCs w:val="28"/>
        </w:rPr>
        <w:t xml:space="preserve"> ................................ 7.lpp.</w:t>
      </w:r>
    </w:p>
    <w:p w:rsidR="00AE5238" w:rsidRPr="007F0F30" w:rsidRDefault="00AE5238" w:rsidP="00AE5238">
      <w:pPr>
        <w:pStyle w:val="Default"/>
        <w:jc w:val="both"/>
        <w:rPr>
          <w:bCs/>
          <w:sz w:val="28"/>
          <w:szCs w:val="28"/>
        </w:rPr>
      </w:pPr>
    </w:p>
    <w:p w:rsidR="00AE5238" w:rsidRDefault="00AE5238" w:rsidP="00AE5238">
      <w:pPr>
        <w:pStyle w:val="Default"/>
        <w:ind w:left="1080"/>
        <w:jc w:val="both"/>
        <w:rPr>
          <w:bCs/>
        </w:rPr>
      </w:pPr>
      <w:r>
        <w:rPr>
          <w:bCs/>
        </w:rPr>
        <w:t xml:space="preserve"> NOVADA IZGLĪTĪBAS IESTĀŽU TĪKLS.................................................. </w:t>
      </w:r>
      <w:r>
        <w:rPr>
          <w:bCs/>
          <w:sz w:val="28"/>
          <w:szCs w:val="28"/>
        </w:rPr>
        <w:t>7</w:t>
      </w:r>
      <w:r w:rsidRPr="00CE2D02">
        <w:rPr>
          <w:bCs/>
          <w:sz w:val="28"/>
          <w:szCs w:val="28"/>
        </w:rPr>
        <w:t>.lpp.</w:t>
      </w:r>
    </w:p>
    <w:p w:rsidR="00AE5238" w:rsidRPr="007F0F30" w:rsidRDefault="00AE5238" w:rsidP="00AE5238">
      <w:pPr>
        <w:pStyle w:val="Default"/>
        <w:ind w:left="1080"/>
        <w:jc w:val="both"/>
        <w:rPr>
          <w:bCs/>
        </w:rPr>
      </w:pPr>
    </w:p>
    <w:p w:rsidR="00AE5238" w:rsidRPr="00A52D91" w:rsidRDefault="00AE5238" w:rsidP="00AE5238">
      <w:pPr>
        <w:pStyle w:val="Default"/>
        <w:jc w:val="both"/>
        <w:rPr>
          <w:bCs/>
          <w:sz w:val="28"/>
          <w:szCs w:val="28"/>
        </w:rPr>
      </w:pPr>
      <w:r>
        <w:rPr>
          <w:bCs/>
          <w:sz w:val="28"/>
          <w:szCs w:val="28"/>
        </w:rPr>
        <w:t xml:space="preserve">3. </w:t>
      </w:r>
      <w:r w:rsidRPr="00A52D91">
        <w:rPr>
          <w:bCs/>
          <w:sz w:val="28"/>
          <w:szCs w:val="28"/>
        </w:rPr>
        <w:t>IZGLĪTĪBAS SISTĒMAS INSTITUCIONĀLAIS TĪKLS</w:t>
      </w:r>
      <w:r>
        <w:rPr>
          <w:bCs/>
          <w:sz w:val="28"/>
          <w:szCs w:val="28"/>
        </w:rPr>
        <w:t xml:space="preserve"> ................... 10.lpp.</w:t>
      </w:r>
    </w:p>
    <w:p w:rsidR="00AE5238" w:rsidRPr="007F0F30" w:rsidRDefault="00AE5238" w:rsidP="00AE5238">
      <w:pPr>
        <w:ind w:firstLine="720"/>
        <w:rPr>
          <w:bCs/>
          <w:color w:val="000000"/>
          <w:sz w:val="28"/>
          <w:szCs w:val="28"/>
        </w:rPr>
      </w:pPr>
    </w:p>
    <w:p w:rsidR="00AE5238" w:rsidRPr="00CE2D02" w:rsidRDefault="00AE5238" w:rsidP="00AE5238">
      <w:pPr>
        <w:pStyle w:val="ListParagraph"/>
        <w:rPr>
          <w:bCs/>
          <w:color w:val="000000"/>
          <w:sz w:val="28"/>
          <w:szCs w:val="28"/>
        </w:rPr>
      </w:pPr>
      <w:r>
        <w:rPr>
          <w:bCs/>
          <w:color w:val="000000"/>
          <w:sz w:val="24"/>
          <w:szCs w:val="24"/>
        </w:rPr>
        <w:t xml:space="preserve"> 3.1. </w:t>
      </w:r>
      <w:r w:rsidRPr="00A52D91">
        <w:rPr>
          <w:bCs/>
          <w:color w:val="000000"/>
          <w:sz w:val="24"/>
          <w:szCs w:val="24"/>
        </w:rPr>
        <w:t>PIRMSSKOLAS IZGLĪTĪBA</w:t>
      </w:r>
      <w:r>
        <w:rPr>
          <w:bCs/>
          <w:color w:val="000000"/>
          <w:sz w:val="24"/>
          <w:szCs w:val="24"/>
        </w:rPr>
        <w:t xml:space="preserve"> ................................................................... </w:t>
      </w:r>
      <w:r>
        <w:rPr>
          <w:bCs/>
          <w:color w:val="000000"/>
          <w:sz w:val="28"/>
          <w:szCs w:val="28"/>
        </w:rPr>
        <w:t>10</w:t>
      </w:r>
      <w:r w:rsidRPr="00CE2D02">
        <w:rPr>
          <w:bCs/>
          <w:color w:val="000000"/>
          <w:sz w:val="28"/>
          <w:szCs w:val="28"/>
        </w:rPr>
        <w:t>.lpp.</w:t>
      </w:r>
    </w:p>
    <w:p w:rsidR="00AE5238" w:rsidRPr="00CE2D02" w:rsidRDefault="00AE5238" w:rsidP="00AE5238">
      <w:pPr>
        <w:pStyle w:val="ListParagraph"/>
        <w:ind w:left="1080"/>
        <w:rPr>
          <w:bCs/>
          <w:color w:val="000000"/>
          <w:sz w:val="28"/>
          <w:szCs w:val="28"/>
        </w:rPr>
      </w:pPr>
    </w:p>
    <w:p w:rsidR="00AE5238" w:rsidRDefault="00AE5238" w:rsidP="00AE5238">
      <w:pPr>
        <w:pStyle w:val="Default"/>
        <w:ind w:left="720"/>
        <w:jc w:val="both"/>
        <w:rPr>
          <w:bCs/>
        </w:rPr>
      </w:pPr>
      <w:r>
        <w:rPr>
          <w:bCs/>
        </w:rPr>
        <w:t xml:space="preserve"> 3.2. </w:t>
      </w:r>
      <w:r w:rsidRPr="00C3484D">
        <w:rPr>
          <w:bCs/>
        </w:rPr>
        <w:t>VISPĀRĒJĀ IZGLĪTĪBA</w:t>
      </w:r>
      <w:r>
        <w:rPr>
          <w:bCs/>
        </w:rPr>
        <w:t xml:space="preserve"> ......................................................................... </w:t>
      </w:r>
      <w:r>
        <w:rPr>
          <w:bCs/>
          <w:sz w:val="28"/>
          <w:szCs w:val="28"/>
        </w:rPr>
        <w:t>10</w:t>
      </w:r>
      <w:r w:rsidRPr="00CE2D02">
        <w:rPr>
          <w:bCs/>
          <w:sz w:val="28"/>
          <w:szCs w:val="28"/>
        </w:rPr>
        <w:t>.lpp.</w:t>
      </w:r>
    </w:p>
    <w:p w:rsidR="00AE5238" w:rsidRPr="00C3484D" w:rsidRDefault="00AE5238" w:rsidP="00AE5238">
      <w:pPr>
        <w:pStyle w:val="Default"/>
        <w:jc w:val="both"/>
        <w:rPr>
          <w:bCs/>
        </w:rPr>
      </w:pPr>
    </w:p>
    <w:p w:rsidR="00AE5238" w:rsidRDefault="00AE5238" w:rsidP="00AE5238">
      <w:pPr>
        <w:pStyle w:val="Default"/>
        <w:ind w:left="720"/>
        <w:jc w:val="both"/>
        <w:rPr>
          <w:bCs/>
        </w:rPr>
      </w:pPr>
      <w:r>
        <w:rPr>
          <w:bCs/>
        </w:rPr>
        <w:t xml:space="preserve"> 3.3.  </w:t>
      </w:r>
      <w:r w:rsidRPr="00C3484D">
        <w:rPr>
          <w:bCs/>
        </w:rPr>
        <w:t>PROFESIONĀLĀS IEVIRZES IZGLĪTĪBA</w:t>
      </w:r>
      <w:r>
        <w:rPr>
          <w:bCs/>
        </w:rPr>
        <w:t xml:space="preserve"> ........................................... </w:t>
      </w:r>
      <w:r>
        <w:rPr>
          <w:bCs/>
          <w:sz w:val="28"/>
          <w:szCs w:val="28"/>
        </w:rPr>
        <w:t>11</w:t>
      </w:r>
      <w:r w:rsidRPr="00854806">
        <w:rPr>
          <w:bCs/>
          <w:sz w:val="28"/>
          <w:szCs w:val="28"/>
        </w:rPr>
        <w:t>.lpp.</w:t>
      </w:r>
    </w:p>
    <w:p w:rsidR="00AE5238" w:rsidRPr="00C3484D" w:rsidRDefault="00AE5238" w:rsidP="00AE5238">
      <w:pPr>
        <w:pStyle w:val="Default"/>
        <w:jc w:val="both"/>
        <w:rPr>
          <w:bCs/>
        </w:rPr>
      </w:pPr>
    </w:p>
    <w:p w:rsidR="00AE5238" w:rsidRDefault="00AE5238" w:rsidP="00AE5238">
      <w:pPr>
        <w:pStyle w:val="Default"/>
        <w:ind w:left="720"/>
        <w:jc w:val="both"/>
        <w:rPr>
          <w:bCs/>
        </w:rPr>
      </w:pPr>
      <w:r>
        <w:rPr>
          <w:bCs/>
        </w:rPr>
        <w:t xml:space="preserve"> 3.4. </w:t>
      </w:r>
      <w:r w:rsidRPr="00C3484D">
        <w:rPr>
          <w:bCs/>
        </w:rPr>
        <w:t>SPECIĀLĀ IZGLĪTĪBA</w:t>
      </w:r>
      <w:r>
        <w:rPr>
          <w:bCs/>
        </w:rPr>
        <w:t xml:space="preserve"> ............................................................................ </w:t>
      </w:r>
      <w:r>
        <w:rPr>
          <w:bCs/>
          <w:sz w:val="28"/>
          <w:szCs w:val="28"/>
        </w:rPr>
        <w:t>11</w:t>
      </w:r>
      <w:r w:rsidRPr="00854806">
        <w:rPr>
          <w:bCs/>
          <w:sz w:val="28"/>
          <w:szCs w:val="28"/>
        </w:rPr>
        <w:t>.lpp.</w:t>
      </w:r>
    </w:p>
    <w:p w:rsidR="00AE5238" w:rsidRPr="00C3484D" w:rsidRDefault="00AE5238" w:rsidP="00AE5238">
      <w:pPr>
        <w:pStyle w:val="Default"/>
        <w:jc w:val="both"/>
        <w:rPr>
          <w:bCs/>
        </w:rPr>
      </w:pPr>
    </w:p>
    <w:p w:rsidR="00AE5238" w:rsidRDefault="00AE5238" w:rsidP="00AE5238">
      <w:pPr>
        <w:pStyle w:val="Default"/>
        <w:ind w:left="720"/>
        <w:jc w:val="both"/>
        <w:rPr>
          <w:bCs/>
        </w:rPr>
      </w:pPr>
      <w:r>
        <w:rPr>
          <w:bCs/>
        </w:rPr>
        <w:t xml:space="preserve"> 3.5.NEFORMĀLĀ UN </w:t>
      </w:r>
      <w:r w:rsidRPr="00C3484D">
        <w:rPr>
          <w:bCs/>
        </w:rPr>
        <w:t>INTEREŠU IZGLĪTĪBA</w:t>
      </w:r>
      <w:r>
        <w:rPr>
          <w:bCs/>
        </w:rPr>
        <w:t xml:space="preserve"> ............................................ </w:t>
      </w:r>
      <w:r>
        <w:rPr>
          <w:bCs/>
          <w:sz w:val="28"/>
          <w:szCs w:val="28"/>
        </w:rPr>
        <w:t>11</w:t>
      </w:r>
      <w:r w:rsidRPr="00854806">
        <w:rPr>
          <w:bCs/>
          <w:sz w:val="28"/>
          <w:szCs w:val="28"/>
        </w:rPr>
        <w:t>.lpp</w:t>
      </w:r>
      <w:r>
        <w:rPr>
          <w:bCs/>
          <w:sz w:val="28"/>
          <w:szCs w:val="28"/>
        </w:rPr>
        <w:t>.</w:t>
      </w:r>
    </w:p>
    <w:p w:rsidR="00AE5238" w:rsidRDefault="00AE5238" w:rsidP="00AE5238">
      <w:pPr>
        <w:pStyle w:val="Default"/>
        <w:jc w:val="both"/>
        <w:rPr>
          <w:bCs/>
        </w:rPr>
      </w:pPr>
    </w:p>
    <w:p w:rsidR="00AE5238" w:rsidRDefault="00AE5238" w:rsidP="00AE5238">
      <w:pPr>
        <w:pStyle w:val="Default"/>
        <w:ind w:left="720"/>
        <w:jc w:val="both"/>
        <w:rPr>
          <w:bCs/>
        </w:rPr>
      </w:pPr>
      <w:r>
        <w:rPr>
          <w:bCs/>
        </w:rPr>
        <w:t xml:space="preserve"> 3.6. MŪŽIZGLĪTĪBA ....................................................................................... </w:t>
      </w:r>
      <w:r>
        <w:rPr>
          <w:bCs/>
          <w:sz w:val="28"/>
          <w:szCs w:val="28"/>
        </w:rPr>
        <w:t>12</w:t>
      </w:r>
      <w:r w:rsidRPr="00854806">
        <w:rPr>
          <w:bCs/>
          <w:sz w:val="28"/>
          <w:szCs w:val="28"/>
        </w:rPr>
        <w:t>.lpp.</w:t>
      </w:r>
    </w:p>
    <w:p w:rsidR="00AE5238" w:rsidRPr="00A52D91" w:rsidRDefault="00AE5238" w:rsidP="00AE5238">
      <w:pPr>
        <w:pStyle w:val="Default"/>
        <w:jc w:val="both"/>
        <w:rPr>
          <w:bCs/>
          <w:sz w:val="28"/>
          <w:szCs w:val="28"/>
        </w:rPr>
      </w:pPr>
    </w:p>
    <w:p w:rsidR="00AE5238" w:rsidRPr="00A52D91" w:rsidRDefault="00AE5238" w:rsidP="00AE5238">
      <w:pPr>
        <w:pStyle w:val="Default"/>
        <w:jc w:val="both"/>
        <w:rPr>
          <w:bCs/>
          <w:sz w:val="28"/>
          <w:szCs w:val="28"/>
        </w:rPr>
      </w:pPr>
      <w:r w:rsidRPr="00A52D91">
        <w:rPr>
          <w:bCs/>
          <w:sz w:val="28"/>
          <w:szCs w:val="28"/>
        </w:rPr>
        <w:t>4. IZGLĪTĪBAS KVALITĀTE</w:t>
      </w:r>
      <w:r>
        <w:rPr>
          <w:bCs/>
          <w:sz w:val="28"/>
          <w:szCs w:val="28"/>
        </w:rPr>
        <w:t xml:space="preserve"> ...........</w:t>
      </w:r>
      <w:r w:rsidR="00730A8E">
        <w:rPr>
          <w:bCs/>
          <w:sz w:val="28"/>
          <w:szCs w:val="28"/>
        </w:rPr>
        <w:t>...............................</w:t>
      </w:r>
      <w:r>
        <w:rPr>
          <w:bCs/>
          <w:sz w:val="28"/>
          <w:szCs w:val="28"/>
        </w:rPr>
        <w:t>........................ 12.lpp.</w:t>
      </w:r>
    </w:p>
    <w:p w:rsidR="00AE5238" w:rsidRPr="00A52D91" w:rsidRDefault="00AE5238" w:rsidP="00AE5238">
      <w:pPr>
        <w:pStyle w:val="Default"/>
        <w:ind w:left="1080"/>
        <w:jc w:val="both"/>
        <w:rPr>
          <w:bCs/>
          <w:sz w:val="28"/>
          <w:szCs w:val="28"/>
        </w:rPr>
      </w:pPr>
    </w:p>
    <w:p w:rsidR="00AE5238" w:rsidRDefault="00AE5238" w:rsidP="00AE5238">
      <w:pPr>
        <w:pStyle w:val="Default"/>
        <w:jc w:val="both"/>
        <w:rPr>
          <w:bCs/>
          <w:sz w:val="28"/>
          <w:szCs w:val="28"/>
        </w:rPr>
      </w:pPr>
      <w:r w:rsidRPr="00A52D91">
        <w:rPr>
          <w:bCs/>
          <w:sz w:val="28"/>
          <w:szCs w:val="28"/>
        </w:rPr>
        <w:t>5. PEDAGOGU NODROŠINĀJUMS</w:t>
      </w:r>
      <w:r>
        <w:rPr>
          <w:bCs/>
          <w:sz w:val="28"/>
          <w:szCs w:val="28"/>
        </w:rPr>
        <w:t xml:space="preserve"> </w:t>
      </w:r>
      <w:r w:rsidR="00730A8E">
        <w:rPr>
          <w:bCs/>
          <w:sz w:val="28"/>
          <w:szCs w:val="28"/>
        </w:rPr>
        <w:t>..............................</w:t>
      </w:r>
      <w:r>
        <w:rPr>
          <w:bCs/>
          <w:sz w:val="28"/>
          <w:szCs w:val="28"/>
        </w:rPr>
        <w:t>......................... 15.lpp.</w:t>
      </w:r>
    </w:p>
    <w:p w:rsidR="00AE5238" w:rsidRDefault="00AE5238" w:rsidP="00AE5238">
      <w:pPr>
        <w:pStyle w:val="Default"/>
        <w:jc w:val="both"/>
        <w:rPr>
          <w:bCs/>
          <w:sz w:val="28"/>
          <w:szCs w:val="28"/>
        </w:rPr>
      </w:pPr>
    </w:p>
    <w:p w:rsidR="00AE5238" w:rsidRDefault="00AE5238" w:rsidP="00AE5238">
      <w:pPr>
        <w:pStyle w:val="Default"/>
        <w:jc w:val="both"/>
        <w:rPr>
          <w:bCs/>
          <w:caps/>
          <w:sz w:val="28"/>
          <w:szCs w:val="28"/>
        </w:rPr>
      </w:pPr>
      <w:r w:rsidRPr="00CF6C04">
        <w:rPr>
          <w:bCs/>
          <w:caps/>
          <w:sz w:val="28"/>
          <w:szCs w:val="28"/>
        </w:rPr>
        <w:t xml:space="preserve">6. Mācību vides un satura atbilstība mūsdienu </w:t>
      </w:r>
    </w:p>
    <w:p w:rsidR="00AE5238" w:rsidRPr="00CF6C04" w:rsidRDefault="00AE5238" w:rsidP="00AE5238">
      <w:pPr>
        <w:pStyle w:val="Default"/>
        <w:jc w:val="both"/>
        <w:rPr>
          <w:bCs/>
          <w:caps/>
          <w:sz w:val="28"/>
          <w:szCs w:val="28"/>
        </w:rPr>
      </w:pPr>
      <w:r>
        <w:rPr>
          <w:bCs/>
          <w:caps/>
          <w:sz w:val="28"/>
          <w:szCs w:val="28"/>
        </w:rPr>
        <w:t xml:space="preserve">    </w:t>
      </w:r>
      <w:r w:rsidRPr="00CF6C04">
        <w:rPr>
          <w:bCs/>
          <w:caps/>
          <w:sz w:val="28"/>
          <w:szCs w:val="28"/>
        </w:rPr>
        <w:t>prasībām</w:t>
      </w:r>
      <w:r>
        <w:rPr>
          <w:bCs/>
          <w:caps/>
          <w:sz w:val="28"/>
          <w:szCs w:val="28"/>
        </w:rPr>
        <w:t>............................................................................................. 17.</w:t>
      </w:r>
      <w:r>
        <w:rPr>
          <w:bCs/>
          <w:sz w:val="28"/>
          <w:szCs w:val="28"/>
        </w:rPr>
        <w:t>lpp.</w:t>
      </w:r>
      <w:r>
        <w:rPr>
          <w:bCs/>
          <w:caps/>
          <w:sz w:val="28"/>
          <w:szCs w:val="28"/>
        </w:rPr>
        <w:t xml:space="preserve"> </w:t>
      </w:r>
    </w:p>
    <w:p w:rsidR="00AE5238" w:rsidRPr="00CF6C04" w:rsidRDefault="00AE5238" w:rsidP="00AE5238">
      <w:pPr>
        <w:pStyle w:val="Default"/>
        <w:jc w:val="both"/>
        <w:rPr>
          <w:bCs/>
          <w:caps/>
          <w:sz w:val="28"/>
          <w:szCs w:val="28"/>
        </w:rPr>
      </w:pPr>
    </w:p>
    <w:p w:rsidR="00AE5238" w:rsidRDefault="00AE5238" w:rsidP="00AE5238">
      <w:pPr>
        <w:pStyle w:val="Default"/>
        <w:jc w:val="both"/>
        <w:rPr>
          <w:bCs/>
          <w:caps/>
          <w:sz w:val="28"/>
          <w:szCs w:val="28"/>
        </w:rPr>
      </w:pPr>
      <w:r w:rsidRPr="00CF6C04">
        <w:rPr>
          <w:bCs/>
          <w:caps/>
          <w:sz w:val="28"/>
          <w:szCs w:val="28"/>
        </w:rPr>
        <w:t>7. Iekļaujošas izglītības princips un individualizēta</w:t>
      </w:r>
    </w:p>
    <w:p w:rsidR="00AE5238" w:rsidRPr="00CF6C04" w:rsidRDefault="00AE5238" w:rsidP="00AE5238">
      <w:pPr>
        <w:pStyle w:val="Default"/>
        <w:jc w:val="both"/>
        <w:rPr>
          <w:bCs/>
          <w:caps/>
          <w:sz w:val="28"/>
          <w:szCs w:val="28"/>
        </w:rPr>
      </w:pPr>
      <w:r w:rsidRPr="00CF6C04">
        <w:rPr>
          <w:bCs/>
          <w:caps/>
          <w:sz w:val="28"/>
          <w:szCs w:val="28"/>
        </w:rPr>
        <w:t xml:space="preserve"> </w:t>
      </w:r>
      <w:r>
        <w:rPr>
          <w:bCs/>
          <w:caps/>
          <w:sz w:val="28"/>
          <w:szCs w:val="28"/>
        </w:rPr>
        <w:t xml:space="preserve">   </w:t>
      </w:r>
      <w:r w:rsidRPr="00CF6C04">
        <w:rPr>
          <w:bCs/>
          <w:caps/>
          <w:sz w:val="28"/>
          <w:szCs w:val="28"/>
        </w:rPr>
        <w:t xml:space="preserve">mācību pieeja </w:t>
      </w:r>
      <w:r>
        <w:rPr>
          <w:bCs/>
          <w:caps/>
          <w:sz w:val="28"/>
          <w:szCs w:val="28"/>
        </w:rPr>
        <w:t>...........................................................</w:t>
      </w:r>
      <w:r w:rsidR="00730A8E">
        <w:rPr>
          <w:bCs/>
          <w:caps/>
          <w:sz w:val="28"/>
          <w:szCs w:val="28"/>
        </w:rPr>
        <w:t>........</w:t>
      </w:r>
      <w:r>
        <w:rPr>
          <w:bCs/>
          <w:caps/>
          <w:sz w:val="28"/>
          <w:szCs w:val="28"/>
        </w:rPr>
        <w:t>............... 17.</w:t>
      </w:r>
      <w:r>
        <w:rPr>
          <w:bCs/>
          <w:sz w:val="28"/>
          <w:szCs w:val="28"/>
        </w:rPr>
        <w:t>lpp.</w:t>
      </w:r>
    </w:p>
    <w:p w:rsidR="00AE5238" w:rsidRPr="00CF6C04" w:rsidRDefault="00AE5238" w:rsidP="00AE5238">
      <w:pPr>
        <w:pStyle w:val="Default"/>
        <w:jc w:val="both"/>
        <w:rPr>
          <w:bCs/>
          <w:caps/>
          <w:sz w:val="28"/>
          <w:szCs w:val="28"/>
        </w:rPr>
      </w:pPr>
    </w:p>
    <w:p w:rsidR="00AE5238" w:rsidRDefault="00AE5238" w:rsidP="00AE5238">
      <w:pPr>
        <w:pStyle w:val="Default"/>
        <w:jc w:val="both"/>
        <w:rPr>
          <w:bCs/>
          <w:caps/>
          <w:sz w:val="28"/>
          <w:szCs w:val="28"/>
        </w:rPr>
      </w:pPr>
      <w:r w:rsidRPr="00CF6C04">
        <w:rPr>
          <w:bCs/>
          <w:caps/>
          <w:sz w:val="28"/>
          <w:szCs w:val="28"/>
        </w:rPr>
        <w:t>8. Izglītības kvalitātes monitoringa sistēma</w:t>
      </w:r>
      <w:r w:rsidR="00730A8E">
        <w:rPr>
          <w:bCs/>
          <w:caps/>
          <w:sz w:val="28"/>
          <w:szCs w:val="28"/>
        </w:rPr>
        <w:t xml:space="preserve"> ........</w:t>
      </w:r>
      <w:r>
        <w:rPr>
          <w:bCs/>
          <w:caps/>
          <w:sz w:val="28"/>
          <w:szCs w:val="28"/>
        </w:rPr>
        <w:t>........ 18.</w:t>
      </w:r>
      <w:r>
        <w:rPr>
          <w:bCs/>
          <w:sz w:val="28"/>
          <w:szCs w:val="28"/>
        </w:rPr>
        <w:t>lpp.</w:t>
      </w:r>
    </w:p>
    <w:p w:rsidR="00AE5238" w:rsidRDefault="00AE5238" w:rsidP="00AE5238">
      <w:pPr>
        <w:pStyle w:val="Default"/>
        <w:jc w:val="both"/>
        <w:rPr>
          <w:bCs/>
          <w:caps/>
          <w:sz w:val="28"/>
          <w:szCs w:val="28"/>
        </w:rPr>
      </w:pPr>
    </w:p>
    <w:p w:rsidR="00AE5238" w:rsidRPr="00CF6C04" w:rsidRDefault="00AE5238" w:rsidP="00AE5238">
      <w:pPr>
        <w:pStyle w:val="Default"/>
        <w:jc w:val="both"/>
        <w:rPr>
          <w:bCs/>
          <w:caps/>
          <w:sz w:val="28"/>
          <w:szCs w:val="28"/>
        </w:rPr>
      </w:pPr>
      <w:r>
        <w:rPr>
          <w:bCs/>
          <w:caps/>
          <w:sz w:val="28"/>
          <w:szCs w:val="28"/>
        </w:rPr>
        <w:t>9. veicamās aktivitātes .........................................</w:t>
      </w:r>
      <w:r w:rsidR="00730A8E">
        <w:rPr>
          <w:bCs/>
          <w:caps/>
          <w:sz w:val="28"/>
          <w:szCs w:val="28"/>
        </w:rPr>
        <w:t>.........</w:t>
      </w:r>
      <w:r>
        <w:rPr>
          <w:bCs/>
          <w:caps/>
          <w:sz w:val="28"/>
          <w:szCs w:val="28"/>
        </w:rPr>
        <w:t>.............. 18.</w:t>
      </w:r>
      <w:r>
        <w:rPr>
          <w:bCs/>
          <w:sz w:val="28"/>
          <w:szCs w:val="28"/>
        </w:rPr>
        <w:t>lpp.</w:t>
      </w:r>
    </w:p>
    <w:p w:rsidR="00AE5238" w:rsidRDefault="00AE5238" w:rsidP="00AE5238">
      <w:pPr>
        <w:pStyle w:val="ListParagraph"/>
        <w:ind w:left="360"/>
        <w:jc w:val="both"/>
        <w:rPr>
          <w:b/>
          <w:caps/>
          <w:sz w:val="28"/>
          <w:szCs w:val="28"/>
        </w:rPr>
      </w:pPr>
    </w:p>
    <w:p w:rsidR="00AE5238" w:rsidRDefault="00AE5238" w:rsidP="00AE5238">
      <w:pPr>
        <w:pStyle w:val="Default"/>
        <w:jc w:val="both"/>
        <w:rPr>
          <w:bCs/>
          <w:sz w:val="28"/>
          <w:szCs w:val="28"/>
        </w:rPr>
      </w:pPr>
    </w:p>
    <w:p w:rsidR="00AE5238" w:rsidRPr="00A52D91" w:rsidRDefault="00AE5238" w:rsidP="00AE5238">
      <w:pPr>
        <w:pStyle w:val="Default"/>
        <w:jc w:val="both"/>
        <w:rPr>
          <w:bCs/>
          <w:sz w:val="28"/>
          <w:szCs w:val="28"/>
        </w:rPr>
      </w:pPr>
    </w:p>
    <w:p w:rsidR="00AE5238" w:rsidRPr="00071DB2" w:rsidRDefault="00AE5238" w:rsidP="00AE5238">
      <w:pPr>
        <w:jc w:val="center"/>
      </w:pPr>
      <w:r w:rsidRPr="00071DB2">
        <w:t>Vadošais moto:</w:t>
      </w:r>
    </w:p>
    <w:p w:rsidR="00AE5238" w:rsidRPr="00071DB2" w:rsidRDefault="00AE5238" w:rsidP="00AE5238">
      <w:pPr>
        <w:jc w:val="center"/>
        <w:rPr>
          <w:sz w:val="24"/>
          <w:szCs w:val="24"/>
        </w:rPr>
      </w:pPr>
      <w:r w:rsidRPr="00071DB2">
        <w:rPr>
          <w:sz w:val="24"/>
          <w:szCs w:val="24"/>
        </w:rPr>
        <w:t>Šodien vērtība ir nevis tas, ko zini, bet gan, ko vari izdarīt ar to, ko zini.</w:t>
      </w:r>
    </w:p>
    <w:p w:rsidR="00AE5238" w:rsidRDefault="00AE5238" w:rsidP="00AE5238">
      <w:pPr>
        <w:jc w:val="center"/>
        <w:rPr>
          <w:sz w:val="16"/>
          <w:szCs w:val="16"/>
        </w:rPr>
      </w:pPr>
      <w:r w:rsidRPr="00071DB2">
        <w:rPr>
          <w:sz w:val="16"/>
          <w:szCs w:val="16"/>
        </w:rPr>
        <w:t>/</w:t>
      </w:r>
      <w:proofErr w:type="spellStart"/>
      <w:r w:rsidRPr="00071DB2">
        <w:rPr>
          <w:sz w:val="16"/>
          <w:szCs w:val="16"/>
        </w:rPr>
        <w:t>Andreass</w:t>
      </w:r>
      <w:proofErr w:type="spellEnd"/>
      <w:r w:rsidRPr="00071DB2">
        <w:rPr>
          <w:sz w:val="16"/>
          <w:szCs w:val="16"/>
        </w:rPr>
        <w:t xml:space="preserve"> </w:t>
      </w:r>
      <w:proofErr w:type="spellStart"/>
      <w:r w:rsidRPr="00071DB2">
        <w:rPr>
          <w:sz w:val="16"/>
          <w:szCs w:val="16"/>
        </w:rPr>
        <w:t>Šleihers</w:t>
      </w:r>
      <w:proofErr w:type="spellEnd"/>
      <w:r w:rsidRPr="00071DB2">
        <w:rPr>
          <w:sz w:val="16"/>
          <w:szCs w:val="16"/>
        </w:rPr>
        <w:t>, OECD Izglītības un prasmju direktorāta direktors/</w:t>
      </w:r>
    </w:p>
    <w:p w:rsidR="00730A8E" w:rsidRDefault="00730A8E">
      <w:pPr>
        <w:spacing w:after="200" w:line="276" w:lineRule="auto"/>
        <w:rPr>
          <w:b/>
          <w:bCs/>
          <w:color w:val="000000"/>
          <w:sz w:val="28"/>
          <w:szCs w:val="28"/>
        </w:rPr>
      </w:pPr>
      <w:r>
        <w:rPr>
          <w:b/>
          <w:bCs/>
          <w:color w:val="000000"/>
          <w:sz w:val="28"/>
          <w:szCs w:val="28"/>
        </w:rPr>
        <w:br w:type="page"/>
      </w:r>
    </w:p>
    <w:p w:rsidR="00AE5238" w:rsidRDefault="00AE5238" w:rsidP="00AE5238">
      <w:pPr>
        <w:jc w:val="both"/>
        <w:rPr>
          <w:b/>
          <w:bCs/>
          <w:color w:val="000000"/>
          <w:sz w:val="28"/>
          <w:szCs w:val="28"/>
        </w:rPr>
      </w:pPr>
      <w:r>
        <w:rPr>
          <w:b/>
          <w:bCs/>
          <w:color w:val="000000"/>
          <w:sz w:val="28"/>
          <w:szCs w:val="28"/>
        </w:rPr>
        <w:lastRenderedPageBreak/>
        <w:t>TERMINU SKAIDROJUMS</w:t>
      </w:r>
    </w:p>
    <w:p w:rsidR="00AE5238" w:rsidRPr="00157DF8" w:rsidRDefault="00AE5238" w:rsidP="00AE5238">
      <w:pPr>
        <w:jc w:val="both"/>
        <w:rPr>
          <w:b/>
          <w:bCs/>
          <w:color w:val="000000"/>
          <w:sz w:val="28"/>
          <w:szCs w:val="28"/>
        </w:rPr>
      </w:pPr>
    </w:p>
    <w:p w:rsidR="00AE5238" w:rsidRPr="00157DF8" w:rsidRDefault="00AE5238" w:rsidP="00AE5238">
      <w:pPr>
        <w:jc w:val="both"/>
        <w:rPr>
          <w:bCs/>
          <w:color w:val="000000"/>
          <w:sz w:val="24"/>
          <w:szCs w:val="24"/>
        </w:rPr>
      </w:pPr>
      <w:r w:rsidRPr="00157DF8">
        <w:rPr>
          <w:b/>
          <w:bCs/>
          <w:color w:val="000000"/>
          <w:sz w:val="24"/>
          <w:szCs w:val="24"/>
        </w:rPr>
        <w:t>Attīstības plānošana</w:t>
      </w:r>
      <w:r>
        <w:rPr>
          <w:bCs/>
          <w:color w:val="000000"/>
          <w:sz w:val="24"/>
          <w:szCs w:val="24"/>
        </w:rPr>
        <w:t xml:space="preserve"> - p</w:t>
      </w:r>
      <w:r w:rsidRPr="00157DF8">
        <w:rPr>
          <w:bCs/>
          <w:color w:val="000000"/>
          <w:sz w:val="24"/>
          <w:szCs w:val="24"/>
        </w:rPr>
        <w:t xml:space="preserve">rincipu, mērķu un to sasniegšanai nepieciešamās rīcības izstrāde nolūkā īstenot </w:t>
      </w:r>
      <w:r>
        <w:rPr>
          <w:bCs/>
          <w:color w:val="000000"/>
          <w:sz w:val="24"/>
          <w:szCs w:val="24"/>
        </w:rPr>
        <w:t xml:space="preserve"> </w:t>
      </w:r>
      <w:r w:rsidRPr="00157DF8">
        <w:rPr>
          <w:bCs/>
          <w:color w:val="000000"/>
          <w:sz w:val="24"/>
          <w:szCs w:val="24"/>
        </w:rPr>
        <w:t>politiski noteiktas prioritātes un nodrošināt sabiedrības un teritorijas attīstību</w:t>
      </w:r>
    </w:p>
    <w:p w:rsidR="00AE5238" w:rsidRDefault="00AE5238" w:rsidP="00AE5238">
      <w:pPr>
        <w:jc w:val="both"/>
        <w:rPr>
          <w:bCs/>
          <w:color w:val="000000"/>
          <w:sz w:val="24"/>
          <w:szCs w:val="24"/>
        </w:rPr>
      </w:pPr>
      <w:r w:rsidRPr="00157DF8">
        <w:rPr>
          <w:b/>
          <w:bCs/>
          <w:color w:val="000000"/>
          <w:sz w:val="24"/>
          <w:szCs w:val="24"/>
        </w:rPr>
        <w:t>Attīstības stratēģija</w:t>
      </w:r>
      <w:r>
        <w:rPr>
          <w:bCs/>
          <w:color w:val="000000"/>
          <w:sz w:val="24"/>
          <w:szCs w:val="24"/>
        </w:rPr>
        <w:t xml:space="preserve"> - v</w:t>
      </w:r>
      <w:r w:rsidRPr="00157DF8">
        <w:rPr>
          <w:bCs/>
          <w:color w:val="000000"/>
          <w:sz w:val="24"/>
          <w:szCs w:val="24"/>
        </w:rPr>
        <w:t>idēja termiņa plānošanas dokuments, kurā noteikts pasākumu kopums ilgtermiņa prioritāšu īstenošanai (stratēģija –</w:t>
      </w:r>
      <w:r>
        <w:rPr>
          <w:bCs/>
          <w:color w:val="000000"/>
          <w:sz w:val="24"/>
          <w:szCs w:val="24"/>
        </w:rPr>
        <w:t xml:space="preserve"> </w:t>
      </w:r>
      <w:r w:rsidRPr="00157DF8">
        <w:rPr>
          <w:bCs/>
          <w:color w:val="000000"/>
          <w:sz w:val="24"/>
          <w:szCs w:val="24"/>
        </w:rPr>
        <w:t>a</w:t>
      </w:r>
      <w:r>
        <w:rPr>
          <w:bCs/>
          <w:color w:val="000000"/>
          <w:sz w:val="24"/>
          <w:szCs w:val="24"/>
        </w:rPr>
        <w:t xml:space="preserve">ttīstības plāna galvenā sadaļa, </w:t>
      </w:r>
      <w:r w:rsidRPr="00157DF8">
        <w:rPr>
          <w:bCs/>
          <w:color w:val="000000"/>
          <w:sz w:val="24"/>
          <w:szCs w:val="24"/>
        </w:rPr>
        <w:t>kurā noteikti attīstības mērķi un konkrēti uzdevumi)</w:t>
      </w:r>
    </w:p>
    <w:p w:rsidR="00AE5238" w:rsidRPr="00EB4597" w:rsidRDefault="00AE5238" w:rsidP="00AE5238">
      <w:pPr>
        <w:jc w:val="both"/>
        <w:rPr>
          <w:bCs/>
          <w:color w:val="000000"/>
          <w:sz w:val="24"/>
          <w:szCs w:val="24"/>
        </w:rPr>
      </w:pPr>
      <w:r>
        <w:rPr>
          <w:b/>
          <w:bCs/>
          <w:iCs/>
          <w:color w:val="000000"/>
          <w:sz w:val="24"/>
          <w:szCs w:val="24"/>
        </w:rPr>
        <w:t>A</w:t>
      </w:r>
      <w:r w:rsidRPr="00EB4597">
        <w:rPr>
          <w:b/>
          <w:bCs/>
          <w:iCs/>
          <w:color w:val="000000"/>
          <w:sz w:val="24"/>
          <w:szCs w:val="24"/>
        </w:rPr>
        <w:t>tbalsta personāls</w:t>
      </w:r>
      <w:r w:rsidRPr="00EB4597">
        <w:rPr>
          <w:bCs/>
          <w:color w:val="000000"/>
          <w:sz w:val="24"/>
          <w:szCs w:val="24"/>
        </w:rPr>
        <w:t xml:space="preserve"> - logopēds, sociālais pedagogs, pedagoga palīgs, skolas mediķis, psihologs</w:t>
      </w:r>
    </w:p>
    <w:p w:rsidR="00AE5238" w:rsidRPr="00157DF8" w:rsidRDefault="00AE5238" w:rsidP="00AE5238">
      <w:pPr>
        <w:jc w:val="both"/>
        <w:rPr>
          <w:b/>
          <w:bCs/>
          <w:color w:val="000000"/>
          <w:sz w:val="24"/>
          <w:szCs w:val="24"/>
        </w:rPr>
      </w:pPr>
      <w:r w:rsidRPr="00157DF8">
        <w:rPr>
          <w:b/>
          <w:bCs/>
          <w:color w:val="000000"/>
          <w:sz w:val="24"/>
          <w:szCs w:val="24"/>
        </w:rPr>
        <w:t>Formālā izglītība</w:t>
      </w:r>
      <w:r>
        <w:rPr>
          <w:b/>
          <w:bCs/>
          <w:color w:val="000000"/>
          <w:sz w:val="24"/>
          <w:szCs w:val="24"/>
        </w:rPr>
        <w:t xml:space="preserve"> - s</w:t>
      </w:r>
      <w:r w:rsidRPr="00157DF8">
        <w:rPr>
          <w:bCs/>
          <w:color w:val="000000"/>
          <w:sz w:val="24"/>
          <w:szCs w:val="24"/>
        </w:rPr>
        <w:t xml:space="preserve">istēma, kas ietver pamatizglītības, vidējās un augstākās izglītības pakāpes, kuru programmu apguvi apliecina valsts atzīts izglītības vai/un profesionālās kvalifikācijas dokuments. Jebkura cita zināšanu, prasmju un kompetenču apguve, proti, neformālā izglītība un </w:t>
      </w:r>
      <w:proofErr w:type="spellStart"/>
      <w:r w:rsidRPr="00157DF8">
        <w:rPr>
          <w:bCs/>
          <w:color w:val="000000"/>
          <w:sz w:val="24"/>
          <w:szCs w:val="24"/>
        </w:rPr>
        <w:t>ikdienējā</w:t>
      </w:r>
      <w:proofErr w:type="spellEnd"/>
      <w:r w:rsidRPr="00157DF8">
        <w:rPr>
          <w:bCs/>
          <w:color w:val="000000"/>
          <w:sz w:val="24"/>
          <w:szCs w:val="24"/>
        </w:rPr>
        <w:t>, mācīšanās notiek ārpus formālās izglītības</w:t>
      </w:r>
    </w:p>
    <w:p w:rsidR="00AE5238" w:rsidRPr="00157DF8" w:rsidRDefault="00AE5238" w:rsidP="00AE5238">
      <w:pPr>
        <w:jc w:val="both"/>
        <w:rPr>
          <w:b/>
          <w:bCs/>
          <w:color w:val="000000"/>
          <w:sz w:val="24"/>
          <w:szCs w:val="24"/>
        </w:rPr>
      </w:pPr>
      <w:r w:rsidRPr="00157DF8">
        <w:rPr>
          <w:b/>
          <w:bCs/>
          <w:color w:val="000000"/>
          <w:sz w:val="24"/>
          <w:szCs w:val="24"/>
        </w:rPr>
        <w:t>Iekļaujošā izglītība</w:t>
      </w:r>
      <w:r>
        <w:rPr>
          <w:b/>
          <w:bCs/>
          <w:color w:val="000000"/>
          <w:sz w:val="24"/>
          <w:szCs w:val="24"/>
        </w:rPr>
        <w:t xml:space="preserve"> </w:t>
      </w:r>
      <w:r w:rsidRPr="00157DF8">
        <w:rPr>
          <w:bCs/>
          <w:color w:val="000000"/>
          <w:sz w:val="24"/>
          <w:szCs w:val="24"/>
        </w:rPr>
        <w:t>- process, kurā tiek nodrošinātas atbilstošas visu izglītojamo daudzveidīgās vajadzības, palielinot ikviena izglītojamā līdzdalības iespējas mācību procesā, kultūrā un dažādās kopienās un samazinot izslēgšanas iespējas no izglītības un izglītības ieguves procesa</w:t>
      </w:r>
    </w:p>
    <w:p w:rsidR="00AE5238" w:rsidRPr="00157DF8" w:rsidRDefault="00AE5238" w:rsidP="00AE5238">
      <w:pPr>
        <w:jc w:val="both"/>
        <w:rPr>
          <w:b/>
          <w:bCs/>
          <w:color w:val="000000"/>
          <w:sz w:val="24"/>
          <w:szCs w:val="24"/>
        </w:rPr>
      </w:pPr>
      <w:r w:rsidRPr="00157DF8">
        <w:rPr>
          <w:b/>
          <w:bCs/>
          <w:color w:val="000000"/>
          <w:sz w:val="24"/>
          <w:szCs w:val="24"/>
        </w:rPr>
        <w:t>Interešu grupas</w:t>
      </w:r>
      <w:r>
        <w:rPr>
          <w:b/>
          <w:bCs/>
          <w:color w:val="000000"/>
          <w:sz w:val="24"/>
          <w:szCs w:val="24"/>
        </w:rPr>
        <w:t xml:space="preserve"> - </w:t>
      </w:r>
      <w:r>
        <w:rPr>
          <w:bCs/>
          <w:color w:val="000000"/>
          <w:sz w:val="24"/>
          <w:szCs w:val="24"/>
        </w:rPr>
        <w:t>j</w:t>
      </w:r>
      <w:r w:rsidRPr="00157DF8">
        <w:rPr>
          <w:bCs/>
          <w:color w:val="000000"/>
          <w:sz w:val="24"/>
          <w:szCs w:val="24"/>
        </w:rPr>
        <w:t>uridisku un/vai fizisku personu kopums, kuras pārstāv savas intereses kādā konkrētā darbības jomā</w:t>
      </w:r>
    </w:p>
    <w:p w:rsidR="00AE5238" w:rsidRPr="00157DF8" w:rsidRDefault="00AE5238" w:rsidP="00AE5238">
      <w:pPr>
        <w:jc w:val="both"/>
        <w:rPr>
          <w:b/>
          <w:bCs/>
          <w:color w:val="000000"/>
          <w:sz w:val="24"/>
          <w:szCs w:val="24"/>
        </w:rPr>
      </w:pPr>
      <w:r w:rsidRPr="00157DF8">
        <w:rPr>
          <w:b/>
          <w:bCs/>
          <w:color w:val="000000"/>
          <w:sz w:val="24"/>
          <w:szCs w:val="24"/>
        </w:rPr>
        <w:t>Ilgtspējīga attīstība</w:t>
      </w:r>
      <w:r>
        <w:rPr>
          <w:b/>
          <w:bCs/>
          <w:color w:val="000000"/>
          <w:sz w:val="24"/>
          <w:szCs w:val="24"/>
        </w:rPr>
        <w:t xml:space="preserve"> - a</w:t>
      </w:r>
      <w:r w:rsidRPr="00157DF8">
        <w:rPr>
          <w:bCs/>
          <w:color w:val="000000"/>
          <w:sz w:val="24"/>
          <w:szCs w:val="24"/>
        </w:rPr>
        <w:t xml:space="preserve">ttīstība, kura apmierina šodienas vajadzības, neradot draudus nākotnes vajadzību apmierināšanai </w:t>
      </w:r>
      <w:r>
        <w:rPr>
          <w:bCs/>
          <w:color w:val="000000"/>
          <w:sz w:val="24"/>
          <w:szCs w:val="24"/>
        </w:rPr>
        <w:t xml:space="preserve"> </w:t>
      </w:r>
    </w:p>
    <w:p w:rsidR="00AE5238" w:rsidRPr="00157DF8" w:rsidRDefault="00AE5238" w:rsidP="00AE5238">
      <w:pPr>
        <w:jc w:val="both"/>
        <w:rPr>
          <w:bCs/>
          <w:color w:val="000000"/>
          <w:sz w:val="24"/>
          <w:szCs w:val="24"/>
        </w:rPr>
      </w:pPr>
      <w:r w:rsidRPr="00157DF8">
        <w:rPr>
          <w:b/>
          <w:bCs/>
          <w:color w:val="000000"/>
          <w:sz w:val="24"/>
          <w:szCs w:val="24"/>
        </w:rPr>
        <w:t>Inovācija</w:t>
      </w:r>
      <w:r>
        <w:rPr>
          <w:bCs/>
          <w:color w:val="000000"/>
          <w:sz w:val="24"/>
          <w:szCs w:val="24"/>
        </w:rPr>
        <w:t xml:space="preserve"> - d</w:t>
      </w:r>
      <w:r w:rsidRPr="00157DF8">
        <w:rPr>
          <w:bCs/>
          <w:color w:val="000000"/>
          <w:sz w:val="24"/>
          <w:szCs w:val="24"/>
        </w:rPr>
        <w:t xml:space="preserve">arbība jeb process, kurā jaunas zinātniskās, tehniskās, sociālās, kultūras vai citas jomas idejas, izstrādnes un tehnoloģijas tiek īstenotas tirgū pieprasītā un </w:t>
      </w:r>
    </w:p>
    <w:p w:rsidR="00AE5238" w:rsidRPr="00157DF8" w:rsidRDefault="00AE5238" w:rsidP="00AE5238">
      <w:pPr>
        <w:jc w:val="both"/>
        <w:rPr>
          <w:bCs/>
          <w:color w:val="000000"/>
          <w:sz w:val="24"/>
          <w:szCs w:val="24"/>
        </w:rPr>
      </w:pPr>
      <w:r w:rsidRPr="00157DF8">
        <w:rPr>
          <w:bCs/>
          <w:color w:val="000000"/>
          <w:sz w:val="24"/>
          <w:szCs w:val="24"/>
        </w:rPr>
        <w:t xml:space="preserve">konkurētspējīgā produktā vai pakalpojumā. </w:t>
      </w:r>
    </w:p>
    <w:p w:rsidR="00AE5238" w:rsidRDefault="00AE5238" w:rsidP="00AE5238">
      <w:pPr>
        <w:jc w:val="both"/>
        <w:rPr>
          <w:bCs/>
          <w:color w:val="000000"/>
          <w:sz w:val="24"/>
          <w:szCs w:val="24"/>
        </w:rPr>
      </w:pPr>
      <w:r w:rsidRPr="00157DF8">
        <w:rPr>
          <w:b/>
          <w:bCs/>
          <w:color w:val="000000"/>
          <w:sz w:val="24"/>
          <w:szCs w:val="24"/>
        </w:rPr>
        <w:t>Interešu izglītība</w:t>
      </w:r>
      <w:r>
        <w:rPr>
          <w:bCs/>
          <w:color w:val="000000"/>
          <w:sz w:val="24"/>
          <w:szCs w:val="24"/>
        </w:rPr>
        <w:t xml:space="preserve"> - p</w:t>
      </w:r>
      <w:r w:rsidRPr="00157DF8">
        <w:rPr>
          <w:bCs/>
          <w:color w:val="000000"/>
          <w:sz w:val="24"/>
          <w:szCs w:val="24"/>
        </w:rPr>
        <w:t xml:space="preserve">ersonas individuālo izglītības vajadzību un vēlmju īstenošana neatkarīgi no vecuma un iepriekš iegūtās izglītības ir neformālās izglītības veids. Ievērojot to, ka Latvijā tradicionāli interešu izglītības programmas organizētas bērniem un jauniešiem, normatīvais regulējums paredz prasības interešu izglītības pedagoga statusa iegūšanai un interešu izglītības programmu finansēšanas kārtībai. </w:t>
      </w:r>
    </w:p>
    <w:p w:rsidR="00AE5238" w:rsidRPr="00F363CE" w:rsidRDefault="00AE5238" w:rsidP="00AE5238">
      <w:pPr>
        <w:jc w:val="both"/>
        <w:rPr>
          <w:bCs/>
          <w:color w:val="000000"/>
          <w:sz w:val="24"/>
          <w:szCs w:val="24"/>
        </w:rPr>
      </w:pPr>
      <w:r w:rsidRPr="00071DB2">
        <w:rPr>
          <w:b/>
          <w:bCs/>
          <w:color w:val="000000"/>
          <w:sz w:val="24"/>
          <w:szCs w:val="24"/>
        </w:rPr>
        <w:t>Izglītība</w:t>
      </w:r>
      <w:r w:rsidRPr="00F363CE">
        <w:rPr>
          <w:bCs/>
          <w:color w:val="000000"/>
          <w:sz w:val="24"/>
          <w:szCs w:val="24"/>
        </w:rPr>
        <w:t xml:space="preserve"> — sistematizētu zināšanu un prasmju apguves un attieksmju veidošanas process un tā rezultāts. Izglītības process ietver mācību un audzināšanas darbību. Izglītības rezultāts ir personas zināšan</w:t>
      </w:r>
      <w:r>
        <w:rPr>
          <w:bCs/>
          <w:color w:val="000000"/>
          <w:sz w:val="24"/>
          <w:szCs w:val="24"/>
        </w:rPr>
        <w:t>u, prasmju un attieksmju kopums.</w:t>
      </w:r>
    </w:p>
    <w:p w:rsidR="00AE5238" w:rsidRDefault="00AE5238" w:rsidP="00AE5238">
      <w:pPr>
        <w:jc w:val="both"/>
        <w:rPr>
          <w:bCs/>
          <w:color w:val="000000"/>
          <w:sz w:val="24"/>
          <w:szCs w:val="24"/>
        </w:rPr>
      </w:pPr>
      <w:r w:rsidRPr="00071DB2">
        <w:rPr>
          <w:b/>
          <w:bCs/>
          <w:color w:val="000000"/>
          <w:sz w:val="24"/>
          <w:szCs w:val="24"/>
        </w:rPr>
        <w:t>Izglītības iestāde</w:t>
      </w:r>
      <w:r w:rsidRPr="00F363CE">
        <w:rPr>
          <w:bCs/>
          <w:color w:val="000000"/>
          <w:sz w:val="24"/>
          <w:szCs w:val="24"/>
        </w:rPr>
        <w:t xml:space="preserve"> — valsts, pašvaldību, valsts augstskolu vai citu juridisko vai fizisko personu dibināta iestāde, kuras uzdevums ir izglītības programmu īstenošana, vai komercsabiedrība, kuram izglītības programmu īstenošana ir viens no darbības veidiem;</w:t>
      </w:r>
    </w:p>
    <w:p w:rsidR="00AE5238" w:rsidRPr="00157DF8" w:rsidRDefault="00AE5238" w:rsidP="00AE5238">
      <w:pPr>
        <w:jc w:val="both"/>
        <w:rPr>
          <w:bCs/>
          <w:color w:val="000000"/>
          <w:sz w:val="24"/>
          <w:szCs w:val="24"/>
        </w:rPr>
      </w:pPr>
      <w:r w:rsidRPr="00EB4597">
        <w:rPr>
          <w:b/>
          <w:bCs/>
          <w:color w:val="000000"/>
          <w:sz w:val="24"/>
          <w:szCs w:val="24"/>
        </w:rPr>
        <w:t>Izglītojamais</w:t>
      </w:r>
      <w:r w:rsidRPr="00F363CE">
        <w:rPr>
          <w:bCs/>
          <w:color w:val="000000"/>
          <w:sz w:val="24"/>
          <w:szCs w:val="24"/>
        </w:rPr>
        <w:t xml:space="preserve"> - skolēns, audzēknis, students vai klausītājs, kas apgūst izglītības programmu izglītības iestādē vai pie pr</w:t>
      </w:r>
      <w:r>
        <w:rPr>
          <w:bCs/>
          <w:color w:val="000000"/>
          <w:sz w:val="24"/>
          <w:szCs w:val="24"/>
        </w:rPr>
        <w:t>ivātpraksē strādājoša pedagoga</w:t>
      </w:r>
    </w:p>
    <w:p w:rsidR="00AE5238" w:rsidRPr="00157DF8" w:rsidRDefault="00AE5238" w:rsidP="00AE5238">
      <w:pPr>
        <w:jc w:val="both"/>
        <w:rPr>
          <w:bCs/>
          <w:color w:val="000000"/>
          <w:sz w:val="24"/>
          <w:szCs w:val="24"/>
        </w:rPr>
      </w:pPr>
      <w:r w:rsidRPr="00EB4597">
        <w:rPr>
          <w:b/>
          <w:bCs/>
          <w:color w:val="000000"/>
          <w:sz w:val="24"/>
          <w:szCs w:val="24"/>
        </w:rPr>
        <w:t xml:space="preserve">Jaunietis </w:t>
      </w:r>
      <w:r>
        <w:rPr>
          <w:bCs/>
          <w:color w:val="000000"/>
          <w:sz w:val="24"/>
          <w:szCs w:val="24"/>
        </w:rPr>
        <w:t>- p</w:t>
      </w:r>
      <w:r w:rsidRPr="00157DF8">
        <w:rPr>
          <w:bCs/>
          <w:color w:val="000000"/>
          <w:sz w:val="24"/>
          <w:szCs w:val="24"/>
        </w:rPr>
        <w:t>ersona vecumā no 13 līdz 25 gadiem</w:t>
      </w:r>
    </w:p>
    <w:p w:rsidR="00AE5238" w:rsidRPr="00157DF8" w:rsidRDefault="00AE5238" w:rsidP="00AE5238">
      <w:pPr>
        <w:jc w:val="both"/>
        <w:rPr>
          <w:bCs/>
          <w:color w:val="000000"/>
          <w:sz w:val="24"/>
          <w:szCs w:val="24"/>
        </w:rPr>
      </w:pPr>
      <w:r w:rsidRPr="00EB4597">
        <w:rPr>
          <w:b/>
          <w:bCs/>
          <w:color w:val="000000"/>
          <w:sz w:val="24"/>
          <w:szCs w:val="24"/>
        </w:rPr>
        <w:t>Karjeras izglītība</w:t>
      </w:r>
      <w:r w:rsidRPr="00F363CE">
        <w:rPr>
          <w:bCs/>
          <w:color w:val="000000"/>
          <w:sz w:val="24"/>
          <w:szCs w:val="24"/>
        </w:rPr>
        <w:t xml:space="preserve"> </w:t>
      </w:r>
      <w:r w:rsidRPr="007107CB">
        <w:rPr>
          <w:bCs/>
          <w:color w:val="000000"/>
          <w:sz w:val="24"/>
          <w:szCs w:val="24"/>
        </w:rPr>
        <w:t>-</w:t>
      </w:r>
      <w:r>
        <w:rPr>
          <w:bCs/>
          <w:color w:val="000000"/>
          <w:sz w:val="24"/>
          <w:szCs w:val="24"/>
        </w:rPr>
        <w:t xml:space="preserve"> </w:t>
      </w:r>
      <w:r w:rsidRPr="007107CB">
        <w:rPr>
          <w:bCs/>
          <w:color w:val="000000"/>
          <w:sz w:val="24"/>
          <w:szCs w:val="24"/>
        </w:rPr>
        <w:t>p</w:t>
      </w:r>
      <w:r w:rsidRPr="00157DF8">
        <w:rPr>
          <w:bCs/>
          <w:color w:val="000000"/>
          <w:sz w:val="24"/>
          <w:szCs w:val="24"/>
        </w:rPr>
        <w:t>lānots pasākumu, kursu un programmu nodrošinājums izglītības iestādēs,</w:t>
      </w:r>
      <w:r w:rsidRPr="00F363CE">
        <w:rPr>
          <w:bCs/>
          <w:color w:val="000000"/>
          <w:sz w:val="24"/>
          <w:szCs w:val="24"/>
        </w:rPr>
        <w:t xml:space="preserve"> </w:t>
      </w:r>
      <w:r w:rsidRPr="00157DF8">
        <w:rPr>
          <w:bCs/>
          <w:color w:val="000000"/>
          <w:sz w:val="24"/>
          <w:szCs w:val="24"/>
        </w:rPr>
        <w:t>lai palīdzētu izglītojamajiem attīstīt prasmes savu interešu, spēju un iespēju samērošanā, savu karjeras mērķu izvi</w:t>
      </w:r>
      <w:r>
        <w:rPr>
          <w:bCs/>
          <w:color w:val="000000"/>
          <w:sz w:val="24"/>
          <w:szCs w:val="24"/>
        </w:rPr>
        <w:t>rzīšanā, karjeras vadīšanā</w:t>
      </w:r>
    </w:p>
    <w:p w:rsidR="00AE5238" w:rsidRDefault="00AE5238" w:rsidP="00AE5238">
      <w:pPr>
        <w:jc w:val="both"/>
        <w:rPr>
          <w:bCs/>
          <w:color w:val="000000"/>
          <w:sz w:val="24"/>
          <w:szCs w:val="24"/>
        </w:rPr>
      </w:pPr>
      <w:r w:rsidRPr="00EB4597">
        <w:rPr>
          <w:b/>
          <w:bCs/>
          <w:color w:val="000000"/>
          <w:sz w:val="24"/>
          <w:szCs w:val="24"/>
        </w:rPr>
        <w:t>Kultūrizglītība</w:t>
      </w:r>
      <w:r w:rsidRPr="00F363CE">
        <w:rPr>
          <w:bCs/>
          <w:color w:val="000000"/>
          <w:sz w:val="24"/>
          <w:szCs w:val="24"/>
        </w:rPr>
        <w:t xml:space="preserve"> </w:t>
      </w:r>
      <w:r>
        <w:rPr>
          <w:bCs/>
          <w:color w:val="000000"/>
          <w:sz w:val="24"/>
          <w:szCs w:val="24"/>
        </w:rPr>
        <w:t>- i</w:t>
      </w:r>
      <w:r w:rsidRPr="00157DF8">
        <w:rPr>
          <w:bCs/>
          <w:color w:val="000000"/>
          <w:sz w:val="24"/>
          <w:szCs w:val="24"/>
        </w:rPr>
        <w:t>zglītības sistēmas sastāvdaļa, kas aptver gan visu līmeņu (profesionālās ievirzes, vidējo un augstāko) profesionālo izglītību kultūras nozarēs un speciālistu tālākizglītības iespējas, gan arī ikviena indivīda radošo spēju un talantu izkopšanu formālajā un neformālajā</w:t>
      </w:r>
      <w:r>
        <w:rPr>
          <w:bCs/>
          <w:color w:val="000000"/>
          <w:sz w:val="24"/>
          <w:szCs w:val="24"/>
        </w:rPr>
        <w:t xml:space="preserve"> </w:t>
      </w:r>
      <w:r w:rsidRPr="00157DF8">
        <w:rPr>
          <w:bCs/>
          <w:color w:val="000000"/>
          <w:sz w:val="24"/>
          <w:szCs w:val="24"/>
        </w:rPr>
        <w:t>izglītībā neatkarīgi no vecuma</w:t>
      </w:r>
    </w:p>
    <w:p w:rsidR="00AE5238" w:rsidRPr="00157DF8" w:rsidRDefault="00AE5238" w:rsidP="00AE5238">
      <w:pPr>
        <w:jc w:val="both"/>
        <w:rPr>
          <w:bCs/>
          <w:color w:val="000000"/>
          <w:sz w:val="24"/>
          <w:szCs w:val="24"/>
        </w:rPr>
      </w:pPr>
      <w:r>
        <w:rPr>
          <w:b/>
          <w:bCs/>
          <w:color w:val="000000"/>
          <w:sz w:val="24"/>
          <w:szCs w:val="24"/>
        </w:rPr>
        <w:t>M</w:t>
      </w:r>
      <w:r w:rsidRPr="00EB4597">
        <w:rPr>
          <w:b/>
          <w:bCs/>
          <w:color w:val="000000"/>
          <w:sz w:val="24"/>
          <w:szCs w:val="24"/>
        </w:rPr>
        <w:t>ācību līdzekļi</w:t>
      </w:r>
      <w:r w:rsidRPr="00F363CE">
        <w:rPr>
          <w:bCs/>
          <w:color w:val="000000"/>
          <w:sz w:val="24"/>
          <w:szCs w:val="24"/>
        </w:rPr>
        <w:t xml:space="preserve"> — izglītības programmas īstenošanā un izglītības satura apguvē izmantojamā, tai skaitā </w:t>
      </w:r>
      <w:r>
        <w:rPr>
          <w:bCs/>
          <w:color w:val="000000"/>
          <w:sz w:val="24"/>
          <w:szCs w:val="24"/>
        </w:rPr>
        <w:t>elektroniskajā vidē izmantojamā</w:t>
      </w:r>
    </w:p>
    <w:p w:rsidR="00AE5238" w:rsidRPr="00157DF8" w:rsidRDefault="00AE5238" w:rsidP="00AE5238">
      <w:pPr>
        <w:jc w:val="both"/>
        <w:rPr>
          <w:bCs/>
          <w:color w:val="000000"/>
          <w:sz w:val="24"/>
          <w:szCs w:val="24"/>
        </w:rPr>
      </w:pPr>
      <w:r w:rsidRPr="00EB4597">
        <w:rPr>
          <w:b/>
          <w:bCs/>
          <w:color w:val="000000"/>
          <w:sz w:val="24"/>
          <w:szCs w:val="24"/>
        </w:rPr>
        <w:t>Modernās tehnoloģijas</w:t>
      </w:r>
      <w:r>
        <w:rPr>
          <w:bCs/>
          <w:color w:val="000000"/>
          <w:sz w:val="24"/>
          <w:szCs w:val="24"/>
        </w:rPr>
        <w:t xml:space="preserve"> - m</w:t>
      </w:r>
      <w:r w:rsidRPr="00157DF8">
        <w:rPr>
          <w:bCs/>
          <w:color w:val="000000"/>
          <w:sz w:val="24"/>
          <w:szCs w:val="24"/>
        </w:rPr>
        <w:t xml:space="preserve">ūsdienu sakaru, informācijas, izklaides līdzekļi, resursu patēriņa uzskaites u.c. līdzekļi (piem., datori, mobilie telefoni, Internets, </w:t>
      </w:r>
      <w:proofErr w:type="spellStart"/>
      <w:r w:rsidRPr="00157DF8">
        <w:rPr>
          <w:bCs/>
          <w:color w:val="000000"/>
          <w:sz w:val="24"/>
          <w:szCs w:val="24"/>
        </w:rPr>
        <w:t>GPS</w:t>
      </w:r>
      <w:proofErr w:type="spellEnd"/>
      <w:r>
        <w:rPr>
          <w:bCs/>
          <w:color w:val="000000"/>
          <w:sz w:val="24"/>
          <w:szCs w:val="24"/>
        </w:rPr>
        <w:t xml:space="preserve"> </w:t>
      </w:r>
      <w:proofErr w:type="spellStart"/>
      <w:r>
        <w:rPr>
          <w:bCs/>
          <w:color w:val="000000"/>
          <w:sz w:val="24"/>
          <w:szCs w:val="24"/>
        </w:rPr>
        <w:t>utml</w:t>
      </w:r>
      <w:proofErr w:type="spellEnd"/>
      <w:r>
        <w:rPr>
          <w:bCs/>
          <w:color w:val="000000"/>
          <w:sz w:val="24"/>
          <w:szCs w:val="24"/>
        </w:rPr>
        <w:t xml:space="preserve">), </w:t>
      </w:r>
      <w:r w:rsidRPr="00157DF8">
        <w:rPr>
          <w:bCs/>
          <w:color w:val="000000"/>
          <w:sz w:val="24"/>
          <w:szCs w:val="24"/>
        </w:rPr>
        <w:t>mājsaimniecībā, personīgajā dzīvē un uzņē</w:t>
      </w:r>
      <w:r>
        <w:rPr>
          <w:bCs/>
          <w:color w:val="000000"/>
          <w:sz w:val="24"/>
          <w:szCs w:val="24"/>
        </w:rPr>
        <w:t xml:space="preserve">mējdarbībā nepieciešamās jaunās </w:t>
      </w:r>
      <w:r w:rsidRPr="00157DF8">
        <w:rPr>
          <w:bCs/>
          <w:color w:val="000000"/>
          <w:sz w:val="24"/>
          <w:szCs w:val="24"/>
        </w:rPr>
        <w:t>tehnoloģijas</w:t>
      </w:r>
    </w:p>
    <w:p w:rsidR="00AE5238" w:rsidRPr="00157DF8" w:rsidRDefault="00AE5238" w:rsidP="00AE5238">
      <w:pPr>
        <w:jc w:val="both"/>
        <w:rPr>
          <w:bCs/>
          <w:color w:val="000000"/>
          <w:sz w:val="24"/>
          <w:szCs w:val="24"/>
        </w:rPr>
      </w:pPr>
      <w:r w:rsidRPr="00EB4597">
        <w:rPr>
          <w:b/>
          <w:bCs/>
          <w:color w:val="000000"/>
          <w:sz w:val="24"/>
          <w:szCs w:val="24"/>
        </w:rPr>
        <w:t>Monitorings</w:t>
      </w:r>
      <w:r>
        <w:rPr>
          <w:bCs/>
          <w:color w:val="000000"/>
          <w:sz w:val="24"/>
          <w:szCs w:val="24"/>
        </w:rPr>
        <w:t xml:space="preserve"> - r</w:t>
      </w:r>
      <w:r w:rsidRPr="00157DF8">
        <w:rPr>
          <w:bCs/>
          <w:color w:val="000000"/>
          <w:sz w:val="24"/>
          <w:szCs w:val="24"/>
        </w:rPr>
        <w:t>egulāra novērošana, vērtēšana un pārskats par rīcībām un pārmaiņām attīstības programmas īstenošanā</w:t>
      </w:r>
    </w:p>
    <w:p w:rsidR="00AE5238" w:rsidRDefault="00AE5238" w:rsidP="00AE5238">
      <w:pPr>
        <w:jc w:val="both"/>
        <w:rPr>
          <w:bCs/>
          <w:color w:val="000000"/>
          <w:sz w:val="24"/>
          <w:szCs w:val="24"/>
        </w:rPr>
      </w:pPr>
      <w:r w:rsidRPr="00EB4597">
        <w:rPr>
          <w:b/>
          <w:bCs/>
          <w:color w:val="000000"/>
          <w:sz w:val="24"/>
          <w:szCs w:val="24"/>
        </w:rPr>
        <w:lastRenderedPageBreak/>
        <w:t xml:space="preserve">Mūžizglītība </w:t>
      </w:r>
      <w:r>
        <w:rPr>
          <w:bCs/>
          <w:color w:val="000000"/>
          <w:sz w:val="24"/>
          <w:szCs w:val="24"/>
        </w:rPr>
        <w:t>- i</w:t>
      </w:r>
      <w:r w:rsidRPr="00157DF8">
        <w:rPr>
          <w:bCs/>
          <w:color w:val="000000"/>
          <w:sz w:val="24"/>
          <w:szCs w:val="24"/>
        </w:rPr>
        <w:t>zglītība visas dzīves garumā, kas paver iespējas ikvienam sabiedrības loceklim iegūt un/vai pilnveidot zināšanas, prasmes un kompetences atbilstoši darba tirgus prasībām, savām interesēm un vajadzībām. Mūžizglītība aptver formālo un neformālo izglītību</w:t>
      </w:r>
    </w:p>
    <w:p w:rsidR="00AE5238" w:rsidRPr="00157DF8" w:rsidRDefault="00AE5238" w:rsidP="00AE5238">
      <w:pPr>
        <w:jc w:val="both"/>
        <w:rPr>
          <w:bCs/>
          <w:color w:val="000000"/>
          <w:sz w:val="24"/>
          <w:szCs w:val="24"/>
        </w:rPr>
      </w:pPr>
      <w:r w:rsidRPr="00EB4597">
        <w:rPr>
          <w:b/>
          <w:bCs/>
          <w:color w:val="000000"/>
          <w:sz w:val="24"/>
          <w:szCs w:val="24"/>
        </w:rPr>
        <w:t>Neformālā izglītība</w:t>
      </w:r>
      <w:r>
        <w:rPr>
          <w:bCs/>
          <w:color w:val="000000"/>
          <w:sz w:val="24"/>
          <w:szCs w:val="24"/>
        </w:rPr>
        <w:t xml:space="preserve"> - ā</w:t>
      </w:r>
      <w:r w:rsidRPr="00157DF8">
        <w:rPr>
          <w:bCs/>
          <w:color w:val="000000"/>
          <w:sz w:val="24"/>
          <w:szCs w:val="24"/>
        </w:rPr>
        <w:t xml:space="preserve">rpus formālās izglītības organizēta interesēm un pieprasījumam atbilstoša izglītojoša darbība. Neformālā izglītība iekļauj sevī interešu izglītības programmas (tradicionāli organizētas bērniem un jauniešiem pedagogu </w:t>
      </w:r>
      <w:r>
        <w:rPr>
          <w:bCs/>
          <w:color w:val="000000"/>
          <w:sz w:val="24"/>
          <w:szCs w:val="24"/>
        </w:rPr>
        <w:t xml:space="preserve">vadībā) </w:t>
      </w:r>
      <w:r w:rsidRPr="00157DF8">
        <w:rPr>
          <w:bCs/>
          <w:color w:val="000000"/>
          <w:sz w:val="24"/>
          <w:szCs w:val="24"/>
        </w:rPr>
        <w:t xml:space="preserve">un pieaugušo neformālās izglītības programmas. </w:t>
      </w:r>
      <w:r>
        <w:rPr>
          <w:bCs/>
          <w:color w:val="000000"/>
          <w:sz w:val="24"/>
          <w:szCs w:val="24"/>
        </w:rPr>
        <w:t xml:space="preserve"> </w:t>
      </w:r>
    </w:p>
    <w:p w:rsidR="00AE5238" w:rsidRPr="0067010E" w:rsidRDefault="00AE5238" w:rsidP="00AE5238">
      <w:pPr>
        <w:jc w:val="both"/>
        <w:rPr>
          <w:bCs/>
          <w:color w:val="000000"/>
          <w:sz w:val="24"/>
          <w:szCs w:val="24"/>
        </w:rPr>
      </w:pPr>
      <w:r w:rsidRPr="0067010E">
        <w:rPr>
          <w:b/>
          <w:bCs/>
          <w:color w:val="000000"/>
          <w:sz w:val="24"/>
          <w:szCs w:val="24"/>
        </w:rPr>
        <w:t>Pamatizglītība</w:t>
      </w:r>
      <w:r w:rsidRPr="0067010E">
        <w:rPr>
          <w:bCs/>
          <w:color w:val="000000"/>
          <w:sz w:val="24"/>
          <w:szCs w:val="24"/>
        </w:rPr>
        <w:t xml:space="preserve"> — izglītības pakāpe, kurā notiek sagatavošanās izglītībai vidējā pakāpē vai profesionālajai darbībai, sabiedrības un cilvēka individuālajā dzīvē nepieciešamo pamatzināšanu un </w:t>
      </w:r>
      <w:proofErr w:type="spellStart"/>
      <w:r w:rsidRPr="0067010E">
        <w:rPr>
          <w:bCs/>
          <w:color w:val="000000"/>
          <w:sz w:val="24"/>
          <w:szCs w:val="24"/>
        </w:rPr>
        <w:t>pamatprasmju</w:t>
      </w:r>
      <w:proofErr w:type="spellEnd"/>
      <w:r w:rsidRPr="0067010E">
        <w:rPr>
          <w:bCs/>
          <w:color w:val="000000"/>
          <w:sz w:val="24"/>
          <w:szCs w:val="24"/>
        </w:rPr>
        <w:t xml:space="preserve"> apguve, </w:t>
      </w:r>
      <w:proofErr w:type="spellStart"/>
      <w:r w:rsidRPr="0067010E">
        <w:rPr>
          <w:bCs/>
          <w:color w:val="000000"/>
          <w:sz w:val="24"/>
          <w:szCs w:val="24"/>
        </w:rPr>
        <w:t>vērtīborientācijas</w:t>
      </w:r>
      <w:proofErr w:type="spellEnd"/>
      <w:r w:rsidRPr="0067010E">
        <w:rPr>
          <w:bCs/>
          <w:color w:val="000000"/>
          <w:sz w:val="24"/>
          <w:szCs w:val="24"/>
        </w:rPr>
        <w:t xml:space="preserve"> veidošanās un iesaiste sabiedrības dzīvē</w:t>
      </w:r>
    </w:p>
    <w:p w:rsidR="00AE5238" w:rsidRPr="00157DF8" w:rsidRDefault="00AE5238" w:rsidP="00AE5238">
      <w:pPr>
        <w:jc w:val="both"/>
        <w:rPr>
          <w:bCs/>
          <w:color w:val="000000"/>
          <w:sz w:val="24"/>
          <w:szCs w:val="24"/>
        </w:rPr>
      </w:pPr>
      <w:r w:rsidRPr="00EB4597">
        <w:rPr>
          <w:b/>
          <w:bCs/>
          <w:color w:val="000000"/>
          <w:sz w:val="24"/>
          <w:szCs w:val="24"/>
        </w:rPr>
        <w:t>Pārvaldība</w:t>
      </w:r>
      <w:r>
        <w:rPr>
          <w:bCs/>
          <w:color w:val="000000"/>
          <w:sz w:val="24"/>
          <w:szCs w:val="24"/>
        </w:rPr>
        <w:t xml:space="preserve"> - p</w:t>
      </w:r>
      <w:r w:rsidRPr="00157DF8">
        <w:rPr>
          <w:bCs/>
          <w:color w:val="000000"/>
          <w:sz w:val="24"/>
          <w:szCs w:val="24"/>
        </w:rPr>
        <w:t>amats organizācijas (pašvaldības) resursu radīšanai, i</w:t>
      </w:r>
      <w:r>
        <w:rPr>
          <w:bCs/>
          <w:color w:val="000000"/>
          <w:sz w:val="24"/>
          <w:szCs w:val="24"/>
        </w:rPr>
        <w:t xml:space="preserve">egūšanai, </w:t>
      </w:r>
      <w:r w:rsidRPr="00157DF8">
        <w:rPr>
          <w:bCs/>
          <w:color w:val="000000"/>
          <w:sz w:val="24"/>
          <w:szCs w:val="24"/>
        </w:rPr>
        <w:t>uzkrāšanai, analīzei un efektīvai izmantošanai, kas sevī ietver arī resursu koplietošanu ar mērķi radīt papildus vērtību organizācijai vai pašvaldībai kopumā</w:t>
      </w:r>
    </w:p>
    <w:p w:rsidR="00AE5238" w:rsidRDefault="00AE5238" w:rsidP="00AE5238">
      <w:pPr>
        <w:jc w:val="both"/>
        <w:rPr>
          <w:bCs/>
          <w:color w:val="000000"/>
          <w:sz w:val="24"/>
          <w:szCs w:val="24"/>
        </w:rPr>
      </w:pPr>
      <w:r w:rsidRPr="00EB4597">
        <w:rPr>
          <w:b/>
          <w:bCs/>
          <w:color w:val="000000"/>
          <w:sz w:val="24"/>
          <w:szCs w:val="24"/>
        </w:rPr>
        <w:t>Pedagogs</w:t>
      </w:r>
      <w:r>
        <w:rPr>
          <w:bCs/>
          <w:color w:val="000000"/>
          <w:sz w:val="24"/>
          <w:szCs w:val="24"/>
        </w:rPr>
        <w:t xml:space="preserve"> - f</w:t>
      </w:r>
      <w:r w:rsidRPr="00157DF8">
        <w:rPr>
          <w:bCs/>
          <w:color w:val="000000"/>
          <w:sz w:val="24"/>
          <w:szCs w:val="24"/>
        </w:rPr>
        <w:t>iziskā persona, kurai ir izglītību reglamentējošā likumā noteiktā izglītība un profesionālā kvalifikācija un kura piedalās izglītības programmas īstenošanā izglītības iestādē vai sertificētā privātpraksē</w:t>
      </w:r>
    </w:p>
    <w:p w:rsidR="00AE5238" w:rsidRDefault="00AE5238" w:rsidP="00AE5238">
      <w:pPr>
        <w:jc w:val="both"/>
        <w:rPr>
          <w:bCs/>
          <w:color w:val="000000"/>
          <w:sz w:val="24"/>
          <w:szCs w:val="24"/>
        </w:rPr>
      </w:pPr>
      <w:r w:rsidRPr="00EB4597">
        <w:rPr>
          <w:b/>
          <w:bCs/>
          <w:color w:val="000000"/>
          <w:sz w:val="24"/>
          <w:szCs w:val="24"/>
        </w:rPr>
        <w:t>Pieaugušo izglītība</w:t>
      </w:r>
      <w:r w:rsidRPr="00F363CE">
        <w:rPr>
          <w:bCs/>
          <w:color w:val="000000"/>
          <w:sz w:val="24"/>
          <w:szCs w:val="24"/>
        </w:rPr>
        <w:t xml:space="preserve"> — personu daudzveidīgs izglītošanas process, kas cilvēka mūža garumā nodrošina personības attīstī</w:t>
      </w:r>
      <w:r>
        <w:rPr>
          <w:bCs/>
          <w:color w:val="000000"/>
          <w:sz w:val="24"/>
          <w:szCs w:val="24"/>
        </w:rPr>
        <w:t>bu un konkurētspēju darba tirgū</w:t>
      </w:r>
    </w:p>
    <w:p w:rsidR="00AE5238" w:rsidRPr="00EB4597" w:rsidRDefault="00AE5238" w:rsidP="00AE5238">
      <w:pPr>
        <w:jc w:val="both"/>
        <w:rPr>
          <w:bCs/>
          <w:color w:val="000000"/>
          <w:sz w:val="24"/>
          <w:szCs w:val="24"/>
        </w:rPr>
      </w:pPr>
      <w:r w:rsidRPr="00EB4597">
        <w:rPr>
          <w:b/>
          <w:bCs/>
          <w:color w:val="000000"/>
          <w:sz w:val="24"/>
          <w:szCs w:val="24"/>
        </w:rPr>
        <w:t>Pirmsskolas izglītība</w:t>
      </w:r>
      <w:r w:rsidRPr="00EB4597">
        <w:rPr>
          <w:bCs/>
          <w:color w:val="000000"/>
          <w:sz w:val="24"/>
          <w:szCs w:val="24"/>
        </w:rPr>
        <w:t xml:space="preserve"> — izglītības pakāpe, kurā notiek bērna personības daudzpusīga veidošanās, veselības stiprināšana, sagata</w:t>
      </w:r>
      <w:r>
        <w:rPr>
          <w:bCs/>
          <w:color w:val="000000"/>
          <w:sz w:val="24"/>
          <w:szCs w:val="24"/>
        </w:rPr>
        <w:t>vošanās pamatizglītības ieguvei</w:t>
      </w:r>
    </w:p>
    <w:p w:rsidR="00AE5238" w:rsidRDefault="00AE5238" w:rsidP="00AE5238">
      <w:pPr>
        <w:jc w:val="both"/>
        <w:rPr>
          <w:bCs/>
          <w:color w:val="000000"/>
          <w:sz w:val="24"/>
          <w:szCs w:val="24"/>
        </w:rPr>
      </w:pPr>
      <w:r w:rsidRPr="00EB4597">
        <w:rPr>
          <w:b/>
          <w:bCs/>
          <w:color w:val="000000"/>
          <w:sz w:val="24"/>
          <w:szCs w:val="24"/>
        </w:rPr>
        <w:t>Prioritāte</w:t>
      </w:r>
      <w:r>
        <w:rPr>
          <w:bCs/>
          <w:color w:val="000000"/>
          <w:sz w:val="24"/>
          <w:szCs w:val="24"/>
        </w:rPr>
        <w:t xml:space="preserve"> - a</w:t>
      </w:r>
      <w:r w:rsidRPr="00157DF8">
        <w:rPr>
          <w:bCs/>
          <w:color w:val="000000"/>
          <w:sz w:val="24"/>
          <w:szCs w:val="24"/>
        </w:rPr>
        <w:t>ttīstības vispārējā aktualitāte, kuras risināšana tiek izvirzīta priekšplānā salīdzinājumā ar citām attīstības aktualitātēm</w:t>
      </w:r>
      <w:r>
        <w:rPr>
          <w:bCs/>
          <w:color w:val="000000"/>
          <w:sz w:val="24"/>
          <w:szCs w:val="24"/>
        </w:rPr>
        <w:t xml:space="preserve">. </w:t>
      </w:r>
    </w:p>
    <w:p w:rsidR="00AE5238" w:rsidRPr="00157DF8" w:rsidRDefault="00AE5238" w:rsidP="00AE5238">
      <w:pPr>
        <w:jc w:val="both"/>
        <w:rPr>
          <w:bCs/>
          <w:color w:val="000000"/>
          <w:sz w:val="24"/>
          <w:szCs w:val="24"/>
        </w:rPr>
      </w:pPr>
      <w:r w:rsidRPr="00EB4597">
        <w:rPr>
          <w:b/>
          <w:bCs/>
          <w:color w:val="000000"/>
          <w:sz w:val="24"/>
          <w:szCs w:val="24"/>
        </w:rPr>
        <w:t>Profesionālās ievirzes izglītība</w:t>
      </w:r>
      <w:r>
        <w:rPr>
          <w:bCs/>
          <w:color w:val="000000"/>
          <w:sz w:val="24"/>
          <w:szCs w:val="24"/>
        </w:rPr>
        <w:t xml:space="preserve"> - a</w:t>
      </w:r>
      <w:r w:rsidRPr="00157DF8">
        <w:rPr>
          <w:bCs/>
          <w:color w:val="000000"/>
          <w:sz w:val="24"/>
          <w:szCs w:val="24"/>
        </w:rPr>
        <w:t>tšķirībā no interešu izglītības profesionālās ievirzes izglī</w:t>
      </w:r>
      <w:r>
        <w:rPr>
          <w:bCs/>
          <w:color w:val="000000"/>
          <w:sz w:val="24"/>
          <w:szCs w:val="24"/>
        </w:rPr>
        <w:t xml:space="preserve">tība ir sistematizēta zināšanu </w:t>
      </w:r>
      <w:r w:rsidRPr="00157DF8">
        <w:rPr>
          <w:bCs/>
          <w:color w:val="000000"/>
          <w:sz w:val="24"/>
          <w:szCs w:val="24"/>
        </w:rPr>
        <w:t>un prasmju apguve, kā</w:t>
      </w:r>
      <w:r>
        <w:rPr>
          <w:bCs/>
          <w:color w:val="000000"/>
          <w:sz w:val="24"/>
          <w:szCs w:val="24"/>
        </w:rPr>
        <w:t xml:space="preserve"> </w:t>
      </w:r>
      <w:r w:rsidRPr="00157DF8">
        <w:rPr>
          <w:bCs/>
          <w:color w:val="000000"/>
          <w:sz w:val="24"/>
          <w:szCs w:val="24"/>
        </w:rPr>
        <w:t xml:space="preserve">arī </w:t>
      </w:r>
      <w:proofErr w:type="spellStart"/>
      <w:r w:rsidRPr="00157DF8">
        <w:rPr>
          <w:bCs/>
          <w:color w:val="000000"/>
          <w:sz w:val="24"/>
          <w:szCs w:val="24"/>
        </w:rPr>
        <w:t>vērtīborientācijas</w:t>
      </w:r>
      <w:proofErr w:type="spellEnd"/>
      <w:r w:rsidRPr="00157DF8">
        <w:rPr>
          <w:bCs/>
          <w:color w:val="000000"/>
          <w:sz w:val="24"/>
          <w:szCs w:val="24"/>
        </w:rPr>
        <w:t xml:space="preserve"> veidoš</w:t>
      </w:r>
      <w:r>
        <w:rPr>
          <w:bCs/>
          <w:color w:val="000000"/>
          <w:sz w:val="24"/>
          <w:szCs w:val="24"/>
        </w:rPr>
        <w:t xml:space="preserve">ana mākslā, kultūrā vai sportā </w:t>
      </w:r>
      <w:r w:rsidRPr="00157DF8">
        <w:rPr>
          <w:bCs/>
          <w:color w:val="000000"/>
          <w:sz w:val="24"/>
          <w:szCs w:val="24"/>
        </w:rPr>
        <w:t>līdztekus pamatizglītības vai vidējās izglītības pakāpei</w:t>
      </w:r>
      <w:r>
        <w:rPr>
          <w:bCs/>
          <w:color w:val="000000"/>
          <w:sz w:val="24"/>
          <w:szCs w:val="24"/>
        </w:rPr>
        <w:t xml:space="preserve">, kas dod iespēju sagatavoties </w:t>
      </w:r>
      <w:r w:rsidRPr="00157DF8">
        <w:rPr>
          <w:bCs/>
          <w:color w:val="000000"/>
          <w:sz w:val="24"/>
          <w:szCs w:val="24"/>
        </w:rPr>
        <w:t>profesionālās izglītības ieguvei izraudzītajā virzienā</w:t>
      </w:r>
      <w:r>
        <w:rPr>
          <w:bCs/>
          <w:color w:val="000000"/>
          <w:sz w:val="24"/>
          <w:szCs w:val="24"/>
        </w:rPr>
        <w:t xml:space="preserve">.  </w:t>
      </w:r>
    </w:p>
    <w:p w:rsidR="00AE5238" w:rsidRPr="00157DF8" w:rsidRDefault="00AE5238" w:rsidP="00AE5238">
      <w:pPr>
        <w:jc w:val="both"/>
        <w:rPr>
          <w:bCs/>
          <w:color w:val="000000"/>
          <w:sz w:val="24"/>
          <w:szCs w:val="24"/>
        </w:rPr>
      </w:pPr>
      <w:r w:rsidRPr="00EB4597">
        <w:rPr>
          <w:b/>
          <w:bCs/>
          <w:color w:val="000000"/>
          <w:sz w:val="24"/>
          <w:szCs w:val="24"/>
        </w:rPr>
        <w:t>Projekts</w:t>
      </w:r>
      <w:r>
        <w:rPr>
          <w:bCs/>
          <w:color w:val="000000"/>
          <w:sz w:val="24"/>
          <w:szCs w:val="24"/>
        </w:rPr>
        <w:t xml:space="preserve"> - p</w:t>
      </w:r>
      <w:r w:rsidRPr="00157DF8">
        <w:rPr>
          <w:bCs/>
          <w:color w:val="000000"/>
          <w:sz w:val="24"/>
          <w:szCs w:val="24"/>
        </w:rPr>
        <w:t>asākumu kopums, kas veicams noteiktu mērķu sasniegšanai noteiktā laika periodā ar iepriekš noteiktiem finansiālajiem, materiālajiem un cilvēku resursiem</w:t>
      </w:r>
    </w:p>
    <w:p w:rsidR="00AE5238" w:rsidRPr="00157DF8" w:rsidRDefault="00AE5238" w:rsidP="00AE5238">
      <w:pPr>
        <w:jc w:val="both"/>
        <w:rPr>
          <w:bCs/>
          <w:color w:val="000000"/>
          <w:sz w:val="24"/>
          <w:szCs w:val="24"/>
        </w:rPr>
      </w:pPr>
      <w:r w:rsidRPr="00EB4597">
        <w:rPr>
          <w:b/>
          <w:bCs/>
          <w:color w:val="000000"/>
          <w:sz w:val="24"/>
          <w:szCs w:val="24"/>
        </w:rPr>
        <w:t xml:space="preserve">Resursi </w:t>
      </w:r>
      <w:r>
        <w:rPr>
          <w:bCs/>
          <w:color w:val="000000"/>
          <w:sz w:val="24"/>
          <w:szCs w:val="24"/>
        </w:rPr>
        <w:t>- a</w:t>
      </w:r>
      <w:r w:rsidRPr="00157DF8">
        <w:rPr>
          <w:bCs/>
          <w:color w:val="000000"/>
          <w:sz w:val="24"/>
          <w:szCs w:val="24"/>
        </w:rPr>
        <w:t>pjomā vai laikā ierobežota fiziska lieta vai lielums. Resursiem mēdz būt ekonomiska vai sociāla nozīme. Galvenie izglītības nozares resursi ir ēkas, materiāli un aprīkojums, darbinieki un viņu zināšanas, prasmes, informācija, finanses, kā arī dabas resursi u.c.</w:t>
      </w:r>
    </w:p>
    <w:p w:rsidR="00AE5238" w:rsidRDefault="00AE5238" w:rsidP="00AE5238">
      <w:pPr>
        <w:jc w:val="both"/>
        <w:rPr>
          <w:bCs/>
          <w:color w:val="000000"/>
          <w:sz w:val="24"/>
          <w:szCs w:val="24"/>
        </w:rPr>
      </w:pPr>
      <w:r w:rsidRPr="00EB4597">
        <w:rPr>
          <w:b/>
          <w:bCs/>
          <w:color w:val="000000"/>
          <w:sz w:val="24"/>
          <w:szCs w:val="24"/>
        </w:rPr>
        <w:t>Rezultatīvais rādītājs</w:t>
      </w:r>
      <w:r>
        <w:rPr>
          <w:bCs/>
          <w:color w:val="000000"/>
          <w:sz w:val="24"/>
          <w:szCs w:val="24"/>
        </w:rPr>
        <w:t xml:space="preserve"> - r</w:t>
      </w:r>
      <w:r w:rsidRPr="00157DF8">
        <w:rPr>
          <w:bCs/>
          <w:color w:val="000000"/>
          <w:sz w:val="24"/>
          <w:szCs w:val="24"/>
        </w:rPr>
        <w:t>ezultāta būtiskākas pazīmes, kas nodrošina iespējami objektīvu tā sasniegšanas progresa mērīšanu un kuru var izteikt kā skaitlisku vērtību. Vārdu savienojumos, kas norāda rezultatīvo rādītāju veidu, vārds "rezultatīvais" tiek aizstāts ar attiecīgā rādītāja veida nosaukumu (piemēram, ekonomiskās efektivitātes rādītājs, kvalitātes rādītājs).</w:t>
      </w:r>
    </w:p>
    <w:p w:rsidR="00AE5238" w:rsidRDefault="00AE5238" w:rsidP="00AE5238">
      <w:pPr>
        <w:jc w:val="both"/>
        <w:rPr>
          <w:bCs/>
          <w:color w:val="000000"/>
          <w:sz w:val="24"/>
          <w:szCs w:val="24"/>
        </w:rPr>
      </w:pPr>
      <w:r w:rsidRPr="00EB4597">
        <w:rPr>
          <w:b/>
          <w:bCs/>
          <w:color w:val="000000"/>
          <w:sz w:val="24"/>
          <w:szCs w:val="24"/>
        </w:rPr>
        <w:t>Speciālā izglītība</w:t>
      </w:r>
      <w:r w:rsidRPr="00EB4597">
        <w:rPr>
          <w:bCs/>
          <w:color w:val="000000"/>
          <w:sz w:val="24"/>
          <w:szCs w:val="24"/>
        </w:rPr>
        <w:t xml:space="preserve"> — personām ar speciālām vajadzībām un veselības traucējumiem vai arī speciālām vajadzībām vai veselības traucējumiem adaptēta vispārējā un profesionālā izglītība</w:t>
      </w:r>
    </w:p>
    <w:p w:rsidR="00AE5238" w:rsidRPr="00EB4597" w:rsidRDefault="00AE5238" w:rsidP="00AE5238">
      <w:pPr>
        <w:jc w:val="both"/>
        <w:rPr>
          <w:bCs/>
          <w:color w:val="000000"/>
          <w:sz w:val="24"/>
          <w:szCs w:val="24"/>
        </w:rPr>
      </w:pPr>
      <w:r w:rsidRPr="00EB4597">
        <w:rPr>
          <w:b/>
          <w:bCs/>
          <w:color w:val="000000"/>
          <w:sz w:val="24"/>
          <w:szCs w:val="24"/>
        </w:rPr>
        <w:t>Skolas padome</w:t>
      </w:r>
      <w:r w:rsidRPr="00EB4597">
        <w:rPr>
          <w:bCs/>
          <w:color w:val="000000"/>
          <w:sz w:val="24"/>
          <w:szCs w:val="24"/>
        </w:rPr>
        <w:t xml:space="preserve"> - pirmsskolas, pamatizglītības, vidējās izglītības vai profesionālās ievirzes izglītības iestādes koleģiāla institūcija, kas sniedz priekšlikumus izglītības iestādes attīstībai, veicina izglītības iestādes sadarbību ar sabiedrību, sniedz izglītības iestādes vadītājam priekšlikumus par iestādes darba organizāciju, budžeta sadalījumu un izglītības programmu īstenošanu </w:t>
      </w:r>
      <w:proofErr w:type="spellStart"/>
      <w:r w:rsidRPr="00EB4597">
        <w:rPr>
          <w:bCs/>
          <w:color w:val="000000"/>
          <w:sz w:val="24"/>
          <w:szCs w:val="24"/>
        </w:rPr>
        <w:t>utml</w:t>
      </w:r>
      <w:proofErr w:type="spellEnd"/>
      <w:r w:rsidRPr="00EB4597">
        <w:rPr>
          <w:bCs/>
          <w:color w:val="000000"/>
          <w:sz w:val="24"/>
          <w:szCs w:val="24"/>
        </w:rPr>
        <w:t>.</w:t>
      </w:r>
    </w:p>
    <w:p w:rsidR="00AE5238" w:rsidRPr="00157DF8" w:rsidRDefault="00AE5238" w:rsidP="00AE5238">
      <w:pPr>
        <w:jc w:val="both"/>
        <w:rPr>
          <w:bCs/>
          <w:color w:val="000000"/>
          <w:sz w:val="24"/>
          <w:szCs w:val="24"/>
        </w:rPr>
      </w:pPr>
      <w:r w:rsidRPr="00EB4597">
        <w:rPr>
          <w:b/>
          <w:bCs/>
          <w:color w:val="000000"/>
          <w:sz w:val="24"/>
          <w:szCs w:val="24"/>
        </w:rPr>
        <w:t>Tālmācība</w:t>
      </w:r>
      <w:r w:rsidRPr="00EB4597">
        <w:rPr>
          <w:bCs/>
          <w:color w:val="000000"/>
          <w:sz w:val="24"/>
          <w:szCs w:val="24"/>
        </w:rPr>
        <w:t xml:space="preserve"> — izglītības ieguves neklātienes formas paveids, kuru raksturo īpaši strukturēti mācību materiāli, individuāls mācīšanās temps, īpaši organizēts izglītības sasniegumu novērtējums, kā arī dažādu tehnisko un elektronisko saziņas līdzekļu izmantošana</w:t>
      </w:r>
    </w:p>
    <w:p w:rsidR="00AE5238" w:rsidRDefault="00AE5238" w:rsidP="00AE5238">
      <w:pPr>
        <w:jc w:val="both"/>
        <w:rPr>
          <w:bCs/>
          <w:color w:val="000000"/>
          <w:sz w:val="24"/>
          <w:szCs w:val="24"/>
        </w:rPr>
      </w:pPr>
      <w:r w:rsidRPr="00EB4597">
        <w:rPr>
          <w:b/>
          <w:bCs/>
          <w:color w:val="000000"/>
          <w:sz w:val="24"/>
          <w:szCs w:val="24"/>
        </w:rPr>
        <w:t>Veicamās aktivitātes</w:t>
      </w:r>
      <w:r>
        <w:rPr>
          <w:bCs/>
          <w:color w:val="000000"/>
          <w:sz w:val="24"/>
          <w:szCs w:val="24"/>
        </w:rPr>
        <w:t xml:space="preserve"> - a</w:t>
      </w:r>
      <w:r w:rsidRPr="00157DF8">
        <w:rPr>
          <w:bCs/>
          <w:color w:val="000000"/>
          <w:sz w:val="24"/>
          <w:szCs w:val="24"/>
        </w:rPr>
        <w:t>ttīstības programmas sadaļa, kas ietver konkrētu pasākumu kopumu un investīciju plānu attīstības programm</w:t>
      </w:r>
      <w:r>
        <w:rPr>
          <w:bCs/>
          <w:color w:val="000000"/>
          <w:sz w:val="24"/>
          <w:szCs w:val="24"/>
        </w:rPr>
        <w:t>ā noteikto uzdevumu īstenošanai</w:t>
      </w:r>
    </w:p>
    <w:p w:rsidR="00AE5238" w:rsidRPr="00157DF8" w:rsidRDefault="00AE5238" w:rsidP="00AE5238">
      <w:pPr>
        <w:jc w:val="both"/>
        <w:rPr>
          <w:bCs/>
          <w:color w:val="000000"/>
          <w:sz w:val="24"/>
          <w:szCs w:val="24"/>
        </w:rPr>
      </w:pPr>
      <w:r w:rsidRPr="0067010E">
        <w:rPr>
          <w:b/>
          <w:bCs/>
          <w:color w:val="000000"/>
          <w:sz w:val="24"/>
          <w:szCs w:val="24"/>
        </w:rPr>
        <w:t>Vidējā izglītība</w:t>
      </w:r>
      <w:r w:rsidRPr="0067010E">
        <w:rPr>
          <w:bCs/>
          <w:color w:val="000000"/>
          <w:sz w:val="24"/>
          <w:szCs w:val="24"/>
        </w:rPr>
        <w:t xml:space="preserve"> — izglītības pakāpe, kurā notiek daudzpusīga personības pilnveide, mērķtiecīga un padziļināta izaugsme apzināti izraudzītā vispārējās vai profesionālās izglītības </w:t>
      </w:r>
      <w:r w:rsidRPr="0067010E">
        <w:rPr>
          <w:bCs/>
          <w:color w:val="000000"/>
          <w:sz w:val="24"/>
          <w:szCs w:val="24"/>
        </w:rPr>
        <w:lastRenderedPageBreak/>
        <w:t>vai arī vispārējās un profesionālās izglītības virzienā, sagatavošanās studijām augstākajā izglītības pakāpē vai profesionālajai darbībai, iesaiste sabiedrības dzīvē</w:t>
      </w:r>
    </w:p>
    <w:p w:rsidR="00AE5238" w:rsidRPr="00157DF8" w:rsidRDefault="00AE5238" w:rsidP="00AE5238">
      <w:pPr>
        <w:jc w:val="both"/>
        <w:rPr>
          <w:bCs/>
          <w:color w:val="000000"/>
          <w:sz w:val="24"/>
          <w:szCs w:val="24"/>
        </w:rPr>
      </w:pPr>
      <w:r w:rsidRPr="00EB4597">
        <w:rPr>
          <w:b/>
          <w:bCs/>
          <w:color w:val="000000"/>
          <w:sz w:val="24"/>
          <w:szCs w:val="24"/>
        </w:rPr>
        <w:t>Vīzija</w:t>
      </w:r>
      <w:r>
        <w:rPr>
          <w:bCs/>
          <w:color w:val="000000"/>
          <w:sz w:val="24"/>
          <w:szCs w:val="24"/>
        </w:rPr>
        <w:t xml:space="preserve"> - l</w:t>
      </w:r>
      <w:r w:rsidRPr="00157DF8">
        <w:rPr>
          <w:bCs/>
          <w:color w:val="000000"/>
          <w:sz w:val="24"/>
          <w:szCs w:val="24"/>
        </w:rPr>
        <w:t>akonisks ilgtermiņa nākotnes redzējums, kas vienlaikus par</w:t>
      </w:r>
      <w:r>
        <w:rPr>
          <w:bCs/>
          <w:color w:val="000000"/>
          <w:sz w:val="24"/>
          <w:szCs w:val="24"/>
        </w:rPr>
        <w:t>āda teritorijas vai nozares unikālās vērtības.</w:t>
      </w:r>
    </w:p>
    <w:p w:rsidR="00730A8E" w:rsidRDefault="00730A8E" w:rsidP="00AE5238">
      <w:pPr>
        <w:pStyle w:val="Default"/>
        <w:ind w:firstLine="720"/>
        <w:jc w:val="both"/>
        <w:rPr>
          <w:b/>
          <w:bCs/>
          <w:sz w:val="28"/>
          <w:szCs w:val="28"/>
        </w:rPr>
      </w:pPr>
    </w:p>
    <w:p w:rsidR="00730A8E" w:rsidRDefault="00730A8E">
      <w:pPr>
        <w:spacing w:after="200" w:line="276" w:lineRule="auto"/>
        <w:rPr>
          <w:rFonts w:eastAsia="Calibri"/>
          <w:b/>
          <w:bCs/>
          <w:color w:val="000000"/>
          <w:sz w:val="28"/>
          <w:szCs w:val="28"/>
        </w:rPr>
      </w:pPr>
      <w:r>
        <w:rPr>
          <w:b/>
          <w:bCs/>
          <w:sz w:val="28"/>
          <w:szCs w:val="28"/>
        </w:rPr>
        <w:br w:type="page"/>
      </w:r>
    </w:p>
    <w:p w:rsidR="00AE5238" w:rsidRDefault="00AE5238" w:rsidP="00AE5238">
      <w:pPr>
        <w:pStyle w:val="Default"/>
        <w:ind w:firstLine="720"/>
        <w:jc w:val="both"/>
        <w:rPr>
          <w:b/>
          <w:bCs/>
          <w:sz w:val="28"/>
          <w:szCs w:val="28"/>
        </w:rPr>
      </w:pPr>
      <w:r w:rsidRPr="003A3821">
        <w:rPr>
          <w:b/>
          <w:bCs/>
          <w:sz w:val="28"/>
          <w:szCs w:val="28"/>
        </w:rPr>
        <w:lastRenderedPageBreak/>
        <w:t>IEVADS</w:t>
      </w:r>
    </w:p>
    <w:p w:rsidR="00AE5238" w:rsidRPr="003A3821" w:rsidRDefault="00AE5238" w:rsidP="00AE5238">
      <w:pPr>
        <w:pStyle w:val="Default"/>
        <w:ind w:firstLine="720"/>
        <w:jc w:val="both"/>
        <w:rPr>
          <w:b/>
          <w:bCs/>
          <w:sz w:val="28"/>
          <w:szCs w:val="28"/>
        </w:rPr>
      </w:pPr>
    </w:p>
    <w:p w:rsidR="00AE5238" w:rsidRPr="003E06B8" w:rsidRDefault="00AE5238" w:rsidP="00AE5238">
      <w:pPr>
        <w:pStyle w:val="Default"/>
        <w:ind w:firstLine="720"/>
        <w:jc w:val="both"/>
        <w:rPr>
          <w:bCs/>
        </w:rPr>
      </w:pPr>
      <w:r w:rsidRPr="003E06B8">
        <w:rPr>
          <w:bCs/>
        </w:rPr>
        <w:t>Izglītība ir svarīga ikvienam cilvēkam, ģimenei, sabiedrībai un novadam kopumā. Tā ir ceļš uz cilvēka individuālās dzīves kvalitāti, zināšanu sabiedrības veidošanos un novada ekonomisko izaugsmi un labklājību. Divdesmit pirmajā gadsimtā izglītība</w:t>
      </w:r>
      <w:r>
        <w:rPr>
          <w:bCs/>
        </w:rPr>
        <w:t xml:space="preserve">i jābūt </w:t>
      </w:r>
      <w:r w:rsidRPr="003E06B8">
        <w:rPr>
          <w:bCs/>
        </w:rPr>
        <w:t xml:space="preserve">visa mūža garumā un tā ir mūsu ikdienas sastāvdaļa – </w:t>
      </w:r>
      <w:r>
        <w:rPr>
          <w:bCs/>
        </w:rPr>
        <w:t xml:space="preserve">apzināta izvēle un gandarījums </w:t>
      </w:r>
      <w:r w:rsidRPr="003E06B8">
        <w:rPr>
          <w:bCs/>
        </w:rPr>
        <w:t>zināt un</w:t>
      </w:r>
      <w:r>
        <w:rPr>
          <w:bCs/>
        </w:rPr>
        <w:t xml:space="preserve"> prast vairāk, ātrāk, precīzāk, </w:t>
      </w:r>
      <w:r w:rsidRPr="003E06B8">
        <w:rPr>
          <w:bCs/>
        </w:rPr>
        <w:t>mācīties un studēt ar sapratni un patiku, mācīties citam no cita neatkarīgi no sociālā, ekonomiskā va</w:t>
      </w:r>
      <w:r>
        <w:rPr>
          <w:bCs/>
        </w:rPr>
        <w:t>i veselības stāvokļa,</w:t>
      </w:r>
      <w:r w:rsidRPr="003E06B8">
        <w:rPr>
          <w:bCs/>
        </w:rPr>
        <w:t xml:space="preserve"> mācīties individuālām prasībām piemērotā vidē, izmant</w:t>
      </w:r>
      <w:r>
        <w:rPr>
          <w:bCs/>
        </w:rPr>
        <w:t xml:space="preserve">ojot modernus mācību līdzekļus. </w:t>
      </w:r>
      <w:r w:rsidRPr="003E06B8">
        <w:rPr>
          <w:bCs/>
        </w:rPr>
        <w:t>Ieguldījumi izglītībā un mūžizglītībā ir būtisks priekšnoteikums tautsaimniecības attīstībai un novada konkurētspēj</w:t>
      </w:r>
      <w:r>
        <w:rPr>
          <w:bCs/>
        </w:rPr>
        <w:t>as veicināšanai, kā arī augstāka</w:t>
      </w:r>
      <w:r w:rsidRPr="003E06B8">
        <w:rPr>
          <w:bCs/>
        </w:rPr>
        <w:t xml:space="preserve"> labklājības līmeņa sasniegšanai. </w:t>
      </w:r>
    </w:p>
    <w:p w:rsidR="00AE5238" w:rsidRPr="003E06B8" w:rsidRDefault="00AE5238" w:rsidP="00AE5238">
      <w:pPr>
        <w:pStyle w:val="Default"/>
        <w:ind w:firstLine="720"/>
        <w:jc w:val="both"/>
        <w:rPr>
          <w:bCs/>
        </w:rPr>
      </w:pPr>
    </w:p>
    <w:p w:rsidR="00AE5238" w:rsidRPr="00830A86" w:rsidRDefault="00AE5238" w:rsidP="00AE5238">
      <w:pPr>
        <w:pStyle w:val="Default"/>
        <w:ind w:firstLine="720"/>
        <w:jc w:val="both"/>
        <w:rPr>
          <w:bCs/>
        </w:rPr>
      </w:pPr>
      <w:r>
        <w:rPr>
          <w:bCs/>
        </w:rPr>
        <w:t xml:space="preserve"> </w:t>
      </w:r>
      <w:r>
        <w:rPr>
          <w:b/>
          <w:bCs/>
        </w:rPr>
        <w:t>Dokumenta m</w:t>
      </w:r>
      <w:r w:rsidRPr="00830A86">
        <w:rPr>
          <w:b/>
          <w:bCs/>
        </w:rPr>
        <w:t>ērķis ir izstrādāt ilgtermiņa izglītības stratēģiju 2018.</w:t>
      </w:r>
      <w:r>
        <w:rPr>
          <w:b/>
          <w:bCs/>
        </w:rPr>
        <w:t xml:space="preserve"> </w:t>
      </w:r>
      <w:r w:rsidRPr="00830A86">
        <w:rPr>
          <w:b/>
          <w:bCs/>
        </w:rPr>
        <w:t>- 2023.</w:t>
      </w:r>
      <w:r>
        <w:rPr>
          <w:b/>
          <w:bCs/>
        </w:rPr>
        <w:t xml:space="preserve"> </w:t>
      </w:r>
      <w:r w:rsidRPr="00830A86">
        <w:rPr>
          <w:b/>
          <w:bCs/>
        </w:rPr>
        <w:t>gadam</w:t>
      </w:r>
      <w:r w:rsidRPr="003E06B8">
        <w:rPr>
          <w:bCs/>
        </w:rPr>
        <w:t xml:space="preserve"> (turpmāk tekstā – Stratēģija)</w:t>
      </w:r>
      <w:r w:rsidRPr="00830A86">
        <w:rPr>
          <w:bCs/>
        </w:rPr>
        <w:t>, ievērojot novada iedzīvotāju vajadzības, valsts un pašvaldības plānošanas dokumentos noteiktās prioritātes laika posmam līdz 2030.</w:t>
      </w:r>
      <w:r>
        <w:rPr>
          <w:bCs/>
        </w:rPr>
        <w:t xml:space="preserve"> </w:t>
      </w:r>
      <w:r w:rsidRPr="00830A86">
        <w:rPr>
          <w:bCs/>
        </w:rPr>
        <w:t>gadam.</w:t>
      </w:r>
    </w:p>
    <w:p w:rsidR="00AE5238" w:rsidRPr="00830A86" w:rsidRDefault="00AE5238" w:rsidP="00AE5238">
      <w:pPr>
        <w:jc w:val="both"/>
        <w:rPr>
          <w:bCs/>
          <w:color w:val="000000"/>
          <w:sz w:val="24"/>
          <w:szCs w:val="24"/>
        </w:rPr>
      </w:pPr>
    </w:p>
    <w:p w:rsidR="00AE5238" w:rsidRPr="00830A86" w:rsidRDefault="00AE5238" w:rsidP="00AE5238">
      <w:pPr>
        <w:ind w:firstLine="720"/>
        <w:jc w:val="both"/>
        <w:rPr>
          <w:b/>
          <w:bCs/>
          <w:color w:val="000000"/>
          <w:sz w:val="24"/>
          <w:szCs w:val="24"/>
        </w:rPr>
      </w:pPr>
      <w:r w:rsidRPr="00830A86">
        <w:rPr>
          <w:b/>
          <w:bCs/>
          <w:color w:val="000000"/>
          <w:sz w:val="24"/>
          <w:szCs w:val="24"/>
        </w:rPr>
        <w:t>Sasniedzamais rezultāts:</w:t>
      </w:r>
    </w:p>
    <w:p w:rsidR="00AE5238" w:rsidRPr="00830A86" w:rsidRDefault="00AE5238" w:rsidP="00AE5238">
      <w:pPr>
        <w:ind w:firstLine="720"/>
        <w:jc w:val="both"/>
        <w:rPr>
          <w:bCs/>
          <w:color w:val="000000"/>
          <w:sz w:val="24"/>
          <w:szCs w:val="24"/>
        </w:rPr>
      </w:pPr>
      <w:r w:rsidRPr="00830A86">
        <w:rPr>
          <w:bCs/>
          <w:color w:val="000000"/>
          <w:sz w:val="24"/>
          <w:szCs w:val="24"/>
        </w:rPr>
        <w:t>Ir izveidota ilgtermiņa izglītības attīstības stratēģija, kura īsteno iekļaujošas izglītības, ilgtspējīgas attīstības pamatprincipus, pieejas un stratēģisko virzību laika posmā līdz 2023.gadam.</w:t>
      </w:r>
    </w:p>
    <w:p w:rsidR="00AE5238" w:rsidRPr="00830A86" w:rsidRDefault="00AE5238" w:rsidP="00AE5238">
      <w:pPr>
        <w:jc w:val="both"/>
        <w:rPr>
          <w:bCs/>
          <w:color w:val="000000"/>
          <w:sz w:val="24"/>
          <w:szCs w:val="24"/>
        </w:rPr>
      </w:pPr>
    </w:p>
    <w:p w:rsidR="00AE5238" w:rsidRPr="00830A86" w:rsidRDefault="00AE5238" w:rsidP="00AE5238">
      <w:pPr>
        <w:ind w:firstLine="720"/>
        <w:jc w:val="both"/>
        <w:rPr>
          <w:b/>
          <w:bCs/>
          <w:color w:val="000000"/>
          <w:sz w:val="24"/>
          <w:szCs w:val="24"/>
        </w:rPr>
      </w:pPr>
      <w:r w:rsidRPr="00830A86">
        <w:rPr>
          <w:b/>
          <w:bCs/>
          <w:color w:val="000000"/>
          <w:sz w:val="24"/>
          <w:szCs w:val="24"/>
        </w:rPr>
        <w:t>Kvalitatīvie indikatori:</w:t>
      </w:r>
    </w:p>
    <w:p w:rsidR="00AE5238" w:rsidRPr="00830A86" w:rsidRDefault="00AE5238" w:rsidP="00083601">
      <w:pPr>
        <w:pStyle w:val="ListParagraph"/>
        <w:numPr>
          <w:ilvl w:val="0"/>
          <w:numId w:val="21"/>
        </w:numPr>
        <w:ind w:left="1560"/>
        <w:jc w:val="both"/>
        <w:rPr>
          <w:bCs/>
          <w:color w:val="000000"/>
          <w:sz w:val="24"/>
          <w:szCs w:val="24"/>
        </w:rPr>
      </w:pPr>
      <w:r w:rsidRPr="00830A86">
        <w:rPr>
          <w:bCs/>
          <w:color w:val="000000"/>
          <w:sz w:val="24"/>
          <w:szCs w:val="24"/>
        </w:rPr>
        <w:t xml:space="preserve">Stratēģijas izstrādē ir iesaistījušies vecāki, pedagogi, </w:t>
      </w:r>
      <w:r>
        <w:rPr>
          <w:bCs/>
          <w:color w:val="000000"/>
          <w:sz w:val="24"/>
          <w:szCs w:val="24"/>
        </w:rPr>
        <w:t>izglītojamie</w:t>
      </w:r>
      <w:r w:rsidRPr="00830A86">
        <w:rPr>
          <w:bCs/>
          <w:color w:val="000000"/>
          <w:sz w:val="24"/>
          <w:szCs w:val="24"/>
        </w:rPr>
        <w:t>, novada iedzīvotāji un to apvienības, Amatas novada pašvaldība.</w:t>
      </w:r>
    </w:p>
    <w:p w:rsidR="00AE5238" w:rsidRPr="00830A86" w:rsidRDefault="00AE5238" w:rsidP="00083601">
      <w:pPr>
        <w:pStyle w:val="ListParagraph"/>
        <w:numPr>
          <w:ilvl w:val="0"/>
          <w:numId w:val="21"/>
        </w:numPr>
        <w:ind w:left="1560"/>
        <w:jc w:val="both"/>
        <w:rPr>
          <w:bCs/>
          <w:color w:val="000000"/>
          <w:sz w:val="24"/>
          <w:szCs w:val="24"/>
        </w:rPr>
      </w:pPr>
      <w:r w:rsidRPr="00830A86">
        <w:rPr>
          <w:bCs/>
          <w:color w:val="000000"/>
          <w:sz w:val="24"/>
          <w:szCs w:val="24"/>
        </w:rPr>
        <w:t xml:space="preserve">Stratēģija izvērtē, analizē un ņem vērā </w:t>
      </w:r>
      <w:r>
        <w:rPr>
          <w:bCs/>
          <w:color w:val="000000"/>
          <w:sz w:val="24"/>
          <w:szCs w:val="24"/>
        </w:rPr>
        <w:t>,,</w:t>
      </w:r>
      <w:r w:rsidRPr="006B2F7F">
        <w:rPr>
          <w:bCs/>
          <w:sz w:val="24"/>
          <w:szCs w:val="24"/>
        </w:rPr>
        <w:t>Amatas novada izglītības iestāžu tīkla attīstības, optimizācijas un investīciju plāna 2015. – 2018. gadam” ietvaros veikto</w:t>
      </w:r>
      <w:r>
        <w:rPr>
          <w:bCs/>
          <w:sz w:val="24"/>
          <w:szCs w:val="24"/>
        </w:rPr>
        <w:t xml:space="preserve"> pētījumu un iegūto datu analīzē pamatoto</w:t>
      </w:r>
      <w:r w:rsidRPr="00830A86">
        <w:rPr>
          <w:bCs/>
          <w:color w:val="000000"/>
          <w:sz w:val="24"/>
          <w:szCs w:val="24"/>
        </w:rPr>
        <w:t xml:space="preserve"> stratēģisko virzību un sasniegtos rezultātus laika posmā līdz 20</w:t>
      </w:r>
      <w:r>
        <w:rPr>
          <w:bCs/>
          <w:color w:val="000000"/>
          <w:sz w:val="24"/>
          <w:szCs w:val="24"/>
        </w:rPr>
        <w:t>18</w:t>
      </w:r>
      <w:r w:rsidRPr="00830A86">
        <w:rPr>
          <w:bCs/>
          <w:color w:val="000000"/>
          <w:sz w:val="24"/>
          <w:szCs w:val="24"/>
        </w:rPr>
        <w:t>.</w:t>
      </w:r>
      <w:r>
        <w:rPr>
          <w:bCs/>
          <w:color w:val="000000"/>
          <w:sz w:val="24"/>
          <w:szCs w:val="24"/>
        </w:rPr>
        <w:t xml:space="preserve"> </w:t>
      </w:r>
      <w:r w:rsidRPr="00830A86">
        <w:rPr>
          <w:bCs/>
          <w:color w:val="000000"/>
          <w:sz w:val="24"/>
          <w:szCs w:val="24"/>
        </w:rPr>
        <w:t>gadam.</w:t>
      </w:r>
    </w:p>
    <w:p w:rsidR="00AE5238" w:rsidRPr="00830A86" w:rsidRDefault="00AE5238" w:rsidP="00083601">
      <w:pPr>
        <w:pStyle w:val="ListParagraph"/>
        <w:numPr>
          <w:ilvl w:val="0"/>
          <w:numId w:val="21"/>
        </w:numPr>
        <w:ind w:left="1560"/>
        <w:jc w:val="both"/>
        <w:rPr>
          <w:bCs/>
          <w:color w:val="000000"/>
          <w:sz w:val="24"/>
          <w:szCs w:val="24"/>
        </w:rPr>
      </w:pPr>
      <w:r w:rsidRPr="00830A86">
        <w:rPr>
          <w:bCs/>
          <w:color w:val="000000"/>
          <w:sz w:val="24"/>
          <w:szCs w:val="24"/>
        </w:rPr>
        <w:t>Stratēģija iezīmē turpmāko Amatas novada izglītības iestāžu specializāciju un sekmē novada ekonomisko ilgtermiņa izaugsmi un demogrāfisko jautājumu risināšanu.</w:t>
      </w:r>
    </w:p>
    <w:p w:rsidR="00AE5238" w:rsidRPr="003E06B8" w:rsidRDefault="00AE5238" w:rsidP="00AE5238">
      <w:pPr>
        <w:pStyle w:val="Default"/>
        <w:ind w:firstLine="720"/>
        <w:jc w:val="both"/>
        <w:rPr>
          <w:bCs/>
        </w:rPr>
      </w:pPr>
    </w:p>
    <w:p w:rsidR="00AE5238" w:rsidRPr="00830A86" w:rsidRDefault="00AE5238" w:rsidP="00AE5238">
      <w:pPr>
        <w:ind w:firstLine="720"/>
        <w:jc w:val="both"/>
        <w:rPr>
          <w:b/>
          <w:sz w:val="24"/>
          <w:szCs w:val="24"/>
        </w:rPr>
      </w:pPr>
      <w:r w:rsidRPr="00830A86">
        <w:rPr>
          <w:b/>
          <w:sz w:val="24"/>
          <w:szCs w:val="24"/>
        </w:rPr>
        <w:t>Stratēģijas izstrāde balstīta</w:t>
      </w:r>
      <w:r>
        <w:rPr>
          <w:b/>
          <w:sz w:val="24"/>
          <w:szCs w:val="24"/>
        </w:rPr>
        <w:t xml:space="preserve"> dokumentos</w:t>
      </w:r>
      <w:r w:rsidRPr="00830A86">
        <w:rPr>
          <w:b/>
          <w:sz w:val="24"/>
          <w:szCs w:val="24"/>
        </w:rPr>
        <w:t>:</w:t>
      </w:r>
    </w:p>
    <w:p w:rsidR="00AE5238" w:rsidRPr="006B2F7F" w:rsidRDefault="00AE5238" w:rsidP="00083601">
      <w:pPr>
        <w:pStyle w:val="ListParagraph"/>
        <w:numPr>
          <w:ilvl w:val="0"/>
          <w:numId w:val="22"/>
        </w:numPr>
        <w:jc w:val="both"/>
        <w:rPr>
          <w:bCs/>
          <w:sz w:val="24"/>
          <w:szCs w:val="24"/>
        </w:rPr>
      </w:pPr>
      <w:r w:rsidRPr="006B2F7F">
        <w:rPr>
          <w:bCs/>
          <w:sz w:val="24"/>
          <w:szCs w:val="24"/>
        </w:rPr>
        <w:t>,,Amatas novada izglītības iestāžu tīkla attīstības, optimizācijas un investīciju plāna 2015. – 2018. gadam” ietvaros veikto</w:t>
      </w:r>
      <w:r>
        <w:rPr>
          <w:bCs/>
          <w:sz w:val="24"/>
          <w:szCs w:val="24"/>
        </w:rPr>
        <w:t xml:space="preserve"> pētījumu un iegūto datu analīzē</w:t>
      </w:r>
      <w:r w:rsidRPr="006B2F7F">
        <w:rPr>
          <w:bCs/>
          <w:sz w:val="24"/>
          <w:szCs w:val="24"/>
        </w:rPr>
        <w:t xml:space="preserve">. </w:t>
      </w:r>
    </w:p>
    <w:p w:rsidR="00AE5238" w:rsidRPr="003E06B8" w:rsidRDefault="00AE5238" w:rsidP="00AE5238">
      <w:pPr>
        <w:ind w:firstLine="720"/>
        <w:jc w:val="both"/>
        <w:rPr>
          <w:sz w:val="24"/>
          <w:szCs w:val="24"/>
        </w:rPr>
      </w:pPr>
    </w:p>
    <w:p w:rsidR="00AE5238" w:rsidRDefault="00AE5238" w:rsidP="00083601">
      <w:pPr>
        <w:pStyle w:val="ListParagraph"/>
        <w:numPr>
          <w:ilvl w:val="0"/>
          <w:numId w:val="22"/>
        </w:numPr>
        <w:jc w:val="both"/>
        <w:rPr>
          <w:sz w:val="24"/>
          <w:szCs w:val="24"/>
        </w:rPr>
      </w:pPr>
      <w:r w:rsidRPr="006B2F7F">
        <w:rPr>
          <w:sz w:val="24"/>
          <w:szCs w:val="24"/>
        </w:rPr>
        <w:t>pētījumā par Amatas novada iedzīvotāju viedokli par izglītības pakalpojuma kvalitāti, ko nodrošina izglītības iestādes konkrētajā teritorijā (</w:t>
      </w:r>
      <w:r>
        <w:rPr>
          <w:sz w:val="24"/>
          <w:szCs w:val="24"/>
        </w:rPr>
        <w:t>aptauja veikta 2014.gadā)</w:t>
      </w:r>
    </w:p>
    <w:p w:rsidR="00AE5238" w:rsidRPr="006B2F7F" w:rsidRDefault="00AE5238" w:rsidP="00AE5238">
      <w:pPr>
        <w:pStyle w:val="ListParagraph"/>
        <w:rPr>
          <w:sz w:val="24"/>
          <w:szCs w:val="24"/>
        </w:rPr>
      </w:pPr>
    </w:p>
    <w:p w:rsidR="00AE5238" w:rsidRPr="006B2F7F" w:rsidRDefault="00AE5238" w:rsidP="00083601">
      <w:pPr>
        <w:pStyle w:val="ListParagraph"/>
        <w:numPr>
          <w:ilvl w:val="0"/>
          <w:numId w:val="22"/>
        </w:numPr>
        <w:jc w:val="both"/>
        <w:rPr>
          <w:sz w:val="24"/>
          <w:szCs w:val="24"/>
        </w:rPr>
      </w:pPr>
      <w:r>
        <w:rPr>
          <w:sz w:val="24"/>
          <w:szCs w:val="24"/>
        </w:rPr>
        <w:t>s</w:t>
      </w:r>
      <w:r w:rsidRPr="006B2F7F">
        <w:rPr>
          <w:sz w:val="24"/>
          <w:szCs w:val="24"/>
        </w:rPr>
        <w:t>tratēģiskā partnera - Mūžizglītības un kultūras institūta ,,VITAE”- izteiktajiem priekšlikumiem un rekomendācijām (18.01.2017) par sasniedzamajiem rezultātiem un kvalitatīvajiem indikatoriem, kas būtu iekļaujami Stratēģijā.</w:t>
      </w:r>
    </w:p>
    <w:p w:rsidR="00AE5238" w:rsidRPr="003E06B8" w:rsidRDefault="00AE5238" w:rsidP="00AE5238">
      <w:pPr>
        <w:ind w:firstLine="720"/>
        <w:jc w:val="both"/>
        <w:rPr>
          <w:sz w:val="24"/>
          <w:szCs w:val="24"/>
        </w:rPr>
      </w:pPr>
    </w:p>
    <w:p w:rsidR="00AE5238" w:rsidRDefault="00AE5238" w:rsidP="00083601">
      <w:pPr>
        <w:pStyle w:val="ListParagraph"/>
        <w:numPr>
          <w:ilvl w:val="0"/>
          <w:numId w:val="22"/>
        </w:numPr>
        <w:jc w:val="both"/>
        <w:rPr>
          <w:bCs/>
          <w:sz w:val="24"/>
          <w:szCs w:val="24"/>
        </w:rPr>
      </w:pPr>
      <w:r w:rsidRPr="006B2F7F">
        <w:rPr>
          <w:bCs/>
          <w:sz w:val="24"/>
          <w:szCs w:val="24"/>
        </w:rPr>
        <w:t xml:space="preserve">,,Amatas novada Ilgtspējīgas attīstības stratēģijā 2037” </w:t>
      </w:r>
    </w:p>
    <w:p w:rsidR="00AE5238" w:rsidRPr="006B2F7F" w:rsidRDefault="00AE5238" w:rsidP="00AE5238">
      <w:pPr>
        <w:pStyle w:val="ListParagraph"/>
        <w:rPr>
          <w:bCs/>
          <w:sz w:val="24"/>
          <w:szCs w:val="24"/>
        </w:rPr>
      </w:pPr>
    </w:p>
    <w:p w:rsidR="00AE5238" w:rsidRPr="006B2F7F" w:rsidRDefault="00AE5238" w:rsidP="00083601">
      <w:pPr>
        <w:pStyle w:val="ListParagraph"/>
        <w:numPr>
          <w:ilvl w:val="0"/>
          <w:numId w:val="22"/>
        </w:numPr>
        <w:jc w:val="both"/>
        <w:rPr>
          <w:bCs/>
          <w:sz w:val="24"/>
          <w:szCs w:val="24"/>
        </w:rPr>
      </w:pPr>
      <w:r w:rsidRPr="006B2F7F">
        <w:rPr>
          <w:bCs/>
          <w:sz w:val="24"/>
          <w:szCs w:val="24"/>
        </w:rPr>
        <w:t xml:space="preserve">,,Amatas novada attīstības programmā 2013 – 2019. gadam”  </w:t>
      </w:r>
      <w:r w:rsidRPr="006B2F7F">
        <w:rPr>
          <w:bCs/>
          <w:sz w:val="16"/>
          <w:szCs w:val="16"/>
        </w:rPr>
        <w:t>(2.4. un 7.1.punkts)</w:t>
      </w:r>
    </w:p>
    <w:p w:rsidR="00AE5238" w:rsidRPr="003E06B8" w:rsidRDefault="00AE5238" w:rsidP="00AE5238">
      <w:pPr>
        <w:pStyle w:val="Default"/>
        <w:ind w:firstLine="720"/>
        <w:jc w:val="both"/>
        <w:rPr>
          <w:bCs/>
        </w:rPr>
      </w:pPr>
    </w:p>
    <w:p w:rsidR="00AE5238" w:rsidRPr="003E06B8" w:rsidRDefault="00AE5238" w:rsidP="00AE5238">
      <w:pPr>
        <w:rPr>
          <w:b/>
          <w:bCs/>
          <w:color w:val="000000"/>
          <w:sz w:val="24"/>
          <w:szCs w:val="24"/>
        </w:rPr>
      </w:pPr>
      <w:r w:rsidRPr="003E06B8">
        <w:rPr>
          <w:b/>
          <w:bCs/>
          <w:sz w:val="24"/>
          <w:szCs w:val="24"/>
        </w:rPr>
        <w:br w:type="page"/>
      </w:r>
    </w:p>
    <w:p w:rsidR="00AE5238" w:rsidRPr="00532BF4" w:rsidRDefault="00AE5238" w:rsidP="00083601">
      <w:pPr>
        <w:pStyle w:val="ListParagraph"/>
        <w:numPr>
          <w:ilvl w:val="0"/>
          <w:numId w:val="19"/>
        </w:numPr>
        <w:spacing w:after="200" w:line="276" w:lineRule="auto"/>
        <w:rPr>
          <w:b/>
          <w:bCs/>
          <w:color w:val="000000"/>
          <w:sz w:val="28"/>
          <w:szCs w:val="28"/>
        </w:rPr>
      </w:pPr>
      <w:r w:rsidRPr="00532BF4">
        <w:rPr>
          <w:b/>
          <w:bCs/>
          <w:color w:val="000000"/>
          <w:sz w:val="28"/>
          <w:szCs w:val="28"/>
        </w:rPr>
        <w:lastRenderedPageBreak/>
        <w:t>PLĀNOŠANAS DOKUMENTU IETVARS</w:t>
      </w:r>
    </w:p>
    <w:p w:rsidR="00AE5238" w:rsidRPr="003E06B8" w:rsidRDefault="00AE5238" w:rsidP="00AE5238">
      <w:pPr>
        <w:pStyle w:val="Default"/>
        <w:ind w:firstLine="720"/>
        <w:jc w:val="both"/>
        <w:rPr>
          <w:bCs/>
        </w:rPr>
      </w:pPr>
      <w:r w:rsidRPr="003E06B8">
        <w:rPr>
          <w:bCs/>
        </w:rPr>
        <w:t xml:space="preserve">Stratēģija </w:t>
      </w:r>
      <w:r>
        <w:rPr>
          <w:bCs/>
        </w:rPr>
        <w:t xml:space="preserve">ir </w:t>
      </w:r>
      <w:r w:rsidRPr="003E06B8">
        <w:rPr>
          <w:bCs/>
        </w:rPr>
        <w:t xml:space="preserve">plānošanas dokuments, kas nosaka izglītības attīstības politikas pamatprincipus, mērķus un rīcības virzienus nākamajiem pieciem gadiem. Ievērojot to, ka izglītības procesi tieši skar ikvienu iedzīvotāju visās vecuma grupas, stratēģija aptver visus izglītības veidus un pakāpes. </w:t>
      </w:r>
    </w:p>
    <w:p w:rsidR="00AE5238" w:rsidRPr="003E06B8" w:rsidRDefault="00AE5238" w:rsidP="00AE5238">
      <w:pPr>
        <w:pStyle w:val="Default"/>
        <w:ind w:firstLine="720"/>
        <w:jc w:val="both"/>
        <w:rPr>
          <w:bCs/>
        </w:rPr>
      </w:pPr>
    </w:p>
    <w:p w:rsidR="00AE5238" w:rsidRPr="003E06B8" w:rsidRDefault="00AE5238" w:rsidP="00AE5238">
      <w:pPr>
        <w:ind w:firstLine="720"/>
        <w:jc w:val="both"/>
        <w:rPr>
          <w:sz w:val="24"/>
          <w:szCs w:val="24"/>
        </w:rPr>
      </w:pPr>
      <w:r w:rsidRPr="003E06B8">
        <w:rPr>
          <w:bCs/>
          <w:sz w:val="24"/>
          <w:szCs w:val="24"/>
        </w:rPr>
        <w:t xml:space="preserve">Stratēģija izstrādāta saskaņā ar Izglītības attīstības pamatnostādnēm 2014.–2020.gadam (apstiprinātas 22.05.2014. Latvijas Republikas Saeimā), </w:t>
      </w:r>
      <w:r w:rsidRPr="003E06B8">
        <w:rPr>
          <w:sz w:val="24"/>
          <w:szCs w:val="24"/>
        </w:rPr>
        <w:t xml:space="preserve">kurās noteikti izglītības attīstības politikas </w:t>
      </w:r>
      <w:proofErr w:type="spellStart"/>
      <w:r w:rsidRPr="003E06B8">
        <w:rPr>
          <w:sz w:val="24"/>
          <w:szCs w:val="24"/>
        </w:rPr>
        <w:t>virsmērķi</w:t>
      </w:r>
      <w:proofErr w:type="spellEnd"/>
      <w:r w:rsidRPr="003E06B8">
        <w:rPr>
          <w:sz w:val="24"/>
          <w:szCs w:val="24"/>
        </w:rPr>
        <w:t xml:space="preserve"> – nodrošināt kvalitatīvu un iekļaujošu izglītību personības attīstībai, cilvēku labklājībai un ilgtspējīgai valsts izaugsmei.</w:t>
      </w:r>
    </w:p>
    <w:p w:rsidR="00AE5238" w:rsidRPr="003E06B8" w:rsidRDefault="00AE5238" w:rsidP="00AE5238">
      <w:pPr>
        <w:ind w:firstLine="720"/>
        <w:jc w:val="both"/>
        <w:rPr>
          <w:sz w:val="24"/>
          <w:szCs w:val="24"/>
        </w:rPr>
      </w:pPr>
    </w:p>
    <w:p w:rsidR="00AE5238" w:rsidRDefault="00AE5238" w:rsidP="00AE5238">
      <w:pPr>
        <w:pStyle w:val="Default"/>
        <w:ind w:firstLine="720"/>
        <w:jc w:val="both"/>
        <w:rPr>
          <w:b/>
          <w:bCs/>
        </w:rPr>
      </w:pPr>
      <w:r w:rsidRPr="003E06B8">
        <w:rPr>
          <w:b/>
          <w:bCs/>
        </w:rPr>
        <w:t>Stratēģijas izstrādē izmantoti attīstības plānošanas dokumenti:</w:t>
      </w:r>
    </w:p>
    <w:p w:rsidR="00AE5238" w:rsidRPr="003E06B8" w:rsidRDefault="00AE5238" w:rsidP="00AE5238">
      <w:pPr>
        <w:pStyle w:val="Default"/>
        <w:ind w:firstLine="720"/>
        <w:jc w:val="both"/>
        <w:rPr>
          <w:b/>
          <w:bCs/>
        </w:rPr>
      </w:pPr>
    </w:p>
    <w:p w:rsidR="00AE5238" w:rsidRPr="00CE2D02" w:rsidRDefault="00AE5238" w:rsidP="00083601">
      <w:pPr>
        <w:pStyle w:val="Default"/>
        <w:numPr>
          <w:ilvl w:val="0"/>
          <w:numId w:val="16"/>
        </w:numPr>
        <w:jc w:val="both"/>
        <w:rPr>
          <w:bCs/>
        </w:rPr>
      </w:pPr>
      <w:r w:rsidRPr="00CE2D02">
        <w:rPr>
          <w:bCs/>
        </w:rPr>
        <w:t xml:space="preserve">Latvijas izaugsmes modelis: Cilvēks pirmajā vietā (apstiprināts Saeimā 2005. gada 26. oktobrī), </w:t>
      </w:r>
    </w:p>
    <w:p w:rsidR="00AE5238" w:rsidRPr="00CE2D02" w:rsidRDefault="00AE5238" w:rsidP="00083601">
      <w:pPr>
        <w:pStyle w:val="Default"/>
        <w:numPr>
          <w:ilvl w:val="0"/>
          <w:numId w:val="16"/>
        </w:numPr>
        <w:jc w:val="both"/>
        <w:rPr>
          <w:bCs/>
        </w:rPr>
      </w:pPr>
      <w:r w:rsidRPr="00CE2D02">
        <w:rPr>
          <w:bCs/>
        </w:rPr>
        <w:t xml:space="preserve">Latvijas ilgtspējīgas attīstības stratēģija līdz 2030. gadam (apstiprināta Saeimā 2010.gada 10. jūnijā), </w:t>
      </w:r>
    </w:p>
    <w:p w:rsidR="00AE5238" w:rsidRPr="00CE2D02" w:rsidRDefault="00AE5238" w:rsidP="00083601">
      <w:pPr>
        <w:pStyle w:val="Default"/>
        <w:numPr>
          <w:ilvl w:val="0"/>
          <w:numId w:val="16"/>
        </w:numPr>
        <w:jc w:val="both"/>
        <w:rPr>
          <w:bCs/>
        </w:rPr>
      </w:pPr>
      <w:r w:rsidRPr="00CE2D02">
        <w:rPr>
          <w:bCs/>
        </w:rPr>
        <w:t>Latvijas Nacionālais attīstības plāns 2014.–2020.gadam (apstiprināts Saeimā 2012.gada 20. decembrī)</w:t>
      </w:r>
    </w:p>
    <w:p w:rsidR="00AE5238" w:rsidRPr="00CE2D02" w:rsidRDefault="00AE5238" w:rsidP="00083601">
      <w:pPr>
        <w:pStyle w:val="Default"/>
        <w:numPr>
          <w:ilvl w:val="0"/>
          <w:numId w:val="16"/>
        </w:numPr>
        <w:jc w:val="both"/>
        <w:rPr>
          <w:bCs/>
        </w:rPr>
      </w:pPr>
      <w:r w:rsidRPr="00CE2D02">
        <w:rPr>
          <w:bCs/>
        </w:rPr>
        <w:t xml:space="preserve">Latvijas Konverģences programma 2013.–2016.gadam (apstiprināta ar 2013.gada 29.aprīļa MK </w:t>
      </w:r>
      <w:proofErr w:type="spellStart"/>
      <w:r w:rsidRPr="00CE2D02">
        <w:rPr>
          <w:bCs/>
        </w:rPr>
        <w:t>protokollēmumu</w:t>
      </w:r>
      <w:proofErr w:type="spellEnd"/>
      <w:r w:rsidRPr="00CE2D02">
        <w:rPr>
          <w:bCs/>
        </w:rPr>
        <w:t xml:space="preserve"> (prot.Nr.25, 1.paragrāfs)</w:t>
      </w:r>
    </w:p>
    <w:p w:rsidR="00AE5238" w:rsidRPr="00CE2D02" w:rsidRDefault="00AE5238" w:rsidP="00083601">
      <w:pPr>
        <w:pStyle w:val="Default"/>
        <w:numPr>
          <w:ilvl w:val="0"/>
          <w:numId w:val="16"/>
        </w:numPr>
        <w:jc w:val="both"/>
        <w:rPr>
          <w:bCs/>
        </w:rPr>
      </w:pPr>
      <w:r w:rsidRPr="00CE2D02">
        <w:rPr>
          <w:bCs/>
        </w:rPr>
        <w:t xml:space="preserve">Valdības rīcības plāns Deklarācijas par Ministru kabineta iecerēto darbību īstenošanai (apstiprināts ar MK 2012.gada 16.februāra rīkojumu Nr.84), </w:t>
      </w:r>
    </w:p>
    <w:p w:rsidR="00AE5238" w:rsidRPr="00CE2D02" w:rsidRDefault="00AE5238" w:rsidP="00083601">
      <w:pPr>
        <w:pStyle w:val="Default"/>
        <w:numPr>
          <w:ilvl w:val="0"/>
          <w:numId w:val="16"/>
        </w:numPr>
        <w:jc w:val="both"/>
        <w:rPr>
          <w:bCs/>
        </w:rPr>
      </w:pPr>
      <w:r w:rsidRPr="00CE2D02">
        <w:rPr>
          <w:bCs/>
        </w:rPr>
        <w:t>Jaunatnes politikas pamatnostādnes 2009.–2018.gadam (apstiprinātas ar 2009.gada 20.aprīļa MK rīkojumu Nr.246)</w:t>
      </w:r>
    </w:p>
    <w:p w:rsidR="00AE5238" w:rsidRPr="00CE2D02" w:rsidRDefault="00AE5238" w:rsidP="00083601">
      <w:pPr>
        <w:pStyle w:val="Default"/>
        <w:numPr>
          <w:ilvl w:val="0"/>
          <w:numId w:val="16"/>
        </w:numPr>
        <w:jc w:val="both"/>
        <w:rPr>
          <w:bCs/>
        </w:rPr>
      </w:pPr>
      <w:r w:rsidRPr="00CE2D02">
        <w:rPr>
          <w:bCs/>
        </w:rPr>
        <w:t>Sporta politikas pamatnostādnes  2014.– 2020.gadam (apstiprinātas ar 2013.gada 18.decembra MK rīkojumu Nr.666)</w:t>
      </w:r>
    </w:p>
    <w:p w:rsidR="00AE5238" w:rsidRPr="00CE2D02" w:rsidRDefault="00AE5238" w:rsidP="00083601">
      <w:pPr>
        <w:pStyle w:val="Default"/>
        <w:numPr>
          <w:ilvl w:val="0"/>
          <w:numId w:val="16"/>
        </w:numPr>
        <w:jc w:val="both"/>
        <w:rPr>
          <w:bCs/>
        </w:rPr>
      </w:pPr>
      <w:r w:rsidRPr="00CE2D02">
        <w:rPr>
          <w:bCs/>
        </w:rPr>
        <w:t>Informācijas sabiedrības attīstības pamatnostādnes 2014.- 2020.gadam (apstiprinātas ar 2013.gada 14.oktobra MK rīkojumu Nr.468)</w:t>
      </w:r>
    </w:p>
    <w:p w:rsidR="00AE5238" w:rsidRPr="00CE2D02" w:rsidRDefault="00AE5238" w:rsidP="00083601">
      <w:pPr>
        <w:pStyle w:val="ListParagraph"/>
        <w:numPr>
          <w:ilvl w:val="0"/>
          <w:numId w:val="16"/>
        </w:numPr>
        <w:jc w:val="both"/>
        <w:rPr>
          <w:rStyle w:val="Strong"/>
          <w:b w:val="0"/>
          <w:sz w:val="24"/>
          <w:szCs w:val="24"/>
        </w:rPr>
      </w:pPr>
      <w:r w:rsidRPr="00CE2D02">
        <w:rPr>
          <w:rStyle w:val="Strong"/>
          <w:b w:val="0"/>
          <w:sz w:val="24"/>
          <w:szCs w:val="24"/>
        </w:rPr>
        <w:t xml:space="preserve">Vidzemes plānošanas reģiona ilgtspējīgas attīstības stratēģija 2014 - 2030 </w:t>
      </w:r>
    </w:p>
    <w:p w:rsidR="00AE5238" w:rsidRPr="00CE2D02" w:rsidRDefault="00AE5238" w:rsidP="00083601">
      <w:pPr>
        <w:pStyle w:val="ListParagraph"/>
        <w:numPr>
          <w:ilvl w:val="0"/>
          <w:numId w:val="16"/>
        </w:numPr>
        <w:jc w:val="both"/>
        <w:rPr>
          <w:rStyle w:val="Strong"/>
          <w:b w:val="0"/>
          <w:sz w:val="24"/>
          <w:szCs w:val="24"/>
        </w:rPr>
      </w:pPr>
      <w:r w:rsidRPr="00CE2D02">
        <w:rPr>
          <w:rStyle w:val="Strong"/>
          <w:b w:val="0"/>
          <w:sz w:val="24"/>
          <w:szCs w:val="24"/>
        </w:rPr>
        <w:t>Vidzemes plānošanas reģiona Attīstības programma 2015.-2020. gadam</w:t>
      </w:r>
    </w:p>
    <w:p w:rsidR="00AE5238" w:rsidRPr="00830A86" w:rsidRDefault="00AE5238" w:rsidP="00AE5238">
      <w:pPr>
        <w:jc w:val="both"/>
        <w:rPr>
          <w:rStyle w:val="Strong"/>
          <w:b w:val="0"/>
          <w:color w:val="FF0000"/>
        </w:rPr>
      </w:pPr>
    </w:p>
    <w:p w:rsidR="00AE5238" w:rsidRPr="00F85CB5" w:rsidRDefault="00AE5238" w:rsidP="00AE5238">
      <w:pPr>
        <w:jc w:val="both"/>
        <w:rPr>
          <w:b/>
          <w:sz w:val="24"/>
          <w:szCs w:val="24"/>
        </w:rPr>
      </w:pPr>
      <w:r w:rsidRPr="00F85CB5">
        <w:rPr>
          <w:b/>
          <w:sz w:val="24"/>
          <w:szCs w:val="24"/>
        </w:rPr>
        <w:t xml:space="preserve">Stratēģijā par prioritāriem izvirzīti šādi </w:t>
      </w:r>
      <w:proofErr w:type="spellStart"/>
      <w:r w:rsidRPr="00F85CB5">
        <w:rPr>
          <w:b/>
          <w:sz w:val="24"/>
          <w:szCs w:val="24"/>
        </w:rPr>
        <w:t>apakšmērķi</w:t>
      </w:r>
      <w:proofErr w:type="spellEnd"/>
      <w:r w:rsidRPr="00F85CB5">
        <w:rPr>
          <w:b/>
          <w:sz w:val="24"/>
          <w:szCs w:val="24"/>
        </w:rPr>
        <w:t>:</w:t>
      </w:r>
    </w:p>
    <w:p w:rsidR="00AE5238" w:rsidRPr="00F85CB5" w:rsidRDefault="00AE5238" w:rsidP="00AE5238">
      <w:pPr>
        <w:jc w:val="both"/>
        <w:rPr>
          <w:b/>
          <w:sz w:val="24"/>
          <w:szCs w:val="24"/>
        </w:rPr>
      </w:pPr>
    </w:p>
    <w:p w:rsidR="00AE5238" w:rsidRDefault="00AE5238" w:rsidP="00AE5238">
      <w:pPr>
        <w:jc w:val="both"/>
        <w:rPr>
          <w:sz w:val="24"/>
          <w:szCs w:val="24"/>
          <w:u w:val="single"/>
        </w:rPr>
      </w:pPr>
      <w:r>
        <w:rPr>
          <w:sz w:val="24"/>
          <w:szCs w:val="24"/>
          <w:u w:val="single"/>
        </w:rPr>
        <w:t>Izglītības iestādes attīstība saskaņā ar novada attīstības mērķiem un uzdevumiem</w:t>
      </w:r>
      <w:r w:rsidRPr="00EB386D">
        <w:rPr>
          <w:sz w:val="24"/>
          <w:szCs w:val="24"/>
        </w:rPr>
        <w:t xml:space="preserve">: izvirzīt katrai </w:t>
      </w:r>
      <w:r>
        <w:rPr>
          <w:sz w:val="24"/>
          <w:szCs w:val="24"/>
        </w:rPr>
        <w:t xml:space="preserve">izglītības </w:t>
      </w:r>
      <w:r w:rsidRPr="00EB386D">
        <w:rPr>
          <w:sz w:val="24"/>
          <w:szCs w:val="24"/>
        </w:rPr>
        <w:t xml:space="preserve">iestādei konkrētus uzdevumus, kas veicami </w:t>
      </w:r>
      <w:r>
        <w:rPr>
          <w:sz w:val="24"/>
          <w:szCs w:val="24"/>
        </w:rPr>
        <w:t xml:space="preserve">kontekstā ar novada un </w:t>
      </w:r>
      <w:r w:rsidRPr="00EB386D">
        <w:rPr>
          <w:sz w:val="24"/>
          <w:szCs w:val="24"/>
        </w:rPr>
        <w:t>konkrētā pagasta attīstībai izvirzītajiem mērķiem</w:t>
      </w:r>
      <w:r>
        <w:rPr>
          <w:sz w:val="24"/>
          <w:szCs w:val="24"/>
        </w:rPr>
        <w:t>.</w:t>
      </w:r>
    </w:p>
    <w:p w:rsidR="00AE5238" w:rsidRPr="00F85CB5" w:rsidRDefault="00AE5238" w:rsidP="00AE5238">
      <w:pPr>
        <w:jc w:val="both"/>
        <w:rPr>
          <w:sz w:val="24"/>
          <w:szCs w:val="24"/>
        </w:rPr>
      </w:pPr>
      <w:r w:rsidRPr="00F85CB5">
        <w:rPr>
          <w:sz w:val="24"/>
          <w:szCs w:val="24"/>
          <w:u w:val="single"/>
        </w:rPr>
        <w:t>Izglītības vide:</w:t>
      </w:r>
      <w:r w:rsidRPr="00F85CB5">
        <w:rPr>
          <w:sz w:val="24"/>
          <w:szCs w:val="24"/>
        </w:rPr>
        <w:t xml:space="preserve"> paaugstināt izglītības vides kvalitāti, veicot </w:t>
      </w:r>
      <w:r>
        <w:rPr>
          <w:sz w:val="24"/>
          <w:szCs w:val="24"/>
        </w:rPr>
        <w:t>izglītības satura un pedagogu profesionālo</w:t>
      </w:r>
      <w:r w:rsidRPr="00F85CB5">
        <w:rPr>
          <w:sz w:val="24"/>
          <w:szCs w:val="24"/>
        </w:rPr>
        <w:t xml:space="preserve"> pilnveidi un attīstot atbilstošu infrastruktūru.</w:t>
      </w:r>
    </w:p>
    <w:p w:rsidR="00AE5238" w:rsidRPr="00F85CB5" w:rsidRDefault="00AE5238" w:rsidP="00AE5238">
      <w:pPr>
        <w:jc w:val="both"/>
        <w:rPr>
          <w:sz w:val="24"/>
          <w:szCs w:val="24"/>
        </w:rPr>
      </w:pPr>
      <w:r w:rsidRPr="00F85CB5">
        <w:rPr>
          <w:sz w:val="24"/>
          <w:szCs w:val="24"/>
          <w:u w:val="single"/>
        </w:rPr>
        <w:t>Indivīdu prasmes:</w:t>
      </w:r>
      <w:r w:rsidRPr="00F85CB5">
        <w:rPr>
          <w:sz w:val="24"/>
          <w:szCs w:val="24"/>
        </w:rPr>
        <w:t xml:space="preserve"> veicināt </w:t>
      </w:r>
      <w:proofErr w:type="spellStart"/>
      <w:r w:rsidRPr="00F85CB5">
        <w:rPr>
          <w:sz w:val="24"/>
          <w:szCs w:val="24"/>
        </w:rPr>
        <w:t>vērtībizglītībā</w:t>
      </w:r>
      <w:proofErr w:type="spellEnd"/>
      <w:r w:rsidRPr="00F85CB5">
        <w:rPr>
          <w:sz w:val="24"/>
          <w:szCs w:val="24"/>
        </w:rPr>
        <w:t xml:space="preserve"> </w:t>
      </w:r>
      <w:r>
        <w:rPr>
          <w:sz w:val="24"/>
          <w:szCs w:val="24"/>
        </w:rPr>
        <w:t xml:space="preserve">un praksē </w:t>
      </w:r>
      <w:r w:rsidRPr="00F85CB5">
        <w:rPr>
          <w:sz w:val="24"/>
          <w:szCs w:val="24"/>
        </w:rPr>
        <w:t>balstītu indivīda profesionālo un sociālo prasmju attīstību dzīvei un konkurētspējai darba vidē.</w:t>
      </w:r>
    </w:p>
    <w:p w:rsidR="00AE5238" w:rsidRPr="00F85CB5" w:rsidRDefault="00AE5238" w:rsidP="00AE5238">
      <w:pPr>
        <w:jc w:val="both"/>
        <w:rPr>
          <w:sz w:val="24"/>
          <w:szCs w:val="24"/>
        </w:rPr>
      </w:pPr>
      <w:r w:rsidRPr="00F85CB5">
        <w:rPr>
          <w:sz w:val="24"/>
          <w:szCs w:val="24"/>
          <w:u w:val="single"/>
        </w:rPr>
        <w:t>Efektīva pārvaldība:</w:t>
      </w:r>
      <w:r w:rsidRPr="00F85CB5">
        <w:rPr>
          <w:sz w:val="24"/>
          <w:szCs w:val="24"/>
        </w:rPr>
        <w:t xml:space="preserve"> uzlabot resursu pārvaldības efektivitāti, attīstot izglītības iestāžu institucionālo izcilību. </w:t>
      </w:r>
    </w:p>
    <w:p w:rsidR="00AE5238" w:rsidRPr="00F85CB5" w:rsidRDefault="00AE5238" w:rsidP="00AE5238">
      <w:pPr>
        <w:jc w:val="both"/>
        <w:rPr>
          <w:sz w:val="24"/>
          <w:szCs w:val="24"/>
        </w:rPr>
      </w:pPr>
    </w:p>
    <w:p w:rsidR="00AE5238" w:rsidRPr="00F85CB5" w:rsidRDefault="00AE5238" w:rsidP="00AE5238">
      <w:pPr>
        <w:jc w:val="both"/>
        <w:rPr>
          <w:b/>
          <w:sz w:val="24"/>
          <w:szCs w:val="24"/>
        </w:rPr>
      </w:pPr>
      <w:r w:rsidRPr="00F85CB5">
        <w:rPr>
          <w:b/>
          <w:sz w:val="24"/>
          <w:szCs w:val="24"/>
        </w:rPr>
        <w:t>Principi:</w:t>
      </w:r>
    </w:p>
    <w:p w:rsidR="00AE5238" w:rsidRPr="00730A8E" w:rsidRDefault="00AE5238" w:rsidP="00AE5238">
      <w:pPr>
        <w:jc w:val="both"/>
        <w:rPr>
          <w:b/>
          <w:szCs w:val="24"/>
        </w:rPr>
      </w:pPr>
    </w:p>
    <w:p w:rsidR="00AE5238" w:rsidRPr="00F85CB5" w:rsidRDefault="00AE5238" w:rsidP="00AE5238">
      <w:pPr>
        <w:jc w:val="both"/>
        <w:rPr>
          <w:sz w:val="24"/>
          <w:szCs w:val="24"/>
        </w:rPr>
      </w:pPr>
      <w:r w:rsidRPr="00F85CB5">
        <w:rPr>
          <w:sz w:val="24"/>
          <w:szCs w:val="24"/>
          <w:u w:val="single"/>
        </w:rPr>
        <w:t>Pieejamība</w:t>
      </w:r>
      <w:r w:rsidRPr="00F85CB5">
        <w:rPr>
          <w:sz w:val="24"/>
          <w:szCs w:val="24"/>
        </w:rPr>
        <w:t xml:space="preserve"> – visiem sabiedrības locekļiem ir vienlīdzīgas iespējas iegūt novadā piedāvāto izglītību, ņemot vērā valsts un novada demogrāfisko situāciju;</w:t>
      </w:r>
    </w:p>
    <w:p w:rsidR="00AE5238" w:rsidRPr="00F85CB5" w:rsidRDefault="00AE5238" w:rsidP="00AE5238">
      <w:pPr>
        <w:jc w:val="both"/>
        <w:rPr>
          <w:sz w:val="24"/>
          <w:szCs w:val="24"/>
        </w:rPr>
      </w:pPr>
      <w:r w:rsidRPr="00F85CB5">
        <w:rPr>
          <w:sz w:val="24"/>
          <w:szCs w:val="24"/>
          <w:u w:val="single"/>
        </w:rPr>
        <w:t>Sadarbība</w:t>
      </w:r>
      <w:r w:rsidRPr="00F85CB5">
        <w:rPr>
          <w:sz w:val="24"/>
          <w:szCs w:val="24"/>
        </w:rPr>
        <w:t xml:space="preserve"> – iesaistītas visas ieinteresētās puses</w:t>
      </w:r>
      <w:r>
        <w:rPr>
          <w:sz w:val="24"/>
          <w:szCs w:val="24"/>
        </w:rPr>
        <w:t>: pašvaldība, izglītības iestādes</w:t>
      </w:r>
      <w:r w:rsidRPr="00F85CB5">
        <w:rPr>
          <w:sz w:val="24"/>
          <w:szCs w:val="24"/>
        </w:rPr>
        <w:t>, pedagogi, izglīto</w:t>
      </w:r>
      <w:r>
        <w:rPr>
          <w:sz w:val="24"/>
          <w:szCs w:val="24"/>
        </w:rPr>
        <w:t>jamo vecāki, novada iedzīvotāji un citi interesenti;</w:t>
      </w:r>
    </w:p>
    <w:p w:rsidR="00AE5238" w:rsidRPr="00F85CB5" w:rsidRDefault="00AE5238" w:rsidP="00AE5238">
      <w:pPr>
        <w:jc w:val="both"/>
        <w:rPr>
          <w:sz w:val="24"/>
          <w:szCs w:val="24"/>
        </w:rPr>
      </w:pPr>
      <w:r>
        <w:rPr>
          <w:sz w:val="24"/>
          <w:szCs w:val="24"/>
          <w:u w:val="single"/>
        </w:rPr>
        <w:t>E</w:t>
      </w:r>
      <w:r w:rsidRPr="00F85CB5">
        <w:rPr>
          <w:sz w:val="24"/>
          <w:szCs w:val="24"/>
          <w:u w:val="single"/>
        </w:rPr>
        <w:t>fektivitāte</w:t>
      </w:r>
      <w:r w:rsidRPr="00F85CB5">
        <w:rPr>
          <w:sz w:val="24"/>
          <w:szCs w:val="24"/>
        </w:rPr>
        <w:t xml:space="preserve"> – racionāla un mērķtiecīga pieejamo finanšu</w:t>
      </w:r>
      <w:r>
        <w:rPr>
          <w:sz w:val="24"/>
          <w:szCs w:val="24"/>
        </w:rPr>
        <w:t>, cilvēku</w:t>
      </w:r>
      <w:r w:rsidRPr="00F85CB5">
        <w:rPr>
          <w:sz w:val="24"/>
          <w:szCs w:val="24"/>
        </w:rPr>
        <w:t xml:space="preserve"> </w:t>
      </w:r>
      <w:r>
        <w:rPr>
          <w:sz w:val="24"/>
          <w:szCs w:val="24"/>
        </w:rPr>
        <w:t xml:space="preserve">un citu </w:t>
      </w:r>
      <w:r w:rsidRPr="00F85CB5">
        <w:rPr>
          <w:sz w:val="24"/>
          <w:szCs w:val="24"/>
        </w:rPr>
        <w:t>resursu izmantošana.</w:t>
      </w:r>
    </w:p>
    <w:p w:rsidR="00AE5238" w:rsidRPr="003E06B8" w:rsidRDefault="00AE5238" w:rsidP="00083601">
      <w:pPr>
        <w:pStyle w:val="Default"/>
        <w:numPr>
          <w:ilvl w:val="0"/>
          <w:numId w:val="19"/>
        </w:numPr>
        <w:jc w:val="both"/>
        <w:rPr>
          <w:b/>
          <w:bCs/>
          <w:sz w:val="28"/>
          <w:szCs w:val="28"/>
        </w:rPr>
      </w:pPr>
      <w:r w:rsidRPr="003E06B8">
        <w:rPr>
          <w:b/>
          <w:bCs/>
          <w:sz w:val="28"/>
          <w:szCs w:val="28"/>
        </w:rPr>
        <w:lastRenderedPageBreak/>
        <w:t>IZAICINĀJUMI UN RISINĀMĀS PROBLĒMAS</w:t>
      </w:r>
    </w:p>
    <w:p w:rsidR="00AE5238" w:rsidRPr="003E06B8" w:rsidRDefault="00AE5238" w:rsidP="00AE5238">
      <w:pPr>
        <w:pStyle w:val="Default"/>
        <w:ind w:left="720"/>
        <w:jc w:val="both"/>
        <w:rPr>
          <w:b/>
          <w:bCs/>
        </w:rPr>
      </w:pPr>
    </w:p>
    <w:p w:rsidR="00AE5238" w:rsidRDefault="00AE5238" w:rsidP="00AE5238">
      <w:pPr>
        <w:pStyle w:val="Default"/>
        <w:jc w:val="both"/>
        <w:rPr>
          <w:b/>
          <w:bCs/>
        </w:rPr>
      </w:pPr>
      <w:r w:rsidRPr="003E06B8">
        <w:rPr>
          <w:b/>
          <w:bCs/>
        </w:rPr>
        <w:t>NOVADA IZGLĪTĪBAS IESTĀŽU TĪKLS</w:t>
      </w:r>
    </w:p>
    <w:p w:rsidR="00AE5238" w:rsidRPr="003E06B8" w:rsidRDefault="00AE5238" w:rsidP="00AE5238">
      <w:pPr>
        <w:pStyle w:val="Default"/>
        <w:ind w:left="1140"/>
        <w:jc w:val="both"/>
        <w:rPr>
          <w:b/>
          <w:bCs/>
        </w:rPr>
      </w:pPr>
    </w:p>
    <w:p w:rsidR="00AE5238" w:rsidRPr="003E06B8" w:rsidRDefault="00AE5238" w:rsidP="00AE5238">
      <w:pPr>
        <w:pStyle w:val="Default"/>
        <w:jc w:val="both"/>
        <w:rPr>
          <w:b/>
          <w:bCs/>
          <w:sz w:val="22"/>
          <w:szCs w:val="22"/>
        </w:rPr>
      </w:pPr>
      <w:r w:rsidRPr="00FE0C21">
        <w:rPr>
          <w:b/>
          <w:bCs/>
          <w:sz w:val="22"/>
          <w:szCs w:val="22"/>
          <w:u w:val="single"/>
        </w:rPr>
        <w:t>NOVADA IZGLĪTĪBAS IESTĀŽU TĪKLS TIEK VEIDOTS SASKAŅĀ AR</w:t>
      </w:r>
      <w:r w:rsidRPr="003E06B8">
        <w:rPr>
          <w:b/>
          <w:bCs/>
          <w:sz w:val="22"/>
          <w:szCs w:val="22"/>
        </w:rPr>
        <w:t>:</w:t>
      </w:r>
    </w:p>
    <w:p w:rsidR="00AE5238" w:rsidRPr="003E06B8" w:rsidRDefault="00AE5238" w:rsidP="00083601">
      <w:pPr>
        <w:pStyle w:val="Default"/>
        <w:numPr>
          <w:ilvl w:val="0"/>
          <w:numId w:val="16"/>
        </w:numPr>
        <w:jc w:val="both"/>
        <w:rPr>
          <w:b/>
          <w:bCs/>
        </w:rPr>
      </w:pPr>
      <w:r w:rsidRPr="003E06B8">
        <w:rPr>
          <w:b/>
          <w:bCs/>
        </w:rPr>
        <w:t>Novada ekonomiskās attīstības prioritātēm</w:t>
      </w:r>
    </w:p>
    <w:p w:rsidR="00AE5238" w:rsidRPr="003E06B8" w:rsidRDefault="00AE5238" w:rsidP="00083601">
      <w:pPr>
        <w:pStyle w:val="Default"/>
        <w:numPr>
          <w:ilvl w:val="0"/>
          <w:numId w:val="16"/>
        </w:numPr>
        <w:jc w:val="both"/>
        <w:rPr>
          <w:b/>
          <w:bCs/>
        </w:rPr>
      </w:pPr>
      <w:r w:rsidRPr="003E06B8">
        <w:rPr>
          <w:b/>
          <w:bCs/>
        </w:rPr>
        <w:t>Demogrāfiskās attīstības tendencēm</w:t>
      </w:r>
    </w:p>
    <w:p w:rsidR="00AE5238" w:rsidRDefault="00AE5238" w:rsidP="00083601">
      <w:pPr>
        <w:pStyle w:val="Default"/>
        <w:numPr>
          <w:ilvl w:val="0"/>
          <w:numId w:val="16"/>
        </w:numPr>
        <w:jc w:val="both"/>
        <w:rPr>
          <w:b/>
          <w:bCs/>
        </w:rPr>
      </w:pPr>
      <w:r w:rsidRPr="003E06B8">
        <w:rPr>
          <w:b/>
          <w:bCs/>
        </w:rPr>
        <w:t>Teritoriālo izvietojumu</w:t>
      </w:r>
    </w:p>
    <w:p w:rsidR="00AE5238" w:rsidRPr="003E06B8" w:rsidRDefault="00AE5238" w:rsidP="00AE5238">
      <w:pPr>
        <w:pStyle w:val="Default"/>
        <w:ind w:left="720"/>
        <w:jc w:val="both"/>
        <w:rPr>
          <w:b/>
          <w:bCs/>
        </w:rPr>
      </w:pPr>
    </w:p>
    <w:p w:rsidR="00AE5238" w:rsidRPr="003E06B8" w:rsidRDefault="00AE5238" w:rsidP="00083601">
      <w:pPr>
        <w:pStyle w:val="Default"/>
        <w:numPr>
          <w:ilvl w:val="0"/>
          <w:numId w:val="16"/>
        </w:numPr>
        <w:jc w:val="both"/>
        <w:rPr>
          <w:b/>
          <w:bCs/>
          <w:u w:val="single"/>
        </w:rPr>
      </w:pPr>
      <w:r w:rsidRPr="003E06B8">
        <w:rPr>
          <w:b/>
          <w:bCs/>
          <w:u w:val="single"/>
        </w:rPr>
        <w:t>Novada ekonomiskās attīstības prioritātes</w:t>
      </w:r>
    </w:p>
    <w:p w:rsidR="00AE5238" w:rsidRDefault="00AE5238" w:rsidP="00AE5238">
      <w:pPr>
        <w:jc w:val="both"/>
        <w:rPr>
          <w:bCs/>
          <w:color w:val="000000"/>
          <w:sz w:val="24"/>
          <w:szCs w:val="24"/>
        </w:rPr>
      </w:pPr>
    </w:p>
    <w:p w:rsidR="00AE5238" w:rsidRDefault="00AE5238" w:rsidP="00AE5238">
      <w:pPr>
        <w:ind w:firstLine="360"/>
        <w:jc w:val="both"/>
        <w:rPr>
          <w:bCs/>
          <w:color w:val="000000"/>
          <w:sz w:val="24"/>
          <w:szCs w:val="24"/>
        </w:rPr>
      </w:pPr>
      <w:r w:rsidRPr="003E06B8">
        <w:rPr>
          <w:bCs/>
          <w:color w:val="000000"/>
          <w:sz w:val="24"/>
          <w:szCs w:val="24"/>
        </w:rPr>
        <w:t>Novada ekonomiskās attīstības prioritātes</w:t>
      </w:r>
      <w:r>
        <w:rPr>
          <w:bCs/>
          <w:color w:val="000000"/>
          <w:sz w:val="24"/>
          <w:szCs w:val="24"/>
        </w:rPr>
        <w:t xml:space="preserve"> d</w:t>
      </w:r>
      <w:r w:rsidRPr="003E06B8">
        <w:rPr>
          <w:bCs/>
          <w:color w:val="000000"/>
          <w:sz w:val="24"/>
          <w:szCs w:val="24"/>
        </w:rPr>
        <w:t>efinētas dokumentos ,,Amatas novada Ilgtspējīgas attīstības stratēģijā 2037” un ,,Amatas novada attīstības programmā 2013 – 2019</w:t>
      </w:r>
      <w:r>
        <w:rPr>
          <w:bCs/>
          <w:color w:val="000000"/>
          <w:sz w:val="24"/>
          <w:szCs w:val="24"/>
        </w:rPr>
        <w:t>. gadam”.</w:t>
      </w:r>
    </w:p>
    <w:p w:rsidR="00AE5238" w:rsidRPr="003E06B8" w:rsidRDefault="00AE5238" w:rsidP="00AE5238">
      <w:pPr>
        <w:jc w:val="both"/>
        <w:rPr>
          <w:bCs/>
          <w:color w:val="000000"/>
          <w:sz w:val="24"/>
          <w:szCs w:val="24"/>
        </w:rPr>
      </w:pPr>
    </w:p>
    <w:p w:rsidR="00AE5238" w:rsidRPr="003E06B8" w:rsidRDefault="00AE5238" w:rsidP="00083601">
      <w:pPr>
        <w:pStyle w:val="Default"/>
        <w:numPr>
          <w:ilvl w:val="0"/>
          <w:numId w:val="16"/>
        </w:numPr>
        <w:jc w:val="both"/>
        <w:rPr>
          <w:b/>
          <w:bCs/>
          <w:u w:val="single"/>
        </w:rPr>
      </w:pPr>
      <w:r w:rsidRPr="003E06B8">
        <w:rPr>
          <w:b/>
          <w:bCs/>
          <w:u w:val="single"/>
        </w:rPr>
        <w:t>Demogrāfiskās attīstības tendences</w:t>
      </w:r>
    </w:p>
    <w:p w:rsidR="00AE5238" w:rsidRPr="003E06B8" w:rsidRDefault="00AE5238" w:rsidP="00AE5238">
      <w:pPr>
        <w:pStyle w:val="Default"/>
        <w:ind w:left="720"/>
        <w:jc w:val="both"/>
        <w:rPr>
          <w:b/>
          <w:bCs/>
        </w:rPr>
      </w:pPr>
    </w:p>
    <w:p w:rsidR="00AE5238" w:rsidRPr="003E06B8" w:rsidRDefault="00AE5238" w:rsidP="00AE5238">
      <w:pPr>
        <w:pStyle w:val="Default"/>
        <w:ind w:firstLine="360"/>
        <w:jc w:val="both"/>
        <w:rPr>
          <w:bCs/>
        </w:rPr>
      </w:pPr>
      <w:r>
        <w:rPr>
          <w:bCs/>
        </w:rPr>
        <w:t>D</w:t>
      </w:r>
      <w:r w:rsidRPr="003E06B8">
        <w:rPr>
          <w:bCs/>
        </w:rPr>
        <w:t>emogrāfija ir būtiskākais faktors, kas šobrīd negatīvi ietekmē nākotnes perspektīvas jebkurā nozarē, arī izglītībā. Amatas novada sākumskolā, pamatskolās, vidusskolā 2016. gada 1.septembrī mācās 375 izglītojamie, kas ir par 35% mazāk kā 2011. gada 1. septembrī. Saskaņā ar demogrāfiskajām prognozēm turpmākajos piecos gados izglītojamo skaits varētu turpināt samazināties, jo novadā saglabājas zems dzimstī</w:t>
      </w:r>
      <w:r>
        <w:rPr>
          <w:bCs/>
        </w:rPr>
        <w:t>bas koeficients un joprojām sag</w:t>
      </w:r>
      <w:r w:rsidRPr="003E06B8">
        <w:rPr>
          <w:bCs/>
        </w:rPr>
        <w:t>labājas tendence iedzīvotājiem no lauku reģioniem aizplūst uz pilsētām.</w:t>
      </w:r>
    </w:p>
    <w:p w:rsidR="00AE5238" w:rsidRPr="003E06B8" w:rsidRDefault="00AE5238" w:rsidP="00AE5238">
      <w:pPr>
        <w:pStyle w:val="Default"/>
        <w:ind w:firstLine="720"/>
        <w:jc w:val="both"/>
        <w:rPr>
          <w:bCs/>
        </w:rPr>
      </w:pPr>
    </w:p>
    <w:p w:rsidR="00AE5238" w:rsidRPr="003E06B8" w:rsidRDefault="00AE5238" w:rsidP="00AE5238">
      <w:pPr>
        <w:pStyle w:val="Default"/>
        <w:ind w:firstLine="720"/>
        <w:jc w:val="both"/>
        <w:rPr>
          <w:b/>
          <w:bCs/>
        </w:rPr>
      </w:pPr>
      <w:r w:rsidRPr="003E06B8">
        <w:rPr>
          <w:b/>
          <w:bCs/>
        </w:rPr>
        <w:t>Iedzīvotāju skaits Amatas novada pašvaldībā</w:t>
      </w:r>
    </w:p>
    <w:p w:rsidR="00AE5238" w:rsidRDefault="00AE5238" w:rsidP="00AE5238">
      <w:pPr>
        <w:pStyle w:val="Default"/>
        <w:ind w:firstLine="720"/>
        <w:jc w:val="both"/>
        <w:rPr>
          <w:bCs/>
          <w:sz w:val="28"/>
          <w:szCs w:val="28"/>
        </w:rPr>
      </w:pPr>
    </w:p>
    <w:tbl>
      <w:tblPr>
        <w:tblStyle w:val="TableGrid"/>
        <w:tblW w:w="0" w:type="auto"/>
        <w:tblLook w:val="04A0" w:firstRow="1" w:lastRow="0" w:firstColumn="1" w:lastColumn="0" w:noHBand="0" w:noVBand="1"/>
      </w:tblPr>
      <w:tblGrid>
        <w:gridCol w:w="1505"/>
        <w:gridCol w:w="871"/>
        <w:gridCol w:w="876"/>
        <w:gridCol w:w="876"/>
        <w:gridCol w:w="876"/>
        <w:gridCol w:w="876"/>
        <w:gridCol w:w="876"/>
        <w:gridCol w:w="876"/>
        <w:gridCol w:w="876"/>
      </w:tblGrid>
      <w:tr w:rsidR="00AE5238" w:rsidRPr="003E06B8" w:rsidTr="008B46D6">
        <w:tc>
          <w:tcPr>
            <w:tcW w:w="1505" w:type="dxa"/>
            <w:tcBorders>
              <w:top w:val="single" w:sz="4" w:space="0" w:color="auto"/>
              <w:left w:val="single" w:sz="4" w:space="0" w:color="auto"/>
              <w:bottom w:val="single" w:sz="4" w:space="0" w:color="auto"/>
              <w:right w:val="single" w:sz="4" w:space="0" w:color="auto"/>
            </w:tcBorders>
          </w:tcPr>
          <w:p w:rsidR="00AE5238" w:rsidRPr="003E06B8" w:rsidRDefault="00AE5238" w:rsidP="008B46D6"/>
        </w:tc>
        <w:tc>
          <w:tcPr>
            <w:tcW w:w="871"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rPr>
                <w:b/>
              </w:rPr>
            </w:pPr>
            <w:r w:rsidRPr="003E06B8">
              <w:rPr>
                <w:b/>
              </w:rPr>
              <w:t>2009.</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rPr>
                <w:b/>
              </w:rPr>
            </w:pPr>
            <w:r w:rsidRPr="003E06B8">
              <w:rPr>
                <w:b/>
              </w:rPr>
              <w:t>2010.</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rPr>
                <w:b/>
              </w:rPr>
            </w:pPr>
            <w:r w:rsidRPr="003E06B8">
              <w:rPr>
                <w:b/>
              </w:rPr>
              <w:t>2011.</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rPr>
                <w:b/>
              </w:rPr>
            </w:pPr>
            <w:r w:rsidRPr="003E06B8">
              <w:rPr>
                <w:b/>
              </w:rPr>
              <w:t>2012.</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rPr>
                <w:b/>
              </w:rPr>
            </w:pPr>
            <w:r w:rsidRPr="003E06B8">
              <w:rPr>
                <w:b/>
              </w:rPr>
              <w:t>2013.</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rPr>
                <w:b/>
              </w:rPr>
            </w:pPr>
            <w:r w:rsidRPr="003E06B8">
              <w:rPr>
                <w:b/>
              </w:rPr>
              <w:t>2014.</w:t>
            </w:r>
          </w:p>
        </w:tc>
        <w:tc>
          <w:tcPr>
            <w:tcW w:w="876" w:type="dxa"/>
            <w:tcBorders>
              <w:top w:val="single" w:sz="4" w:space="0" w:color="auto"/>
              <w:left w:val="single" w:sz="4" w:space="0" w:color="auto"/>
              <w:bottom w:val="single" w:sz="4" w:space="0" w:color="auto"/>
              <w:right w:val="single" w:sz="4" w:space="0" w:color="auto"/>
            </w:tcBorders>
          </w:tcPr>
          <w:p w:rsidR="00AE5238" w:rsidRPr="003E06B8" w:rsidRDefault="00AE5238" w:rsidP="008B46D6">
            <w:pPr>
              <w:jc w:val="center"/>
              <w:rPr>
                <w:b/>
              </w:rPr>
            </w:pPr>
            <w:r w:rsidRPr="003E06B8">
              <w:rPr>
                <w:b/>
              </w:rPr>
              <w:t>2015.</w:t>
            </w:r>
          </w:p>
        </w:tc>
        <w:tc>
          <w:tcPr>
            <w:tcW w:w="876" w:type="dxa"/>
            <w:tcBorders>
              <w:top w:val="single" w:sz="4" w:space="0" w:color="auto"/>
              <w:left w:val="single" w:sz="4" w:space="0" w:color="auto"/>
              <w:bottom w:val="single" w:sz="4" w:space="0" w:color="auto"/>
              <w:right w:val="single" w:sz="4" w:space="0" w:color="auto"/>
            </w:tcBorders>
          </w:tcPr>
          <w:p w:rsidR="00AE5238" w:rsidRPr="003E06B8" w:rsidRDefault="00AE5238" w:rsidP="008B46D6">
            <w:pPr>
              <w:jc w:val="center"/>
              <w:rPr>
                <w:b/>
              </w:rPr>
            </w:pPr>
            <w:r w:rsidRPr="003E06B8">
              <w:rPr>
                <w:b/>
              </w:rPr>
              <w:t>2016.</w:t>
            </w:r>
          </w:p>
        </w:tc>
      </w:tr>
      <w:tr w:rsidR="00AE5238" w:rsidRPr="003E06B8" w:rsidTr="008B46D6">
        <w:tc>
          <w:tcPr>
            <w:tcW w:w="1505"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rPr>
                <w:b/>
              </w:rPr>
            </w:pPr>
            <w:r w:rsidRPr="003E06B8">
              <w:rPr>
                <w:b/>
              </w:rPr>
              <w:t>AMATA</w:t>
            </w:r>
          </w:p>
        </w:tc>
        <w:tc>
          <w:tcPr>
            <w:tcW w:w="871" w:type="dxa"/>
            <w:vMerge w:val="restart"/>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3488*</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830</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814</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807</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783</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769</w:t>
            </w:r>
          </w:p>
        </w:tc>
        <w:tc>
          <w:tcPr>
            <w:tcW w:w="876" w:type="dxa"/>
            <w:tcBorders>
              <w:top w:val="single" w:sz="4" w:space="0" w:color="auto"/>
              <w:left w:val="single" w:sz="4" w:space="0" w:color="auto"/>
              <w:bottom w:val="single" w:sz="4" w:space="0" w:color="auto"/>
              <w:right w:val="single" w:sz="4" w:space="0" w:color="auto"/>
            </w:tcBorders>
          </w:tcPr>
          <w:p w:rsidR="00AE5238" w:rsidRPr="003E06B8" w:rsidRDefault="00AE5238" w:rsidP="008B46D6">
            <w:r w:rsidRPr="003E06B8">
              <w:t>780</w:t>
            </w:r>
          </w:p>
        </w:tc>
        <w:tc>
          <w:tcPr>
            <w:tcW w:w="876" w:type="dxa"/>
            <w:tcBorders>
              <w:top w:val="single" w:sz="4" w:space="0" w:color="auto"/>
              <w:left w:val="single" w:sz="4" w:space="0" w:color="auto"/>
              <w:bottom w:val="single" w:sz="4" w:space="0" w:color="auto"/>
              <w:right w:val="single" w:sz="4" w:space="0" w:color="auto"/>
            </w:tcBorders>
          </w:tcPr>
          <w:p w:rsidR="00AE5238" w:rsidRPr="003E06B8" w:rsidRDefault="00AE5238" w:rsidP="008B46D6">
            <w:r w:rsidRPr="003E06B8">
              <w:t>763</w:t>
            </w:r>
          </w:p>
        </w:tc>
      </w:tr>
      <w:tr w:rsidR="00AE5238" w:rsidRPr="003E06B8" w:rsidTr="008B46D6">
        <w:tc>
          <w:tcPr>
            <w:tcW w:w="1505"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rPr>
                <w:b/>
              </w:rPr>
            </w:pPr>
            <w:r w:rsidRPr="003E06B8">
              <w:rPr>
                <w:b/>
              </w:rPr>
              <w:t>DRABEŠI</w:t>
            </w: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AE5238" w:rsidRPr="003E06B8" w:rsidRDefault="00AE5238" w:rsidP="008B46D6"/>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2715</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2699</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2727</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2736</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2678</w:t>
            </w:r>
          </w:p>
        </w:tc>
        <w:tc>
          <w:tcPr>
            <w:tcW w:w="876" w:type="dxa"/>
            <w:tcBorders>
              <w:top w:val="single" w:sz="4" w:space="0" w:color="auto"/>
              <w:left w:val="single" w:sz="4" w:space="0" w:color="auto"/>
              <w:bottom w:val="single" w:sz="4" w:space="0" w:color="auto"/>
              <w:right w:val="single" w:sz="4" w:space="0" w:color="auto"/>
            </w:tcBorders>
          </w:tcPr>
          <w:p w:rsidR="00AE5238" w:rsidRPr="003E06B8" w:rsidRDefault="00AE5238" w:rsidP="008B46D6">
            <w:r w:rsidRPr="003E06B8">
              <w:t>2648</w:t>
            </w:r>
          </w:p>
        </w:tc>
        <w:tc>
          <w:tcPr>
            <w:tcW w:w="876" w:type="dxa"/>
            <w:tcBorders>
              <w:top w:val="single" w:sz="4" w:space="0" w:color="auto"/>
              <w:left w:val="single" w:sz="4" w:space="0" w:color="auto"/>
              <w:bottom w:val="single" w:sz="4" w:space="0" w:color="auto"/>
              <w:right w:val="single" w:sz="4" w:space="0" w:color="auto"/>
            </w:tcBorders>
          </w:tcPr>
          <w:p w:rsidR="00AE5238" w:rsidRPr="003E06B8" w:rsidRDefault="00AE5238" w:rsidP="008B46D6">
            <w:r w:rsidRPr="003E06B8">
              <w:t>2644</w:t>
            </w:r>
          </w:p>
        </w:tc>
      </w:tr>
      <w:tr w:rsidR="00AE5238" w:rsidRPr="003E06B8" w:rsidTr="008B46D6">
        <w:tc>
          <w:tcPr>
            <w:tcW w:w="1505"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rPr>
                <w:b/>
              </w:rPr>
            </w:pPr>
            <w:r w:rsidRPr="003E06B8">
              <w:rPr>
                <w:b/>
              </w:rPr>
              <w:t>NĪTAURE</w:t>
            </w:r>
          </w:p>
        </w:tc>
        <w:tc>
          <w:tcPr>
            <w:tcW w:w="871"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956</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970</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965</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948</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938</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906</w:t>
            </w:r>
          </w:p>
        </w:tc>
        <w:tc>
          <w:tcPr>
            <w:tcW w:w="876" w:type="dxa"/>
            <w:tcBorders>
              <w:top w:val="single" w:sz="4" w:space="0" w:color="auto"/>
              <w:left w:val="single" w:sz="4" w:space="0" w:color="auto"/>
              <w:bottom w:val="single" w:sz="4" w:space="0" w:color="auto"/>
              <w:right w:val="single" w:sz="4" w:space="0" w:color="auto"/>
            </w:tcBorders>
          </w:tcPr>
          <w:p w:rsidR="00AE5238" w:rsidRPr="003E06B8" w:rsidRDefault="00AE5238" w:rsidP="008B46D6">
            <w:r w:rsidRPr="003E06B8">
              <w:t>873</w:t>
            </w:r>
          </w:p>
        </w:tc>
        <w:tc>
          <w:tcPr>
            <w:tcW w:w="876" w:type="dxa"/>
            <w:tcBorders>
              <w:top w:val="single" w:sz="4" w:space="0" w:color="auto"/>
              <w:left w:val="single" w:sz="4" w:space="0" w:color="auto"/>
              <w:bottom w:val="single" w:sz="4" w:space="0" w:color="auto"/>
              <w:right w:val="single" w:sz="4" w:space="0" w:color="auto"/>
            </w:tcBorders>
          </w:tcPr>
          <w:p w:rsidR="00AE5238" w:rsidRPr="003E06B8" w:rsidRDefault="00AE5238" w:rsidP="008B46D6">
            <w:r w:rsidRPr="003E06B8">
              <w:t>877</w:t>
            </w:r>
          </w:p>
        </w:tc>
      </w:tr>
      <w:tr w:rsidR="00AE5238" w:rsidRPr="003E06B8" w:rsidTr="008B46D6">
        <w:tc>
          <w:tcPr>
            <w:tcW w:w="1505"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rPr>
                <w:b/>
              </w:rPr>
            </w:pPr>
            <w:r w:rsidRPr="003E06B8">
              <w:rPr>
                <w:b/>
              </w:rPr>
              <w:t>SKUJENE</w:t>
            </w:r>
          </w:p>
        </w:tc>
        <w:tc>
          <w:tcPr>
            <w:tcW w:w="871"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949</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949</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944</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940</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918</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893</w:t>
            </w:r>
          </w:p>
        </w:tc>
        <w:tc>
          <w:tcPr>
            <w:tcW w:w="876" w:type="dxa"/>
            <w:tcBorders>
              <w:top w:val="single" w:sz="4" w:space="0" w:color="auto"/>
              <w:left w:val="single" w:sz="4" w:space="0" w:color="auto"/>
              <w:bottom w:val="single" w:sz="4" w:space="0" w:color="auto"/>
              <w:right w:val="single" w:sz="4" w:space="0" w:color="auto"/>
            </w:tcBorders>
          </w:tcPr>
          <w:p w:rsidR="00AE5238" w:rsidRPr="003E06B8" w:rsidRDefault="00AE5238" w:rsidP="008B46D6">
            <w:r w:rsidRPr="003E06B8">
              <w:t>864</w:t>
            </w:r>
          </w:p>
        </w:tc>
        <w:tc>
          <w:tcPr>
            <w:tcW w:w="876" w:type="dxa"/>
            <w:tcBorders>
              <w:top w:val="single" w:sz="4" w:space="0" w:color="auto"/>
              <w:left w:val="single" w:sz="4" w:space="0" w:color="auto"/>
              <w:bottom w:val="single" w:sz="4" w:space="0" w:color="auto"/>
              <w:right w:val="single" w:sz="4" w:space="0" w:color="auto"/>
            </w:tcBorders>
          </w:tcPr>
          <w:p w:rsidR="00AE5238" w:rsidRPr="003E06B8" w:rsidRDefault="00AE5238" w:rsidP="008B46D6">
            <w:r w:rsidRPr="003E06B8">
              <w:t>842</w:t>
            </w:r>
          </w:p>
        </w:tc>
      </w:tr>
      <w:tr w:rsidR="00AE5238" w:rsidRPr="003E06B8" w:rsidTr="008B46D6">
        <w:tc>
          <w:tcPr>
            <w:tcW w:w="1505"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rPr>
                <w:b/>
              </w:rPr>
            </w:pPr>
            <w:r w:rsidRPr="003E06B8">
              <w:rPr>
                <w:b/>
              </w:rPr>
              <w:t>ZAUBE</w:t>
            </w:r>
          </w:p>
        </w:tc>
        <w:tc>
          <w:tcPr>
            <w:tcW w:w="871"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977</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928</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910</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899</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871</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r w:rsidRPr="003E06B8">
              <w:t>840</w:t>
            </w:r>
          </w:p>
        </w:tc>
        <w:tc>
          <w:tcPr>
            <w:tcW w:w="876" w:type="dxa"/>
            <w:tcBorders>
              <w:top w:val="single" w:sz="4" w:space="0" w:color="auto"/>
              <w:left w:val="single" w:sz="4" w:space="0" w:color="auto"/>
              <w:bottom w:val="single" w:sz="4" w:space="0" w:color="auto"/>
              <w:right w:val="single" w:sz="4" w:space="0" w:color="auto"/>
            </w:tcBorders>
          </w:tcPr>
          <w:p w:rsidR="00AE5238" w:rsidRPr="003E06B8" w:rsidRDefault="00AE5238" w:rsidP="008B46D6">
            <w:r w:rsidRPr="003E06B8">
              <w:t>827</w:t>
            </w:r>
          </w:p>
        </w:tc>
        <w:tc>
          <w:tcPr>
            <w:tcW w:w="876" w:type="dxa"/>
            <w:tcBorders>
              <w:top w:val="single" w:sz="4" w:space="0" w:color="auto"/>
              <w:left w:val="single" w:sz="4" w:space="0" w:color="auto"/>
              <w:bottom w:val="single" w:sz="4" w:space="0" w:color="auto"/>
              <w:right w:val="single" w:sz="4" w:space="0" w:color="auto"/>
            </w:tcBorders>
          </w:tcPr>
          <w:p w:rsidR="00AE5238" w:rsidRPr="003E06B8" w:rsidRDefault="00AE5238" w:rsidP="008B46D6">
            <w:r w:rsidRPr="003E06B8">
              <w:t>818</w:t>
            </w:r>
          </w:p>
        </w:tc>
      </w:tr>
      <w:tr w:rsidR="00AE5238" w:rsidRPr="003E06B8" w:rsidTr="008B46D6">
        <w:tc>
          <w:tcPr>
            <w:tcW w:w="1505"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rPr>
                <w:b/>
              </w:rPr>
            </w:pPr>
            <w:r w:rsidRPr="003E06B8">
              <w:rPr>
                <w:b/>
              </w:rPr>
              <w:t>KOPĀ:</w:t>
            </w:r>
          </w:p>
        </w:tc>
        <w:tc>
          <w:tcPr>
            <w:tcW w:w="871"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rPr>
                <w:b/>
              </w:rPr>
            </w:pPr>
            <w:r w:rsidRPr="003E06B8">
              <w:rPr>
                <w:b/>
              </w:rPr>
              <w:t>6370</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rPr>
                <w:b/>
              </w:rPr>
            </w:pPr>
            <w:r w:rsidRPr="003E06B8">
              <w:rPr>
                <w:b/>
              </w:rPr>
              <w:t>6392</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rPr>
                <w:b/>
              </w:rPr>
            </w:pPr>
            <w:r w:rsidRPr="003E06B8">
              <w:rPr>
                <w:b/>
              </w:rPr>
              <w:t>6332</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rPr>
                <w:b/>
              </w:rPr>
            </w:pPr>
            <w:r w:rsidRPr="003E06B8">
              <w:rPr>
                <w:b/>
              </w:rPr>
              <w:t>6321</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rPr>
                <w:b/>
              </w:rPr>
            </w:pPr>
            <w:r w:rsidRPr="003E06B8">
              <w:rPr>
                <w:b/>
              </w:rPr>
              <w:t>6246</w:t>
            </w:r>
          </w:p>
        </w:tc>
        <w:tc>
          <w:tcPr>
            <w:tcW w:w="876"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rPr>
                <w:b/>
              </w:rPr>
            </w:pPr>
            <w:r w:rsidRPr="003E06B8">
              <w:rPr>
                <w:b/>
              </w:rPr>
              <w:t>6086</w:t>
            </w:r>
          </w:p>
        </w:tc>
        <w:tc>
          <w:tcPr>
            <w:tcW w:w="876" w:type="dxa"/>
            <w:tcBorders>
              <w:top w:val="single" w:sz="4" w:space="0" w:color="auto"/>
              <w:left w:val="single" w:sz="4" w:space="0" w:color="auto"/>
              <w:bottom w:val="single" w:sz="4" w:space="0" w:color="auto"/>
              <w:right w:val="single" w:sz="4" w:space="0" w:color="auto"/>
            </w:tcBorders>
          </w:tcPr>
          <w:p w:rsidR="00AE5238" w:rsidRPr="003E06B8" w:rsidRDefault="00AE5238" w:rsidP="008B46D6">
            <w:pPr>
              <w:rPr>
                <w:b/>
              </w:rPr>
            </w:pPr>
            <w:r w:rsidRPr="003E06B8">
              <w:rPr>
                <w:b/>
              </w:rPr>
              <w:t>5992</w:t>
            </w:r>
          </w:p>
        </w:tc>
        <w:tc>
          <w:tcPr>
            <w:tcW w:w="876" w:type="dxa"/>
            <w:tcBorders>
              <w:top w:val="single" w:sz="4" w:space="0" w:color="auto"/>
              <w:left w:val="single" w:sz="4" w:space="0" w:color="auto"/>
              <w:bottom w:val="single" w:sz="4" w:space="0" w:color="auto"/>
              <w:right w:val="single" w:sz="4" w:space="0" w:color="auto"/>
            </w:tcBorders>
          </w:tcPr>
          <w:p w:rsidR="00AE5238" w:rsidRPr="003E06B8" w:rsidRDefault="00AE5238" w:rsidP="008B46D6">
            <w:pPr>
              <w:rPr>
                <w:b/>
              </w:rPr>
            </w:pPr>
            <w:r w:rsidRPr="003E06B8">
              <w:rPr>
                <w:b/>
              </w:rPr>
              <w:t>5944</w:t>
            </w:r>
          </w:p>
        </w:tc>
      </w:tr>
    </w:tbl>
    <w:p w:rsidR="00AE5238" w:rsidRPr="003A3821" w:rsidRDefault="00AE5238" w:rsidP="00AE5238">
      <w:pPr>
        <w:pStyle w:val="Default"/>
        <w:ind w:firstLine="720"/>
        <w:jc w:val="both"/>
        <w:rPr>
          <w:bCs/>
          <w:sz w:val="28"/>
          <w:szCs w:val="28"/>
        </w:rPr>
      </w:pPr>
    </w:p>
    <w:p w:rsidR="00AE5238" w:rsidRDefault="00AE5238" w:rsidP="00AE5238">
      <w:pPr>
        <w:rPr>
          <w:sz w:val="16"/>
          <w:szCs w:val="16"/>
        </w:rPr>
      </w:pPr>
      <w:r>
        <w:rPr>
          <w:sz w:val="16"/>
          <w:szCs w:val="16"/>
        </w:rPr>
        <w:t xml:space="preserve">     Dati pēc PMLP statistikas uz konkrētā gada 1. janvāri </w:t>
      </w:r>
    </w:p>
    <w:p w:rsidR="00AE5238" w:rsidRDefault="00AE5238" w:rsidP="00AE5238">
      <w:pPr>
        <w:rPr>
          <w:sz w:val="16"/>
          <w:szCs w:val="16"/>
        </w:rPr>
      </w:pPr>
      <w:r>
        <w:rPr>
          <w:sz w:val="16"/>
          <w:szCs w:val="16"/>
        </w:rPr>
        <w:t xml:space="preserve">  </w:t>
      </w:r>
      <w:r w:rsidRPr="000028E0">
        <w:rPr>
          <w:sz w:val="16"/>
          <w:szCs w:val="16"/>
        </w:rPr>
        <w:t>*2009.gadā uzrādīts toreizējais Amatas novads (Amatas un Drabešu pagasti) kopā, atsevišķi abu pagastu dati iedzīvotāju uzskaitē nav norādīti</w:t>
      </w:r>
    </w:p>
    <w:p w:rsidR="00AE5238" w:rsidRDefault="00AE5238" w:rsidP="00AE5238">
      <w:pPr>
        <w:rPr>
          <w:sz w:val="16"/>
          <w:szCs w:val="16"/>
        </w:rPr>
      </w:pPr>
    </w:p>
    <w:p w:rsidR="00AE5238" w:rsidRPr="00747EBF" w:rsidRDefault="00AE5238" w:rsidP="00AE5238">
      <w:pPr>
        <w:rPr>
          <w:b/>
          <w:sz w:val="16"/>
          <w:szCs w:val="16"/>
        </w:rPr>
      </w:pPr>
      <w:r w:rsidRPr="00747EBF">
        <w:rPr>
          <w:b/>
          <w:noProof/>
        </w:rPr>
        <w:drawing>
          <wp:inline distT="0" distB="0" distL="0" distR="0" wp14:anchorId="2F78F168" wp14:editId="4DD1FF51">
            <wp:extent cx="5969203" cy="1726387"/>
            <wp:effectExtent l="0" t="0" r="12700" b="266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5238" w:rsidRDefault="00AE5238" w:rsidP="00AE5238">
      <w:pPr>
        <w:rPr>
          <w:sz w:val="16"/>
          <w:szCs w:val="16"/>
        </w:rPr>
      </w:pPr>
    </w:p>
    <w:p w:rsidR="00AE5238" w:rsidRDefault="00AE5238" w:rsidP="00AE5238">
      <w:pPr>
        <w:rPr>
          <w:sz w:val="16"/>
          <w:szCs w:val="16"/>
        </w:rPr>
      </w:pPr>
    </w:p>
    <w:p w:rsidR="00AE5238" w:rsidRDefault="00AE5238" w:rsidP="00AE5238">
      <w:pPr>
        <w:rPr>
          <w:bCs/>
          <w:color w:val="000000"/>
          <w:sz w:val="28"/>
          <w:szCs w:val="28"/>
        </w:rPr>
      </w:pPr>
      <w:r>
        <w:rPr>
          <w:bCs/>
          <w:color w:val="000000"/>
          <w:sz w:val="28"/>
          <w:szCs w:val="28"/>
        </w:rPr>
        <w:t xml:space="preserve"> </w:t>
      </w:r>
      <w:r w:rsidRPr="00B170CE">
        <w:rPr>
          <w:bCs/>
          <w:color w:val="000000"/>
          <w:sz w:val="28"/>
          <w:szCs w:val="28"/>
        </w:rPr>
        <w:t xml:space="preserve"> </w:t>
      </w:r>
    </w:p>
    <w:p w:rsidR="00AE5238" w:rsidRDefault="00AE5238" w:rsidP="00AE5238">
      <w:pPr>
        <w:rPr>
          <w:bCs/>
          <w:color w:val="000000"/>
          <w:sz w:val="28"/>
          <w:szCs w:val="28"/>
        </w:rPr>
      </w:pPr>
      <w:r>
        <w:rPr>
          <w:bCs/>
          <w:color w:val="000000"/>
          <w:sz w:val="28"/>
          <w:szCs w:val="28"/>
        </w:rPr>
        <w:br w:type="page"/>
      </w:r>
    </w:p>
    <w:p w:rsidR="00AE5238" w:rsidRPr="003E06B8" w:rsidRDefault="00AE5238" w:rsidP="00AE5238">
      <w:pPr>
        <w:rPr>
          <w:bCs/>
          <w:color w:val="000000"/>
          <w:sz w:val="24"/>
          <w:szCs w:val="24"/>
        </w:rPr>
      </w:pPr>
      <w:r w:rsidRPr="003E06B8">
        <w:rPr>
          <w:b/>
          <w:bCs/>
          <w:color w:val="000000"/>
          <w:sz w:val="24"/>
          <w:szCs w:val="24"/>
        </w:rPr>
        <w:lastRenderedPageBreak/>
        <w:t xml:space="preserve">Bērnu skaits </w:t>
      </w:r>
      <w:r w:rsidRPr="003E06B8">
        <w:rPr>
          <w:bCs/>
          <w:color w:val="000000"/>
          <w:sz w:val="24"/>
          <w:szCs w:val="24"/>
        </w:rPr>
        <w:t>(līdz 18 gadiem</w:t>
      </w:r>
      <w:r w:rsidRPr="003E06B8">
        <w:rPr>
          <w:b/>
          <w:bCs/>
          <w:color w:val="000000"/>
          <w:sz w:val="24"/>
          <w:szCs w:val="24"/>
        </w:rPr>
        <w:t xml:space="preserve"> </w:t>
      </w:r>
      <w:r w:rsidRPr="003E06B8">
        <w:rPr>
          <w:bCs/>
          <w:color w:val="000000"/>
          <w:sz w:val="24"/>
          <w:szCs w:val="24"/>
        </w:rPr>
        <w:t>dalījumā pa pagastiem)</w:t>
      </w:r>
    </w:p>
    <w:p w:rsidR="00AE5238" w:rsidRPr="003E06B8" w:rsidRDefault="00AE5238" w:rsidP="00AE5238">
      <w:pPr>
        <w:rPr>
          <w:bCs/>
          <w:color w:val="000000"/>
          <w:sz w:val="24"/>
          <w:szCs w:val="24"/>
        </w:rPr>
      </w:pPr>
    </w:p>
    <w:tbl>
      <w:tblPr>
        <w:tblStyle w:val="TableGrid"/>
        <w:tblW w:w="9748" w:type="dxa"/>
        <w:tblLayout w:type="fixed"/>
        <w:tblLook w:val="04A0" w:firstRow="1" w:lastRow="0" w:firstColumn="1" w:lastColumn="0" w:noHBand="0" w:noVBand="1"/>
      </w:tblPr>
      <w:tblGrid>
        <w:gridCol w:w="1242"/>
        <w:gridCol w:w="709"/>
        <w:gridCol w:w="709"/>
        <w:gridCol w:w="709"/>
        <w:gridCol w:w="708"/>
        <w:gridCol w:w="709"/>
        <w:gridCol w:w="709"/>
        <w:gridCol w:w="709"/>
        <w:gridCol w:w="708"/>
        <w:gridCol w:w="709"/>
        <w:gridCol w:w="709"/>
        <w:gridCol w:w="709"/>
        <w:gridCol w:w="709"/>
      </w:tblGrid>
      <w:tr w:rsidR="00AE5238" w:rsidRPr="003E06B8" w:rsidTr="008B46D6">
        <w:trPr>
          <w:trHeight w:val="272"/>
        </w:trPr>
        <w:tc>
          <w:tcPr>
            <w:tcW w:w="1242" w:type="dxa"/>
            <w:tcBorders>
              <w:top w:val="single" w:sz="4" w:space="0" w:color="auto"/>
              <w:left w:val="single" w:sz="4" w:space="0" w:color="auto"/>
              <w:bottom w:val="single" w:sz="4" w:space="0" w:color="auto"/>
              <w:right w:val="single" w:sz="4" w:space="0" w:color="auto"/>
            </w:tcBorders>
          </w:tcPr>
          <w:p w:rsidR="00AE5238" w:rsidRPr="003E06B8" w:rsidRDefault="00AE5238" w:rsidP="008B46D6">
            <w:pPr>
              <w:jc w:val="center"/>
            </w:pP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rPr>
                <w:b/>
              </w:rPr>
            </w:pPr>
            <w:r w:rsidRPr="003E06B8">
              <w:rPr>
                <w:b/>
              </w:rPr>
              <w:t>2005</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rPr>
                <w:b/>
              </w:rPr>
            </w:pPr>
            <w:r w:rsidRPr="003E06B8">
              <w:rPr>
                <w:b/>
              </w:rPr>
              <w:t>2006</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rPr>
                <w:b/>
              </w:rPr>
            </w:pPr>
            <w:r w:rsidRPr="003E06B8">
              <w:rPr>
                <w:b/>
              </w:rPr>
              <w:t>2007</w:t>
            </w:r>
          </w:p>
        </w:tc>
        <w:tc>
          <w:tcPr>
            <w:tcW w:w="708"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rPr>
                <w:b/>
              </w:rPr>
            </w:pPr>
            <w:r w:rsidRPr="003E06B8">
              <w:rPr>
                <w:b/>
              </w:rPr>
              <w:t>2008</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rPr>
                <w:b/>
              </w:rPr>
            </w:pPr>
            <w:r w:rsidRPr="003E06B8">
              <w:rPr>
                <w:b/>
              </w:rPr>
              <w:t>2009</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rPr>
                <w:b/>
              </w:rPr>
            </w:pPr>
            <w:r w:rsidRPr="003E06B8">
              <w:rPr>
                <w:b/>
              </w:rPr>
              <w:t>2010</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rPr>
                <w:b/>
              </w:rPr>
            </w:pPr>
            <w:r w:rsidRPr="003E06B8">
              <w:rPr>
                <w:b/>
              </w:rPr>
              <w:t>2011</w:t>
            </w:r>
          </w:p>
        </w:tc>
        <w:tc>
          <w:tcPr>
            <w:tcW w:w="708"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rPr>
                <w:b/>
              </w:rPr>
            </w:pPr>
            <w:r w:rsidRPr="003E06B8">
              <w:rPr>
                <w:b/>
              </w:rPr>
              <w:t>2012</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rPr>
                <w:b/>
              </w:rPr>
            </w:pPr>
            <w:r w:rsidRPr="003E06B8">
              <w:rPr>
                <w:b/>
              </w:rPr>
              <w:t>2013</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rPr>
                <w:b/>
              </w:rPr>
            </w:pPr>
            <w:r w:rsidRPr="003E06B8">
              <w:rPr>
                <w:b/>
              </w:rPr>
              <w:t>2014</w:t>
            </w:r>
          </w:p>
        </w:tc>
        <w:tc>
          <w:tcPr>
            <w:tcW w:w="709" w:type="dxa"/>
            <w:tcBorders>
              <w:top w:val="single" w:sz="4" w:space="0" w:color="auto"/>
              <w:left w:val="single" w:sz="4" w:space="0" w:color="auto"/>
              <w:bottom w:val="single" w:sz="4" w:space="0" w:color="auto"/>
              <w:right w:val="single" w:sz="4" w:space="0" w:color="auto"/>
            </w:tcBorders>
          </w:tcPr>
          <w:p w:rsidR="00AE5238" w:rsidRPr="003E06B8" w:rsidRDefault="00AE5238" w:rsidP="008B46D6">
            <w:pPr>
              <w:jc w:val="center"/>
              <w:rPr>
                <w:b/>
              </w:rPr>
            </w:pPr>
            <w:r w:rsidRPr="003E06B8">
              <w:rPr>
                <w:b/>
              </w:rPr>
              <w:t>2015</w:t>
            </w:r>
          </w:p>
        </w:tc>
        <w:tc>
          <w:tcPr>
            <w:tcW w:w="709" w:type="dxa"/>
            <w:tcBorders>
              <w:top w:val="single" w:sz="4" w:space="0" w:color="auto"/>
              <w:left w:val="single" w:sz="4" w:space="0" w:color="auto"/>
              <w:bottom w:val="single" w:sz="4" w:space="0" w:color="auto"/>
              <w:right w:val="single" w:sz="4" w:space="0" w:color="auto"/>
            </w:tcBorders>
          </w:tcPr>
          <w:p w:rsidR="00AE5238" w:rsidRPr="003E06B8" w:rsidRDefault="00AE5238" w:rsidP="008B46D6">
            <w:pPr>
              <w:jc w:val="center"/>
              <w:rPr>
                <w:b/>
              </w:rPr>
            </w:pPr>
            <w:r w:rsidRPr="003E06B8">
              <w:rPr>
                <w:b/>
              </w:rPr>
              <w:t>2016</w:t>
            </w:r>
          </w:p>
        </w:tc>
      </w:tr>
      <w:tr w:rsidR="00AE5238" w:rsidRPr="003E06B8" w:rsidTr="008B46D6">
        <w:trPr>
          <w:trHeight w:val="272"/>
        </w:trPr>
        <w:tc>
          <w:tcPr>
            <w:tcW w:w="1242"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rPr>
                <w:b/>
              </w:rPr>
            </w:pPr>
            <w:r w:rsidRPr="003E06B8">
              <w:rPr>
                <w:b/>
              </w:rPr>
              <w:t>AMATA</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9</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8</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4</w:t>
            </w:r>
          </w:p>
        </w:tc>
        <w:tc>
          <w:tcPr>
            <w:tcW w:w="708"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7</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9</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6</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4</w:t>
            </w:r>
          </w:p>
        </w:tc>
        <w:tc>
          <w:tcPr>
            <w:tcW w:w="708"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5</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8</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8</w:t>
            </w:r>
          </w:p>
        </w:tc>
        <w:tc>
          <w:tcPr>
            <w:tcW w:w="709" w:type="dxa"/>
            <w:tcBorders>
              <w:top w:val="single" w:sz="4" w:space="0" w:color="auto"/>
              <w:left w:val="single" w:sz="4" w:space="0" w:color="auto"/>
              <w:bottom w:val="single" w:sz="4" w:space="0" w:color="auto"/>
              <w:right w:val="single" w:sz="4" w:space="0" w:color="auto"/>
            </w:tcBorders>
          </w:tcPr>
          <w:p w:rsidR="00AE5238" w:rsidRPr="003E06B8" w:rsidRDefault="00AE5238" w:rsidP="008B46D6">
            <w:pPr>
              <w:jc w:val="center"/>
            </w:pPr>
            <w:r w:rsidRPr="003E06B8">
              <w:t>10</w:t>
            </w:r>
          </w:p>
        </w:tc>
        <w:tc>
          <w:tcPr>
            <w:tcW w:w="709" w:type="dxa"/>
            <w:tcBorders>
              <w:top w:val="single" w:sz="4" w:space="0" w:color="auto"/>
              <w:left w:val="single" w:sz="4" w:space="0" w:color="auto"/>
              <w:bottom w:val="single" w:sz="4" w:space="0" w:color="auto"/>
              <w:right w:val="single" w:sz="4" w:space="0" w:color="auto"/>
            </w:tcBorders>
          </w:tcPr>
          <w:p w:rsidR="00AE5238" w:rsidRPr="003E06B8" w:rsidRDefault="00AE5238" w:rsidP="008B46D6">
            <w:pPr>
              <w:jc w:val="center"/>
            </w:pPr>
            <w:r w:rsidRPr="003E06B8">
              <w:t>4</w:t>
            </w:r>
          </w:p>
        </w:tc>
      </w:tr>
      <w:tr w:rsidR="00AE5238" w:rsidRPr="003E06B8" w:rsidTr="008B46D6">
        <w:trPr>
          <w:trHeight w:val="291"/>
        </w:trPr>
        <w:tc>
          <w:tcPr>
            <w:tcW w:w="1242"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rPr>
                <w:b/>
              </w:rPr>
            </w:pPr>
            <w:r w:rsidRPr="003E06B8">
              <w:rPr>
                <w:b/>
              </w:rPr>
              <w:t>DRABEŠI</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35</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21</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36</w:t>
            </w:r>
          </w:p>
        </w:tc>
        <w:tc>
          <w:tcPr>
            <w:tcW w:w="708"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31</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30</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17</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24</w:t>
            </w:r>
          </w:p>
        </w:tc>
        <w:tc>
          <w:tcPr>
            <w:tcW w:w="708"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28</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29</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27</w:t>
            </w:r>
          </w:p>
        </w:tc>
        <w:tc>
          <w:tcPr>
            <w:tcW w:w="709" w:type="dxa"/>
            <w:tcBorders>
              <w:top w:val="single" w:sz="4" w:space="0" w:color="auto"/>
              <w:left w:val="single" w:sz="4" w:space="0" w:color="auto"/>
              <w:bottom w:val="single" w:sz="4" w:space="0" w:color="auto"/>
              <w:right w:val="single" w:sz="4" w:space="0" w:color="auto"/>
            </w:tcBorders>
          </w:tcPr>
          <w:p w:rsidR="00AE5238" w:rsidRPr="003E06B8" w:rsidRDefault="00AE5238" w:rsidP="008B46D6">
            <w:pPr>
              <w:jc w:val="center"/>
            </w:pPr>
            <w:r w:rsidRPr="003E06B8">
              <w:t>19</w:t>
            </w:r>
          </w:p>
        </w:tc>
        <w:tc>
          <w:tcPr>
            <w:tcW w:w="709" w:type="dxa"/>
            <w:tcBorders>
              <w:top w:val="single" w:sz="4" w:space="0" w:color="auto"/>
              <w:left w:val="single" w:sz="4" w:space="0" w:color="auto"/>
              <w:bottom w:val="single" w:sz="4" w:space="0" w:color="auto"/>
              <w:right w:val="single" w:sz="4" w:space="0" w:color="auto"/>
            </w:tcBorders>
          </w:tcPr>
          <w:p w:rsidR="00AE5238" w:rsidRPr="003E06B8" w:rsidRDefault="00AE5238" w:rsidP="008B46D6">
            <w:pPr>
              <w:jc w:val="center"/>
            </w:pPr>
            <w:r w:rsidRPr="003E06B8">
              <w:t>20</w:t>
            </w:r>
          </w:p>
        </w:tc>
      </w:tr>
      <w:tr w:rsidR="00AE5238" w:rsidRPr="003E06B8" w:rsidTr="008B46D6">
        <w:trPr>
          <w:trHeight w:val="272"/>
        </w:trPr>
        <w:tc>
          <w:tcPr>
            <w:tcW w:w="1242"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rPr>
                <w:b/>
              </w:rPr>
            </w:pPr>
            <w:r w:rsidRPr="003E06B8">
              <w:rPr>
                <w:b/>
              </w:rPr>
              <w:t>NĪTAURE</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7</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9</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7</w:t>
            </w:r>
          </w:p>
        </w:tc>
        <w:tc>
          <w:tcPr>
            <w:tcW w:w="708"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11</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8</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10</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6</w:t>
            </w:r>
          </w:p>
        </w:tc>
        <w:tc>
          <w:tcPr>
            <w:tcW w:w="708"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8</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7</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12</w:t>
            </w:r>
          </w:p>
        </w:tc>
        <w:tc>
          <w:tcPr>
            <w:tcW w:w="709" w:type="dxa"/>
            <w:tcBorders>
              <w:top w:val="single" w:sz="4" w:space="0" w:color="auto"/>
              <w:left w:val="single" w:sz="4" w:space="0" w:color="auto"/>
              <w:bottom w:val="single" w:sz="4" w:space="0" w:color="auto"/>
              <w:right w:val="single" w:sz="4" w:space="0" w:color="auto"/>
            </w:tcBorders>
          </w:tcPr>
          <w:p w:rsidR="00AE5238" w:rsidRPr="003E06B8" w:rsidRDefault="00AE5238" w:rsidP="008B46D6">
            <w:pPr>
              <w:jc w:val="center"/>
            </w:pPr>
            <w:r w:rsidRPr="003E06B8">
              <w:t>7</w:t>
            </w:r>
          </w:p>
        </w:tc>
        <w:tc>
          <w:tcPr>
            <w:tcW w:w="709" w:type="dxa"/>
            <w:tcBorders>
              <w:top w:val="single" w:sz="4" w:space="0" w:color="auto"/>
              <w:left w:val="single" w:sz="4" w:space="0" w:color="auto"/>
              <w:bottom w:val="single" w:sz="4" w:space="0" w:color="auto"/>
              <w:right w:val="single" w:sz="4" w:space="0" w:color="auto"/>
            </w:tcBorders>
          </w:tcPr>
          <w:p w:rsidR="00AE5238" w:rsidRPr="003E06B8" w:rsidRDefault="00AE5238" w:rsidP="008B46D6">
            <w:pPr>
              <w:jc w:val="center"/>
            </w:pPr>
            <w:r w:rsidRPr="003E06B8">
              <w:t>11</w:t>
            </w:r>
          </w:p>
        </w:tc>
      </w:tr>
      <w:tr w:rsidR="00AE5238" w:rsidRPr="003E06B8" w:rsidTr="008B46D6">
        <w:trPr>
          <w:trHeight w:val="331"/>
        </w:trPr>
        <w:tc>
          <w:tcPr>
            <w:tcW w:w="1242"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rPr>
                <w:b/>
              </w:rPr>
            </w:pPr>
            <w:r w:rsidRPr="003E06B8">
              <w:rPr>
                <w:b/>
              </w:rPr>
              <w:t>SKUJENE</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13</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5</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8</w:t>
            </w:r>
          </w:p>
        </w:tc>
        <w:tc>
          <w:tcPr>
            <w:tcW w:w="708"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6</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12</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6</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8</w:t>
            </w:r>
          </w:p>
        </w:tc>
        <w:tc>
          <w:tcPr>
            <w:tcW w:w="708"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6</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2</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4</w:t>
            </w:r>
          </w:p>
        </w:tc>
        <w:tc>
          <w:tcPr>
            <w:tcW w:w="709" w:type="dxa"/>
            <w:tcBorders>
              <w:top w:val="single" w:sz="4" w:space="0" w:color="auto"/>
              <w:left w:val="single" w:sz="4" w:space="0" w:color="auto"/>
              <w:bottom w:val="single" w:sz="4" w:space="0" w:color="auto"/>
              <w:right w:val="single" w:sz="4" w:space="0" w:color="auto"/>
            </w:tcBorders>
          </w:tcPr>
          <w:p w:rsidR="00AE5238" w:rsidRPr="003E06B8" w:rsidRDefault="00AE5238" w:rsidP="008B46D6">
            <w:pPr>
              <w:jc w:val="center"/>
            </w:pPr>
            <w:r w:rsidRPr="003E06B8">
              <w:t>2</w:t>
            </w:r>
          </w:p>
        </w:tc>
        <w:tc>
          <w:tcPr>
            <w:tcW w:w="709" w:type="dxa"/>
            <w:tcBorders>
              <w:top w:val="single" w:sz="4" w:space="0" w:color="auto"/>
              <w:left w:val="single" w:sz="4" w:space="0" w:color="auto"/>
              <w:bottom w:val="single" w:sz="4" w:space="0" w:color="auto"/>
              <w:right w:val="single" w:sz="4" w:space="0" w:color="auto"/>
            </w:tcBorders>
          </w:tcPr>
          <w:p w:rsidR="00AE5238" w:rsidRPr="003E06B8" w:rsidRDefault="00AE5238" w:rsidP="008B46D6">
            <w:pPr>
              <w:jc w:val="center"/>
            </w:pPr>
            <w:r w:rsidRPr="003E06B8">
              <w:t>5</w:t>
            </w:r>
          </w:p>
        </w:tc>
      </w:tr>
      <w:tr w:rsidR="00AE5238" w:rsidRPr="003E06B8" w:rsidTr="008B46D6">
        <w:trPr>
          <w:trHeight w:val="272"/>
        </w:trPr>
        <w:tc>
          <w:tcPr>
            <w:tcW w:w="1242"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rPr>
                <w:b/>
              </w:rPr>
            </w:pPr>
            <w:r w:rsidRPr="003E06B8">
              <w:rPr>
                <w:b/>
              </w:rPr>
              <w:t>ZAUBE</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4</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11</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5</w:t>
            </w:r>
          </w:p>
        </w:tc>
        <w:tc>
          <w:tcPr>
            <w:tcW w:w="708"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5</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2</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5</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4</w:t>
            </w:r>
          </w:p>
        </w:tc>
        <w:tc>
          <w:tcPr>
            <w:tcW w:w="708"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3</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5</w:t>
            </w:r>
          </w:p>
        </w:tc>
        <w:tc>
          <w:tcPr>
            <w:tcW w:w="709" w:type="dxa"/>
            <w:tcBorders>
              <w:top w:val="single" w:sz="4" w:space="0" w:color="auto"/>
              <w:left w:val="single" w:sz="4" w:space="0" w:color="auto"/>
              <w:bottom w:val="single" w:sz="4" w:space="0" w:color="auto"/>
              <w:right w:val="single" w:sz="4" w:space="0" w:color="auto"/>
            </w:tcBorders>
            <w:hideMark/>
          </w:tcPr>
          <w:p w:rsidR="00AE5238" w:rsidRPr="003E06B8" w:rsidRDefault="00AE5238" w:rsidP="008B46D6">
            <w:pPr>
              <w:jc w:val="center"/>
            </w:pPr>
            <w:r w:rsidRPr="003E06B8">
              <w:t>3</w:t>
            </w:r>
          </w:p>
        </w:tc>
        <w:tc>
          <w:tcPr>
            <w:tcW w:w="709" w:type="dxa"/>
            <w:tcBorders>
              <w:top w:val="single" w:sz="4" w:space="0" w:color="auto"/>
              <w:left w:val="single" w:sz="4" w:space="0" w:color="auto"/>
              <w:bottom w:val="single" w:sz="4" w:space="0" w:color="auto"/>
              <w:right w:val="single" w:sz="4" w:space="0" w:color="auto"/>
            </w:tcBorders>
          </w:tcPr>
          <w:p w:rsidR="00AE5238" w:rsidRPr="003E06B8" w:rsidRDefault="00AE5238" w:rsidP="008B46D6">
            <w:pPr>
              <w:jc w:val="center"/>
            </w:pPr>
            <w:r w:rsidRPr="003E06B8">
              <w:t>4</w:t>
            </w:r>
          </w:p>
        </w:tc>
        <w:tc>
          <w:tcPr>
            <w:tcW w:w="709" w:type="dxa"/>
            <w:tcBorders>
              <w:top w:val="single" w:sz="4" w:space="0" w:color="auto"/>
              <w:left w:val="single" w:sz="4" w:space="0" w:color="auto"/>
              <w:bottom w:val="single" w:sz="4" w:space="0" w:color="auto"/>
              <w:right w:val="single" w:sz="4" w:space="0" w:color="auto"/>
            </w:tcBorders>
          </w:tcPr>
          <w:p w:rsidR="00AE5238" w:rsidRPr="003E06B8" w:rsidRDefault="00AE5238" w:rsidP="008B46D6">
            <w:pPr>
              <w:jc w:val="center"/>
            </w:pPr>
            <w:r w:rsidRPr="003E06B8">
              <w:t>7</w:t>
            </w:r>
          </w:p>
        </w:tc>
      </w:tr>
      <w:tr w:rsidR="00AE5238" w:rsidRPr="003E06B8" w:rsidTr="008B46D6">
        <w:trPr>
          <w:trHeight w:val="291"/>
        </w:trPr>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5238" w:rsidRPr="003E06B8" w:rsidRDefault="00AE5238" w:rsidP="008B46D6">
            <w:pPr>
              <w:jc w:val="center"/>
              <w:rPr>
                <w:b/>
              </w:rPr>
            </w:pPr>
            <w:r w:rsidRPr="003E06B8">
              <w:rPr>
                <w:b/>
              </w:rPr>
              <w:t>KOPĀ:</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5238" w:rsidRPr="003E06B8" w:rsidRDefault="00AE5238" w:rsidP="008B46D6">
            <w:pPr>
              <w:jc w:val="center"/>
              <w:rPr>
                <w:b/>
              </w:rPr>
            </w:pPr>
            <w:r w:rsidRPr="003E06B8">
              <w:rPr>
                <w:b/>
              </w:rPr>
              <w:t>68</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5238" w:rsidRPr="003E06B8" w:rsidRDefault="00AE5238" w:rsidP="008B46D6">
            <w:pPr>
              <w:jc w:val="center"/>
              <w:rPr>
                <w:b/>
              </w:rPr>
            </w:pPr>
            <w:r w:rsidRPr="003E06B8">
              <w:rPr>
                <w:b/>
              </w:rPr>
              <w:t>54</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5238" w:rsidRPr="003E06B8" w:rsidRDefault="00AE5238" w:rsidP="008B46D6">
            <w:pPr>
              <w:jc w:val="center"/>
              <w:rPr>
                <w:b/>
              </w:rPr>
            </w:pPr>
            <w:r w:rsidRPr="003E06B8">
              <w:rPr>
                <w:b/>
              </w:rPr>
              <w:t>60</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5238" w:rsidRPr="003E06B8" w:rsidRDefault="00AE5238" w:rsidP="008B46D6">
            <w:pPr>
              <w:jc w:val="center"/>
              <w:rPr>
                <w:b/>
              </w:rPr>
            </w:pPr>
            <w:r w:rsidRPr="003E06B8">
              <w:rPr>
                <w:b/>
              </w:rPr>
              <w:t>60</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5238" w:rsidRPr="003E06B8" w:rsidRDefault="00AE5238" w:rsidP="008B46D6">
            <w:pPr>
              <w:jc w:val="center"/>
              <w:rPr>
                <w:b/>
              </w:rPr>
            </w:pPr>
            <w:r w:rsidRPr="003E06B8">
              <w:rPr>
                <w:b/>
              </w:rPr>
              <w:t>61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5238" w:rsidRPr="003E06B8" w:rsidRDefault="00AE5238" w:rsidP="008B46D6">
            <w:pPr>
              <w:jc w:val="center"/>
              <w:rPr>
                <w:b/>
              </w:rPr>
            </w:pPr>
            <w:r w:rsidRPr="003E06B8">
              <w:rPr>
                <w:b/>
              </w:rPr>
              <w:t>44</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5238" w:rsidRPr="003E06B8" w:rsidRDefault="00AE5238" w:rsidP="008B46D6">
            <w:pPr>
              <w:jc w:val="center"/>
              <w:rPr>
                <w:b/>
              </w:rPr>
            </w:pPr>
            <w:r w:rsidRPr="003E06B8">
              <w:rPr>
                <w:b/>
              </w:rPr>
              <w:t>46</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5238" w:rsidRPr="003E06B8" w:rsidRDefault="00AE5238" w:rsidP="008B46D6">
            <w:pPr>
              <w:jc w:val="center"/>
              <w:rPr>
                <w:b/>
              </w:rPr>
            </w:pPr>
            <w:r w:rsidRPr="003E06B8">
              <w:rPr>
                <w:b/>
              </w:rPr>
              <w:t>50</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5238" w:rsidRPr="003E06B8" w:rsidRDefault="00AE5238" w:rsidP="008B46D6">
            <w:pPr>
              <w:jc w:val="center"/>
              <w:rPr>
                <w:b/>
              </w:rPr>
            </w:pPr>
            <w:r w:rsidRPr="003E06B8">
              <w:rPr>
                <w:b/>
              </w:rPr>
              <w:t>51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5238" w:rsidRPr="003E06B8" w:rsidRDefault="00AE5238" w:rsidP="008B46D6">
            <w:pPr>
              <w:jc w:val="center"/>
              <w:rPr>
                <w:b/>
              </w:rPr>
            </w:pPr>
            <w:r w:rsidRPr="003E06B8">
              <w:rPr>
                <w:b/>
              </w:rPr>
              <w:t xml:space="preserve">54 </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5238" w:rsidRPr="003E06B8" w:rsidRDefault="00AE5238" w:rsidP="008B46D6">
            <w:pPr>
              <w:jc w:val="center"/>
              <w:rPr>
                <w:b/>
              </w:rPr>
            </w:pPr>
            <w:r w:rsidRPr="003E06B8">
              <w:rPr>
                <w:b/>
              </w:rPr>
              <w:t xml:space="preserve">42 </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5238" w:rsidRPr="003E06B8" w:rsidRDefault="00AE5238" w:rsidP="008B46D6">
            <w:pPr>
              <w:jc w:val="center"/>
              <w:rPr>
                <w:b/>
              </w:rPr>
            </w:pPr>
            <w:r w:rsidRPr="003E06B8">
              <w:rPr>
                <w:b/>
              </w:rPr>
              <w:t>47</w:t>
            </w:r>
          </w:p>
        </w:tc>
      </w:tr>
    </w:tbl>
    <w:p w:rsidR="00AE5238" w:rsidRPr="003E06B8" w:rsidRDefault="00AE5238" w:rsidP="00AE5238">
      <w:pPr>
        <w:rPr>
          <w:bCs/>
          <w:color w:val="000000"/>
          <w:sz w:val="24"/>
          <w:szCs w:val="24"/>
        </w:rPr>
      </w:pPr>
    </w:p>
    <w:p w:rsidR="00AE5238" w:rsidRPr="00FE0C21" w:rsidRDefault="00AE5238" w:rsidP="00AE5238">
      <w:pPr>
        <w:rPr>
          <w:bCs/>
          <w:color w:val="000000"/>
        </w:rPr>
      </w:pPr>
      <w:r w:rsidRPr="00FE0C21">
        <w:rPr>
          <w:bCs/>
          <w:color w:val="000000"/>
        </w:rPr>
        <w:t>Iedzīvotāju blīvums novada teritorijā, salīdzinot ar 01.09.2009, uz 01.01.2016., samazinājies par ~1% (8,6:7,97)</w:t>
      </w:r>
    </w:p>
    <w:p w:rsidR="00AE5238" w:rsidRPr="003E06B8" w:rsidRDefault="00AE5238" w:rsidP="00AE5238">
      <w:pPr>
        <w:rPr>
          <w:bCs/>
          <w:color w:val="000000"/>
          <w:sz w:val="24"/>
          <w:szCs w:val="24"/>
        </w:rPr>
      </w:pPr>
    </w:p>
    <w:p w:rsidR="00AE5238" w:rsidRPr="003E06B8" w:rsidRDefault="00AE5238" w:rsidP="00AE5238">
      <w:pPr>
        <w:rPr>
          <w:b/>
          <w:bCs/>
          <w:color w:val="000000"/>
          <w:sz w:val="24"/>
          <w:szCs w:val="24"/>
        </w:rPr>
      </w:pPr>
      <w:r w:rsidRPr="005868BF">
        <w:rPr>
          <w:b/>
          <w:bCs/>
          <w:color w:val="000000"/>
          <w:sz w:val="24"/>
          <w:szCs w:val="24"/>
        </w:rPr>
        <w:t xml:space="preserve">Izglītojamo </w:t>
      </w:r>
      <w:r w:rsidRPr="003E06B8">
        <w:rPr>
          <w:b/>
          <w:bCs/>
          <w:color w:val="000000"/>
          <w:sz w:val="24"/>
          <w:szCs w:val="24"/>
        </w:rPr>
        <w:t xml:space="preserve">skaita dinamika </w:t>
      </w:r>
    </w:p>
    <w:p w:rsidR="00AE5238" w:rsidRDefault="00AE5238" w:rsidP="00AE5238">
      <w:pPr>
        <w:rPr>
          <w:bCs/>
          <w:color w:val="000000"/>
          <w:sz w:val="28"/>
          <w:szCs w:val="28"/>
        </w:rPr>
      </w:pPr>
    </w:p>
    <w:tbl>
      <w:tblPr>
        <w:tblStyle w:val="TableGrid"/>
        <w:tblW w:w="0" w:type="auto"/>
        <w:tblLayout w:type="fixed"/>
        <w:tblLook w:val="04A0" w:firstRow="1" w:lastRow="0" w:firstColumn="1" w:lastColumn="0" w:noHBand="0" w:noVBand="1"/>
      </w:tblPr>
      <w:tblGrid>
        <w:gridCol w:w="1985"/>
        <w:gridCol w:w="993"/>
        <w:gridCol w:w="992"/>
        <w:gridCol w:w="958"/>
        <w:gridCol w:w="1276"/>
        <w:gridCol w:w="1275"/>
        <w:gridCol w:w="1276"/>
        <w:gridCol w:w="992"/>
      </w:tblGrid>
      <w:tr w:rsidR="00AE5238" w:rsidRPr="001D7312" w:rsidTr="008B46D6">
        <w:tc>
          <w:tcPr>
            <w:tcW w:w="1985" w:type="dxa"/>
            <w:tcBorders>
              <w:top w:val="single" w:sz="4" w:space="0" w:color="auto"/>
              <w:left w:val="single" w:sz="4" w:space="0" w:color="auto"/>
              <w:bottom w:val="single" w:sz="4" w:space="0" w:color="auto"/>
              <w:right w:val="single" w:sz="4" w:space="0" w:color="auto"/>
            </w:tcBorders>
            <w:shd w:val="pct5" w:color="auto" w:fill="auto"/>
          </w:tcPr>
          <w:p w:rsidR="00AE5238" w:rsidRPr="001D7312" w:rsidRDefault="00AE5238" w:rsidP="008B46D6">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pct5" w:color="auto" w:fill="auto"/>
            <w:hideMark/>
          </w:tcPr>
          <w:p w:rsidR="00AE5238" w:rsidRPr="001D7312" w:rsidRDefault="00AE5238" w:rsidP="008B46D6">
            <w:pPr>
              <w:jc w:val="center"/>
              <w:rPr>
                <w:b/>
                <w:sz w:val="16"/>
                <w:szCs w:val="16"/>
              </w:rPr>
            </w:pPr>
            <w:r w:rsidRPr="001D7312">
              <w:rPr>
                <w:b/>
                <w:sz w:val="16"/>
                <w:szCs w:val="16"/>
              </w:rPr>
              <w:t>2011./2012</w:t>
            </w:r>
          </w:p>
        </w:tc>
        <w:tc>
          <w:tcPr>
            <w:tcW w:w="992" w:type="dxa"/>
            <w:tcBorders>
              <w:top w:val="single" w:sz="4" w:space="0" w:color="auto"/>
              <w:left w:val="single" w:sz="4" w:space="0" w:color="auto"/>
              <w:bottom w:val="single" w:sz="4" w:space="0" w:color="auto"/>
              <w:right w:val="single" w:sz="4" w:space="0" w:color="auto"/>
            </w:tcBorders>
            <w:shd w:val="pct5" w:color="auto" w:fill="auto"/>
            <w:hideMark/>
          </w:tcPr>
          <w:p w:rsidR="00AE5238" w:rsidRPr="001D7312" w:rsidRDefault="00AE5238" w:rsidP="008B46D6">
            <w:pPr>
              <w:jc w:val="center"/>
              <w:rPr>
                <w:b/>
                <w:sz w:val="16"/>
                <w:szCs w:val="16"/>
              </w:rPr>
            </w:pPr>
            <w:r w:rsidRPr="001D7312">
              <w:rPr>
                <w:b/>
                <w:sz w:val="16"/>
                <w:szCs w:val="16"/>
              </w:rPr>
              <w:t>2012./2013</w:t>
            </w:r>
          </w:p>
        </w:tc>
        <w:tc>
          <w:tcPr>
            <w:tcW w:w="958" w:type="dxa"/>
            <w:tcBorders>
              <w:top w:val="single" w:sz="4" w:space="0" w:color="auto"/>
              <w:left w:val="single" w:sz="4" w:space="0" w:color="auto"/>
              <w:bottom w:val="single" w:sz="4" w:space="0" w:color="auto"/>
              <w:right w:val="single" w:sz="4" w:space="0" w:color="auto"/>
            </w:tcBorders>
            <w:shd w:val="pct5" w:color="auto" w:fill="auto"/>
            <w:hideMark/>
          </w:tcPr>
          <w:p w:rsidR="00AE5238" w:rsidRPr="001D7312" w:rsidRDefault="00AE5238" w:rsidP="008B46D6">
            <w:pPr>
              <w:jc w:val="center"/>
              <w:rPr>
                <w:b/>
                <w:sz w:val="16"/>
                <w:szCs w:val="16"/>
              </w:rPr>
            </w:pPr>
            <w:r w:rsidRPr="001D7312">
              <w:rPr>
                <w:b/>
                <w:sz w:val="16"/>
                <w:szCs w:val="16"/>
              </w:rPr>
              <w:t>2013./2014</w:t>
            </w:r>
          </w:p>
        </w:tc>
        <w:tc>
          <w:tcPr>
            <w:tcW w:w="1276" w:type="dxa"/>
            <w:tcBorders>
              <w:top w:val="single" w:sz="4" w:space="0" w:color="auto"/>
              <w:left w:val="single" w:sz="4" w:space="0" w:color="auto"/>
              <w:bottom w:val="single" w:sz="4" w:space="0" w:color="auto"/>
              <w:right w:val="single" w:sz="4" w:space="0" w:color="auto"/>
            </w:tcBorders>
            <w:shd w:val="pct5" w:color="auto" w:fill="auto"/>
            <w:hideMark/>
          </w:tcPr>
          <w:p w:rsidR="00AE5238" w:rsidRPr="001D7312" w:rsidRDefault="00AE5238" w:rsidP="008B46D6">
            <w:pPr>
              <w:jc w:val="center"/>
              <w:rPr>
                <w:b/>
                <w:sz w:val="16"/>
                <w:szCs w:val="16"/>
              </w:rPr>
            </w:pPr>
            <w:r w:rsidRPr="001D7312">
              <w:rPr>
                <w:b/>
                <w:sz w:val="16"/>
                <w:szCs w:val="16"/>
              </w:rPr>
              <w:t>2014./2015</w:t>
            </w:r>
          </w:p>
        </w:tc>
        <w:tc>
          <w:tcPr>
            <w:tcW w:w="1275" w:type="dxa"/>
            <w:tcBorders>
              <w:top w:val="single" w:sz="4" w:space="0" w:color="auto"/>
              <w:left w:val="single" w:sz="4" w:space="0" w:color="auto"/>
              <w:bottom w:val="single" w:sz="4" w:space="0" w:color="auto"/>
              <w:right w:val="single" w:sz="4" w:space="0" w:color="auto"/>
            </w:tcBorders>
            <w:shd w:val="pct5" w:color="auto" w:fill="auto"/>
            <w:hideMark/>
          </w:tcPr>
          <w:p w:rsidR="00AE5238" w:rsidRPr="001D7312" w:rsidRDefault="00AE5238" w:rsidP="008B46D6">
            <w:pPr>
              <w:jc w:val="center"/>
              <w:rPr>
                <w:b/>
                <w:sz w:val="16"/>
                <w:szCs w:val="16"/>
              </w:rPr>
            </w:pPr>
            <w:r w:rsidRPr="001D7312">
              <w:rPr>
                <w:b/>
                <w:sz w:val="16"/>
                <w:szCs w:val="16"/>
              </w:rPr>
              <w:t>2015./2016</w:t>
            </w:r>
          </w:p>
        </w:tc>
        <w:tc>
          <w:tcPr>
            <w:tcW w:w="1276" w:type="dxa"/>
            <w:tcBorders>
              <w:top w:val="single" w:sz="4" w:space="0" w:color="auto"/>
              <w:left w:val="single" w:sz="4" w:space="0" w:color="auto"/>
              <w:bottom w:val="single" w:sz="4" w:space="0" w:color="auto"/>
              <w:right w:val="single" w:sz="4" w:space="0" w:color="auto"/>
            </w:tcBorders>
            <w:shd w:val="pct5" w:color="auto" w:fill="auto"/>
            <w:hideMark/>
          </w:tcPr>
          <w:p w:rsidR="00AE5238" w:rsidRPr="001D7312" w:rsidRDefault="00AE5238" w:rsidP="008B46D6">
            <w:pPr>
              <w:jc w:val="center"/>
              <w:rPr>
                <w:b/>
                <w:sz w:val="16"/>
                <w:szCs w:val="16"/>
              </w:rPr>
            </w:pPr>
            <w:r w:rsidRPr="001D7312">
              <w:rPr>
                <w:b/>
                <w:sz w:val="16"/>
                <w:szCs w:val="16"/>
              </w:rPr>
              <w:t>2016./2017</w:t>
            </w:r>
          </w:p>
        </w:tc>
        <w:tc>
          <w:tcPr>
            <w:tcW w:w="992" w:type="dxa"/>
            <w:tcBorders>
              <w:top w:val="single" w:sz="4" w:space="0" w:color="auto"/>
              <w:left w:val="single" w:sz="4" w:space="0" w:color="auto"/>
              <w:bottom w:val="single" w:sz="4" w:space="0" w:color="auto"/>
              <w:right w:val="single" w:sz="4" w:space="0" w:color="auto"/>
            </w:tcBorders>
            <w:shd w:val="pct5" w:color="auto" w:fill="auto"/>
            <w:hideMark/>
          </w:tcPr>
          <w:p w:rsidR="00AE5238" w:rsidRPr="001D7312" w:rsidRDefault="00AE5238" w:rsidP="008B46D6">
            <w:pPr>
              <w:jc w:val="center"/>
              <w:rPr>
                <w:b/>
                <w:sz w:val="16"/>
                <w:szCs w:val="16"/>
              </w:rPr>
            </w:pPr>
            <w:r>
              <w:rPr>
                <w:b/>
                <w:sz w:val="16"/>
                <w:szCs w:val="16"/>
              </w:rPr>
              <w:t xml:space="preserve"> </w:t>
            </w:r>
          </w:p>
        </w:tc>
      </w:tr>
      <w:tr w:rsidR="00AE5238" w:rsidRPr="001D7312"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1D7312" w:rsidRDefault="00AE5238" w:rsidP="008B46D6">
            <w:pPr>
              <w:rPr>
                <w:b/>
              </w:rPr>
            </w:pPr>
            <w:r w:rsidRPr="001D7312">
              <w:rPr>
                <w:b/>
              </w:rPr>
              <w:t>Amatas pamatskola</w:t>
            </w:r>
          </w:p>
          <w:p w:rsidR="00AE5238" w:rsidRPr="001D7312" w:rsidRDefault="00AE5238" w:rsidP="008B46D6">
            <w:pPr>
              <w:rPr>
                <w:b/>
              </w:rPr>
            </w:pPr>
          </w:p>
        </w:tc>
        <w:tc>
          <w:tcPr>
            <w:tcW w:w="993"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rsidRPr="001D7312">
              <w:t>87</w:t>
            </w:r>
          </w:p>
        </w:tc>
        <w:tc>
          <w:tcPr>
            <w:tcW w:w="992"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rsidRPr="001D7312">
              <w:t>81</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AE5238" w:rsidRPr="001D7312" w:rsidRDefault="00AE5238" w:rsidP="008B46D6">
            <w:r w:rsidRPr="001D7312">
              <w:t>81</w:t>
            </w:r>
          </w:p>
        </w:tc>
        <w:tc>
          <w:tcPr>
            <w:tcW w:w="1276"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rsidRPr="001D7312">
              <w:t>82</w:t>
            </w:r>
            <w:r>
              <w:t xml:space="preserve">+ 83 </w:t>
            </w:r>
            <w:r w:rsidRPr="00BE3B27">
              <w:rPr>
                <w:sz w:val="18"/>
                <w:szCs w:val="18"/>
              </w:rPr>
              <w:t>(PII)*</w:t>
            </w:r>
          </w:p>
        </w:tc>
        <w:tc>
          <w:tcPr>
            <w:tcW w:w="1275"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rsidRPr="001D7312">
              <w:t>88</w:t>
            </w:r>
            <w:r>
              <w:t xml:space="preserve"> + 58*</w:t>
            </w:r>
          </w:p>
        </w:tc>
        <w:tc>
          <w:tcPr>
            <w:tcW w:w="1276"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t>92 + 60*</w:t>
            </w:r>
          </w:p>
        </w:tc>
        <w:tc>
          <w:tcPr>
            <w:tcW w:w="992" w:type="dxa"/>
            <w:tcBorders>
              <w:top w:val="single" w:sz="4" w:space="0" w:color="auto"/>
              <w:left w:val="single" w:sz="4" w:space="0" w:color="auto"/>
              <w:bottom w:val="single" w:sz="4" w:space="0" w:color="auto"/>
              <w:right w:val="single" w:sz="4" w:space="0" w:color="auto"/>
            </w:tcBorders>
          </w:tcPr>
          <w:p w:rsidR="00AE5238" w:rsidRPr="001D7312" w:rsidRDefault="00AE5238" w:rsidP="008B46D6"/>
        </w:tc>
      </w:tr>
      <w:tr w:rsidR="00AE5238" w:rsidRPr="001D7312"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1D7312" w:rsidRDefault="00AE5238" w:rsidP="008B46D6">
            <w:pPr>
              <w:rPr>
                <w:b/>
              </w:rPr>
            </w:pPr>
            <w:r w:rsidRPr="001D7312">
              <w:rPr>
                <w:b/>
              </w:rPr>
              <w:t>Drabešu sākumskola</w:t>
            </w:r>
          </w:p>
        </w:tc>
        <w:tc>
          <w:tcPr>
            <w:tcW w:w="993"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rsidRPr="001D7312">
              <w:t>110</w:t>
            </w:r>
          </w:p>
        </w:tc>
        <w:tc>
          <w:tcPr>
            <w:tcW w:w="992"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rsidRPr="001D7312">
              <w:t>103</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AE5238" w:rsidRPr="001D7312" w:rsidRDefault="00AE5238" w:rsidP="008B46D6">
            <w:r w:rsidRPr="001D7312">
              <w:t>95</w:t>
            </w:r>
          </w:p>
        </w:tc>
        <w:tc>
          <w:tcPr>
            <w:tcW w:w="1276"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t>36 + 59*</w:t>
            </w:r>
          </w:p>
        </w:tc>
        <w:tc>
          <w:tcPr>
            <w:tcW w:w="1275"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t>44+59*</w:t>
            </w:r>
          </w:p>
        </w:tc>
        <w:tc>
          <w:tcPr>
            <w:tcW w:w="1276"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t>37 + 72*</w:t>
            </w:r>
          </w:p>
        </w:tc>
        <w:tc>
          <w:tcPr>
            <w:tcW w:w="992" w:type="dxa"/>
            <w:tcBorders>
              <w:top w:val="single" w:sz="4" w:space="0" w:color="auto"/>
              <w:left w:val="single" w:sz="4" w:space="0" w:color="auto"/>
              <w:bottom w:val="single" w:sz="4" w:space="0" w:color="auto"/>
              <w:right w:val="single" w:sz="4" w:space="0" w:color="auto"/>
            </w:tcBorders>
          </w:tcPr>
          <w:p w:rsidR="00AE5238" w:rsidRPr="001D7312" w:rsidRDefault="00AE5238" w:rsidP="008B46D6"/>
        </w:tc>
      </w:tr>
      <w:tr w:rsidR="00AE5238" w:rsidRPr="001D7312"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1D7312" w:rsidRDefault="00AE5238" w:rsidP="008B46D6">
            <w:pPr>
              <w:rPr>
                <w:b/>
              </w:rPr>
            </w:pPr>
            <w:r w:rsidRPr="001D7312">
              <w:rPr>
                <w:b/>
              </w:rPr>
              <w:t>Drabešu internātpamatskola</w:t>
            </w:r>
          </w:p>
        </w:tc>
        <w:tc>
          <w:tcPr>
            <w:tcW w:w="993"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rsidRPr="001D7312">
              <w:t>107</w:t>
            </w:r>
          </w:p>
        </w:tc>
        <w:tc>
          <w:tcPr>
            <w:tcW w:w="992"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rsidRPr="001D7312">
              <w:t>104</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AE5238" w:rsidRPr="001D7312" w:rsidRDefault="00AE5238" w:rsidP="008B46D6">
            <w:r w:rsidRPr="001D7312">
              <w:t>89</w:t>
            </w:r>
          </w:p>
        </w:tc>
        <w:tc>
          <w:tcPr>
            <w:tcW w:w="1276"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t>69 + 6*</w:t>
            </w:r>
          </w:p>
        </w:tc>
        <w:tc>
          <w:tcPr>
            <w:tcW w:w="1275"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rsidRPr="001D7312">
              <w:t>52</w:t>
            </w:r>
            <w:r>
              <w:t>+6*</w:t>
            </w:r>
          </w:p>
        </w:tc>
        <w:tc>
          <w:tcPr>
            <w:tcW w:w="1276"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t xml:space="preserve">45 </w:t>
            </w:r>
          </w:p>
        </w:tc>
        <w:tc>
          <w:tcPr>
            <w:tcW w:w="992" w:type="dxa"/>
            <w:tcBorders>
              <w:top w:val="single" w:sz="4" w:space="0" w:color="auto"/>
              <w:left w:val="single" w:sz="4" w:space="0" w:color="auto"/>
              <w:bottom w:val="single" w:sz="4" w:space="0" w:color="auto"/>
              <w:right w:val="single" w:sz="4" w:space="0" w:color="auto"/>
            </w:tcBorders>
          </w:tcPr>
          <w:p w:rsidR="00AE5238" w:rsidRPr="001D7312" w:rsidRDefault="00AE5238" w:rsidP="008B46D6"/>
        </w:tc>
      </w:tr>
      <w:tr w:rsidR="00AE5238" w:rsidRPr="001D7312" w:rsidTr="008B46D6">
        <w:trPr>
          <w:trHeight w:val="320"/>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1D7312" w:rsidRDefault="00AE5238" w:rsidP="008B46D6">
            <w:pPr>
              <w:rPr>
                <w:b/>
              </w:rPr>
            </w:pPr>
            <w:r>
              <w:rPr>
                <w:b/>
              </w:rPr>
              <w:t xml:space="preserve">Sērmūkšu/Skujenes </w:t>
            </w:r>
            <w:r w:rsidRPr="001D7312">
              <w:rPr>
                <w:b/>
              </w:rPr>
              <w:t>pamatskola</w:t>
            </w:r>
          </w:p>
        </w:tc>
        <w:tc>
          <w:tcPr>
            <w:tcW w:w="993"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rsidRPr="001D7312">
              <w:t>64</w:t>
            </w:r>
          </w:p>
        </w:tc>
        <w:tc>
          <w:tcPr>
            <w:tcW w:w="992"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rsidRPr="001D7312">
              <w:t>67</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AE5238" w:rsidRPr="001D7312" w:rsidRDefault="00AE5238" w:rsidP="008B46D6">
            <w:r w:rsidRPr="001D7312">
              <w:t>52</w:t>
            </w:r>
          </w:p>
        </w:tc>
        <w:tc>
          <w:tcPr>
            <w:tcW w:w="1276"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t>41  + 11*</w:t>
            </w:r>
          </w:p>
        </w:tc>
        <w:tc>
          <w:tcPr>
            <w:tcW w:w="1275"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rsidRPr="001D7312">
              <w:t>35</w:t>
            </w:r>
            <w:r>
              <w:t>+8*</w:t>
            </w:r>
          </w:p>
        </w:tc>
        <w:tc>
          <w:tcPr>
            <w:tcW w:w="1276" w:type="dxa"/>
            <w:tcBorders>
              <w:top w:val="single" w:sz="4" w:space="0" w:color="auto"/>
              <w:left w:val="single" w:sz="4" w:space="0" w:color="auto"/>
              <w:bottom w:val="single" w:sz="4" w:space="0" w:color="auto"/>
              <w:right w:val="single" w:sz="4" w:space="0" w:color="auto"/>
            </w:tcBorders>
          </w:tcPr>
          <w:p w:rsidR="00AE5238" w:rsidRPr="001D7312" w:rsidRDefault="00AE5238" w:rsidP="008B46D6">
            <w:pPr>
              <w:rPr>
                <w:sz w:val="16"/>
                <w:szCs w:val="16"/>
              </w:rPr>
            </w:pPr>
            <w:r w:rsidRPr="001D7312">
              <w:t>5</w:t>
            </w:r>
            <w:r>
              <w:t>7 + 22 *</w:t>
            </w:r>
            <w:r w:rsidRPr="00497CF8">
              <w:rPr>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AE5238" w:rsidRPr="00D75615" w:rsidRDefault="00AE5238" w:rsidP="008B46D6">
            <w:pPr>
              <w:rPr>
                <w:sz w:val="12"/>
                <w:szCs w:val="12"/>
              </w:rPr>
            </w:pPr>
            <w:r w:rsidRPr="00D75615">
              <w:rPr>
                <w:sz w:val="12"/>
                <w:szCs w:val="12"/>
              </w:rPr>
              <w:t>no 01.09.2016.</w:t>
            </w:r>
          </w:p>
          <w:p w:rsidR="00AE5238" w:rsidRPr="001D7312" w:rsidRDefault="00AE5238" w:rsidP="008B46D6">
            <w:r w:rsidRPr="00D75615">
              <w:rPr>
                <w:sz w:val="12"/>
                <w:szCs w:val="12"/>
              </w:rPr>
              <w:t xml:space="preserve">Skujenes </w:t>
            </w:r>
            <w:proofErr w:type="spellStart"/>
            <w:r w:rsidRPr="00D75615">
              <w:rPr>
                <w:sz w:val="12"/>
                <w:szCs w:val="12"/>
              </w:rPr>
              <w:t>psk</w:t>
            </w:r>
            <w:proofErr w:type="spellEnd"/>
            <w:r w:rsidRPr="00D75615">
              <w:rPr>
                <w:sz w:val="12"/>
                <w:szCs w:val="12"/>
              </w:rPr>
              <w:t>.</w:t>
            </w:r>
          </w:p>
        </w:tc>
      </w:tr>
      <w:tr w:rsidR="00AE5238" w:rsidRPr="001D7312"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1D7312" w:rsidRDefault="00AE5238" w:rsidP="008B46D6">
            <w:pPr>
              <w:rPr>
                <w:b/>
              </w:rPr>
            </w:pPr>
            <w:r w:rsidRPr="001D7312">
              <w:rPr>
                <w:b/>
              </w:rPr>
              <w:t>Zaubes pamatskola</w:t>
            </w:r>
          </w:p>
          <w:p w:rsidR="00AE5238" w:rsidRPr="001D7312" w:rsidRDefault="00AE5238" w:rsidP="008B46D6">
            <w:pPr>
              <w:rPr>
                <w:b/>
              </w:rPr>
            </w:pPr>
          </w:p>
        </w:tc>
        <w:tc>
          <w:tcPr>
            <w:tcW w:w="993"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rsidRPr="001D7312">
              <w:t>64</w:t>
            </w:r>
          </w:p>
        </w:tc>
        <w:tc>
          <w:tcPr>
            <w:tcW w:w="992"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rsidRPr="001D7312">
              <w:t>60</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AE5238" w:rsidRPr="001D7312" w:rsidRDefault="00AE5238" w:rsidP="008B46D6">
            <w:r w:rsidRPr="001D7312">
              <w:t>68</w:t>
            </w:r>
          </w:p>
        </w:tc>
        <w:tc>
          <w:tcPr>
            <w:tcW w:w="1276"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t>48 + 20*</w:t>
            </w:r>
          </w:p>
        </w:tc>
        <w:tc>
          <w:tcPr>
            <w:tcW w:w="1275"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rsidRPr="001D7312">
              <w:t>45</w:t>
            </w:r>
            <w:r>
              <w:t>+22*</w:t>
            </w:r>
          </w:p>
        </w:tc>
        <w:tc>
          <w:tcPr>
            <w:tcW w:w="1276"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t>42 + 31*</w:t>
            </w:r>
          </w:p>
        </w:tc>
        <w:tc>
          <w:tcPr>
            <w:tcW w:w="992" w:type="dxa"/>
            <w:tcBorders>
              <w:top w:val="single" w:sz="4" w:space="0" w:color="auto"/>
              <w:left w:val="single" w:sz="4" w:space="0" w:color="auto"/>
              <w:bottom w:val="single" w:sz="4" w:space="0" w:color="auto"/>
              <w:right w:val="single" w:sz="4" w:space="0" w:color="auto"/>
            </w:tcBorders>
          </w:tcPr>
          <w:p w:rsidR="00AE5238" w:rsidRPr="001D7312" w:rsidRDefault="00AE5238" w:rsidP="008B46D6"/>
        </w:tc>
      </w:tr>
      <w:tr w:rsidR="00AE5238" w:rsidRPr="001D7312" w:rsidTr="008B46D6">
        <w:tc>
          <w:tcPr>
            <w:tcW w:w="1985" w:type="dxa"/>
            <w:tcBorders>
              <w:top w:val="single" w:sz="4" w:space="0" w:color="auto"/>
              <w:left w:val="single" w:sz="4" w:space="0" w:color="auto"/>
              <w:bottom w:val="single" w:sz="4" w:space="0" w:color="auto"/>
              <w:right w:val="single" w:sz="4" w:space="0" w:color="auto"/>
            </w:tcBorders>
            <w:shd w:val="pct5" w:color="auto" w:fill="auto"/>
          </w:tcPr>
          <w:p w:rsidR="00AE5238" w:rsidRPr="001D7312" w:rsidRDefault="00AE5238" w:rsidP="008B46D6">
            <w:pPr>
              <w:rPr>
                <w:b/>
              </w:rPr>
            </w:pPr>
            <w:r w:rsidRPr="001D7312">
              <w:rPr>
                <w:b/>
              </w:rPr>
              <w:t>Nītaures vidusskola</w:t>
            </w:r>
          </w:p>
          <w:p w:rsidR="00AE5238" w:rsidRPr="001D7312" w:rsidRDefault="00AE5238" w:rsidP="008B46D6">
            <w:pPr>
              <w:rPr>
                <w:b/>
              </w:rPr>
            </w:pPr>
          </w:p>
        </w:tc>
        <w:tc>
          <w:tcPr>
            <w:tcW w:w="993"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rsidRPr="001D7312">
              <w:t>140</w:t>
            </w:r>
          </w:p>
        </w:tc>
        <w:tc>
          <w:tcPr>
            <w:tcW w:w="992"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rsidRPr="001D7312">
              <w:t>129</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AE5238" w:rsidRPr="001D7312" w:rsidRDefault="00AE5238" w:rsidP="008B46D6">
            <w:r w:rsidRPr="001D7312">
              <w:t>129</w:t>
            </w:r>
          </w:p>
        </w:tc>
        <w:tc>
          <w:tcPr>
            <w:tcW w:w="1276"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t>92 + 35*</w:t>
            </w:r>
          </w:p>
        </w:tc>
        <w:tc>
          <w:tcPr>
            <w:tcW w:w="1275"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t>83+32*</w:t>
            </w:r>
          </w:p>
        </w:tc>
        <w:tc>
          <w:tcPr>
            <w:tcW w:w="1276" w:type="dxa"/>
            <w:tcBorders>
              <w:top w:val="single" w:sz="4" w:space="0" w:color="auto"/>
              <w:left w:val="single" w:sz="4" w:space="0" w:color="auto"/>
              <w:bottom w:val="single" w:sz="4" w:space="0" w:color="auto"/>
              <w:right w:val="single" w:sz="4" w:space="0" w:color="auto"/>
            </w:tcBorders>
          </w:tcPr>
          <w:p w:rsidR="00AE5238" w:rsidRPr="001D7312" w:rsidRDefault="00AE5238" w:rsidP="008B46D6">
            <w:r>
              <w:t>102 + 30*</w:t>
            </w:r>
          </w:p>
        </w:tc>
        <w:tc>
          <w:tcPr>
            <w:tcW w:w="992" w:type="dxa"/>
            <w:tcBorders>
              <w:top w:val="single" w:sz="4" w:space="0" w:color="auto"/>
              <w:left w:val="single" w:sz="4" w:space="0" w:color="auto"/>
              <w:bottom w:val="single" w:sz="4" w:space="0" w:color="auto"/>
              <w:right w:val="single" w:sz="4" w:space="0" w:color="auto"/>
            </w:tcBorders>
          </w:tcPr>
          <w:p w:rsidR="00AE5238" w:rsidRPr="001D7312" w:rsidRDefault="00AE5238" w:rsidP="008B46D6"/>
        </w:tc>
      </w:tr>
      <w:tr w:rsidR="00AE5238" w:rsidRPr="001D7312" w:rsidTr="008B46D6">
        <w:tc>
          <w:tcPr>
            <w:tcW w:w="1985" w:type="dxa"/>
            <w:tcBorders>
              <w:top w:val="single" w:sz="4" w:space="0" w:color="auto"/>
              <w:left w:val="single" w:sz="4" w:space="0" w:color="auto"/>
              <w:bottom w:val="single" w:sz="4" w:space="0" w:color="auto"/>
              <w:right w:val="single" w:sz="4" w:space="0" w:color="auto"/>
            </w:tcBorders>
            <w:shd w:val="pct5" w:color="auto" w:fill="auto"/>
          </w:tcPr>
          <w:p w:rsidR="00AE5238" w:rsidRPr="001D7312" w:rsidRDefault="00AE5238" w:rsidP="008B46D6">
            <w:pPr>
              <w:jc w:val="center"/>
              <w:rPr>
                <w:b/>
              </w:rPr>
            </w:pPr>
            <w:r w:rsidRPr="001D7312">
              <w:rPr>
                <w:b/>
              </w:rPr>
              <w:t>KOPĀ:</w:t>
            </w:r>
          </w:p>
          <w:p w:rsidR="00AE5238" w:rsidRPr="001D7312" w:rsidRDefault="00AE5238" w:rsidP="008B46D6">
            <w:pPr>
              <w:jc w:val="center"/>
              <w:rPr>
                <w:i/>
                <w:sz w:val="16"/>
                <w:szCs w:val="16"/>
              </w:rPr>
            </w:pPr>
          </w:p>
        </w:tc>
        <w:tc>
          <w:tcPr>
            <w:tcW w:w="993" w:type="dxa"/>
            <w:tcBorders>
              <w:top w:val="single" w:sz="4" w:space="0" w:color="auto"/>
              <w:left w:val="single" w:sz="4" w:space="0" w:color="auto"/>
              <w:bottom w:val="single" w:sz="4" w:space="0" w:color="auto"/>
              <w:right w:val="single" w:sz="4" w:space="0" w:color="auto"/>
            </w:tcBorders>
            <w:shd w:val="pct5" w:color="auto" w:fill="auto"/>
          </w:tcPr>
          <w:p w:rsidR="00AE5238" w:rsidRPr="00855A9B" w:rsidRDefault="00AE5238" w:rsidP="008B46D6">
            <w:pPr>
              <w:rPr>
                <w:b/>
              </w:rPr>
            </w:pPr>
            <w:r w:rsidRPr="00855A9B">
              <w:rPr>
                <w:b/>
              </w:rPr>
              <w:t>572</w:t>
            </w:r>
          </w:p>
        </w:tc>
        <w:tc>
          <w:tcPr>
            <w:tcW w:w="992" w:type="dxa"/>
            <w:tcBorders>
              <w:top w:val="single" w:sz="4" w:space="0" w:color="auto"/>
              <w:left w:val="single" w:sz="4" w:space="0" w:color="auto"/>
              <w:bottom w:val="single" w:sz="4" w:space="0" w:color="auto"/>
              <w:right w:val="single" w:sz="4" w:space="0" w:color="auto"/>
            </w:tcBorders>
            <w:shd w:val="pct5" w:color="auto" w:fill="auto"/>
          </w:tcPr>
          <w:p w:rsidR="00AE5238" w:rsidRPr="00855A9B" w:rsidRDefault="00AE5238" w:rsidP="008B46D6">
            <w:pPr>
              <w:rPr>
                <w:b/>
              </w:rPr>
            </w:pPr>
            <w:r w:rsidRPr="00855A9B">
              <w:rPr>
                <w:b/>
              </w:rPr>
              <w:t>544</w:t>
            </w:r>
          </w:p>
        </w:tc>
        <w:tc>
          <w:tcPr>
            <w:tcW w:w="958" w:type="dxa"/>
            <w:tcBorders>
              <w:top w:val="single" w:sz="4" w:space="0" w:color="auto"/>
              <w:left w:val="single" w:sz="4" w:space="0" w:color="auto"/>
              <w:bottom w:val="single" w:sz="4" w:space="0" w:color="auto"/>
              <w:right w:val="single" w:sz="4" w:space="0" w:color="auto"/>
            </w:tcBorders>
            <w:shd w:val="pct5" w:color="auto" w:fill="auto"/>
          </w:tcPr>
          <w:p w:rsidR="00AE5238" w:rsidRPr="00855A9B" w:rsidRDefault="00AE5238" w:rsidP="008B46D6">
            <w:pPr>
              <w:rPr>
                <w:b/>
              </w:rPr>
            </w:pPr>
            <w:r w:rsidRPr="00855A9B">
              <w:rPr>
                <w:b/>
              </w:rPr>
              <w:t>514</w:t>
            </w:r>
          </w:p>
        </w:tc>
        <w:tc>
          <w:tcPr>
            <w:tcW w:w="1276" w:type="dxa"/>
            <w:tcBorders>
              <w:top w:val="single" w:sz="4" w:space="0" w:color="auto"/>
              <w:left w:val="single" w:sz="4" w:space="0" w:color="auto"/>
              <w:bottom w:val="single" w:sz="4" w:space="0" w:color="auto"/>
              <w:right w:val="single" w:sz="4" w:space="0" w:color="auto"/>
            </w:tcBorders>
            <w:shd w:val="pct5" w:color="auto" w:fill="auto"/>
          </w:tcPr>
          <w:p w:rsidR="00AE5238" w:rsidRDefault="00AE5238" w:rsidP="008B46D6">
            <w:pPr>
              <w:rPr>
                <w:b/>
              </w:rPr>
            </w:pPr>
            <w:r>
              <w:rPr>
                <w:b/>
              </w:rPr>
              <w:t>368 +214*</w:t>
            </w:r>
          </w:p>
          <w:p w:rsidR="00AE5238" w:rsidRPr="00855A9B" w:rsidRDefault="00AE5238" w:rsidP="008B46D6">
            <w:pPr>
              <w:jc w:val="center"/>
              <w:rPr>
                <w:b/>
              </w:rPr>
            </w:pPr>
            <w:r>
              <w:rPr>
                <w:b/>
              </w:rPr>
              <w:t>582</w:t>
            </w:r>
          </w:p>
        </w:tc>
        <w:tc>
          <w:tcPr>
            <w:tcW w:w="1275" w:type="dxa"/>
            <w:tcBorders>
              <w:top w:val="single" w:sz="4" w:space="0" w:color="auto"/>
              <w:left w:val="single" w:sz="4" w:space="0" w:color="auto"/>
              <w:bottom w:val="single" w:sz="4" w:space="0" w:color="auto"/>
              <w:right w:val="single" w:sz="4" w:space="0" w:color="auto"/>
            </w:tcBorders>
            <w:shd w:val="pct5" w:color="auto" w:fill="auto"/>
          </w:tcPr>
          <w:p w:rsidR="00AE5238" w:rsidRDefault="00AE5238" w:rsidP="008B46D6">
            <w:pPr>
              <w:rPr>
                <w:b/>
              </w:rPr>
            </w:pPr>
            <w:r>
              <w:rPr>
                <w:b/>
              </w:rPr>
              <w:t>347 + 185*</w:t>
            </w:r>
          </w:p>
          <w:p w:rsidR="00AE5238" w:rsidRPr="001D7312" w:rsidRDefault="00AE5238" w:rsidP="008B46D6">
            <w:pPr>
              <w:rPr>
                <w:b/>
              </w:rPr>
            </w:pPr>
            <w:r>
              <w:rPr>
                <w:b/>
              </w:rPr>
              <w:t xml:space="preserve">     526</w:t>
            </w:r>
          </w:p>
        </w:tc>
        <w:tc>
          <w:tcPr>
            <w:tcW w:w="1276" w:type="dxa"/>
            <w:tcBorders>
              <w:top w:val="single" w:sz="4" w:space="0" w:color="auto"/>
              <w:left w:val="single" w:sz="4" w:space="0" w:color="auto"/>
              <w:bottom w:val="single" w:sz="4" w:space="0" w:color="auto"/>
              <w:right w:val="single" w:sz="4" w:space="0" w:color="auto"/>
            </w:tcBorders>
            <w:shd w:val="pct5" w:color="auto" w:fill="auto"/>
          </w:tcPr>
          <w:p w:rsidR="00AE5238" w:rsidRDefault="00AE5238" w:rsidP="008B46D6">
            <w:pPr>
              <w:rPr>
                <w:b/>
              </w:rPr>
            </w:pPr>
            <w:r w:rsidRPr="00855A9B">
              <w:rPr>
                <w:b/>
              </w:rPr>
              <w:t>375 +215</w:t>
            </w:r>
            <w:r>
              <w:rPr>
                <w:b/>
              </w:rPr>
              <w:t>*</w:t>
            </w:r>
          </w:p>
          <w:p w:rsidR="00AE5238" w:rsidRPr="00855A9B" w:rsidRDefault="00AE5238" w:rsidP="008B46D6">
            <w:pPr>
              <w:rPr>
                <w:b/>
              </w:rPr>
            </w:pPr>
            <w:r>
              <w:rPr>
                <w:b/>
              </w:rPr>
              <w:t xml:space="preserve">     590</w:t>
            </w:r>
          </w:p>
        </w:tc>
        <w:tc>
          <w:tcPr>
            <w:tcW w:w="992" w:type="dxa"/>
            <w:tcBorders>
              <w:top w:val="single" w:sz="4" w:space="0" w:color="auto"/>
              <w:left w:val="single" w:sz="4" w:space="0" w:color="auto"/>
              <w:bottom w:val="single" w:sz="4" w:space="0" w:color="auto"/>
              <w:right w:val="single" w:sz="4" w:space="0" w:color="auto"/>
            </w:tcBorders>
            <w:shd w:val="pct5" w:color="auto" w:fill="auto"/>
          </w:tcPr>
          <w:p w:rsidR="00AE5238" w:rsidRPr="001D7312" w:rsidRDefault="00AE5238" w:rsidP="008B46D6"/>
        </w:tc>
      </w:tr>
    </w:tbl>
    <w:p w:rsidR="00AE5238" w:rsidRDefault="00AE5238" w:rsidP="00AE5238">
      <w:pPr>
        <w:tabs>
          <w:tab w:val="left" w:pos="6267"/>
        </w:tabs>
        <w:rPr>
          <w:bCs/>
          <w:sz w:val="28"/>
          <w:szCs w:val="28"/>
        </w:rPr>
      </w:pPr>
    </w:p>
    <w:p w:rsidR="00AE5238" w:rsidRPr="00FE0C21" w:rsidRDefault="00AE5238" w:rsidP="00AE5238">
      <w:pPr>
        <w:tabs>
          <w:tab w:val="left" w:pos="6267"/>
        </w:tabs>
        <w:rPr>
          <w:bCs/>
        </w:rPr>
      </w:pPr>
      <w:r w:rsidRPr="00FE0C21">
        <w:rPr>
          <w:bCs/>
        </w:rPr>
        <w:t xml:space="preserve">* </w:t>
      </w:r>
      <w:proofErr w:type="spellStart"/>
      <w:r w:rsidRPr="00FE0C21">
        <w:rPr>
          <w:bCs/>
        </w:rPr>
        <w:t>pirmsskolēnu</w:t>
      </w:r>
      <w:proofErr w:type="spellEnd"/>
      <w:r w:rsidRPr="00FE0C21">
        <w:rPr>
          <w:bCs/>
        </w:rPr>
        <w:t xml:space="preserve"> skaits pie skolas izveidotajās pirmsskolas grupās</w:t>
      </w:r>
    </w:p>
    <w:p w:rsidR="00AE5238" w:rsidRPr="003E06B8" w:rsidRDefault="00AE5238" w:rsidP="00AE5238">
      <w:pPr>
        <w:tabs>
          <w:tab w:val="left" w:pos="6267"/>
        </w:tabs>
        <w:rPr>
          <w:bCs/>
          <w:sz w:val="24"/>
          <w:szCs w:val="24"/>
        </w:rPr>
      </w:pPr>
    </w:p>
    <w:p w:rsidR="00AE5238" w:rsidRPr="003E06B8" w:rsidRDefault="00AE5238" w:rsidP="00AE5238">
      <w:pPr>
        <w:ind w:firstLine="720"/>
        <w:jc w:val="both"/>
        <w:rPr>
          <w:sz w:val="24"/>
          <w:szCs w:val="24"/>
        </w:rPr>
      </w:pPr>
      <w:r w:rsidRPr="003E06B8">
        <w:rPr>
          <w:sz w:val="24"/>
          <w:szCs w:val="24"/>
        </w:rPr>
        <w:t>Vēl viens vērā ņemams faktors, kas nosaka izglītojamo skaitu novadā, ir Amatas novadā deklarēto bērnu skaits, kas nav reģistrēti nevienā no novada izglītības iestādēm, jo kopā ar vecākiem ir izbraukuši no valsts vai pārcēlušies dzīvot citur saistībā ar darbavietu nodrošinājumu.</w:t>
      </w:r>
    </w:p>
    <w:p w:rsidR="00AE5238" w:rsidRPr="003E06B8" w:rsidRDefault="00AE5238" w:rsidP="00AE5238">
      <w:pPr>
        <w:tabs>
          <w:tab w:val="left" w:pos="6267"/>
        </w:tabs>
        <w:rPr>
          <w:bCs/>
          <w:sz w:val="24"/>
          <w:szCs w:val="24"/>
        </w:rPr>
      </w:pPr>
    </w:p>
    <w:p w:rsidR="00AE5238" w:rsidRPr="003E06B8" w:rsidRDefault="00AE5238" w:rsidP="00AE5238">
      <w:pPr>
        <w:tabs>
          <w:tab w:val="left" w:pos="6267"/>
        </w:tabs>
        <w:rPr>
          <w:b/>
          <w:bCs/>
          <w:sz w:val="24"/>
          <w:szCs w:val="24"/>
        </w:rPr>
      </w:pPr>
      <w:r w:rsidRPr="003E06B8">
        <w:rPr>
          <w:b/>
          <w:bCs/>
          <w:sz w:val="24"/>
          <w:szCs w:val="24"/>
        </w:rPr>
        <w:t>Pozitīvās tendences:</w:t>
      </w:r>
    </w:p>
    <w:p w:rsidR="00AE5238" w:rsidRPr="003E06B8" w:rsidRDefault="00AE5238" w:rsidP="00AE5238">
      <w:pPr>
        <w:tabs>
          <w:tab w:val="left" w:pos="6267"/>
        </w:tabs>
        <w:rPr>
          <w:b/>
          <w:bCs/>
          <w:sz w:val="24"/>
          <w:szCs w:val="24"/>
        </w:rPr>
      </w:pPr>
    </w:p>
    <w:p w:rsidR="00AE5238" w:rsidRPr="003E06B8" w:rsidRDefault="00AE5238" w:rsidP="00083601">
      <w:pPr>
        <w:pStyle w:val="ListParagraph"/>
        <w:numPr>
          <w:ilvl w:val="0"/>
          <w:numId w:val="17"/>
        </w:numPr>
        <w:tabs>
          <w:tab w:val="left" w:pos="6267"/>
        </w:tabs>
        <w:jc w:val="both"/>
        <w:rPr>
          <w:bCs/>
          <w:sz w:val="24"/>
          <w:szCs w:val="24"/>
        </w:rPr>
      </w:pPr>
      <w:r w:rsidRPr="003E06B8">
        <w:rPr>
          <w:bCs/>
          <w:sz w:val="24"/>
          <w:szCs w:val="24"/>
        </w:rPr>
        <w:t>Novadā vērojams kopējā izglī</w:t>
      </w:r>
      <w:r>
        <w:rPr>
          <w:bCs/>
          <w:sz w:val="24"/>
          <w:szCs w:val="24"/>
        </w:rPr>
        <w:t>tojamo skaita pieaugums par 10%</w:t>
      </w:r>
      <w:r w:rsidRPr="003E06B8">
        <w:rPr>
          <w:bCs/>
          <w:sz w:val="24"/>
          <w:szCs w:val="24"/>
        </w:rPr>
        <w:t>, salīdzinot ar datiem uz 01.09.2015</w:t>
      </w:r>
    </w:p>
    <w:p w:rsidR="00AE5238" w:rsidRPr="003E06B8" w:rsidRDefault="00AE5238" w:rsidP="00083601">
      <w:pPr>
        <w:pStyle w:val="ListParagraph"/>
        <w:numPr>
          <w:ilvl w:val="0"/>
          <w:numId w:val="17"/>
        </w:numPr>
        <w:tabs>
          <w:tab w:val="left" w:pos="6267"/>
        </w:tabs>
        <w:jc w:val="both"/>
        <w:rPr>
          <w:bCs/>
          <w:sz w:val="24"/>
          <w:szCs w:val="24"/>
        </w:rPr>
      </w:pPr>
      <w:r w:rsidRPr="003E06B8">
        <w:rPr>
          <w:bCs/>
          <w:sz w:val="24"/>
          <w:szCs w:val="24"/>
        </w:rPr>
        <w:t>Izglītojamo skaits iestādēs stabilizējas, 50% iestāžu pat vērojams skolēnu skaita pieaugums, salīdzinājumā ar datiem uz 01.09.2015.</w:t>
      </w:r>
    </w:p>
    <w:p w:rsidR="00AE5238" w:rsidRPr="003E06B8" w:rsidRDefault="00AE5238" w:rsidP="00083601">
      <w:pPr>
        <w:pStyle w:val="ListParagraph"/>
        <w:numPr>
          <w:ilvl w:val="0"/>
          <w:numId w:val="17"/>
        </w:numPr>
        <w:tabs>
          <w:tab w:val="left" w:pos="6267"/>
        </w:tabs>
        <w:jc w:val="both"/>
        <w:rPr>
          <w:bCs/>
          <w:sz w:val="24"/>
          <w:szCs w:val="24"/>
        </w:rPr>
      </w:pPr>
      <w:r w:rsidRPr="003E06B8">
        <w:rPr>
          <w:bCs/>
          <w:sz w:val="24"/>
          <w:szCs w:val="24"/>
        </w:rPr>
        <w:t xml:space="preserve">Par 17% pieaudzis </w:t>
      </w:r>
      <w:r>
        <w:rPr>
          <w:bCs/>
          <w:color w:val="000000"/>
          <w:sz w:val="24"/>
          <w:szCs w:val="24"/>
        </w:rPr>
        <w:t>izglītojamo</w:t>
      </w:r>
      <w:r w:rsidRPr="003E06B8">
        <w:rPr>
          <w:bCs/>
          <w:sz w:val="24"/>
          <w:szCs w:val="24"/>
        </w:rPr>
        <w:t xml:space="preserve"> skaits pirmsskolas izglītības programmās salīdzinājumā ar datiem uz 01.09.2015. Tas skaidrojams ar bērnu ievietošanu pirmsskolas grupā jau no agrāka vecuma nekā līdz šim (1 gada vecuma), kā arī jaunu ģimeņu piesaisti dzīvei Amatas novadā, gan arī faktu, ka blakus esošo pašvaldību iedzīvotāji novērtē Amatas novada izglītības iestāžu sniegtā pakalpojuma kvalitāti un izvēlas bērnam konkrētu izglītības iestādi Amatas novadā. </w:t>
      </w:r>
    </w:p>
    <w:p w:rsidR="00AE5238" w:rsidRPr="003E06B8" w:rsidRDefault="00AE5238" w:rsidP="00083601">
      <w:pPr>
        <w:pStyle w:val="ListParagraph"/>
        <w:numPr>
          <w:ilvl w:val="0"/>
          <w:numId w:val="17"/>
        </w:numPr>
        <w:tabs>
          <w:tab w:val="left" w:pos="6267"/>
        </w:tabs>
        <w:jc w:val="both"/>
        <w:rPr>
          <w:bCs/>
          <w:sz w:val="24"/>
          <w:szCs w:val="24"/>
        </w:rPr>
      </w:pPr>
      <w:r w:rsidRPr="003E06B8">
        <w:rPr>
          <w:bCs/>
          <w:sz w:val="24"/>
          <w:szCs w:val="24"/>
        </w:rPr>
        <w:t>Skujenes pagasta skolu reorganizācijas procesa ieguvums – stiprinātas Amatas novada Skujenes pamatskola (kopējais izglītojamo skaita pieaugums ir 46%, salīdzinot ar izglītojamo skaitu Sērmūkšu pamatskolā uz 01.09.2015) un Nītaures vidusskola (kopējais izglītojamo skaita pieaugums 13%, salīdzinot ar datiem uz 01.09.2015)</w:t>
      </w:r>
    </w:p>
    <w:p w:rsidR="00AE5238" w:rsidRPr="003E06B8" w:rsidRDefault="00AE5238" w:rsidP="00083601">
      <w:pPr>
        <w:pStyle w:val="Default"/>
        <w:numPr>
          <w:ilvl w:val="0"/>
          <w:numId w:val="16"/>
        </w:numPr>
        <w:jc w:val="both"/>
        <w:rPr>
          <w:b/>
          <w:bCs/>
          <w:u w:val="single"/>
        </w:rPr>
      </w:pPr>
      <w:r>
        <w:rPr>
          <w:bCs/>
          <w:sz w:val="28"/>
          <w:szCs w:val="28"/>
        </w:rPr>
        <w:br w:type="page"/>
      </w:r>
      <w:r w:rsidRPr="003E06B8">
        <w:rPr>
          <w:b/>
          <w:bCs/>
          <w:u w:val="single"/>
        </w:rPr>
        <w:lastRenderedPageBreak/>
        <w:t>Teritoriālais izvietojums</w:t>
      </w:r>
    </w:p>
    <w:p w:rsidR="00AE5238" w:rsidRPr="007F0F30" w:rsidRDefault="00AE5238" w:rsidP="00AE5238">
      <w:pPr>
        <w:pStyle w:val="Default"/>
        <w:ind w:left="1080"/>
        <w:jc w:val="both"/>
        <w:rPr>
          <w:b/>
          <w:bCs/>
        </w:rPr>
      </w:pPr>
      <w:r>
        <w:rPr>
          <w:noProof/>
        </w:rPr>
        <w:drawing>
          <wp:anchor distT="0" distB="0" distL="114300" distR="114300" simplePos="0" relativeHeight="251667456" behindDoc="0" locked="0" layoutInCell="1" allowOverlap="1" wp14:anchorId="337F635C" wp14:editId="391394B8">
            <wp:simplePos x="0" y="0"/>
            <wp:positionH relativeFrom="column">
              <wp:posOffset>3176043</wp:posOffset>
            </wp:positionH>
            <wp:positionV relativeFrom="paragraph">
              <wp:posOffset>-63500</wp:posOffset>
            </wp:positionV>
            <wp:extent cx="3002280" cy="1901190"/>
            <wp:effectExtent l="0" t="0" r="7620" b="3810"/>
            <wp:wrapNone/>
            <wp:docPr id="13" name="Picture 13" descr="Novads 2000. g. (tumš&amp;amacr;ks) un 2009. g. robe&amp;zcaron;&amp;ama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ds 2000. g. (tumš&amp;amacr;ks) un 2009. g. robe&amp;zcaron;&amp;amac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2280" cy="1901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238" w:rsidRDefault="00AE5238" w:rsidP="00AE5238">
      <w:pPr>
        <w:ind w:firstLine="720"/>
        <w:jc w:val="both"/>
        <w:rPr>
          <w:b/>
          <w:sz w:val="24"/>
          <w:szCs w:val="24"/>
        </w:rPr>
      </w:pPr>
      <w:r w:rsidRPr="003E06B8">
        <w:rPr>
          <w:b/>
          <w:sz w:val="24"/>
          <w:szCs w:val="24"/>
        </w:rPr>
        <w:t>Amatas novada pašvaldības teritorijā</w:t>
      </w:r>
    </w:p>
    <w:p w:rsidR="00AE5238" w:rsidRPr="003E06B8" w:rsidRDefault="00AE5238" w:rsidP="00AE5238">
      <w:pPr>
        <w:ind w:firstLine="720"/>
        <w:jc w:val="both"/>
        <w:rPr>
          <w:b/>
          <w:sz w:val="24"/>
          <w:szCs w:val="24"/>
        </w:rPr>
      </w:pPr>
      <w:r w:rsidRPr="003E06B8">
        <w:rPr>
          <w:b/>
          <w:sz w:val="24"/>
          <w:szCs w:val="24"/>
        </w:rPr>
        <w:t xml:space="preserve"> </w:t>
      </w:r>
      <w:r w:rsidRPr="003E06B8">
        <w:rPr>
          <w:rStyle w:val="st"/>
          <w:sz w:val="24"/>
          <w:szCs w:val="24"/>
        </w:rPr>
        <w:t>(745,51 km</w:t>
      </w:r>
      <w:r w:rsidRPr="003E06B8">
        <w:rPr>
          <w:rStyle w:val="st"/>
          <w:sz w:val="24"/>
          <w:szCs w:val="24"/>
          <w:vertAlign w:val="superscript"/>
        </w:rPr>
        <w:t xml:space="preserve">2) </w:t>
      </w:r>
      <w:r w:rsidRPr="003E06B8">
        <w:rPr>
          <w:b/>
          <w:sz w:val="24"/>
          <w:szCs w:val="24"/>
        </w:rPr>
        <w:t>ir 5 pagasti:</w:t>
      </w:r>
    </w:p>
    <w:p w:rsidR="00AE5238" w:rsidRPr="001B2E34" w:rsidRDefault="00AE5238" w:rsidP="00AE5238">
      <w:pPr>
        <w:ind w:firstLine="720"/>
        <w:jc w:val="both"/>
        <w:rPr>
          <w:b/>
          <w:sz w:val="28"/>
          <w:szCs w:val="28"/>
        </w:rPr>
      </w:pPr>
    </w:p>
    <w:p w:rsidR="00AE5238" w:rsidRDefault="00AE5238" w:rsidP="00AE5238">
      <w:pPr>
        <w:ind w:firstLine="720"/>
        <w:jc w:val="both"/>
        <w:rPr>
          <w:sz w:val="28"/>
          <w:szCs w:val="28"/>
        </w:rPr>
      </w:pPr>
    </w:p>
    <w:p w:rsidR="00AE5238" w:rsidRDefault="00AE5238" w:rsidP="00AE5238">
      <w:pPr>
        <w:ind w:firstLine="720"/>
        <w:jc w:val="both"/>
        <w:rPr>
          <w:sz w:val="28"/>
          <w:szCs w:val="28"/>
        </w:rPr>
      </w:pPr>
    </w:p>
    <w:p w:rsidR="00AE5238" w:rsidRDefault="00AE5238" w:rsidP="00AE5238">
      <w:pPr>
        <w:ind w:firstLine="720"/>
        <w:jc w:val="both"/>
        <w:rPr>
          <w:sz w:val="28"/>
          <w:szCs w:val="28"/>
        </w:rPr>
      </w:pPr>
    </w:p>
    <w:p w:rsidR="00AE5238" w:rsidRDefault="00AE5238" w:rsidP="00AE5238">
      <w:pPr>
        <w:ind w:firstLine="720"/>
        <w:jc w:val="both"/>
        <w:rPr>
          <w:sz w:val="28"/>
          <w:szCs w:val="28"/>
        </w:rPr>
      </w:pPr>
    </w:p>
    <w:p w:rsidR="00AE5238" w:rsidRDefault="00AE5238" w:rsidP="00AE5238">
      <w:pPr>
        <w:ind w:firstLine="720"/>
        <w:jc w:val="both"/>
        <w:rPr>
          <w:sz w:val="28"/>
          <w:szCs w:val="28"/>
        </w:rPr>
      </w:pPr>
    </w:p>
    <w:p w:rsidR="00AE5238" w:rsidRDefault="00AE5238" w:rsidP="00AE5238">
      <w:pPr>
        <w:jc w:val="both"/>
        <w:rPr>
          <w:sz w:val="28"/>
          <w:szCs w:val="28"/>
        </w:rPr>
      </w:pPr>
    </w:p>
    <w:p w:rsidR="00AE5238" w:rsidRPr="003E06B8" w:rsidRDefault="00AE5238" w:rsidP="00AE5238">
      <w:pPr>
        <w:ind w:firstLine="360"/>
        <w:jc w:val="both"/>
        <w:rPr>
          <w:sz w:val="24"/>
          <w:szCs w:val="24"/>
        </w:rPr>
      </w:pPr>
      <w:r w:rsidRPr="003E06B8">
        <w:rPr>
          <w:sz w:val="24"/>
          <w:szCs w:val="24"/>
        </w:rPr>
        <w:t>Katrā Amatas novada pagastā šobrīd darbojas viena vispārizglītojošā izglītības iestāde. Novadā ir arī</w:t>
      </w:r>
      <w:r>
        <w:rPr>
          <w:sz w:val="24"/>
          <w:szCs w:val="24"/>
        </w:rPr>
        <w:t xml:space="preserve"> viena vidusskola, kura </w:t>
      </w:r>
      <w:r w:rsidRPr="003E06B8">
        <w:rPr>
          <w:sz w:val="24"/>
          <w:szCs w:val="24"/>
        </w:rPr>
        <w:t>ģeogrāfiski izvietota novada malā. Pie katras skolas izveidotas pirmsskolas izglītības grupas. Atsevišķu pirmsskolas izglītības iestāžu nav.</w:t>
      </w:r>
    </w:p>
    <w:p w:rsidR="00AE5238" w:rsidRPr="003E06B8" w:rsidRDefault="00AE5238" w:rsidP="00AE5238">
      <w:pPr>
        <w:ind w:firstLine="720"/>
        <w:jc w:val="both"/>
        <w:rPr>
          <w:sz w:val="24"/>
          <w:szCs w:val="24"/>
        </w:rPr>
      </w:pPr>
    </w:p>
    <w:p w:rsidR="00AE5238" w:rsidRPr="003E06B8" w:rsidRDefault="00AE5238" w:rsidP="00AE5238">
      <w:pPr>
        <w:ind w:firstLine="720"/>
        <w:jc w:val="both"/>
        <w:rPr>
          <w:sz w:val="24"/>
          <w:szCs w:val="24"/>
          <w:u w:val="single"/>
        </w:rPr>
      </w:pPr>
      <w:r w:rsidRPr="003E06B8">
        <w:rPr>
          <w:sz w:val="24"/>
          <w:szCs w:val="24"/>
          <w:u w:val="single"/>
        </w:rPr>
        <w:t>Novadā darbojas arī:</w:t>
      </w:r>
    </w:p>
    <w:p w:rsidR="00AE5238" w:rsidRPr="003E06B8" w:rsidRDefault="00AE5238" w:rsidP="00083601">
      <w:pPr>
        <w:pStyle w:val="ListParagraph"/>
        <w:numPr>
          <w:ilvl w:val="0"/>
          <w:numId w:val="18"/>
        </w:numPr>
        <w:jc w:val="both"/>
        <w:rPr>
          <w:sz w:val="24"/>
          <w:szCs w:val="24"/>
        </w:rPr>
      </w:pPr>
      <w:r w:rsidRPr="003E06B8">
        <w:rPr>
          <w:sz w:val="24"/>
          <w:szCs w:val="24"/>
        </w:rPr>
        <w:t>Spāres internātpamatskola – tiek īstenotas speciālās izglītības un profesionālās ievirzes programmas bērniem ar garīgās attīstības traucējumiem</w:t>
      </w:r>
    </w:p>
    <w:p w:rsidR="00AE5238" w:rsidRPr="003E06B8" w:rsidRDefault="00AE5238" w:rsidP="00083601">
      <w:pPr>
        <w:pStyle w:val="ListParagraph"/>
        <w:numPr>
          <w:ilvl w:val="0"/>
          <w:numId w:val="18"/>
        </w:numPr>
        <w:jc w:val="both"/>
        <w:rPr>
          <w:sz w:val="24"/>
          <w:szCs w:val="24"/>
        </w:rPr>
      </w:pPr>
      <w:r w:rsidRPr="003E06B8">
        <w:rPr>
          <w:sz w:val="24"/>
          <w:szCs w:val="24"/>
        </w:rPr>
        <w:t>Amatas novada mūzikas un mākslas skola – profesionālās ievirzes izglītības iestāde, kura nodrošina pakalpojumu Ieriķos, Nītaurē un Skujenē.</w:t>
      </w:r>
    </w:p>
    <w:p w:rsidR="00AE5238" w:rsidRPr="003E06B8" w:rsidRDefault="00AE5238" w:rsidP="00AE5238">
      <w:pPr>
        <w:ind w:firstLine="720"/>
        <w:jc w:val="both"/>
        <w:rPr>
          <w:sz w:val="24"/>
          <w:szCs w:val="24"/>
        </w:rPr>
      </w:pPr>
    </w:p>
    <w:p w:rsidR="00AE5238" w:rsidRPr="003E06B8" w:rsidRDefault="00AE5238" w:rsidP="00AE5238">
      <w:pPr>
        <w:ind w:firstLine="720"/>
        <w:jc w:val="both"/>
        <w:rPr>
          <w:sz w:val="24"/>
          <w:szCs w:val="24"/>
        </w:rPr>
      </w:pPr>
      <w:r w:rsidRPr="003E06B8">
        <w:rPr>
          <w:sz w:val="24"/>
          <w:szCs w:val="24"/>
        </w:rPr>
        <w:t xml:space="preserve">Gan izglītības, gan papildus izglītības piedāvājums iespēju robežās tiek nodrošināts pēc iespējas tuvāk izglītojamo dzīves vietai, īpaši runājot par </w:t>
      </w:r>
      <w:r w:rsidRPr="0067010E">
        <w:rPr>
          <w:sz w:val="24"/>
          <w:szCs w:val="24"/>
        </w:rPr>
        <w:t>izglītojamiem</w:t>
      </w:r>
      <w:r w:rsidRPr="003E06B8">
        <w:rPr>
          <w:sz w:val="24"/>
          <w:szCs w:val="24"/>
        </w:rPr>
        <w:t xml:space="preserve"> līdz 13 gadu vecumam. Tomēr pašvaldība ik gadu ievērojamu finansējumu paredz tieši </w:t>
      </w:r>
      <w:r w:rsidRPr="0067010E">
        <w:rPr>
          <w:sz w:val="24"/>
          <w:szCs w:val="24"/>
        </w:rPr>
        <w:t>izglītojamo</w:t>
      </w:r>
      <w:r w:rsidRPr="003E06B8">
        <w:rPr>
          <w:sz w:val="24"/>
          <w:szCs w:val="24"/>
        </w:rPr>
        <w:t xml:space="preserve"> pārvadājumiem (</w:t>
      </w:r>
      <w:proofErr w:type="spellStart"/>
      <w:r w:rsidRPr="003E06B8">
        <w:rPr>
          <w:sz w:val="24"/>
          <w:szCs w:val="24"/>
        </w:rPr>
        <w:t>Eur</w:t>
      </w:r>
      <w:proofErr w:type="spellEnd"/>
      <w:r w:rsidRPr="003E06B8">
        <w:rPr>
          <w:sz w:val="24"/>
          <w:szCs w:val="24"/>
        </w:rPr>
        <w:t>):</w:t>
      </w:r>
    </w:p>
    <w:p w:rsidR="00AE5238" w:rsidRDefault="00AE5238" w:rsidP="00AE5238">
      <w:pPr>
        <w:ind w:firstLine="720"/>
        <w:jc w:val="both"/>
        <w:rPr>
          <w:sz w:val="28"/>
          <w:szCs w:val="28"/>
        </w:rPr>
      </w:pPr>
    </w:p>
    <w:p w:rsidR="00AE5238" w:rsidRPr="003A185C" w:rsidRDefault="00AE5238" w:rsidP="00AE5238">
      <w:pPr>
        <w:pStyle w:val="ListParagraph"/>
        <w:rPr>
          <w:b/>
          <w:sz w:val="24"/>
          <w:szCs w:val="24"/>
        </w:rPr>
      </w:pPr>
      <w:r w:rsidRPr="003A185C">
        <w:rPr>
          <w:b/>
          <w:sz w:val="24"/>
          <w:szCs w:val="24"/>
        </w:rPr>
        <w:t>Izglītojamo pārvadājumu izmaksas (EUR)</w:t>
      </w:r>
    </w:p>
    <w:tbl>
      <w:tblPr>
        <w:tblpPr w:leftFromText="180" w:rightFromText="180" w:vertAnchor="text" w:horzAnchor="margin" w:tblpY="28"/>
        <w:tblW w:w="5969" w:type="dxa"/>
        <w:tblLook w:val="04A0" w:firstRow="1" w:lastRow="0" w:firstColumn="1" w:lastColumn="0" w:noHBand="0" w:noVBand="1"/>
      </w:tblPr>
      <w:tblGrid>
        <w:gridCol w:w="1174"/>
        <w:gridCol w:w="1173"/>
        <w:gridCol w:w="1173"/>
        <w:gridCol w:w="1173"/>
        <w:gridCol w:w="1276"/>
      </w:tblGrid>
      <w:tr w:rsidR="00AE5238" w:rsidRPr="00F0747D" w:rsidTr="008B46D6">
        <w:trPr>
          <w:trHeight w:val="300"/>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5238" w:rsidRPr="00F0747D" w:rsidRDefault="00AE5238" w:rsidP="008B46D6">
            <w:pPr>
              <w:rPr>
                <w:rFonts w:ascii="Calibri" w:hAnsi="Calibri"/>
                <w:color w:val="000000"/>
              </w:rPr>
            </w:pPr>
            <w:r w:rsidRPr="00F0747D">
              <w:rPr>
                <w:rFonts w:ascii="Calibri" w:hAnsi="Calibri"/>
                <w:color w:val="000000"/>
              </w:rPr>
              <w:t xml:space="preserve">2012.gads </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rsidR="00AE5238" w:rsidRPr="00F0747D" w:rsidRDefault="00AE5238" w:rsidP="008B46D6">
            <w:pPr>
              <w:rPr>
                <w:rFonts w:ascii="Calibri" w:hAnsi="Calibri"/>
                <w:color w:val="000000"/>
              </w:rPr>
            </w:pPr>
            <w:r w:rsidRPr="00F0747D">
              <w:rPr>
                <w:rFonts w:ascii="Calibri" w:hAnsi="Calibri"/>
                <w:color w:val="000000"/>
              </w:rPr>
              <w:t xml:space="preserve">2013.gads </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rsidR="00AE5238" w:rsidRPr="00F0747D" w:rsidRDefault="00AE5238" w:rsidP="008B46D6">
            <w:pPr>
              <w:rPr>
                <w:rFonts w:ascii="Calibri" w:hAnsi="Calibri"/>
                <w:color w:val="000000"/>
              </w:rPr>
            </w:pPr>
            <w:r w:rsidRPr="00F0747D">
              <w:rPr>
                <w:rFonts w:ascii="Calibri" w:hAnsi="Calibri"/>
                <w:color w:val="000000"/>
              </w:rPr>
              <w:t xml:space="preserve">2014.gads </w:t>
            </w:r>
          </w:p>
        </w:tc>
        <w:tc>
          <w:tcPr>
            <w:tcW w:w="1173" w:type="dxa"/>
            <w:tcBorders>
              <w:top w:val="single" w:sz="4" w:space="0" w:color="auto"/>
              <w:left w:val="nil"/>
              <w:bottom w:val="single" w:sz="4" w:space="0" w:color="auto"/>
              <w:right w:val="single" w:sz="4" w:space="0" w:color="auto"/>
            </w:tcBorders>
          </w:tcPr>
          <w:p w:rsidR="00AE5238" w:rsidRPr="001D6367" w:rsidRDefault="00AE5238" w:rsidP="008B46D6">
            <w:pPr>
              <w:rPr>
                <w:rFonts w:ascii="Calibri" w:hAnsi="Calibri"/>
              </w:rPr>
            </w:pPr>
            <w:r w:rsidRPr="001D6367">
              <w:rPr>
                <w:rFonts w:ascii="Calibri" w:hAnsi="Calibri"/>
              </w:rPr>
              <w:t>2015.gads</w:t>
            </w:r>
          </w:p>
        </w:tc>
        <w:tc>
          <w:tcPr>
            <w:tcW w:w="1276" w:type="dxa"/>
            <w:tcBorders>
              <w:top w:val="single" w:sz="4" w:space="0" w:color="auto"/>
              <w:left w:val="nil"/>
              <w:bottom w:val="single" w:sz="4" w:space="0" w:color="auto"/>
              <w:right w:val="single" w:sz="4" w:space="0" w:color="auto"/>
            </w:tcBorders>
          </w:tcPr>
          <w:p w:rsidR="00AE5238" w:rsidRPr="001D6367" w:rsidRDefault="00AE5238" w:rsidP="008B46D6">
            <w:pPr>
              <w:rPr>
                <w:rFonts w:ascii="Calibri" w:hAnsi="Calibri"/>
              </w:rPr>
            </w:pPr>
            <w:r w:rsidRPr="001D6367">
              <w:rPr>
                <w:rFonts w:ascii="Calibri" w:hAnsi="Calibri"/>
              </w:rPr>
              <w:t>2016. gads</w:t>
            </w:r>
          </w:p>
        </w:tc>
      </w:tr>
      <w:tr w:rsidR="00AE5238" w:rsidRPr="00F0747D" w:rsidTr="008B46D6">
        <w:trPr>
          <w:trHeight w:val="300"/>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rsidR="00AE5238" w:rsidRPr="00F0747D" w:rsidRDefault="00AE5238" w:rsidP="008B46D6">
            <w:pPr>
              <w:jc w:val="right"/>
              <w:rPr>
                <w:rFonts w:ascii="Calibri" w:hAnsi="Calibri"/>
                <w:b/>
                <w:bCs/>
                <w:color w:val="000000"/>
              </w:rPr>
            </w:pPr>
            <w:r w:rsidRPr="00F0747D">
              <w:rPr>
                <w:rFonts w:ascii="Calibri" w:hAnsi="Calibri"/>
                <w:b/>
                <w:bCs/>
                <w:color w:val="000000"/>
              </w:rPr>
              <w:t>96825</w:t>
            </w:r>
          </w:p>
        </w:tc>
        <w:tc>
          <w:tcPr>
            <w:tcW w:w="1173" w:type="dxa"/>
            <w:tcBorders>
              <w:top w:val="nil"/>
              <w:left w:val="nil"/>
              <w:bottom w:val="single" w:sz="4" w:space="0" w:color="auto"/>
              <w:right w:val="single" w:sz="4" w:space="0" w:color="auto"/>
            </w:tcBorders>
            <w:shd w:val="clear" w:color="auto" w:fill="auto"/>
            <w:noWrap/>
            <w:vAlign w:val="bottom"/>
            <w:hideMark/>
          </w:tcPr>
          <w:p w:rsidR="00AE5238" w:rsidRPr="00F0747D" w:rsidRDefault="00AE5238" w:rsidP="008B46D6">
            <w:pPr>
              <w:jc w:val="right"/>
              <w:rPr>
                <w:rFonts w:ascii="Calibri" w:hAnsi="Calibri"/>
                <w:b/>
                <w:bCs/>
                <w:color w:val="000000"/>
              </w:rPr>
            </w:pPr>
            <w:r w:rsidRPr="00F0747D">
              <w:rPr>
                <w:rFonts w:ascii="Calibri" w:hAnsi="Calibri"/>
                <w:b/>
                <w:bCs/>
                <w:color w:val="000000"/>
              </w:rPr>
              <w:t>94682</w:t>
            </w:r>
          </w:p>
        </w:tc>
        <w:tc>
          <w:tcPr>
            <w:tcW w:w="1173" w:type="dxa"/>
            <w:tcBorders>
              <w:top w:val="nil"/>
              <w:left w:val="nil"/>
              <w:bottom w:val="single" w:sz="4" w:space="0" w:color="auto"/>
              <w:right w:val="single" w:sz="4" w:space="0" w:color="auto"/>
            </w:tcBorders>
            <w:shd w:val="clear" w:color="auto" w:fill="auto"/>
            <w:noWrap/>
            <w:vAlign w:val="bottom"/>
            <w:hideMark/>
          </w:tcPr>
          <w:p w:rsidR="00AE5238" w:rsidRPr="00F0747D" w:rsidRDefault="00AE5238" w:rsidP="008B46D6">
            <w:pPr>
              <w:jc w:val="right"/>
              <w:rPr>
                <w:rFonts w:ascii="Calibri" w:hAnsi="Calibri"/>
                <w:b/>
                <w:bCs/>
                <w:color w:val="000000"/>
              </w:rPr>
            </w:pPr>
            <w:r w:rsidRPr="00F0747D">
              <w:rPr>
                <w:rFonts w:ascii="Calibri" w:hAnsi="Calibri"/>
                <w:b/>
                <w:bCs/>
                <w:color w:val="000000"/>
              </w:rPr>
              <w:t>100100</w:t>
            </w:r>
          </w:p>
        </w:tc>
        <w:tc>
          <w:tcPr>
            <w:tcW w:w="1173" w:type="dxa"/>
            <w:tcBorders>
              <w:top w:val="nil"/>
              <w:left w:val="nil"/>
              <w:bottom w:val="single" w:sz="4" w:space="0" w:color="auto"/>
              <w:right w:val="single" w:sz="4" w:space="0" w:color="auto"/>
            </w:tcBorders>
          </w:tcPr>
          <w:p w:rsidR="00AE5238" w:rsidRPr="001D6367" w:rsidRDefault="00AE5238" w:rsidP="008B46D6">
            <w:pPr>
              <w:jc w:val="right"/>
              <w:rPr>
                <w:rFonts w:ascii="Calibri" w:hAnsi="Calibri"/>
                <w:b/>
                <w:bCs/>
              </w:rPr>
            </w:pPr>
            <w:r w:rsidRPr="001D6367">
              <w:rPr>
                <w:rFonts w:ascii="Calibri" w:hAnsi="Calibri"/>
                <w:b/>
                <w:bCs/>
              </w:rPr>
              <w:t>104216</w:t>
            </w:r>
          </w:p>
        </w:tc>
        <w:tc>
          <w:tcPr>
            <w:tcW w:w="1276" w:type="dxa"/>
            <w:tcBorders>
              <w:top w:val="nil"/>
              <w:left w:val="nil"/>
              <w:bottom w:val="single" w:sz="4" w:space="0" w:color="auto"/>
              <w:right w:val="single" w:sz="4" w:space="0" w:color="auto"/>
            </w:tcBorders>
          </w:tcPr>
          <w:p w:rsidR="00AE5238" w:rsidRPr="001D6367" w:rsidRDefault="00AE5238" w:rsidP="008B46D6">
            <w:pPr>
              <w:jc w:val="right"/>
              <w:rPr>
                <w:rFonts w:ascii="Calibri" w:hAnsi="Calibri"/>
                <w:b/>
                <w:bCs/>
              </w:rPr>
            </w:pPr>
            <w:r w:rsidRPr="00AF07CE">
              <w:rPr>
                <w:b/>
              </w:rPr>
              <w:t>11537</w:t>
            </w:r>
            <w:r>
              <w:rPr>
                <w:b/>
              </w:rPr>
              <w:t>6</w:t>
            </w:r>
          </w:p>
        </w:tc>
      </w:tr>
    </w:tbl>
    <w:p w:rsidR="00AE5238" w:rsidRDefault="00AE5238" w:rsidP="00AE5238">
      <w:pPr>
        <w:ind w:firstLine="720"/>
        <w:jc w:val="both"/>
        <w:rPr>
          <w:sz w:val="28"/>
          <w:szCs w:val="28"/>
        </w:rPr>
      </w:pPr>
    </w:p>
    <w:p w:rsidR="00AE5238" w:rsidRDefault="00AE5238" w:rsidP="00AE5238">
      <w:pPr>
        <w:ind w:firstLine="720"/>
        <w:jc w:val="both"/>
        <w:rPr>
          <w:sz w:val="28"/>
          <w:szCs w:val="28"/>
        </w:rPr>
      </w:pPr>
    </w:p>
    <w:p w:rsidR="00AE5238" w:rsidRDefault="00AE5238" w:rsidP="00AE5238">
      <w:pPr>
        <w:ind w:firstLine="720"/>
        <w:jc w:val="both"/>
        <w:rPr>
          <w:sz w:val="28"/>
          <w:szCs w:val="28"/>
        </w:rPr>
      </w:pPr>
      <w:r>
        <w:rPr>
          <w:noProof/>
        </w:rPr>
        <w:drawing>
          <wp:anchor distT="0" distB="0" distL="114300" distR="114300" simplePos="0" relativeHeight="251669504" behindDoc="0" locked="0" layoutInCell="1" allowOverlap="1" wp14:anchorId="3773D910" wp14:editId="725AFB79">
            <wp:simplePos x="0" y="0"/>
            <wp:positionH relativeFrom="column">
              <wp:posOffset>-3890559</wp:posOffset>
            </wp:positionH>
            <wp:positionV relativeFrom="paragraph">
              <wp:posOffset>160266</wp:posOffset>
            </wp:positionV>
            <wp:extent cx="3780430" cy="1828800"/>
            <wp:effectExtent l="0" t="0" r="10795" b="1905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AE5238" w:rsidRDefault="00AE5238" w:rsidP="00AE5238">
      <w:pPr>
        <w:ind w:firstLine="720"/>
        <w:jc w:val="both"/>
        <w:rPr>
          <w:sz w:val="28"/>
          <w:szCs w:val="28"/>
        </w:rPr>
      </w:pPr>
    </w:p>
    <w:p w:rsidR="00AE5238" w:rsidRDefault="00AE5238" w:rsidP="00AE5238">
      <w:pPr>
        <w:rPr>
          <w:sz w:val="28"/>
          <w:szCs w:val="28"/>
        </w:rPr>
      </w:pPr>
    </w:p>
    <w:p w:rsidR="00AE5238" w:rsidRDefault="00AE5238" w:rsidP="00AE5238">
      <w:pPr>
        <w:rPr>
          <w:sz w:val="28"/>
          <w:szCs w:val="28"/>
        </w:rPr>
      </w:pPr>
    </w:p>
    <w:p w:rsidR="00AE5238" w:rsidRDefault="00AE5238" w:rsidP="00AE5238">
      <w:pPr>
        <w:rPr>
          <w:sz w:val="28"/>
          <w:szCs w:val="28"/>
        </w:rPr>
      </w:pPr>
    </w:p>
    <w:p w:rsidR="00AE5238" w:rsidRDefault="00AE5238" w:rsidP="00AE5238">
      <w:pPr>
        <w:rPr>
          <w:sz w:val="28"/>
          <w:szCs w:val="28"/>
        </w:rPr>
      </w:pPr>
    </w:p>
    <w:p w:rsidR="00AE5238" w:rsidRDefault="00AE5238" w:rsidP="00AE5238">
      <w:pPr>
        <w:rPr>
          <w:sz w:val="28"/>
          <w:szCs w:val="28"/>
        </w:rPr>
      </w:pPr>
    </w:p>
    <w:p w:rsidR="00AE5238" w:rsidRDefault="00AE5238" w:rsidP="00AE5238">
      <w:pPr>
        <w:rPr>
          <w:sz w:val="28"/>
          <w:szCs w:val="28"/>
        </w:rPr>
      </w:pPr>
    </w:p>
    <w:p w:rsidR="00AE5238" w:rsidRDefault="00AE5238" w:rsidP="00AE5238">
      <w:pPr>
        <w:rPr>
          <w:sz w:val="28"/>
          <w:szCs w:val="28"/>
        </w:rPr>
      </w:pPr>
    </w:p>
    <w:p w:rsidR="00AE5238" w:rsidRDefault="00AE5238" w:rsidP="00AE5238">
      <w:pPr>
        <w:rPr>
          <w:sz w:val="28"/>
          <w:szCs w:val="28"/>
        </w:rPr>
      </w:pPr>
    </w:p>
    <w:p w:rsidR="00AE5238" w:rsidRDefault="00AE5238" w:rsidP="00AE5238">
      <w:pPr>
        <w:rPr>
          <w:sz w:val="28"/>
          <w:szCs w:val="28"/>
        </w:rPr>
      </w:pPr>
    </w:p>
    <w:p w:rsidR="00AE5238" w:rsidRPr="00BE3B27" w:rsidRDefault="00AE5238" w:rsidP="00AE5238">
      <w:pPr>
        <w:rPr>
          <w:b/>
        </w:rPr>
      </w:pPr>
      <w:r w:rsidRPr="00BE3B27">
        <w:rPr>
          <w:b/>
        </w:rPr>
        <w:t>* pārvadājumu izmaksas (EUR) uz 1 skolēnu:</w:t>
      </w:r>
    </w:p>
    <w:p w:rsidR="00AE5238" w:rsidRPr="00BE3B27" w:rsidRDefault="00AE5238" w:rsidP="00AE5238">
      <w:r w:rsidRPr="00BE3B27">
        <w:t>2014./2015.m.g. – 272</w:t>
      </w:r>
    </w:p>
    <w:p w:rsidR="00AE5238" w:rsidRPr="00BE3B27" w:rsidRDefault="00AE5238" w:rsidP="00AE5238">
      <w:r w:rsidRPr="00BE3B27">
        <w:t>2015./2016.m.g. – 300</w:t>
      </w:r>
    </w:p>
    <w:p w:rsidR="00AE5238" w:rsidRPr="00BE3B27" w:rsidRDefault="00AE5238" w:rsidP="00AE5238">
      <w:r w:rsidRPr="00BE3B27">
        <w:t>2016./2017.m.g. – 332</w:t>
      </w:r>
    </w:p>
    <w:p w:rsidR="00AE5238" w:rsidRDefault="00AE5238" w:rsidP="00AE5238">
      <w:pPr>
        <w:rPr>
          <w:sz w:val="16"/>
          <w:szCs w:val="16"/>
        </w:rPr>
      </w:pPr>
    </w:p>
    <w:p w:rsidR="00AE5238" w:rsidRDefault="00AE5238" w:rsidP="00AE5238">
      <w:pPr>
        <w:rPr>
          <w:sz w:val="16"/>
          <w:szCs w:val="16"/>
        </w:rPr>
      </w:pPr>
      <w:r>
        <w:rPr>
          <w:sz w:val="16"/>
          <w:szCs w:val="16"/>
        </w:rPr>
        <w:br w:type="page"/>
      </w:r>
    </w:p>
    <w:p w:rsidR="00AE5238" w:rsidRPr="00DD2B1C" w:rsidRDefault="00AE5238" w:rsidP="00083601">
      <w:pPr>
        <w:pStyle w:val="ListParagraph"/>
        <w:numPr>
          <w:ilvl w:val="0"/>
          <w:numId w:val="19"/>
        </w:numPr>
        <w:rPr>
          <w:b/>
          <w:bCs/>
          <w:color w:val="000000"/>
          <w:sz w:val="28"/>
          <w:szCs w:val="28"/>
        </w:rPr>
      </w:pPr>
      <w:r w:rsidRPr="00DD2B1C">
        <w:rPr>
          <w:b/>
          <w:bCs/>
          <w:color w:val="000000"/>
          <w:sz w:val="28"/>
          <w:szCs w:val="28"/>
        </w:rPr>
        <w:lastRenderedPageBreak/>
        <w:t>IZGLĪTĪBAS SISTĒMAS INSTITUCIONĀLAIS TĪKLS</w:t>
      </w:r>
    </w:p>
    <w:p w:rsidR="00AE5238" w:rsidRPr="00A53674" w:rsidRDefault="00AE5238" w:rsidP="00AE5238">
      <w:pPr>
        <w:rPr>
          <w:b/>
          <w:bCs/>
          <w:color w:val="000000"/>
          <w:sz w:val="28"/>
          <w:szCs w:val="28"/>
        </w:rPr>
      </w:pPr>
    </w:p>
    <w:p w:rsidR="00AE5238" w:rsidRPr="00830A86" w:rsidRDefault="00AE5238" w:rsidP="00AE5238">
      <w:pPr>
        <w:rPr>
          <w:b/>
          <w:bCs/>
          <w:color w:val="000000"/>
          <w:sz w:val="24"/>
          <w:szCs w:val="24"/>
        </w:rPr>
      </w:pPr>
      <w:r w:rsidRPr="00830A86">
        <w:rPr>
          <w:b/>
          <w:bCs/>
          <w:color w:val="000000"/>
          <w:sz w:val="24"/>
          <w:szCs w:val="24"/>
        </w:rPr>
        <w:t>3.1.</w:t>
      </w:r>
      <w:r>
        <w:rPr>
          <w:b/>
          <w:bCs/>
          <w:color w:val="000000"/>
          <w:sz w:val="24"/>
          <w:szCs w:val="24"/>
        </w:rPr>
        <w:t xml:space="preserve"> </w:t>
      </w:r>
      <w:r w:rsidRPr="00830A86">
        <w:rPr>
          <w:b/>
          <w:bCs/>
          <w:color w:val="000000"/>
          <w:sz w:val="24"/>
          <w:szCs w:val="24"/>
        </w:rPr>
        <w:t>PIRMSSKOLAS IZGLĪTĪBA</w:t>
      </w:r>
    </w:p>
    <w:p w:rsidR="00AE5238" w:rsidRPr="00830A86" w:rsidRDefault="00AE5238" w:rsidP="00AE5238">
      <w:pPr>
        <w:rPr>
          <w:rFonts w:ascii="Arial" w:hAnsi="Arial" w:cs="Arial"/>
          <w:sz w:val="24"/>
          <w:szCs w:val="24"/>
        </w:rPr>
      </w:pPr>
    </w:p>
    <w:p w:rsidR="00AE5238" w:rsidRPr="00830A86" w:rsidRDefault="00AE5238" w:rsidP="00AE5238">
      <w:pPr>
        <w:autoSpaceDE w:val="0"/>
        <w:autoSpaceDN w:val="0"/>
        <w:adjustRightInd w:val="0"/>
        <w:ind w:firstLine="720"/>
        <w:jc w:val="both"/>
        <w:rPr>
          <w:sz w:val="24"/>
          <w:szCs w:val="24"/>
        </w:rPr>
      </w:pPr>
      <w:r w:rsidRPr="00830A86">
        <w:rPr>
          <w:sz w:val="24"/>
          <w:szCs w:val="24"/>
        </w:rPr>
        <w:t xml:space="preserve">Pie katras </w:t>
      </w:r>
      <w:r>
        <w:rPr>
          <w:sz w:val="24"/>
          <w:szCs w:val="24"/>
        </w:rPr>
        <w:t xml:space="preserve">izglītības iestādes </w:t>
      </w:r>
      <w:r w:rsidRPr="00830A86">
        <w:rPr>
          <w:sz w:val="24"/>
          <w:szCs w:val="24"/>
        </w:rPr>
        <w:t>izveidotas pirmsskolas izglītības grupas, kas spēj nodrošināt ģimenēm pakalpojumu visa gada garumā, arī vasaras periodā, ja vien vecākiem ir tāda nepieciešamība.</w:t>
      </w:r>
    </w:p>
    <w:p w:rsidR="00AE5238" w:rsidRPr="00830A86" w:rsidRDefault="00AE5238" w:rsidP="00AE5238">
      <w:pPr>
        <w:autoSpaceDE w:val="0"/>
        <w:autoSpaceDN w:val="0"/>
        <w:adjustRightInd w:val="0"/>
        <w:jc w:val="both"/>
        <w:rPr>
          <w:sz w:val="24"/>
          <w:szCs w:val="24"/>
        </w:rPr>
      </w:pPr>
      <w:r w:rsidRPr="00830A86">
        <w:rPr>
          <w:sz w:val="24"/>
          <w:szCs w:val="24"/>
        </w:rPr>
        <w:tab/>
        <w:t xml:space="preserve">Perspektīvā vairākās pirmsskolas grupās tiek plānots </w:t>
      </w:r>
      <w:r>
        <w:rPr>
          <w:sz w:val="24"/>
          <w:szCs w:val="24"/>
        </w:rPr>
        <w:t>ieviest alternatīvo mācību metožu</w:t>
      </w:r>
      <w:r w:rsidRPr="00830A86">
        <w:rPr>
          <w:sz w:val="24"/>
          <w:szCs w:val="24"/>
        </w:rPr>
        <w:t xml:space="preserve"> (</w:t>
      </w:r>
      <w:proofErr w:type="spellStart"/>
      <w:r w:rsidRPr="00830A86">
        <w:rPr>
          <w:sz w:val="24"/>
          <w:szCs w:val="24"/>
        </w:rPr>
        <w:t>Valdorfa</w:t>
      </w:r>
      <w:proofErr w:type="spellEnd"/>
      <w:r w:rsidRPr="00830A86">
        <w:rPr>
          <w:sz w:val="24"/>
          <w:szCs w:val="24"/>
        </w:rPr>
        <w:t xml:space="preserve">, </w:t>
      </w:r>
      <w:proofErr w:type="spellStart"/>
      <w:r w:rsidRPr="00830A86">
        <w:rPr>
          <w:sz w:val="24"/>
          <w:szCs w:val="24"/>
        </w:rPr>
        <w:t>Montessori</w:t>
      </w:r>
      <w:proofErr w:type="spellEnd"/>
      <w:r w:rsidRPr="00830A86">
        <w:rPr>
          <w:sz w:val="24"/>
          <w:szCs w:val="24"/>
        </w:rPr>
        <w:t xml:space="preserve"> </w:t>
      </w:r>
      <w:proofErr w:type="spellStart"/>
      <w:r w:rsidRPr="00830A86">
        <w:rPr>
          <w:sz w:val="24"/>
          <w:szCs w:val="24"/>
        </w:rPr>
        <w:t>u.c</w:t>
      </w:r>
      <w:proofErr w:type="spellEnd"/>
      <w:r w:rsidRPr="00830A86">
        <w:rPr>
          <w:sz w:val="24"/>
          <w:szCs w:val="24"/>
        </w:rPr>
        <w:t>)</w:t>
      </w:r>
      <w:r>
        <w:rPr>
          <w:sz w:val="24"/>
          <w:szCs w:val="24"/>
        </w:rPr>
        <w:t xml:space="preserve"> apmācību elementus</w:t>
      </w:r>
      <w:r w:rsidRPr="00830A86">
        <w:rPr>
          <w:sz w:val="24"/>
          <w:szCs w:val="24"/>
        </w:rPr>
        <w:t>, lai nodrošinātu vēl individuālāku pieeju bērna attīstībai, kā arī piesaistot audzēkņus no citām pašvaldībām, kur šāda veida pakalpojums netiek piedāvāts.</w:t>
      </w:r>
      <w:r>
        <w:rPr>
          <w:sz w:val="24"/>
          <w:szCs w:val="24"/>
        </w:rPr>
        <w:t xml:space="preserve"> Plānota arī nepilnas dienas pakalpojuma sniegšana.</w:t>
      </w:r>
    </w:p>
    <w:p w:rsidR="00AE5238" w:rsidRPr="00830A86" w:rsidRDefault="00AE5238" w:rsidP="00AE5238">
      <w:pPr>
        <w:autoSpaceDE w:val="0"/>
        <w:autoSpaceDN w:val="0"/>
        <w:adjustRightInd w:val="0"/>
        <w:jc w:val="both"/>
        <w:rPr>
          <w:sz w:val="24"/>
          <w:szCs w:val="24"/>
        </w:rPr>
      </w:pPr>
    </w:p>
    <w:p w:rsidR="00AE5238" w:rsidRPr="00830A86" w:rsidRDefault="00AE5238" w:rsidP="00AE5238">
      <w:pPr>
        <w:rPr>
          <w:b/>
          <w:bCs/>
          <w:color w:val="000000"/>
          <w:sz w:val="24"/>
          <w:szCs w:val="24"/>
        </w:rPr>
      </w:pPr>
      <w:r w:rsidRPr="00830A86">
        <w:rPr>
          <w:b/>
          <w:bCs/>
          <w:color w:val="000000"/>
          <w:sz w:val="24"/>
          <w:szCs w:val="24"/>
        </w:rPr>
        <w:t xml:space="preserve">3.2. VISPĀRĒJĀ IZGLĪTĪBA </w:t>
      </w:r>
    </w:p>
    <w:p w:rsidR="00AE5238" w:rsidRPr="00830A86" w:rsidRDefault="00AE5238" w:rsidP="00AE5238">
      <w:pPr>
        <w:ind w:firstLine="720"/>
        <w:jc w:val="both"/>
        <w:rPr>
          <w:b/>
          <w:sz w:val="24"/>
          <w:szCs w:val="24"/>
        </w:rPr>
      </w:pPr>
    </w:p>
    <w:p w:rsidR="00AE5238" w:rsidRPr="00830A86" w:rsidRDefault="00AE5238" w:rsidP="00AE5238">
      <w:pPr>
        <w:ind w:firstLine="720"/>
        <w:jc w:val="both"/>
        <w:rPr>
          <w:b/>
          <w:sz w:val="24"/>
          <w:szCs w:val="24"/>
        </w:rPr>
      </w:pPr>
      <w:r w:rsidRPr="00830A86">
        <w:rPr>
          <w:b/>
          <w:sz w:val="24"/>
          <w:szCs w:val="24"/>
        </w:rPr>
        <w:t>Kopš izveidots Amatas novads, ir veiktas vairākas reorganizācijas:</w:t>
      </w:r>
    </w:p>
    <w:p w:rsidR="00AE5238" w:rsidRPr="00830A86" w:rsidRDefault="00AE5238" w:rsidP="00083601">
      <w:pPr>
        <w:pStyle w:val="ListParagraph"/>
        <w:numPr>
          <w:ilvl w:val="0"/>
          <w:numId w:val="16"/>
        </w:numPr>
        <w:jc w:val="both"/>
        <w:rPr>
          <w:sz w:val="24"/>
          <w:szCs w:val="24"/>
        </w:rPr>
      </w:pPr>
      <w:r w:rsidRPr="00830A86">
        <w:rPr>
          <w:sz w:val="24"/>
          <w:szCs w:val="24"/>
        </w:rPr>
        <w:t>Nītaures vidusskola apvienota ar pirmsskolas izglītības iestādi ,,Taurīte” (2010)</w:t>
      </w:r>
    </w:p>
    <w:p w:rsidR="00AE5238" w:rsidRPr="00830A86" w:rsidRDefault="00AE5238" w:rsidP="00083601">
      <w:pPr>
        <w:pStyle w:val="ListParagraph"/>
        <w:numPr>
          <w:ilvl w:val="0"/>
          <w:numId w:val="16"/>
        </w:numPr>
        <w:jc w:val="both"/>
        <w:rPr>
          <w:sz w:val="24"/>
          <w:szCs w:val="24"/>
        </w:rPr>
      </w:pPr>
      <w:r w:rsidRPr="00830A86">
        <w:rPr>
          <w:sz w:val="24"/>
          <w:szCs w:val="24"/>
        </w:rPr>
        <w:t>Amatas pamatskolai pievienota pirmsskolas izglītības iestāde ,,Kastanītis” (2016) un visi skolēni ar 01.09.2016. mācās vienā ēkā Ieriķos, kas renovēta un modernizēta.</w:t>
      </w:r>
    </w:p>
    <w:p w:rsidR="00AE5238" w:rsidRPr="00830A86" w:rsidRDefault="00AE5238" w:rsidP="00083601">
      <w:pPr>
        <w:pStyle w:val="ListParagraph"/>
        <w:numPr>
          <w:ilvl w:val="0"/>
          <w:numId w:val="16"/>
        </w:numPr>
        <w:jc w:val="both"/>
        <w:rPr>
          <w:sz w:val="24"/>
          <w:szCs w:val="24"/>
        </w:rPr>
      </w:pPr>
      <w:r w:rsidRPr="00830A86">
        <w:rPr>
          <w:sz w:val="24"/>
          <w:szCs w:val="24"/>
        </w:rPr>
        <w:t xml:space="preserve">Apvienotas abas Skujenes pagasta pamatskolas – Sērmūkšu pamatskola un Skujenes pamatskola, izveidojot Amatas novada Skujenes pamatskolu (2016), lai stiprinātu Skujenes pagastā vienu izglītības iestādi, kas nodrošinātu tajā lielāku </w:t>
      </w:r>
      <w:r>
        <w:rPr>
          <w:bCs/>
          <w:color w:val="000000"/>
          <w:sz w:val="24"/>
          <w:szCs w:val="24"/>
        </w:rPr>
        <w:t>izglītojamo</w:t>
      </w:r>
      <w:r w:rsidRPr="00830A86">
        <w:rPr>
          <w:sz w:val="24"/>
          <w:szCs w:val="24"/>
        </w:rPr>
        <w:t xml:space="preserve"> skaitu, līdz ar to arī stabilizējot situāciju gan sniegtā pakalpojuma, gan pedagogu darba kvalitātes izvērtēšanā, gan darba slodžu un samaksas nodrošināšanā.</w:t>
      </w:r>
    </w:p>
    <w:p w:rsidR="00AE5238" w:rsidRPr="00830A86" w:rsidRDefault="00AE5238" w:rsidP="00AE5238">
      <w:pPr>
        <w:ind w:firstLine="360"/>
        <w:jc w:val="both"/>
        <w:rPr>
          <w:sz w:val="24"/>
          <w:szCs w:val="24"/>
        </w:rPr>
      </w:pPr>
      <w:r w:rsidRPr="00830A86">
        <w:rPr>
          <w:sz w:val="24"/>
          <w:szCs w:val="24"/>
        </w:rPr>
        <w:t>Katrā Amatas novada pagastā šobrīd darbojas viena vispār</w:t>
      </w:r>
      <w:r>
        <w:rPr>
          <w:sz w:val="24"/>
          <w:szCs w:val="24"/>
        </w:rPr>
        <w:t>izglītojošā izglītības iestāde:</w:t>
      </w:r>
    </w:p>
    <w:p w:rsidR="00AE5238" w:rsidRPr="00830A86" w:rsidRDefault="00AE5238" w:rsidP="00083601">
      <w:pPr>
        <w:pStyle w:val="ListParagraph"/>
        <w:numPr>
          <w:ilvl w:val="0"/>
          <w:numId w:val="16"/>
        </w:numPr>
        <w:jc w:val="both"/>
        <w:rPr>
          <w:sz w:val="24"/>
          <w:szCs w:val="24"/>
        </w:rPr>
      </w:pPr>
      <w:r w:rsidRPr="00830A86">
        <w:rPr>
          <w:sz w:val="24"/>
          <w:szCs w:val="24"/>
        </w:rPr>
        <w:t>Amatas novada Nītaures vidusskola</w:t>
      </w:r>
    </w:p>
    <w:p w:rsidR="00AE5238" w:rsidRPr="00830A86" w:rsidRDefault="00AE5238" w:rsidP="00083601">
      <w:pPr>
        <w:pStyle w:val="ListParagraph"/>
        <w:numPr>
          <w:ilvl w:val="0"/>
          <w:numId w:val="16"/>
        </w:numPr>
        <w:jc w:val="both"/>
        <w:rPr>
          <w:sz w:val="24"/>
          <w:szCs w:val="24"/>
        </w:rPr>
      </w:pPr>
      <w:r w:rsidRPr="00830A86">
        <w:rPr>
          <w:sz w:val="24"/>
          <w:szCs w:val="24"/>
        </w:rPr>
        <w:t>Amatas novada Amatas pamatskola</w:t>
      </w:r>
    </w:p>
    <w:p w:rsidR="00AE5238" w:rsidRPr="00830A86" w:rsidRDefault="00AE5238" w:rsidP="00083601">
      <w:pPr>
        <w:pStyle w:val="ListParagraph"/>
        <w:numPr>
          <w:ilvl w:val="0"/>
          <w:numId w:val="16"/>
        </w:numPr>
        <w:jc w:val="both"/>
        <w:rPr>
          <w:sz w:val="24"/>
          <w:szCs w:val="24"/>
        </w:rPr>
      </w:pPr>
      <w:r w:rsidRPr="00830A86">
        <w:rPr>
          <w:sz w:val="24"/>
          <w:szCs w:val="24"/>
        </w:rPr>
        <w:t>Amatas novada Drabešu sākumskola</w:t>
      </w:r>
    </w:p>
    <w:p w:rsidR="00AE5238" w:rsidRPr="00830A86" w:rsidRDefault="00AE5238" w:rsidP="00083601">
      <w:pPr>
        <w:pStyle w:val="ListParagraph"/>
        <w:numPr>
          <w:ilvl w:val="0"/>
          <w:numId w:val="16"/>
        </w:numPr>
        <w:jc w:val="both"/>
        <w:rPr>
          <w:sz w:val="24"/>
          <w:szCs w:val="24"/>
        </w:rPr>
      </w:pPr>
      <w:r w:rsidRPr="00830A86">
        <w:rPr>
          <w:sz w:val="24"/>
          <w:szCs w:val="24"/>
        </w:rPr>
        <w:t>Amatas novada Skujenes pamatskola</w:t>
      </w:r>
    </w:p>
    <w:p w:rsidR="00AE5238" w:rsidRPr="00830A86" w:rsidRDefault="00AE5238" w:rsidP="00083601">
      <w:pPr>
        <w:pStyle w:val="ListParagraph"/>
        <w:numPr>
          <w:ilvl w:val="0"/>
          <w:numId w:val="16"/>
        </w:numPr>
        <w:jc w:val="both"/>
        <w:rPr>
          <w:sz w:val="24"/>
          <w:szCs w:val="24"/>
        </w:rPr>
      </w:pPr>
      <w:r w:rsidRPr="00830A86">
        <w:rPr>
          <w:sz w:val="24"/>
          <w:szCs w:val="24"/>
        </w:rPr>
        <w:t>Amatas novada Zaubes pamatskola</w:t>
      </w:r>
    </w:p>
    <w:p w:rsidR="00AE5238" w:rsidRPr="00830A86" w:rsidRDefault="00AE5238" w:rsidP="00AE5238">
      <w:pPr>
        <w:pStyle w:val="ListParagraph"/>
        <w:jc w:val="both"/>
        <w:rPr>
          <w:sz w:val="24"/>
          <w:szCs w:val="24"/>
        </w:rPr>
      </w:pPr>
    </w:p>
    <w:tbl>
      <w:tblPr>
        <w:tblW w:w="10233" w:type="dxa"/>
        <w:tblInd w:w="-291" w:type="dxa"/>
        <w:tblLook w:val="04A0" w:firstRow="1" w:lastRow="0" w:firstColumn="1" w:lastColumn="0" w:noHBand="0" w:noVBand="1"/>
      </w:tblPr>
      <w:tblGrid>
        <w:gridCol w:w="2283"/>
        <w:gridCol w:w="1418"/>
        <w:gridCol w:w="1417"/>
        <w:gridCol w:w="1418"/>
        <w:gridCol w:w="1417"/>
        <w:gridCol w:w="1140"/>
        <w:gridCol w:w="1140"/>
      </w:tblGrid>
      <w:tr w:rsidR="00AE5238" w:rsidRPr="00830A86" w:rsidTr="008B46D6">
        <w:trPr>
          <w:trHeight w:val="161"/>
        </w:trPr>
        <w:tc>
          <w:tcPr>
            <w:tcW w:w="9093" w:type="dxa"/>
            <w:gridSpan w:val="6"/>
            <w:tcBorders>
              <w:top w:val="nil"/>
              <w:left w:val="nil"/>
              <w:bottom w:val="nil"/>
              <w:right w:val="nil"/>
            </w:tcBorders>
            <w:shd w:val="clear" w:color="auto" w:fill="auto"/>
            <w:noWrap/>
            <w:vAlign w:val="bottom"/>
            <w:hideMark/>
          </w:tcPr>
          <w:p w:rsidR="00AE5238" w:rsidRPr="00830A86" w:rsidRDefault="00AE5238" w:rsidP="008B46D6">
            <w:pPr>
              <w:rPr>
                <w:rFonts w:ascii="Calibri" w:hAnsi="Calibri"/>
                <w:b/>
                <w:color w:val="000000"/>
                <w:sz w:val="24"/>
                <w:szCs w:val="24"/>
              </w:rPr>
            </w:pPr>
            <w:r w:rsidRPr="00830A86">
              <w:rPr>
                <w:b/>
                <w:sz w:val="24"/>
                <w:szCs w:val="24"/>
              </w:rPr>
              <w:t xml:space="preserve">Amatas novada izglītības iestāžu izmaksas uz vienu izglītojamo mēnesī </w:t>
            </w:r>
            <w:r>
              <w:rPr>
                <w:b/>
                <w:sz w:val="24"/>
                <w:szCs w:val="24"/>
              </w:rPr>
              <w:t>(</w:t>
            </w:r>
            <w:r w:rsidRPr="00830A86">
              <w:rPr>
                <w:b/>
                <w:sz w:val="24"/>
                <w:szCs w:val="24"/>
              </w:rPr>
              <w:t>EUR</w:t>
            </w:r>
            <w:r>
              <w:rPr>
                <w:b/>
                <w:sz w:val="24"/>
                <w:szCs w:val="24"/>
              </w:rPr>
              <w:t>)</w:t>
            </w:r>
          </w:p>
        </w:tc>
        <w:tc>
          <w:tcPr>
            <w:tcW w:w="1140" w:type="dxa"/>
            <w:tcBorders>
              <w:top w:val="nil"/>
              <w:left w:val="nil"/>
              <w:bottom w:val="nil"/>
              <w:right w:val="nil"/>
            </w:tcBorders>
          </w:tcPr>
          <w:p w:rsidR="00AE5238" w:rsidRPr="00830A86" w:rsidRDefault="00AE5238" w:rsidP="008B46D6">
            <w:pPr>
              <w:rPr>
                <w:rFonts w:ascii="Calibri" w:hAnsi="Calibri"/>
                <w:b/>
                <w:color w:val="000000"/>
                <w:sz w:val="24"/>
                <w:szCs w:val="24"/>
              </w:rPr>
            </w:pPr>
          </w:p>
        </w:tc>
      </w:tr>
      <w:tr w:rsidR="00AE5238" w:rsidRPr="00C623E9" w:rsidTr="008B46D6">
        <w:trPr>
          <w:trHeight w:val="300"/>
        </w:trPr>
        <w:tc>
          <w:tcPr>
            <w:tcW w:w="2283" w:type="dxa"/>
            <w:tcBorders>
              <w:top w:val="nil"/>
              <w:left w:val="nil"/>
              <w:bottom w:val="single" w:sz="4" w:space="0" w:color="auto"/>
              <w:right w:val="nil"/>
            </w:tcBorders>
            <w:shd w:val="clear" w:color="auto" w:fill="auto"/>
            <w:noWrap/>
            <w:vAlign w:val="bottom"/>
            <w:hideMark/>
          </w:tcPr>
          <w:p w:rsidR="00AE5238" w:rsidRPr="00C623E9" w:rsidRDefault="00AE5238" w:rsidP="008B46D6">
            <w:pPr>
              <w:rPr>
                <w:rFonts w:ascii="Calibri" w:hAnsi="Calibri"/>
                <w:color w:val="000000"/>
              </w:rPr>
            </w:pPr>
          </w:p>
        </w:tc>
        <w:tc>
          <w:tcPr>
            <w:tcW w:w="1418" w:type="dxa"/>
            <w:tcBorders>
              <w:top w:val="nil"/>
              <w:left w:val="nil"/>
              <w:bottom w:val="single" w:sz="4" w:space="0" w:color="auto"/>
              <w:right w:val="nil"/>
            </w:tcBorders>
            <w:shd w:val="clear" w:color="auto" w:fill="auto"/>
            <w:noWrap/>
            <w:vAlign w:val="bottom"/>
            <w:hideMark/>
          </w:tcPr>
          <w:p w:rsidR="00AE5238" w:rsidRPr="00C623E9" w:rsidRDefault="00AE5238" w:rsidP="008B46D6">
            <w:pPr>
              <w:rPr>
                <w:rFonts w:ascii="Calibri" w:hAnsi="Calibri"/>
                <w:color w:val="000000"/>
              </w:rPr>
            </w:pPr>
          </w:p>
        </w:tc>
        <w:tc>
          <w:tcPr>
            <w:tcW w:w="1417" w:type="dxa"/>
            <w:tcBorders>
              <w:top w:val="nil"/>
              <w:left w:val="nil"/>
              <w:bottom w:val="single" w:sz="4" w:space="0" w:color="auto"/>
              <w:right w:val="nil"/>
            </w:tcBorders>
            <w:shd w:val="clear" w:color="auto" w:fill="auto"/>
            <w:noWrap/>
            <w:vAlign w:val="bottom"/>
            <w:hideMark/>
          </w:tcPr>
          <w:p w:rsidR="00AE5238" w:rsidRPr="00C623E9" w:rsidRDefault="00AE5238" w:rsidP="008B46D6">
            <w:pPr>
              <w:rPr>
                <w:rFonts w:ascii="Calibri" w:hAnsi="Calibri"/>
                <w:color w:val="000000"/>
              </w:rPr>
            </w:pPr>
          </w:p>
        </w:tc>
        <w:tc>
          <w:tcPr>
            <w:tcW w:w="1418" w:type="dxa"/>
            <w:tcBorders>
              <w:top w:val="nil"/>
              <w:left w:val="nil"/>
              <w:bottom w:val="single" w:sz="4" w:space="0" w:color="auto"/>
              <w:right w:val="nil"/>
            </w:tcBorders>
            <w:shd w:val="clear" w:color="auto" w:fill="auto"/>
            <w:noWrap/>
            <w:vAlign w:val="bottom"/>
            <w:hideMark/>
          </w:tcPr>
          <w:p w:rsidR="00AE5238" w:rsidRPr="00C623E9" w:rsidRDefault="00AE5238" w:rsidP="008B46D6">
            <w:pPr>
              <w:rPr>
                <w:rFonts w:ascii="Calibri" w:hAnsi="Calibri"/>
                <w:color w:val="000000"/>
              </w:rPr>
            </w:pPr>
          </w:p>
        </w:tc>
        <w:tc>
          <w:tcPr>
            <w:tcW w:w="1417" w:type="dxa"/>
            <w:tcBorders>
              <w:top w:val="nil"/>
              <w:left w:val="nil"/>
              <w:bottom w:val="single" w:sz="4" w:space="0" w:color="auto"/>
              <w:right w:val="nil"/>
            </w:tcBorders>
            <w:shd w:val="clear" w:color="auto" w:fill="auto"/>
            <w:noWrap/>
            <w:vAlign w:val="bottom"/>
            <w:hideMark/>
          </w:tcPr>
          <w:p w:rsidR="00AE5238" w:rsidRPr="00C623E9" w:rsidRDefault="00AE5238" w:rsidP="008B46D6">
            <w:pPr>
              <w:rPr>
                <w:rFonts w:ascii="Calibri" w:hAnsi="Calibri"/>
                <w:color w:val="000000"/>
              </w:rPr>
            </w:pPr>
          </w:p>
        </w:tc>
        <w:tc>
          <w:tcPr>
            <w:tcW w:w="1140" w:type="dxa"/>
            <w:tcBorders>
              <w:top w:val="nil"/>
              <w:left w:val="nil"/>
              <w:bottom w:val="single" w:sz="4" w:space="0" w:color="auto"/>
              <w:right w:val="nil"/>
            </w:tcBorders>
            <w:shd w:val="clear" w:color="auto" w:fill="auto"/>
            <w:noWrap/>
            <w:vAlign w:val="bottom"/>
            <w:hideMark/>
          </w:tcPr>
          <w:p w:rsidR="00AE5238" w:rsidRPr="00C623E9" w:rsidRDefault="00AE5238" w:rsidP="008B46D6">
            <w:pPr>
              <w:rPr>
                <w:rFonts w:ascii="Calibri" w:hAnsi="Calibri"/>
                <w:color w:val="000000"/>
              </w:rPr>
            </w:pPr>
          </w:p>
        </w:tc>
        <w:tc>
          <w:tcPr>
            <w:tcW w:w="1140" w:type="dxa"/>
            <w:tcBorders>
              <w:top w:val="nil"/>
              <w:left w:val="nil"/>
              <w:bottom w:val="single" w:sz="4" w:space="0" w:color="auto"/>
              <w:right w:val="nil"/>
            </w:tcBorders>
          </w:tcPr>
          <w:p w:rsidR="00AE5238" w:rsidRPr="00C623E9" w:rsidRDefault="00AE5238" w:rsidP="008B46D6">
            <w:pPr>
              <w:rPr>
                <w:rFonts w:ascii="Calibri" w:hAnsi="Calibri"/>
                <w:color w:val="000000"/>
              </w:rPr>
            </w:pPr>
          </w:p>
        </w:tc>
      </w:tr>
      <w:tr w:rsidR="00AE5238" w:rsidRPr="00C623E9" w:rsidTr="008B46D6">
        <w:trPr>
          <w:trHeight w:val="300"/>
        </w:trPr>
        <w:tc>
          <w:tcPr>
            <w:tcW w:w="2283" w:type="dxa"/>
            <w:tcBorders>
              <w:top w:val="single" w:sz="4" w:space="0" w:color="auto"/>
              <w:left w:val="single" w:sz="4" w:space="0" w:color="auto"/>
              <w:bottom w:val="single" w:sz="4" w:space="0" w:color="auto"/>
              <w:right w:val="single" w:sz="4" w:space="0" w:color="auto"/>
            </w:tcBorders>
            <w:shd w:val="pct5" w:color="auto" w:fill="auto"/>
            <w:noWrap/>
            <w:vAlign w:val="bottom"/>
            <w:hideMark/>
          </w:tcPr>
          <w:p w:rsidR="00AE5238" w:rsidRPr="009F545B" w:rsidRDefault="00AE5238" w:rsidP="008B46D6">
            <w:pPr>
              <w:rPr>
                <w:rFonts w:ascii="Calibri" w:hAnsi="Calibri"/>
                <w:b/>
                <w:color w:val="000000"/>
              </w:rPr>
            </w:pPr>
            <w:r w:rsidRPr="009F545B">
              <w:rPr>
                <w:rFonts w:ascii="Calibri" w:hAnsi="Calibri"/>
                <w:b/>
                <w:color w:val="000000"/>
              </w:rPr>
              <w:t>Iestādes nosaukums</w:t>
            </w:r>
          </w:p>
        </w:tc>
        <w:tc>
          <w:tcPr>
            <w:tcW w:w="1418" w:type="dxa"/>
            <w:tcBorders>
              <w:top w:val="single" w:sz="4" w:space="0" w:color="auto"/>
              <w:left w:val="nil"/>
              <w:bottom w:val="single" w:sz="4" w:space="0" w:color="auto"/>
              <w:right w:val="single" w:sz="4" w:space="0" w:color="auto"/>
            </w:tcBorders>
            <w:shd w:val="pct5" w:color="auto" w:fill="auto"/>
            <w:noWrap/>
            <w:vAlign w:val="bottom"/>
            <w:hideMark/>
          </w:tcPr>
          <w:p w:rsidR="00AE5238" w:rsidRPr="009F545B" w:rsidRDefault="00AE5238" w:rsidP="008B46D6">
            <w:pPr>
              <w:rPr>
                <w:rFonts w:ascii="Calibri" w:hAnsi="Calibri"/>
                <w:b/>
                <w:color w:val="000000"/>
              </w:rPr>
            </w:pPr>
            <w:r w:rsidRPr="009F545B">
              <w:rPr>
                <w:rFonts w:ascii="Calibri" w:hAnsi="Calibri"/>
                <w:b/>
                <w:color w:val="000000"/>
              </w:rPr>
              <w:t>2011.gads</w:t>
            </w:r>
          </w:p>
        </w:tc>
        <w:tc>
          <w:tcPr>
            <w:tcW w:w="1417" w:type="dxa"/>
            <w:tcBorders>
              <w:top w:val="single" w:sz="4" w:space="0" w:color="auto"/>
              <w:left w:val="nil"/>
              <w:bottom w:val="single" w:sz="4" w:space="0" w:color="auto"/>
              <w:right w:val="single" w:sz="4" w:space="0" w:color="auto"/>
            </w:tcBorders>
            <w:shd w:val="pct5" w:color="auto" w:fill="auto"/>
            <w:noWrap/>
            <w:vAlign w:val="bottom"/>
            <w:hideMark/>
          </w:tcPr>
          <w:p w:rsidR="00AE5238" w:rsidRPr="009F545B" w:rsidRDefault="00AE5238" w:rsidP="008B46D6">
            <w:pPr>
              <w:rPr>
                <w:rFonts w:ascii="Calibri" w:hAnsi="Calibri"/>
                <w:b/>
                <w:color w:val="000000"/>
              </w:rPr>
            </w:pPr>
            <w:r w:rsidRPr="009F545B">
              <w:rPr>
                <w:rFonts w:ascii="Calibri" w:hAnsi="Calibri"/>
                <w:b/>
                <w:color w:val="000000"/>
              </w:rPr>
              <w:t>2012.gads</w:t>
            </w:r>
          </w:p>
        </w:tc>
        <w:tc>
          <w:tcPr>
            <w:tcW w:w="1418" w:type="dxa"/>
            <w:tcBorders>
              <w:top w:val="single" w:sz="4" w:space="0" w:color="auto"/>
              <w:left w:val="nil"/>
              <w:bottom w:val="single" w:sz="4" w:space="0" w:color="auto"/>
              <w:right w:val="single" w:sz="4" w:space="0" w:color="auto"/>
            </w:tcBorders>
            <w:shd w:val="pct5" w:color="auto" w:fill="auto"/>
            <w:noWrap/>
            <w:vAlign w:val="bottom"/>
            <w:hideMark/>
          </w:tcPr>
          <w:p w:rsidR="00AE5238" w:rsidRPr="009F545B" w:rsidRDefault="00AE5238" w:rsidP="008B46D6">
            <w:pPr>
              <w:rPr>
                <w:rFonts w:ascii="Calibri" w:hAnsi="Calibri"/>
                <w:b/>
                <w:color w:val="000000"/>
              </w:rPr>
            </w:pPr>
            <w:r w:rsidRPr="009F545B">
              <w:rPr>
                <w:rFonts w:ascii="Calibri" w:hAnsi="Calibri"/>
                <w:b/>
                <w:color w:val="000000"/>
              </w:rPr>
              <w:t>2013.gads</w:t>
            </w:r>
          </w:p>
        </w:tc>
        <w:tc>
          <w:tcPr>
            <w:tcW w:w="1417" w:type="dxa"/>
            <w:tcBorders>
              <w:top w:val="single" w:sz="4" w:space="0" w:color="auto"/>
              <w:left w:val="nil"/>
              <w:bottom w:val="single" w:sz="4" w:space="0" w:color="auto"/>
              <w:right w:val="single" w:sz="4" w:space="0" w:color="auto"/>
            </w:tcBorders>
            <w:shd w:val="pct5" w:color="auto" w:fill="auto"/>
            <w:noWrap/>
            <w:vAlign w:val="bottom"/>
            <w:hideMark/>
          </w:tcPr>
          <w:p w:rsidR="00AE5238" w:rsidRPr="009F545B" w:rsidRDefault="00AE5238" w:rsidP="008B46D6">
            <w:pPr>
              <w:rPr>
                <w:rFonts w:ascii="Calibri" w:hAnsi="Calibri"/>
                <w:b/>
                <w:color w:val="000000"/>
              </w:rPr>
            </w:pPr>
            <w:r w:rsidRPr="009F545B">
              <w:rPr>
                <w:rFonts w:ascii="Calibri" w:hAnsi="Calibri"/>
                <w:b/>
                <w:color w:val="000000"/>
              </w:rPr>
              <w:t>2014.gads</w:t>
            </w: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AE5238" w:rsidRPr="000B28B6" w:rsidRDefault="00AE5238" w:rsidP="008B46D6">
            <w:pPr>
              <w:rPr>
                <w:rFonts w:ascii="Calibri" w:hAnsi="Calibri"/>
                <w:b/>
              </w:rPr>
            </w:pPr>
            <w:r w:rsidRPr="000B28B6">
              <w:rPr>
                <w:rFonts w:ascii="Calibri" w:hAnsi="Calibri"/>
                <w:b/>
              </w:rPr>
              <w:t>2015.gads</w:t>
            </w: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tcPr>
          <w:p w:rsidR="00AE5238" w:rsidRPr="000B28B6" w:rsidRDefault="00AE5238" w:rsidP="008B46D6">
            <w:pPr>
              <w:rPr>
                <w:rFonts w:ascii="Calibri" w:hAnsi="Calibri"/>
                <w:b/>
              </w:rPr>
            </w:pPr>
            <w:r w:rsidRPr="000B28B6">
              <w:rPr>
                <w:rFonts w:ascii="Calibri" w:hAnsi="Calibri"/>
                <w:b/>
              </w:rPr>
              <w:t>2016.gads</w:t>
            </w:r>
          </w:p>
        </w:tc>
      </w:tr>
      <w:tr w:rsidR="00AE5238" w:rsidRPr="00C623E9" w:rsidTr="008B46D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E5238" w:rsidRPr="000B28B6" w:rsidRDefault="00AE5238" w:rsidP="008B46D6">
            <w:pPr>
              <w:rPr>
                <w:rFonts w:ascii="Calibri" w:hAnsi="Calibri"/>
                <w:b/>
                <w:color w:val="000000"/>
                <w:sz w:val="16"/>
                <w:szCs w:val="16"/>
              </w:rPr>
            </w:pPr>
            <w:r>
              <w:rPr>
                <w:rFonts w:ascii="Calibri" w:hAnsi="Calibri"/>
                <w:b/>
                <w:color w:val="000000"/>
                <w:sz w:val="16"/>
                <w:szCs w:val="16"/>
              </w:rPr>
              <w:t>Amatas pamatskola</w:t>
            </w:r>
            <w:r w:rsidRPr="000B28B6">
              <w:rPr>
                <w:rFonts w:ascii="Calibri" w:hAnsi="Calibri"/>
                <w:b/>
                <w:color w:val="000000"/>
                <w:sz w:val="16"/>
                <w:szCs w:val="16"/>
              </w:rPr>
              <w:t xml:space="preserve"> </w:t>
            </w:r>
            <w:r>
              <w:rPr>
                <w:rFonts w:ascii="Calibri" w:hAnsi="Calibri"/>
                <w:b/>
                <w:color w:val="000000"/>
                <w:sz w:val="16"/>
                <w:szCs w:val="16"/>
              </w:rPr>
              <w:t>pirmsskola (+d/nakts)</w:t>
            </w:r>
          </w:p>
        </w:tc>
        <w:tc>
          <w:tcPr>
            <w:tcW w:w="1418" w:type="dxa"/>
            <w:tcBorders>
              <w:top w:val="nil"/>
              <w:left w:val="nil"/>
              <w:bottom w:val="single" w:sz="4" w:space="0" w:color="auto"/>
              <w:right w:val="single" w:sz="4" w:space="0" w:color="auto"/>
            </w:tcBorders>
            <w:shd w:val="clear" w:color="auto" w:fill="auto"/>
            <w:noWrap/>
            <w:vAlign w:val="bottom"/>
            <w:hideMark/>
          </w:tcPr>
          <w:p w:rsidR="00AE5238" w:rsidRPr="000B28B6" w:rsidRDefault="00AE5238" w:rsidP="008B46D6">
            <w:pPr>
              <w:rPr>
                <w:rFonts w:ascii="Calibri" w:hAnsi="Calibri"/>
                <w:color w:val="000000"/>
              </w:rPr>
            </w:pPr>
            <w:r w:rsidRPr="000B28B6">
              <w:rPr>
                <w:rFonts w:ascii="Calibri" w:hAnsi="Calibri"/>
                <w:color w:val="000000"/>
              </w:rPr>
              <w:t>220.13/263.15</w:t>
            </w:r>
          </w:p>
          <w:p w:rsidR="00AE5238" w:rsidRPr="000B28B6" w:rsidRDefault="00AE5238" w:rsidP="008B46D6">
            <w:pPr>
              <w:rPr>
                <w:rFonts w:ascii="Calibri" w:hAnsi="Calibri"/>
                <w:color w:val="000000"/>
              </w:rPr>
            </w:pPr>
            <w:r w:rsidRPr="000B28B6">
              <w:rPr>
                <w:rFonts w:ascii="Calibri" w:hAnsi="Calibri"/>
                <w:color w:val="000000"/>
              </w:rPr>
              <w:t>=483.28</w:t>
            </w:r>
          </w:p>
        </w:tc>
        <w:tc>
          <w:tcPr>
            <w:tcW w:w="1417" w:type="dxa"/>
            <w:tcBorders>
              <w:top w:val="nil"/>
              <w:left w:val="nil"/>
              <w:bottom w:val="single" w:sz="4" w:space="0" w:color="auto"/>
              <w:right w:val="single" w:sz="4" w:space="0" w:color="auto"/>
            </w:tcBorders>
            <w:shd w:val="clear" w:color="auto" w:fill="auto"/>
            <w:noWrap/>
            <w:vAlign w:val="bottom"/>
            <w:hideMark/>
          </w:tcPr>
          <w:p w:rsidR="00AE5238" w:rsidRDefault="00AE5238" w:rsidP="008B46D6">
            <w:pPr>
              <w:rPr>
                <w:rFonts w:ascii="Calibri" w:hAnsi="Calibri"/>
                <w:color w:val="000000"/>
              </w:rPr>
            </w:pPr>
            <w:r w:rsidRPr="000B28B6">
              <w:rPr>
                <w:rFonts w:ascii="Calibri" w:hAnsi="Calibri"/>
                <w:color w:val="000000"/>
              </w:rPr>
              <w:t>226.92/269.93</w:t>
            </w:r>
          </w:p>
          <w:p w:rsidR="00AE5238" w:rsidRPr="000B28B6" w:rsidRDefault="00AE5238" w:rsidP="008B46D6">
            <w:pPr>
              <w:rPr>
                <w:rFonts w:ascii="Calibri" w:hAnsi="Calibri"/>
                <w:color w:val="000000"/>
              </w:rPr>
            </w:pPr>
            <w:r>
              <w:rPr>
                <w:rFonts w:ascii="Calibri" w:hAnsi="Calibri"/>
                <w:color w:val="000000"/>
              </w:rPr>
              <w:t>=496.85</w:t>
            </w:r>
          </w:p>
        </w:tc>
        <w:tc>
          <w:tcPr>
            <w:tcW w:w="1418" w:type="dxa"/>
            <w:tcBorders>
              <w:top w:val="nil"/>
              <w:left w:val="nil"/>
              <w:bottom w:val="single" w:sz="4" w:space="0" w:color="auto"/>
              <w:right w:val="single" w:sz="4" w:space="0" w:color="auto"/>
            </w:tcBorders>
            <w:shd w:val="clear" w:color="auto" w:fill="auto"/>
            <w:noWrap/>
            <w:vAlign w:val="bottom"/>
            <w:hideMark/>
          </w:tcPr>
          <w:p w:rsidR="00AE5238" w:rsidRDefault="00AE5238" w:rsidP="008B46D6">
            <w:pPr>
              <w:rPr>
                <w:rFonts w:ascii="Calibri" w:hAnsi="Calibri"/>
                <w:color w:val="000000"/>
              </w:rPr>
            </w:pPr>
            <w:r w:rsidRPr="000B28B6">
              <w:rPr>
                <w:rFonts w:ascii="Calibri" w:hAnsi="Calibri"/>
                <w:color w:val="000000"/>
              </w:rPr>
              <w:t>228.84/271.86</w:t>
            </w:r>
          </w:p>
          <w:p w:rsidR="00AE5238" w:rsidRPr="000B28B6" w:rsidRDefault="00AE5238" w:rsidP="008B46D6">
            <w:pPr>
              <w:rPr>
                <w:rFonts w:ascii="Calibri" w:hAnsi="Calibri"/>
                <w:color w:val="000000"/>
              </w:rPr>
            </w:pPr>
            <w:r>
              <w:rPr>
                <w:rFonts w:ascii="Calibri" w:hAnsi="Calibri"/>
                <w:color w:val="000000"/>
              </w:rPr>
              <w:t>=500.70</w:t>
            </w:r>
          </w:p>
        </w:tc>
        <w:tc>
          <w:tcPr>
            <w:tcW w:w="1417" w:type="dxa"/>
            <w:tcBorders>
              <w:top w:val="nil"/>
              <w:left w:val="nil"/>
              <w:bottom w:val="single" w:sz="4" w:space="0" w:color="auto"/>
              <w:right w:val="single" w:sz="4" w:space="0" w:color="auto"/>
            </w:tcBorders>
            <w:shd w:val="clear" w:color="auto" w:fill="auto"/>
            <w:noWrap/>
            <w:vAlign w:val="bottom"/>
            <w:hideMark/>
          </w:tcPr>
          <w:p w:rsidR="00AE5238" w:rsidRPr="000B28B6" w:rsidRDefault="00AE5238" w:rsidP="008B46D6">
            <w:pPr>
              <w:rPr>
                <w:rFonts w:ascii="Calibri" w:hAnsi="Calibri"/>
                <w:color w:val="000000"/>
              </w:rPr>
            </w:pPr>
            <w:r w:rsidRPr="000B28B6">
              <w:rPr>
                <w:rFonts w:ascii="Calibri" w:hAnsi="Calibri"/>
                <w:color w:val="000000"/>
              </w:rPr>
              <w:t>250.50/293.02 = 543.52</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AE5238" w:rsidRPr="000B28B6" w:rsidRDefault="00AE5238" w:rsidP="008B46D6">
            <w:pPr>
              <w:rPr>
                <w:rFonts w:ascii="Calibri" w:hAnsi="Calibri"/>
              </w:rPr>
            </w:pPr>
            <w:r w:rsidRPr="000B28B6">
              <w:rPr>
                <w:rFonts w:ascii="Calibri" w:hAnsi="Calibri"/>
              </w:rPr>
              <w:t>371.50</w:t>
            </w:r>
          </w:p>
        </w:tc>
        <w:tc>
          <w:tcPr>
            <w:tcW w:w="1140" w:type="dxa"/>
            <w:tcBorders>
              <w:top w:val="single" w:sz="4" w:space="0" w:color="auto"/>
              <w:left w:val="nil"/>
              <w:bottom w:val="single" w:sz="4" w:space="0" w:color="auto"/>
              <w:right w:val="single" w:sz="4" w:space="0" w:color="auto"/>
            </w:tcBorders>
          </w:tcPr>
          <w:p w:rsidR="00AE5238" w:rsidRPr="000B28B6" w:rsidRDefault="00AE5238" w:rsidP="008B46D6">
            <w:pPr>
              <w:rPr>
                <w:rFonts w:ascii="Calibri" w:hAnsi="Calibri"/>
              </w:rPr>
            </w:pPr>
            <w:r>
              <w:rPr>
                <w:rFonts w:ascii="Calibri" w:hAnsi="Calibri"/>
              </w:rPr>
              <w:t>374.89</w:t>
            </w:r>
          </w:p>
        </w:tc>
      </w:tr>
      <w:tr w:rsidR="00AE5238" w:rsidRPr="00C623E9" w:rsidTr="008B46D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E5238" w:rsidRPr="000B28B6" w:rsidRDefault="00AE5238" w:rsidP="008B46D6">
            <w:pPr>
              <w:rPr>
                <w:rFonts w:ascii="Calibri" w:hAnsi="Calibri"/>
                <w:b/>
                <w:color w:val="000000"/>
                <w:sz w:val="16"/>
                <w:szCs w:val="16"/>
              </w:rPr>
            </w:pPr>
            <w:r w:rsidRPr="000B28B6">
              <w:rPr>
                <w:rFonts w:ascii="Calibri" w:hAnsi="Calibri"/>
                <w:b/>
                <w:color w:val="000000"/>
                <w:sz w:val="16"/>
                <w:szCs w:val="16"/>
              </w:rPr>
              <w:t>Drabešu sākumskola</w:t>
            </w:r>
          </w:p>
        </w:tc>
        <w:tc>
          <w:tcPr>
            <w:tcW w:w="1418" w:type="dxa"/>
            <w:tcBorders>
              <w:top w:val="nil"/>
              <w:left w:val="nil"/>
              <w:bottom w:val="single" w:sz="4" w:space="0" w:color="auto"/>
              <w:right w:val="single" w:sz="4" w:space="0" w:color="auto"/>
            </w:tcBorders>
            <w:shd w:val="clear" w:color="auto" w:fill="auto"/>
            <w:noWrap/>
            <w:vAlign w:val="bottom"/>
            <w:hideMark/>
          </w:tcPr>
          <w:p w:rsidR="00AE5238" w:rsidRPr="00C623E9" w:rsidRDefault="00AE5238" w:rsidP="008B46D6">
            <w:pPr>
              <w:rPr>
                <w:rFonts w:ascii="Calibri" w:hAnsi="Calibri"/>
                <w:color w:val="000000"/>
              </w:rPr>
            </w:pPr>
            <w:r w:rsidRPr="00C623E9">
              <w:rPr>
                <w:rFonts w:ascii="Calibri" w:hAnsi="Calibri"/>
                <w:color w:val="000000"/>
              </w:rPr>
              <w:t>104.27</w:t>
            </w:r>
          </w:p>
        </w:tc>
        <w:tc>
          <w:tcPr>
            <w:tcW w:w="1417" w:type="dxa"/>
            <w:tcBorders>
              <w:top w:val="nil"/>
              <w:left w:val="nil"/>
              <w:bottom w:val="single" w:sz="4" w:space="0" w:color="auto"/>
              <w:right w:val="single" w:sz="4" w:space="0" w:color="auto"/>
            </w:tcBorders>
            <w:shd w:val="clear" w:color="auto" w:fill="auto"/>
            <w:noWrap/>
            <w:vAlign w:val="bottom"/>
            <w:hideMark/>
          </w:tcPr>
          <w:p w:rsidR="00AE5238" w:rsidRPr="00C623E9" w:rsidRDefault="00AE5238" w:rsidP="008B46D6">
            <w:pPr>
              <w:rPr>
                <w:rFonts w:ascii="Calibri" w:hAnsi="Calibri"/>
                <w:color w:val="000000"/>
              </w:rPr>
            </w:pPr>
            <w:r w:rsidRPr="00C623E9">
              <w:rPr>
                <w:rFonts w:ascii="Calibri" w:hAnsi="Calibri"/>
                <w:color w:val="000000"/>
              </w:rPr>
              <w:t>122.71</w:t>
            </w:r>
          </w:p>
        </w:tc>
        <w:tc>
          <w:tcPr>
            <w:tcW w:w="1418" w:type="dxa"/>
            <w:tcBorders>
              <w:top w:val="nil"/>
              <w:left w:val="nil"/>
              <w:bottom w:val="single" w:sz="4" w:space="0" w:color="auto"/>
              <w:right w:val="single" w:sz="4" w:space="0" w:color="auto"/>
            </w:tcBorders>
            <w:shd w:val="clear" w:color="auto" w:fill="auto"/>
            <w:noWrap/>
            <w:vAlign w:val="bottom"/>
            <w:hideMark/>
          </w:tcPr>
          <w:p w:rsidR="00AE5238" w:rsidRPr="00C623E9" w:rsidRDefault="00AE5238" w:rsidP="008B46D6">
            <w:pPr>
              <w:rPr>
                <w:rFonts w:ascii="Calibri" w:hAnsi="Calibri"/>
                <w:color w:val="000000"/>
              </w:rPr>
            </w:pPr>
            <w:r w:rsidRPr="00C623E9">
              <w:rPr>
                <w:rFonts w:ascii="Calibri" w:hAnsi="Calibri"/>
                <w:color w:val="000000"/>
              </w:rPr>
              <w:t>141.95</w:t>
            </w:r>
          </w:p>
        </w:tc>
        <w:tc>
          <w:tcPr>
            <w:tcW w:w="1417" w:type="dxa"/>
            <w:tcBorders>
              <w:top w:val="nil"/>
              <w:left w:val="nil"/>
              <w:bottom w:val="single" w:sz="4" w:space="0" w:color="auto"/>
              <w:right w:val="single" w:sz="4" w:space="0" w:color="auto"/>
            </w:tcBorders>
            <w:shd w:val="clear" w:color="auto" w:fill="auto"/>
            <w:noWrap/>
            <w:vAlign w:val="bottom"/>
            <w:hideMark/>
          </w:tcPr>
          <w:p w:rsidR="00AE5238" w:rsidRPr="00C623E9" w:rsidRDefault="00AE5238" w:rsidP="008B46D6">
            <w:pPr>
              <w:rPr>
                <w:rFonts w:ascii="Calibri" w:hAnsi="Calibri"/>
                <w:color w:val="000000"/>
              </w:rPr>
            </w:pPr>
            <w:r w:rsidRPr="00C623E9">
              <w:rPr>
                <w:rFonts w:ascii="Calibri" w:hAnsi="Calibri"/>
                <w:color w:val="000000"/>
              </w:rPr>
              <w:t>144.90</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AE5238" w:rsidRPr="000B28B6" w:rsidRDefault="00AE5238" w:rsidP="008B46D6">
            <w:pPr>
              <w:rPr>
                <w:rFonts w:ascii="Calibri" w:hAnsi="Calibri"/>
              </w:rPr>
            </w:pPr>
            <w:r w:rsidRPr="000B28B6">
              <w:rPr>
                <w:rFonts w:ascii="Calibri" w:hAnsi="Calibri"/>
              </w:rPr>
              <w:t>115.38</w:t>
            </w:r>
          </w:p>
        </w:tc>
        <w:tc>
          <w:tcPr>
            <w:tcW w:w="1140" w:type="dxa"/>
            <w:tcBorders>
              <w:top w:val="single" w:sz="4" w:space="0" w:color="auto"/>
              <w:left w:val="nil"/>
              <w:bottom w:val="single" w:sz="4" w:space="0" w:color="auto"/>
              <w:right w:val="single" w:sz="4" w:space="0" w:color="auto"/>
            </w:tcBorders>
          </w:tcPr>
          <w:p w:rsidR="00AE5238" w:rsidRPr="000B28B6" w:rsidRDefault="00AE5238" w:rsidP="008B46D6">
            <w:pPr>
              <w:rPr>
                <w:rFonts w:ascii="Calibri" w:hAnsi="Calibri"/>
              </w:rPr>
            </w:pPr>
            <w:r>
              <w:rPr>
                <w:rFonts w:ascii="Calibri" w:hAnsi="Calibri"/>
              </w:rPr>
              <w:t>121.84</w:t>
            </w:r>
          </w:p>
        </w:tc>
      </w:tr>
      <w:tr w:rsidR="00AE5238" w:rsidRPr="00C623E9" w:rsidTr="008B46D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E5238" w:rsidRPr="000B28B6" w:rsidRDefault="00AE5238" w:rsidP="008B46D6">
            <w:pPr>
              <w:rPr>
                <w:rFonts w:ascii="Calibri" w:hAnsi="Calibri"/>
                <w:b/>
                <w:color w:val="000000"/>
                <w:sz w:val="16"/>
                <w:szCs w:val="16"/>
              </w:rPr>
            </w:pPr>
            <w:r w:rsidRPr="000B28B6">
              <w:rPr>
                <w:rFonts w:ascii="Calibri" w:hAnsi="Calibri"/>
                <w:b/>
                <w:color w:val="000000"/>
                <w:sz w:val="16"/>
                <w:szCs w:val="16"/>
              </w:rPr>
              <w:t>Amatas pamatskola</w:t>
            </w:r>
          </w:p>
        </w:tc>
        <w:tc>
          <w:tcPr>
            <w:tcW w:w="1418" w:type="dxa"/>
            <w:tcBorders>
              <w:top w:val="nil"/>
              <w:left w:val="nil"/>
              <w:bottom w:val="single" w:sz="4" w:space="0" w:color="auto"/>
              <w:right w:val="single" w:sz="4" w:space="0" w:color="auto"/>
            </w:tcBorders>
            <w:shd w:val="clear" w:color="auto" w:fill="auto"/>
            <w:noWrap/>
            <w:vAlign w:val="bottom"/>
            <w:hideMark/>
          </w:tcPr>
          <w:p w:rsidR="00AE5238" w:rsidRPr="00C623E9" w:rsidRDefault="00AE5238" w:rsidP="008B46D6">
            <w:pPr>
              <w:rPr>
                <w:rFonts w:ascii="Calibri" w:hAnsi="Calibri"/>
                <w:color w:val="000000"/>
              </w:rPr>
            </w:pPr>
            <w:r w:rsidRPr="00C623E9">
              <w:rPr>
                <w:rFonts w:ascii="Calibri" w:hAnsi="Calibri"/>
                <w:color w:val="000000"/>
              </w:rPr>
              <w:t>91.29</w:t>
            </w:r>
          </w:p>
        </w:tc>
        <w:tc>
          <w:tcPr>
            <w:tcW w:w="1417" w:type="dxa"/>
            <w:tcBorders>
              <w:top w:val="nil"/>
              <w:left w:val="nil"/>
              <w:bottom w:val="single" w:sz="4" w:space="0" w:color="auto"/>
              <w:right w:val="single" w:sz="4" w:space="0" w:color="auto"/>
            </w:tcBorders>
            <w:shd w:val="clear" w:color="auto" w:fill="auto"/>
            <w:noWrap/>
            <w:vAlign w:val="bottom"/>
            <w:hideMark/>
          </w:tcPr>
          <w:p w:rsidR="00AE5238" w:rsidRPr="00C623E9" w:rsidRDefault="00AE5238" w:rsidP="008B46D6">
            <w:pPr>
              <w:rPr>
                <w:rFonts w:ascii="Calibri" w:hAnsi="Calibri"/>
                <w:color w:val="000000"/>
              </w:rPr>
            </w:pPr>
            <w:r w:rsidRPr="00C623E9">
              <w:rPr>
                <w:rFonts w:ascii="Calibri" w:hAnsi="Calibri"/>
                <w:color w:val="000000"/>
              </w:rPr>
              <w:t>97.80</w:t>
            </w:r>
          </w:p>
        </w:tc>
        <w:tc>
          <w:tcPr>
            <w:tcW w:w="1418" w:type="dxa"/>
            <w:tcBorders>
              <w:top w:val="nil"/>
              <w:left w:val="nil"/>
              <w:bottom w:val="single" w:sz="4" w:space="0" w:color="auto"/>
              <w:right w:val="single" w:sz="4" w:space="0" w:color="auto"/>
            </w:tcBorders>
            <w:shd w:val="clear" w:color="auto" w:fill="auto"/>
            <w:noWrap/>
            <w:vAlign w:val="bottom"/>
            <w:hideMark/>
          </w:tcPr>
          <w:p w:rsidR="00AE5238" w:rsidRPr="00C623E9" w:rsidRDefault="00AE5238" w:rsidP="008B46D6">
            <w:pPr>
              <w:rPr>
                <w:rFonts w:ascii="Calibri" w:hAnsi="Calibri"/>
                <w:color w:val="000000"/>
              </w:rPr>
            </w:pPr>
            <w:r w:rsidRPr="00C623E9">
              <w:rPr>
                <w:rFonts w:ascii="Calibri" w:hAnsi="Calibri"/>
                <w:color w:val="000000"/>
              </w:rPr>
              <w:t>104.75</w:t>
            </w:r>
          </w:p>
        </w:tc>
        <w:tc>
          <w:tcPr>
            <w:tcW w:w="1417" w:type="dxa"/>
            <w:tcBorders>
              <w:top w:val="nil"/>
              <w:left w:val="nil"/>
              <w:bottom w:val="single" w:sz="4" w:space="0" w:color="auto"/>
              <w:right w:val="single" w:sz="4" w:space="0" w:color="auto"/>
            </w:tcBorders>
            <w:shd w:val="clear" w:color="auto" w:fill="auto"/>
            <w:noWrap/>
            <w:vAlign w:val="bottom"/>
            <w:hideMark/>
          </w:tcPr>
          <w:p w:rsidR="00AE5238" w:rsidRPr="00C623E9" w:rsidRDefault="00AE5238" w:rsidP="008B46D6">
            <w:pPr>
              <w:rPr>
                <w:rFonts w:ascii="Calibri" w:hAnsi="Calibri"/>
                <w:color w:val="000000"/>
              </w:rPr>
            </w:pPr>
            <w:r w:rsidRPr="00C623E9">
              <w:rPr>
                <w:rFonts w:ascii="Calibri" w:hAnsi="Calibri"/>
                <w:color w:val="000000"/>
              </w:rPr>
              <w:t>117.17</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AE5238" w:rsidRPr="000B28B6" w:rsidRDefault="00AE5238" w:rsidP="008B46D6">
            <w:pPr>
              <w:rPr>
                <w:rFonts w:ascii="Calibri" w:hAnsi="Calibri"/>
              </w:rPr>
            </w:pPr>
            <w:r w:rsidRPr="000B28B6">
              <w:rPr>
                <w:rFonts w:ascii="Calibri" w:hAnsi="Calibri"/>
              </w:rPr>
              <w:t>96.08</w:t>
            </w:r>
          </w:p>
        </w:tc>
        <w:tc>
          <w:tcPr>
            <w:tcW w:w="1140" w:type="dxa"/>
            <w:tcBorders>
              <w:top w:val="single" w:sz="4" w:space="0" w:color="auto"/>
              <w:left w:val="nil"/>
              <w:bottom w:val="single" w:sz="4" w:space="0" w:color="auto"/>
              <w:right w:val="single" w:sz="4" w:space="0" w:color="auto"/>
            </w:tcBorders>
          </w:tcPr>
          <w:p w:rsidR="00AE5238" w:rsidRPr="000B28B6" w:rsidRDefault="00AE5238" w:rsidP="008B46D6">
            <w:pPr>
              <w:rPr>
                <w:rFonts w:ascii="Calibri" w:hAnsi="Calibri"/>
              </w:rPr>
            </w:pPr>
            <w:r>
              <w:rPr>
                <w:rFonts w:ascii="Calibri" w:hAnsi="Calibri"/>
              </w:rPr>
              <w:t>128.25</w:t>
            </w:r>
          </w:p>
        </w:tc>
      </w:tr>
      <w:tr w:rsidR="00AE5238" w:rsidRPr="00C623E9" w:rsidTr="008B46D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E5238" w:rsidRPr="000B28B6" w:rsidRDefault="00AE5238" w:rsidP="008B46D6">
            <w:pPr>
              <w:rPr>
                <w:rFonts w:ascii="Calibri" w:hAnsi="Calibri"/>
                <w:b/>
                <w:color w:val="000000"/>
                <w:sz w:val="16"/>
                <w:szCs w:val="16"/>
              </w:rPr>
            </w:pPr>
            <w:r w:rsidRPr="000B28B6">
              <w:rPr>
                <w:rFonts w:ascii="Calibri" w:hAnsi="Calibri"/>
                <w:b/>
                <w:color w:val="000000"/>
                <w:sz w:val="16"/>
                <w:szCs w:val="16"/>
              </w:rPr>
              <w:t>Sērmūkšu pamatskola</w:t>
            </w:r>
          </w:p>
        </w:tc>
        <w:tc>
          <w:tcPr>
            <w:tcW w:w="1418" w:type="dxa"/>
            <w:tcBorders>
              <w:top w:val="nil"/>
              <w:left w:val="nil"/>
              <w:bottom w:val="single" w:sz="4" w:space="0" w:color="auto"/>
              <w:right w:val="single" w:sz="4" w:space="0" w:color="auto"/>
            </w:tcBorders>
            <w:shd w:val="clear" w:color="auto" w:fill="auto"/>
            <w:noWrap/>
            <w:vAlign w:val="bottom"/>
            <w:hideMark/>
          </w:tcPr>
          <w:p w:rsidR="00AE5238" w:rsidRPr="00C623E9" w:rsidRDefault="00AE5238" w:rsidP="008B46D6">
            <w:pPr>
              <w:rPr>
                <w:rFonts w:ascii="Calibri" w:hAnsi="Calibri"/>
                <w:color w:val="000000"/>
              </w:rPr>
            </w:pPr>
            <w:r w:rsidRPr="00C623E9">
              <w:rPr>
                <w:rFonts w:ascii="Calibri" w:hAnsi="Calibri"/>
                <w:color w:val="000000"/>
              </w:rPr>
              <w:t>95.22</w:t>
            </w:r>
          </w:p>
        </w:tc>
        <w:tc>
          <w:tcPr>
            <w:tcW w:w="1417" w:type="dxa"/>
            <w:tcBorders>
              <w:top w:val="nil"/>
              <w:left w:val="nil"/>
              <w:bottom w:val="single" w:sz="4" w:space="0" w:color="auto"/>
              <w:right w:val="single" w:sz="4" w:space="0" w:color="auto"/>
            </w:tcBorders>
            <w:shd w:val="clear" w:color="auto" w:fill="auto"/>
            <w:noWrap/>
            <w:vAlign w:val="bottom"/>
            <w:hideMark/>
          </w:tcPr>
          <w:p w:rsidR="00AE5238" w:rsidRPr="00C623E9" w:rsidRDefault="00AE5238" w:rsidP="008B46D6">
            <w:pPr>
              <w:rPr>
                <w:rFonts w:ascii="Calibri" w:hAnsi="Calibri"/>
                <w:color w:val="000000"/>
              </w:rPr>
            </w:pPr>
            <w:r w:rsidRPr="00C623E9">
              <w:rPr>
                <w:rFonts w:ascii="Calibri" w:hAnsi="Calibri"/>
                <w:color w:val="000000"/>
              </w:rPr>
              <w:t>86.85</w:t>
            </w:r>
          </w:p>
        </w:tc>
        <w:tc>
          <w:tcPr>
            <w:tcW w:w="1418" w:type="dxa"/>
            <w:tcBorders>
              <w:top w:val="nil"/>
              <w:left w:val="nil"/>
              <w:bottom w:val="single" w:sz="4" w:space="0" w:color="auto"/>
              <w:right w:val="single" w:sz="4" w:space="0" w:color="auto"/>
            </w:tcBorders>
            <w:shd w:val="clear" w:color="auto" w:fill="auto"/>
            <w:noWrap/>
            <w:vAlign w:val="bottom"/>
            <w:hideMark/>
          </w:tcPr>
          <w:p w:rsidR="00AE5238" w:rsidRPr="00C623E9" w:rsidRDefault="00AE5238" w:rsidP="008B46D6">
            <w:pPr>
              <w:rPr>
                <w:rFonts w:ascii="Calibri" w:hAnsi="Calibri"/>
                <w:color w:val="000000"/>
              </w:rPr>
            </w:pPr>
            <w:r w:rsidRPr="00C623E9">
              <w:rPr>
                <w:rFonts w:ascii="Calibri" w:hAnsi="Calibri"/>
                <w:color w:val="000000"/>
              </w:rPr>
              <w:t>123.79</w:t>
            </w:r>
          </w:p>
        </w:tc>
        <w:tc>
          <w:tcPr>
            <w:tcW w:w="1417" w:type="dxa"/>
            <w:tcBorders>
              <w:top w:val="nil"/>
              <w:left w:val="nil"/>
              <w:bottom w:val="single" w:sz="4" w:space="0" w:color="auto"/>
              <w:right w:val="single" w:sz="4" w:space="0" w:color="auto"/>
            </w:tcBorders>
            <w:shd w:val="clear" w:color="auto" w:fill="auto"/>
            <w:noWrap/>
            <w:vAlign w:val="bottom"/>
            <w:hideMark/>
          </w:tcPr>
          <w:p w:rsidR="00AE5238" w:rsidRPr="00C623E9" w:rsidRDefault="00AE5238" w:rsidP="008B46D6">
            <w:pPr>
              <w:rPr>
                <w:rFonts w:ascii="Calibri" w:hAnsi="Calibri"/>
                <w:color w:val="000000"/>
              </w:rPr>
            </w:pPr>
            <w:r w:rsidRPr="00C623E9">
              <w:rPr>
                <w:rFonts w:ascii="Calibri" w:hAnsi="Calibri"/>
                <w:color w:val="000000"/>
              </w:rPr>
              <w:t>139.67</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AE5238" w:rsidRPr="000B28B6" w:rsidRDefault="00AE5238" w:rsidP="008B46D6">
            <w:pPr>
              <w:rPr>
                <w:rFonts w:ascii="Calibri" w:hAnsi="Calibri"/>
              </w:rPr>
            </w:pPr>
            <w:r w:rsidRPr="000B28B6">
              <w:rPr>
                <w:rFonts w:ascii="Calibri" w:hAnsi="Calibri"/>
              </w:rPr>
              <w:t>159.73</w:t>
            </w:r>
          </w:p>
        </w:tc>
        <w:tc>
          <w:tcPr>
            <w:tcW w:w="1140" w:type="dxa"/>
            <w:tcBorders>
              <w:top w:val="single" w:sz="4" w:space="0" w:color="auto"/>
              <w:left w:val="nil"/>
              <w:bottom w:val="single" w:sz="4" w:space="0" w:color="auto"/>
              <w:right w:val="single" w:sz="4" w:space="0" w:color="auto"/>
            </w:tcBorders>
          </w:tcPr>
          <w:p w:rsidR="00AE5238" w:rsidRPr="000B28B6" w:rsidRDefault="00AE5238" w:rsidP="008B46D6">
            <w:pPr>
              <w:rPr>
                <w:rFonts w:ascii="Calibri" w:hAnsi="Calibri"/>
              </w:rPr>
            </w:pPr>
            <w:r>
              <w:rPr>
                <w:rFonts w:ascii="Calibri" w:hAnsi="Calibri"/>
              </w:rPr>
              <w:t>162.26</w:t>
            </w:r>
          </w:p>
        </w:tc>
      </w:tr>
      <w:tr w:rsidR="00AE5238" w:rsidRPr="00C623E9" w:rsidTr="008B46D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AE5238" w:rsidRPr="000B28B6" w:rsidRDefault="00AE5238" w:rsidP="008B46D6">
            <w:pPr>
              <w:rPr>
                <w:rFonts w:ascii="Calibri" w:hAnsi="Calibri"/>
                <w:b/>
                <w:color w:val="000000"/>
                <w:sz w:val="16"/>
                <w:szCs w:val="16"/>
              </w:rPr>
            </w:pPr>
            <w:r>
              <w:rPr>
                <w:rFonts w:ascii="Calibri" w:hAnsi="Calibri"/>
                <w:b/>
                <w:color w:val="000000"/>
                <w:sz w:val="16"/>
                <w:szCs w:val="16"/>
              </w:rPr>
              <w:t>Skujenes pamatskola</w:t>
            </w:r>
          </w:p>
        </w:tc>
        <w:tc>
          <w:tcPr>
            <w:tcW w:w="1418" w:type="dxa"/>
            <w:tcBorders>
              <w:top w:val="nil"/>
              <w:left w:val="nil"/>
              <w:bottom w:val="single" w:sz="4" w:space="0" w:color="auto"/>
              <w:right w:val="single" w:sz="4" w:space="0" w:color="auto"/>
            </w:tcBorders>
            <w:shd w:val="clear" w:color="auto" w:fill="auto"/>
            <w:noWrap/>
            <w:vAlign w:val="bottom"/>
          </w:tcPr>
          <w:p w:rsidR="00AE5238" w:rsidRPr="00C623E9" w:rsidRDefault="00AE5238" w:rsidP="008B46D6">
            <w:pPr>
              <w:rPr>
                <w:rFonts w:ascii="Calibri" w:hAnsi="Calibri"/>
                <w:color w:val="000000"/>
              </w:rPr>
            </w:pPr>
          </w:p>
        </w:tc>
        <w:tc>
          <w:tcPr>
            <w:tcW w:w="1417" w:type="dxa"/>
            <w:tcBorders>
              <w:top w:val="nil"/>
              <w:left w:val="nil"/>
              <w:bottom w:val="single" w:sz="4" w:space="0" w:color="auto"/>
              <w:right w:val="single" w:sz="4" w:space="0" w:color="auto"/>
            </w:tcBorders>
            <w:shd w:val="clear" w:color="auto" w:fill="auto"/>
            <w:noWrap/>
            <w:vAlign w:val="bottom"/>
          </w:tcPr>
          <w:p w:rsidR="00AE5238" w:rsidRPr="00C623E9" w:rsidRDefault="00AE5238" w:rsidP="008B46D6">
            <w:pPr>
              <w:rPr>
                <w:rFonts w:ascii="Calibri" w:hAnsi="Calibri"/>
                <w:color w:val="000000"/>
              </w:rPr>
            </w:pPr>
          </w:p>
        </w:tc>
        <w:tc>
          <w:tcPr>
            <w:tcW w:w="1418" w:type="dxa"/>
            <w:tcBorders>
              <w:top w:val="nil"/>
              <w:left w:val="nil"/>
              <w:bottom w:val="single" w:sz="4" w:space="0" w:color="auto"/>
              <w:right w:val="single" w:sz="4" w:space="0" w:color="auto"/>
            </w:tcBorders>
            <w:shd w:val="clear" w:color="auto" w:fill="auto"/>
            <w:noWrap/>
            <w:vAlign w:val="bottom"/>
          </w:tcPr>
          <w:p w:rsidR="00AE5238" w:rsidRPr="00C623E9" w:rsidRDefault="00AE5238" w:rsidP="008B46D6">
            <w:pPr>
              <w:rPr>
                <w:rFonts w:ascii="Calibri" w:hAnsi="Calibri"/>
                <w:color w:val="000000"/>
              </w:rPr>
            </w:pPr>
          </w:p>
        </w:tc>
        <w:tc>
          <w:tcPr>
            <w:tcW w:w="1417" w:type="dxa"/>
            <w:tcBorders>
              <w:top w:val="nil"/>
              <w:left w:val="nil"/>
              <w:bottom w:val="single" w:sz="4" w:space="0" w:color="auto"/>
              <w:right w:val="single" w:sz="4" w:space="0" w:color="auto"/>
            </w:tcBorders>
            <w:shd w:val="clear" w:color="auto" w:fill="auto"/>
            <w:noWrap/>
            <w:vAlign w:val="bottom"/>
          </w:tcPr>
          <w:p w:rsidR="00AE5238" w:rsidRPr="00C623E9" w:rsidRDefault="00AE5238" w:rsidP="008B46D6">
            <w:pPr>
              <w:rPr>
                <w:rFonts w:ascii="Calibri" w:hAnsi="Calibri"/>
                <w:color w:val="000000"/>
              </w:rPr>
            </w:pP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AE5238" w:rsidRPr="000B28B6" w:rsidRDefault="00AE5238" w:rsidP="008B46D6">
            <w:pPr>
              <w:rPr>
                <w:rFonts w:ascii="Calibri" w:hAnsi="Calibri"/>
              </w:rPr>
            </w:pPr>
          </w:p>
        </w:tc>
        <w:tc>
          <w:tcPr>
            <w:tcW w:w="1140" w:type="dxa"/>
            <w:tcBorders>
              <w:top w:val="single" w:sz="4" w:space="0" w:color="auto"/>
              <w:left w:val="nil"/>
              <w:bottom w:val="single" w:sz="4" w:space="0" w:color="auto"/>
              <w:right w:val="single" w:sz="4" w:space="0" w:color="auto"/>
            </w:tcBorders>
          </w:tcPr>
          <w:p w:rsidR="00AE5238" w:rsidRDefault="00AE5238" w:rsidP="008B46D6">
            <w:pPr>
              <w:rPr>
                <w:rFonts w:ascii="Calibri" w:hAnsi="Calibri"/>
              </w:rPr>
            </w:pPr>
            <w:r>
              <w:rPr>
                <w:rFonts w:ascii="Calibri" w:hAnsi="Calibri"/>
              </w:rPr>
              <w:t>209.46</w:t>
            </w:r>
          </w:p>
        </w:tc>
      </w:tr>
      <w:tr w:rsidR="00AE5238" w:rsidRPr="00C623E9" w:rsidTr="008B46D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E5238" w:rsidRPr="000B28B6" w:rsidRDefault="00AE5238" w:rsidP="008B46D6">
            <w:pPr>
              <w:rPr>
                <w:rFonts w:ascii="Calibri" w:hAnsi="Calibri"/>
                <w:b/>
                <w:color w:val="000000"/>
                <w:sz w:val="16"/>
                <w:szCs w:val="16"/>
              </w:rPr>
            </w:pPr>
            <w:r w:rsidRPr="000B28B6">
              <w:rPr>
                <w:rFonts w:ascii="Calibri" w:hAnsi="Calibri"/>
                <w:b/>
                <w:color w:val="000000"/>
                <w:sz w:val="16"/>
                <w:szCs w:val="16"/>
              </w:rPr>
              <w:t>Zaubes pamatskola</w:t>
            </w:r>
          </w:p>
        </w:tc>
        <w:tc>
          <w:tcPr>
            <w:tcW w:w="1418" w:type="dxa"/>
            <w:tcBorders>
              <w:top w:val="nil"/>
              <w:left w:val="nil"/>
              <w:bottom w:val="single" w:sz="4" w:space="0" w:color="auto"/>
              <w:right w:val="single" w:sz="4" w:space="0" w:color="auto"/>
            </w:tcBorders>
            <w:shd w:val="clear" w:color="auto" w:fill="auto"/>
            <w:noWrap/>
            <w:vAlign w:val="bottom"/>
            <w:hideMark/>
          </w:tcPr>
          <w:p w:rsidR="00AE5238" w:rsidRPr="00C623E9" w:rsidRDefault="00AE5238" w:rsidP="008B46D6">
            <w:pPr>
              <w:rPr>
                <w:rFonts w:ascii="Calibri" w:hAnsi="Calibri"/>
                <w:color w:val="000000"/>
              </w:rPr>
            </w:pPr>
            <w:r w:rsidRPr="00C623E9">
              <w:rPr>
                <w:rFonts w:ascii="Calibri" w:hAnsi="Calibri"/>
                <w:color w:val="000000"/>
              </w:rPr>
              <w:t>95.62</w:t>
            </w:r>
          </w:p>
        </w:tc>
        <w:tc>
          <w:tcPr>
            <w:tcW w:w="1417" w:type="dxa"/>
            <w:tcBorders>
              <w:top w:val="nil"/>
              <w:left w:val="nil"/>
              <w:bottom w:val="single" w:sz="4" w:space="0" w:color="auto"/>
              <w:right w:val="single" w:sz="4" w:space="0" w:color="auto"/>
            </w:tcBorders>
            <w:shd w:val="clear" w:color="auto" w:fill="auto"/>
            <w:noWrap/>
            <w:vAlign w:val="bottom"/>
            <w:hideMark/>
          </w:tcPr>
          <w:p w:rsidR="00AE5238" w:rsidRPr="00C623E9" w:rsidRDefault="00AE5238" w:rsidP="008B46D6">
            <w:pPr>
              <w:rPr>
                <w:rFonts w:ascii="Calibri" w:hAnsi="Calibri"/>
                <w:color w:val="000000"/>
              </w:rPr>
            </w:pPr>
            <w:r w:rsidRPr="00C623E9">
              <w:rPr>
                <w:rFonts w:ascii="Calibri" w:hAnsi="Calibri"/>
                <w:color w:val="000000"/>
              </w:rPr>
              <w:t>118.62</w:t>
            </w:r>
          </w:p>
        </w:tc>
        <w:tc>
          <w:tcPr>
            <w:tcW w:w="1418" w:type="dxa"/>
            <w:tcBorders>
              <w:top w:val="nil"/>
              <w:left w:val="nil"/>
              <w:bottom w:val="single" w:sz="4" w:space="0" w:color="auto"/>
              <w:right w:val="single" w:sz="4" w:space="0" w:color="auto"/>
            </w:tcBorders>
            <w:shd w:val="clear" w:color="auto" w:fill="auto"/>
            <w:noWrap/>
            <w:vAlign w:val="bottom"/>
            <w:hideMark/>
          </w:tcPr>
          <w:p w:rsidR="00AE5238" w:rsidRPr="00C623E9" w:rsidRDefault="00AE5238" w:rsidP="008B46D6">
            <w:pPr>
              <w:rPr>
                <w:rFonts w:ascii="Calibri" w:hAnsi="Calibri"/>
                <w:color w:val="000000"/>
              </w:rPr>
            </w:pPr>
            <w:r w:rsidRPr="00C623E9">
              <w:rPr>
                <w:rFonts w:ascii="Calibri" w:hAnsi="Calibri"/>
                <w:color w:val="000000"/>
              </w:rPr>
              <w:t>125.71</w:t>
            </w:r>
          </w:p>
        </w:tc>
        <w:tc>
          <w:tcPr>
            <w:tcW w:w="1417" w:type="dxa"/>
            <w:tcBorders>
              <w:top w:val="nil"/>
              <w:left w:val="nil"/>
              <w:bottom w:val="single" w:sz="4" w:space="0" w:color="auto"/>
              <w:right w:val="single" w:sz="4" w:space="0" w:color="auto"/>
            </w:tcBorders>
            <w:shd w:val="clear" w:color="auto" w:fill="auto"/>
            <w:noWrap/>
            <w:vAlign w:val="bottom"/>
            <w:hideMark/>
          </w:tcPr>
          <w:p w:rsidR="00AE5238" w:rsidRPr="00C623E9" w:rsidRDefault="00AE5238" w:rsidP="008B46D6">
            <w:pPr>
              <w:rPr>
                <w:rFonts w:ascii="Calibri" w:hAnsi="Calibri"/>
                <w:color w:val="000000"/>
              </w:rPr>
            </w:pPr>
            <w:r w:rsidRPr="00C623E9">
              <w:rPr>
                <w:rFonts w:ascii="Calibri" w:hAnsi="Calibri"/>
                <w:color w:val="000000"/>
              </w:rPr>
              <w:t>142.22</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AE5238" w:rsidRPr="000B28B6" w:rsidRDefault="00AE5238" w:rsidP="008B46D6">
            <w:pPr>
              <w:rPr>
                <w:rFonts w:ascii="Calibri" w:hAnsi="Calibri"/>
              </w:rPr>
            </w:pPr>
            <w:r w:rsidRPr="000B28B6">
              <w:rPr>
                <w:rFonts w:ascii="Calibri" w:hAnsi="Calibri"/>
              </w:rPr>
              <w:t>124.57</w:t>
            </w:r>
          </w:p>
        </w:tc>
        <w:tc>
          <w:tcPr>
            <w:tcW w:w="1140" w:type="dxa"/>
            <w:tcBorders>
              <w:top w:val="single" w:sz="4" w:space="0" w:color="auto"/>
              <w:left w:val="nil"/>
              <w:bottom w:val="single" w:sz="4" w:space="0" w:color="auto"/>
              <w:right w:val="single" w:sz="4" w:space="0" w:color="auto"/>
            </w:tcBorders>
          </w:tcPr>
          <w:p w:rsidR="00AE5238" w:rsidRPr="000B28B6" w:rsidRDefault="00AE5238" w:rsidP="008B46D6">
            <w:pPr>
              <w:rPr>
                <w:rFonts w:ascii="Calibri" w:hAnsi="Calibri"/>
              </w:rPr>
            </w:pPr>
            <w:r>
              <w:rPr>
                <w:rFonts w:ascii="Calibri" w:hAnsi="Calibri"/>
              </w:rPr>
              <w:t>111.09</w:t>
            </w:r>
          </w:p>
        </w:tc>
      </w:tr>
      <w:tr w:rsidR="00AE5238" w:rsidRPr="00C623E9" w:rsidTr="008B46D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E5238" w:rsidRPr="000B28B6" w:rsidRDefault="00AE5238" w:rsidP="008B46D6">
            <w:pPr>
              <w:rPr>
                <w:rFonts w:ascii="Calibri" w:hAnsi="Calibri"/>
                <w:b/>
                <w:color w:val="000000"/>
                <w:sz w:val="16"/>
                <w:szCs w:val="16"/>
              </w:rPr>
            </w:pPr>
            <w:r w:rsidRPr="000B28B6">
              <w:rPr>
                <w:rFonts w:ascii="Calibri" w:hAnsi="Calibri"/>
                <w:b/>
                <w:color w:val="000000"/>
                <w:sz w:val="16"/>
                <w:szCs w:val="16"/>
              </w:rPr>
              <w:t>Nītaures vidusskola</w:t>
            </w:r>
          </w:p>
        </w:tc>
        <w:tc>
          <w:tcPr>
            <w:tcW w:w="1418" w:type="dxa"/>
            <w:tcBorders>
              <w:top w:val="nil"/>
              <w:left w:val="nil"/>
              <w:bottom w:val="single" w:sz="4" w:space="0" w:color="auto"/>
              <w:right w:val="single" w:sz="4" w:space="0" w:color="auto"/>
            </w:tcBorders>
            <w:shd w:val="clear" w:color="auto" w:fill="auto"/>
            <w:noWrap/>
            <w:vAlign w:val="bottom"/>
            <w:hideMark/>
          </w:tcPr>
          <w:p w:rsidR="00AE5238" w:rsidRPr="00C623E9" w:rsidRDefault="00AE5238" w:rsidP="008B46D6">
            <w:pPr>
              <w:rPr>
                <w:rFonts w:ascii="Calibri" w:hAnsi="Calibri"/>
                <w:color w:val="000000"/>
              </w:rPr>
            </w:pPr>
            <w:r w:rsidRPr="00C623E9">
              <w:rPr>
                <w:rFonts w:ascii="Calibri" w:hAnsi="Calibri"/>
                <w:color w:val="000000"/>
              </w:rPr>
              <w:t>97.11</w:t>
            </w:r>
          </w:p>
        </w:tc>
        <w:tc>
          <w:tcPr>
            <w:tcW w:w="1417" w:type="dxa"/>
            <w:tcBorders>
              <w:top w:val="nil"/>
              <w:left w:val="nil"/>
              <w:bottom w:val="single" w:sz="4" w:space="0" w:color="auto"/>
              <w:right w:val="single" w:sz="4" w:space="0" w:color="auto"/>
            </w:tcBorders>
            <w:shd w:val="clear" w:color="auto" w:fill="auto"/>
            <w:noWrap/>
            <w:vAlign w:val="bottom"/>
            <w:hideMark/>
          </w:tcPr>
          <w:p w:rsidR="00AE5238" w:rsidRPr="00C623E9" w:rsidRDefault="00AE5238" w:rsidP="008B46D6">
            <w:pPr>
              <w:rPr>
                <w:rFonts w:ascii="Calibri" w:hAnsi="Calibri"/>
                <w:color w:val="000000"/>
              </w:rPr>
            </w:pPr>
            <w:r w:rsidRPr="00C623E9">
              <w:rPr>
                <w:rFonts w:ascii="Calibri" w:hAnsi="Calibri"/>
                <w:color w:val="000000"/>
              </w:rPr>
              <w:t>91.29</w:t>
            </w:r>
          </w:p>
        </w:tc>
        <w:tc>
          <w:tcPr>
            <w:tcW w:w="1418" w:type="dxa"/>
            <w:tcBorders>
              <w:top w:val="nil"/>
              <w:left w:val="nil"/>
              <w:bottom w:val="single" w:sz="4" w:space="0" w:color="auto"/>
              <w:right w:val="single" w:sz="4" w:space="0" w:color="auto"/>
            </w:tcBorders>
            <w:shd w:val="clear" w:color="auto" w:fill="auto"/>
            <w:noWrap/>
            <w:vAlign w:val="bottom"/>
            <w:hideMark/>
          </w:tcPr>
          <w:p w:rsidR="00AE5238" w:rsidRPr="00C623E9" w:rsidRDefault="00AE5238" w:rsidP="008B46D6">
            <w:pPr>
              <w:rPr>
                <w:rFonts w:ascii="Calibri" w:hAnsi="Calibri"/>
                <w:color w:val="000000"/>
              </w:rPr>
            </w:pPr>
            <w:r w:rsidRPr="00C623E9">
              <w:rPr>
                <w:rFonts w:ascii="Calibri" w:hAnsi="Calibri"/>
                <w:color w:val="000000"/>
              </w:rPr>
              <w:t>113.21</w:t>
            </w:r>
          </w:p>
        </w:tc>
        <w:tc>
          <w:tcPr>
            <w:tcW w:w="1417" w:type="dxa"/>
            <w:tcBorders>
              <w:top w:val="nil"/>
              <w:left w:val="nil"/>
              <w:bottom w:val="single" w:sz="4" w:space="0" w:color="auto"/>
              <w:right w:val="single" w:sz="4" w:space="0" w:color="auto"/>
            </w:tcBorders>
            <w:shd w:val="clear" w:color="auto" w:fill="auto"/>
            <w:noWrap/>
            <w:vAlign w:val="bottom"/>
            <w:hideMark/>
          </w:tcPr>
          <w:p w:rsidR="00AE5238" w:rsidRPr="00C623E9" w:rsidRDefault="00AE5238" w:rsidP="008B46D6">
            <w:pPr>
              <w:rPr>
                <w:rFonts w:ascii="Calibri" w:hAnsi="Calibri"/>
                <w:color w:val="000000"/>
              </w:rPr>
            </w:pPr>
            <w:r w:rsidRPr="00C623E9">
              <w:rPr>
                <w:rFonts w:ascii="Calibri" w:hAnsi="Calibri"/>
                <w:color w:val="000000"/>
              </w:rPr>
              <w:t>117.76</w:t>
            </w:r>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AE5238" w:rsidRPr="000B28B6" w:rsidRDefault="00AE5238" w:rsidP="008B46D6">
            <w:pPr>
              <w:rPr>
                <w:rFonts w:ascii="Calibri" w:hAnsi="Calibri"/>
              </w:rPr>
            </w:pPr>
            <w:r w:rsidRPr="000B28B6">
              <w:rPr>
                <w:rFonts w:ascii="Calibri" w:hAnsi="Calibri"/>
              </w:rPr>
              <w:t>136.63</w:t>
            </w:r>
          </w:p>
        </w:tc>
        <w:tc>
          <w:tcPr>
            <w:tcW w:w="1140" w:type="dxa"/>
            <w:tcBorders>
              <w:top w:val="single" w:sz="4" w:space="0" w:color="auto"/>
              <w:left w:val="nil"/>
              <w:bottom w:val="single" w:sz="4" w:space="0" w:color="auto"/>
              <w:right w:val="single" w:sz="4" w:space="0" w:color="auto"/>
            </w:tcBorders>
          </w:tcPr>
          <w:p w:rsidR="00AE5238" w:rsidRPr="000B28B6" w:rsidRDefault="00AE5238" w:rsidP="008B46D6">
            <w:pPr>
              <w:rPr>
                <w:rFonts w:ascii="Calibri" w:hAnsi="Calibri"/>
              </w:rPr>
            </w:pPr>
            <w:r>
              <w:rPr>
                <w:rFonts w:ascii="Calibri" w:hAnsi="Calibri"/>
              </w:rPr>
              <w:t>120.61</w:t>
            </w:r>
          </w:p>
        </w:tc>
      </w:tr>
    </w:tbl>
    <w:p w:rsidR="00AE5238" w:rsidRDefault="00AE5238" w:rsidP="00AE5238">
      <w:pPr>
        <w:pStyle w:val="Default"/>
        <w:jc w:val="both"/>
        <w:rPr>
          <w:rFonts w:eastAsia="Times New Roman"/>
          <w:b/>
          <w:color w:val="auto"/>
        </w:rPr>
      </w:pPr>
    </w:p>
    <w:p w:rsidR="00AE5238" w:rsidRPr="007F0F30" w:rsidRDefault="00AE5238" w:rsidP="00AE5238">
      <w:pPr>
        <w:pStyle w:val="Default"/>
        <w:jc w:val="center"/>
        <w:rPr>
          <w:rFonts w:eastAsia="Times New Roman"/>
          <w:b/>
          <w:color w:val="auto"/>
        </w:rPr>
      </w:pPr>
      <w:r w:rsidRPr="007F0F30">
        <w:rPr>
          <w:rFonts w:eastAsia="Times New Roman"/>
          <w:b/>
          <w:color w:val="auto"/>
        </w:rPr>
        <w:t>Izglītojamo skaits, kas no Amatas novada mācās citās pašvaldībās un izglītojamo skaits, kas no citām pašvaldībām mācās Amatas novada iestādēs:</w:t>
      </w:r>
    </w:p>
    <w:tbl>
      <w:tblPr>
        <w:tblW w:w="15750" w:type="dxa"/>
        <w:tblInd w:w="93" w:type="dxa"/>
        <w:tblLook w:val="04A0" w:firstRow="1" w:lastRow="0" w:firstColumn="1" w:lastColumn="0" w:noHBand="0" w:noVBand="1"/>
      </w:tblPr>
      <w:tblGrid>
        <w:gridCol w:w="1433"/>
        <w:gridCol w:w="127"/>
        <w:gridCol w:w="1290"/>
        <w:gridCol w:w="1560"/>
        <w:gridCol w:w="1560"/>
        <w:gridCol w:w="141"/>
        <w:gridCol w:w="1418"/>
        <w:gridCol w:w="4325"/>
        <w:gridCol w:w="974"/>
        <w:gridCol w:w="974"/>
        <w:gridCol w:w="974"/>
        <w:gridCol w:w="974"/>
      </w:tblGrid>
      <w:tr w:rsidR="00AE5238" w:rsidRPr="00F0747D" w:rsidTr="008B46D6">
        <w:trPr>
          <w:trHeight w:val="300"/>
        </w:trPr>
        <w:tc>
          <w:tcPr>
            <w:tcW w:w="1560" w:type="dxa"/>
            <w:gridSpan w:val="2"/>
            <w:tcBorders>
              <w:top w:val="nil"/>
              <w:left w:val="nil"/>
              <w:bottom w:val="nil"/>
              <w:right w:val="nil"/>
            </w:tcBorders>
          </w:tcPr>
          <w:p w:rsidR="00AE5238" w:rsidRPr="000848B6" w:rsidRDefault="00AE5238" w:rsidP="008B46D6">
            <w:pPr>
              <w:rPr>
                <w:rFonts w:ascii="Calibri" w:hAnsi="Calibri"/>
                <w:b/>
                <w:color w:val="000000"/>
              </w:rPr>
            </w:pPr>
          </w:p>
        </w:tc>
        <w:tc>
          <w:tcPr>
            <w:tcW w:w="14190" w:type="dxa"/>
            <w:gridSpan w:val="10"/>
            <w:tcBorders>
              <w:top w:val="nil"/>
              <w:left w:val="nil"/>
              <w:bottom w:val="nil"/>
              <w:right w:val="nil"/>
            </w:tcBorders>
            <w:shd w:val="clear" w:color="auto" w:fill="auto"/>
            <w:noWrap/>
            <w:vAlign w:val="bottom"/>
            <w:hideMark/>
          </w:tcPr>
          <w:p w:rsidR="00AE5238" w:rsidRPr="00DD2B1C" w:rsidRDefault="00AE5238" w:rsidP="008B46D6">
            <w:pPr>
              <w:rPr>
                <w:color w:val="000000"/>
                <w:sz w:val="24"/>
                <w:szCs w:val="24"/>
              </w:rPr>
            </w:pPr>
            <w:r>
              <w:rPr>
                <w:b/>
                <w:color w:val="000000"/>
                <w:sz w:val="24"/>
                <w:szCs w:val="24"/>
              </w:rPr>
              <w:t xml:space="preserve">            </w:t>
            </w:r>
            <w:r w:rsidRPr="00DD2B1C">
              <w:rPr>
                <w:b/>
                <w:color w:val="000000"/>
                <w:sz w:val="24"/>
                <w:szCs w:val="24"/>
              </w:rPr>
              <w:t xml:space="preserve">Amatas novadā </w:t>
            </w:r>
            <w:r w:rsidRPr="0067010E">
              <w:rPr>
                <w:b/>
                <w:color w:val="000000"/>
                <w:sz w:val="24"/>
                <w:szCs w:val="24"/>
              </w:rPr>
              <w:t xml:space="preserve">deklarēto </w:t>
            </w:r>
            <w:r w:rsidRPr="0067010E">
              <w:rPr>
                <w:b/>
                <w:sz w:val="24"/>
                <w:szCs w:val="24"/>
              </w:rPr>
              <w:t>izglītojamo</w:t>
            </w:r>
            <w:r>
              <w:rPr>
                <w:color w:val="000000"/>
                <w:sz w:val="24"/>
                <w:szCs w:val="24"/>
              </w:rPr>
              <w:t xml:space="preserve"> </w:t>
            </w:r>
            <w:r w:rsidRPr="00DD2B1C">
              <w:rPr>
                <w:b/>
                <w:color w:val="000000"/>
                <w:sz w:val="24"/>
                <w:szCs w:val="24"/>
              </w:rPr>
              <w:t>skaits,</w:t>
            </w:r>
            <w:r w:rsidRPr="00DD2B1C">
              <w:rPr>
                <w:color w:val="000000"/>
                <w:sz w:val="24"/>
                <w:szCs w:val="24"/>
              </w:rPr>
              <w:t xml:space="preserve"> </w:t>
            </w:r>
          </w:p>
          <w:p w:rsidR="00AE5238" w:rsidRPr="00DD2B1C" w:rsidRDefault="00AE5238" w:rsidP="008B46D6">
            <w:pPr>
              <w:rPr>
                <w:color w:val="000000"/>
              </w:rPr>
            </w:pPr>
            <w:r>
              <w:rPr>
                <w:color w:val="000000"/>
              </w:rPr>
              <w:t xml:space="preserve">           </w:t>
            </w:r>
            <w:r w:rsidRPr="00DD2B1C">
              <w:rPr>
                <w:color w:val="000000"/>
              </w:rPr>
              <w:t>kuri apmeklē izglītības iestādes ārpus novada teritorijas:</w:t>
            </w:r>
          </w:p>
        </w:tc>
      </w:tr>
      <w:tr w:rsidR="00AE5238" w:rsidRPr="00F0747D" w:rsidTr="008B46D6">
        <w:trPr>
          <w:trHeight w:val="300"/>
        </w:trPr>
        <w:tc>
          <w:tcPr>
            <w:tcW w:w="1433"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1417" w:type="dxa"/>
            <w:gridSpan w:val="2"/>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1560" w:type="dxa"/>
            <w:tcBorders>
              <w:top w:val="nil"/>
              <w:left w:val="nil"/>
              <w:bottom w:val="single" w:sz="4" w:space="0" w:color="auto"/>
              <w:right w:val="nil"/>
            </w:tcBorders>
          </w:tcPr>
          <w:p w:rsidR="00AE5238" w:rsidRPr="00F0747D" w:rsidRDefault="00AE5238" w:rsidP="008B46D6">
            <w:pPr>
              <w:rPr>
                <w:rFonts w:ascii="Calibri" w:hAnsi="Calibri"/>
                <w:color w:val="000000"/>
              </w:rPr>
            </w:pPr>
          </w:p>
        </w:tc>
        <w:tc>
          <w:tcPr>
            <w:tcW w:w="1560"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1559" w:type="dxa"/>
            <w:gridSpan w:val="2"/>
            <w:tcBorders>
              <w:top w:val="nil"/>
              <w:left w:val="nil"/>
              <w:bottom w:val="single" w:sz="4" w:space="0" w:color="auto"/>
              <w:right w:val="nil"/>
            </w:tcBorders>
            <w:shd w:val="clear" w:color="auto" w:fill="auto"/>
            <w:noWrap/>
            <w:vAlign w:val="bottom"/>
            <w:hideMark/>
          </w:tcPr>
          <w:p w:rsidR="00AE5238" w:rsidRPr="00F0747D" w:rsidRDefault="00AE5238" w:rsidP="008B46D6">
            <w:pPr>
              <w:rPr>
                <w:rFonts w:ascii="Calibri" w:hAnsi="Calibri"/>
                <w:color w:val="000000"/>
              </w:rPr>
            </w:pPr>
          </w:p>
        </w:tc>
        <w:tc>
          <w:tcPr>
            <w:tcW w:w="4325"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r>
      <w:tr w:rsidR="00AE5238" w:rsidRPr="00F0747D" w:rsidTr="008B46D6">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5238" w:rsidRPr="00F0747D" w:rsidRDefault="00AE5238" w:rsidP="008B46D6">
            <w:pPr>
              <w:rPr>
                <w:rFonts w:ascii="Calibri" w:hAnsi="Calibri"/>
                <w:color w:val="000000"/>
              </w:rPr>
            </w:pPr>
            <w:r w:rsidRPr="00F0747D">
              <w:rPr>
                <w:rFonts w:ascii="Calibri" w:hAnsi="Calibri"/>
                <w:color w:val="000000"/>
              </w:rPr>
              <w:t xml:space="preserve">2012.gads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AE5238" w:rsidRPr="00F0747D" w:rsidRDefault="00AE5238" w:rsidP="008B46D6">
            <w:pPr>
              <w:rPr>
                <w:rFonts w:ascii="Calibri" w:hAnsi="Calibri"/>
                <w:color w:val="000000"/>
              </w:rPr>
            </w:pPr>
            <w:r w:rsidRPr="00F0747D">
              <w:rPr>
                <w:rFonts w:ascii="Calibri" w:hAnsi="Calibri"/>
                <w:color w:val="000000"/>
              </w:rPr>
              <w:t xml:space="preserve">2013.gads </w:t>
            </w:r>
          </w:p>
        </w:tc>
        <w:tc>
          <w:tcPr>
            <w:tcW w:w="1560" w:type="dxa"/>
            <w:tcBorders>
              <w:top w:val="single" w:sz="4" w:space="0" w:color="auto"/>
              <w:left w:val="nil"/>
              <w:bottom w:val="single" w:sz="4" w:space="0" w:color="auto"/>
              <w:right w:val="single" w:sz="4" w:space="0" w:color="auto"/>
            </w:tcBorders>
            <w:vAlign w:val="bottom"/>
          </w:tcPr>
          <w:p w:rsidR="00AE5238" w:rsidRPr="00F0747D" w:rsidRDefault="00AE5238" w:rsidP="008B46D6">
            <w:pPr>
              <w:rPr>
                <w:rFonts w:ascii="Calibri" w:hAnsi="Calibri"/>
                <w:color w:val="000000"/>
              </w:rPr>
            </w:pPr>
            <w:r w:rsidRPr="00F0747D">
              <w:rPr>
                <w:rFonts w:ascii="Calibri" w:hAnsi="Calibri"/>
                <w:color w:val="000000"/>
              </w:rPr>
              <w:t xml:space="preserve">2014.gads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5238" w:rsidRPr="00DF1FC6" w:rsidRDefault="00AE5238" w:rsidP="008B46D6">
            <w:pPr>
              <w:rPr>
                <w:rFonts w:ascii="Calibri" w:hAnsi="Calibri"/>
              </w:rPr>
            </w:pPr>
            <w:r w:rsidRPr="00DF1FC6">
              <w:rPr>
                <w:rFonts w:ascii="Calibri" w:hAnsi="Calibri"/>
              </w:rPr>
              <w:t xml:space="preserve">2015.gads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AE5238" w:rsidRPr="00DF1FC6" w:rsidRDefault="00AE5238" w:rsidP="008B46D6">
            <w:pPr>
              <w:rPr>
                <w:rFonts w:ascii="Calibri" w:hAnsi="Calibri"/>
              </w:rPr>
            </w:pPr>
            <w:r>
              <w:rPr>
                <w:rFonts w:ascii="Calibri" w:hAnsi="Calibri"/>
              </w:rPr>
              <w:t>2016.gads</w:t>
            </w:r>
          </w:p>
        </w:tc>
        <w:tc>
          <w:tcPr>
            <w:tcW w:w="4325" w:type="dxa"/>
            <w:tcBorders>
              <w:top w:val="nil"/>
              <w:left w:val="single" w:sz="4" w:space="0" w:color="auto"/>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r>
      <w:tr w:rsidR="00AE5238" w:rsidRPr="00F0747D" w:rsidTr="008B46D6">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AE5238" w:rsidRPr="00F0747D" w:rsidRDefault="00AE5238" w:rsidP="008B46D6">
            <w:pPr>
              <w:jc w:val="right"/>
              <w:rPr>
                <w:rFonts w:ascii="Calibri" w:hAnsi="Calibri"/>
                <w:b/>
                <w:bCs/>
                <w:color w:val="000000"/>
              </w:rPr>
            </w:pPr>
            <w:r w:rsidRPr="00F0747D">
              <w:rPr>
                <w:rFonts w:ascii="Calibri" w:hAnsi="Calibri"/>
                <w:b/>
                <w:bCs/>
                <w:color w:val="000000"/>
              </w:rPr>
              <w:t>416</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AE5238" w:rsidRPr="00F0747D" w:rsidRDefault="00AE5238" w:rsidP="008B46D6">
            <w:pPr>
              <w:jc w:val="right"/>
              <w:rPr>
                <w:rFonts w:ascii="Calibri" w:hAnsi="Calibri"/>
                <w:b/>
                <w:bCs/>
                <w:color w:val="000000"/>
              </w:rPr>
            </w:pPr>
            <w:r w:rsidRPr="00F0747D">
              <w:rPr>
                <w:rFonts w:ascii="Calibri" w:hAnsi="Calibri"/>
                <w:b/>
                <w:bCs/>
                <w:color w:val="000000"/>
              </w:rPr>
              <w:t>405</w:t>
            </w:r>
          </w:p>
        </w:tc>
        <w:tc>
          <w:tcPr>
            <w:tcW w:w="1560" w:type="dxa"/>
            <w:tcBorders>
              <w:top w:val="single" w:sz="4" w:space="0" w:color="auto"/>
              <w:left w:val="nil"/>
              <w:bottom w:val="single" w:sz="4" w:space="0" w:color="auto"/>
              <w:right w:val="single" w:sz="4" w:space="0" w:color="auto"/>
            </w:tcBorders>
            <w:vAlign w:val="bottom"/>
          </w:tcPr>
          <w:p w:rsidR="00AE5238" w:rsidRPr="00F0747D" w:rsidRDefault="00AE5238" w:rsidP="008B46D6">
            <w:pPr>
              <w:jc w:val="right"/>
              <w:rPr>
                <w:rFonts w:ascii="Calibri" w:hAnsi="Calibri"/>
                <w:b/>
                <w:bCs/>
                <w:color w:val="000000"/>
              </w:rPr>
            </w:pPr>
            <w:r w:rsidRPr="00F0747D">
              <w:rPr>
                <w:rFonts w:ascii="Calibri" w:hAnsi="Calibri"/>
                <w:b/>
                <w:bCs/>
                <w:color w:val="000000"/>
              </w:rPr>
              <w:t>368</w:t>
            </w: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AE5238" w:rsidRPr="00DF1FC6" w:rsidRDefault="00AE5238" w:rsidP="008B46D6">
            <w:pPr>
              <w:jc w:val="right"/>
              <w:rPr>
                <w:rFonts w:ascii="Calibri" w:hAnsi="Calibri"/>
                <w:b/>
                <w:bCs/>
              </w:rPr>
            </w:pPr>
            <w:r w:rsidRPr="00DF1FC6">
              <w:rPr>
                <w:rFonts w:ascii="Calibri" w:hAnsi="Calibri"/>
                <w:b/>
                <w:bCs/>
              </w:rPr>
              <w:t>357</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AE5238" w:rsidRPr="00DF1FC6" w:rsidRDefault="00AE5238" w:rsidP="008B46D6">
            <w:pPr>
              <w:jc w:val="right"/>
              <w:rPr>
                <w:rFonts w:ascii="Calibri" w:hAnsi="Calibri"/>
                <w:b/>
                <w:bCs/>
              </w:rPr>
            </w:pPr>
            <w:r>
              <w:rPr>
                <w:rFonts w:ascii="Calibri" w:hAnsi="Calibri"/>
                <w:b/>
                <w:bCs/>
              </w:rPr>
              <w:t>364</w:t>
            </w:r>
          </w:p>
        </w:tc>
        <w:tc>
          <w:tcPr>
            <w:tcW w:w="4325" w:type="dxa"/>
            <w:tcBorders>
              <w:top w:val="nil"/>
              <w:left w:val="single" w:sz="4" w:space="0" w:color="auto"/>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r>
      <w:tr w:rsidR="00AE5238" w:rsidRPr="00F0747D" w:rsidTr="008B46D6">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AE5238" w:rsidRPr="00F0747D" w:rsidRDefault="00AE5238" w:rsidP="008B46D6">
            <w:pPr>
              <w:rPr>
                <w:rFonts w:ascii="Calibri" w:hAnsi="Calibri"/>
                <w:b/>
                <w:bCs/>
                <w:color w:val="000000"/>
              </w:rPr>
            </w:pPr>
            <w:r w:rsidRPr="00F0747D">
              <w:rPr>
                <w:rFonts w:ascii="Calibri" w:hAnsi="Calibri"/>
                <w:b/>
                <w:bCs/>
                <w:color w:val="000000"/>
              </w:rPr>
              <w:t xml:space="preserve">277167 </w:t>
            </w:r>
            <w:r>
              <w:rPr>
                <w:rFonts w:ascii="Calibri" w:hAnsi="Calibri"/>
                <w:b/>
                <w:bCs/>
                <w:color w:val="000000"/>
              </w:rPr>
              <w:t xml:space="preserve"> </w:t>
            </w:r>
            <w:r w:rsidRPr="00F0747D">
              <w:rPr>
                <w:rFonts w:ascii="Calibri" w:hAnsi="Calibri"/>
                <w:b/>
                <w:bCs/>
                <w:color w:val="000000"/>
              </w:rPr>
              <w:t>EUR</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AE5238" w:rsidRPr="00F0747D" w:rsidRDefault="00AE5238" w:rsidP="008B46D6">
            <w:pPr>
              <w:rPr>
                <w:rFonts w:ascii="Calibri" w:hAnsi="Calibri"/>
                <w:b/>
                <w:bCs/>
                <w:color w:val="000000"/>
              </w:rPr>
            </w:pPr>
            <w:r w:rsidRPr="00F0747D">
              <w:rPr>
                <w:rFonts w:ascii="Calibri" w:hAnsi="Calibri"/>
                <w:b/>
                <w:bCs/>
                <w:color w:val="000000"/>
              </w:rPr>
              <w:t xml:space="preserve">288391 </w:t>
            </w:r>
            <w:r>
              <w:rPr>
                <w:rFonts w:ascii="Calibri" w:hAnsi="Calibri"/>
                <w:b/>
                <w:bCs/>
                <w:color w:val="000000"/>
              </w:rPr>
              <w:t xml:space="preserve"> </w:t>
            </w:r>
            <w:r w:rsidRPr="00F0747D">
              <w:rPr>
                <w:rFonts w:ascii="Calibri" w:hAnsi="Calibri"/>
                <w:b/>
                <w:bCs/>
                <w:color w:val="000000"/>
              </w:rPr>
              <w:t>EUR</w:t>
            </w:r>
          </w:p>
        </w:tc>
        <w:tc>
          <w:tcPr>
            <w:tcW w:w="1560" w:type="dxa"/>
            <w:tcBorders>
              <w:top w:val="single" w:sz="4" w:space="0" w:color="auto"/>
              <w:left w:val="nil"/>
              <w:bottom w:val="single" w:sz="4" w:space="0" w:color="auto"/>
              <w:right w:val="single" w:sz="4" w:space="0" w:color="auto"/>
            </w:tcBorders>
            <w:vAlign w:val="bottom"/>
          </w:tcPr>
          <w:p w:rsidR="00AE5238" w:rsidRPr="00F0747D" w:rsidRDefault="00AE5238" w:rsidP="008B46D6">
            <w:pPr>
              <w:rPr>
                <w:rFonts w:ascii="Calibri" w:hAnsi="Calibri"/>
                <w:b/>
                <w:bCs/>
                <w:color w:val="000000"/>
              </w:rPr>
            </w:pPr>
            <w:r w:rsidRPr="00F0747D">
              <w:rPr>
                <w:rFonts w:ascii="Calibri" w:hAnsi="Calibri"/>
                <w:b/>
                <w:bCs/>
                <w:color w:val="000000"/>
              </w:rPr>
              <w:t xml:space="preserve">278803 </w:t>
            </w:r>
            <w:r>
              <w:rPr>
                <w:rFonts w:ascii="Calibri" w:hAnsi="Calibri"/>
                <w:b/>
                <w:bCs/>
                <w:color w:val="000000"/>
              </w:rPr>
              <w:t xml:space="preserve"> </w:t>
            </w:r>
            <w:r w:rsidRPr="00F0747D">
              <w:rPr>
                <w:rFonts w:ascii="Calibri" w:hAnsi="Calibri"/>
                <w:b/>
                <w:bCs/>
                <w:color w:val="000000"/>
              </w:rPr>
              <w:t>EUR</w:t>
            </w:r>
          </w:p>
        </w:tc>
        <w:tc>
          <w:tcPr>
            <w:tcW w:w="1560" w:type="dxa"/>
            <w:tcBorders>
              <w:top w:val="nil"/>
              <w:left w:val="single" w:sz="4" w:space="0" w:color="auto"/>
              <w:bottom w:val="single" w:sz="4" w:space="0" w:color="auto"/>
              <w:right w:val="single" w:sz="4" w:space="0" w:color="auto"/>
            </w:tcBorders>
            <w:shd w:val="clear" w:color="auto" w:fill="auto"/>
            <w:noWrap/>
            <w:vAlign w:val="bottom"/>
          </w:tcPr>
          <w:p w:rsidR="00AE5238" w:rsidRPr="00DF1FC6" w:rsidRDefault="00AE5238" w:rsidP="008B46D6">
            <w:pPr>
              <w:rPr>
                <w:rFonts w:ascii="Calibri" w:hAnsi="Calibri"/>
                <w:b/>
                <w:bCs/>
              </w:rPr>
            </w:pPr>
            <w:r w:rsidRPr="00DF1FC6">
              <w:rPr>
                <w:rFonts w:ascii="Calibri" w:hAnsi="Calibri"/>
                <w:b/>
                <w:bCs/>
              </w:rPr>
              <w:t>291737  EUR</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AE5238" w:rsidRPr="00DF1FC6" w:rsidRDefault="00AE5238" w:rsidP="008B46D6">
            <w:pPr>
              <w:rPr>
                <w:rFonts w:ascii="Calibri" w:hAnsi="Calibri"/>
                <w:b/>
                <w:bCs/>
              </w:rPr>
            </w:pPr>
            <w:r>
              <w:rPr>
                <w:b/>
                <w:bCs/>
              </w:rPr>
              <w:t>291892 EUR</w:t>
            </w:r>
          </w:p>
        </w:tc>
        <w:tc>
          <w:tcPr>
            <w:tcW w:w="4325" w:type="dxa"/>
            <w:tcBorders>
              <w:top w:val="nil"/>
              <w:left w:val="single" w:sz="4" w:space="0" w:color="auto"/>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r>
      <w:tr w:rsidR="00AE5238" w:rsidRPr="00F0747D" w:rsidTr="008B46D6">
        <w:trPr>
          <w:trHeight w:val="300"/>
        </w:trPr>
        <w:tc>
          <w:tcPr>
            <w:tcW w:w="1560" w:type="dxa"/>
            <w:gridSpan w:val="2"/>
            <w:tcBorders>
              <w:top w:val="nil"/>
              <w:left w:val="nil"/>
              <w:bottom w:val="nil"/>
              <w:right w:val="nil"/>
            </w:tcBorders>
          </w:tcPr>
          <w:p w:rsidR="00AE5238" w:rsidRPr="00DF1FC6" w:rsidRDefault="00AE5238" w:rsidP="008B46D6">
            <w:pPr>
              <w:rPr>
                <w:rFonts w:ascii="Calibri" w:hAnsi="Calibri"/>
                <w:b/>
              </w:rPr>
            </w:pPr>
          </w:p>
        </w:tc>
        <w:tc>
          <w:tcPr>
            <w:tcW w:w="10294" w:type="dxa"/>
            <w:gridSpan w:val="6"/>
            <w:tcBorders>
              <w:top w:val="nil"/>
              <w:left w:val="nil"/>
              <w:bottom w:val="nil"/>
              <w:right w:val="nil"/>
            </w:tcBorders>
            <w:shd w:val="clear" w:color="auto" w:fill="auto"/>
            <w:noWrap/>
            <w:vAlign w:val="bottom"/>
            <w:hideMark/>
          </w:tcPr>
          <w:p w:rsidR="00AE5238" w:rsidRPr="00DD2B1C" w:rsidRDefault="00AE5238" w:rsidP="008B46D6">
            <w:pPr>
              <w:rPr>
                <w:b/>
                <w:color w:val="000000"/>
                <w:sz w:val="24"/>
                <w:szCs w:val="24"/>
              </w:rPr>
            </w:pPr>
            <w:r w:rsidRPr="005868BF">
              <w:rPr>
                <w:b/>
                <w:bCs/>
                <w:color w:val="000000"/>
                <w:sz w:val="24"/>
                <w:szCs w:val="24"/>
              </w:rPr>
              <w:t>Izglītojamo</w:t>
            </w:r>
            <w:r>
              <w:rPr>
                <w:b/>
                <w:color w:val="000000"/>
                <w:sz w:val="24"/>
                <w:szCs w:val="24"/>
              </w:rPr>
              <w:t xml:space="preserve"> </w:t>
            </w:r>
            <w:r w:rsidRPr="00DD2B1C">
              <w:rPr>
                <w:b/>
                <w:color w:val="000000"/>
                <w:sz w:val="24"/>
                <w:szCs w:val="24"/>
              </w:rPr>
              <w:t xml:space="preserve">skaits no citām pašvaldībām, </w:t>
            </w:r>
          </w:p>
          <w:p w:rsidR="00AE5238" w:rsidRPr="00DD2B1C" w:rsidRDefault="00AE5238" w:rsidP="008B46D6">
            <w:pPr>
              <w:rPr>
                <w:color w:val="000000"/>
                <w:sz w:val="24"/>
                <w:szCs w:val="24"/>
              </w:rPr>
            </w:pPr>
            <w:r w:rsidRPr="00DD2B1C">
              <w:rPr>
                <w:color w:val="000000"/>
                <w:sz w:val="24"/>
                <w:szCs w:val="24"/>
              </w:rPr>
              <w:t>kuri apmeklē Amatas novada izglītības iestādes:</w:t>
            </w:r>
          </w:p>
          <w:p w:rsidR="00AE5238" w:rsidRPr="00DF1FC6" w:rsidRDefault="00AE5238" w:rsidP="008B46D6">
            <w:pPr>
              <w:rPr>
                <w:rFonts w:ascii="Calibri" w:hAnsi="Calibri"/>
              </w:rPr>
            </w:pPr>
          </w:p>
        </w:tc>
        <w:tc>
          <w:tcPr>
            <w:tcW w:w="3896" w:type="dxa"/>
            <w:gridSpan w:val="4"/>
            <w:tcBorders>
              <w:top w:val="nil"/>
              <w:left w:val="nil"/>
              <w:bottom w:val="nil"/>
              <w:right w:val="nil"/>
            </w:tcBorders>
            <w:shd w:val="clear" w:color="auto" w:fill="auto"/>
            <w:noWrap/>
            <w:vAlign w:val="bottom"/>
          </w:tcPr>
          <w:p w:rsidR="00AE5238" w:rsidRPr="00F0747D" w:rsidRDefault="00AE5238" w:rsidP="008B46D6">
            <w:pPr>
              <w:rPr>
                <w:rFonts w:ascii="Calibri" w:hAnsi="Calibri"/>
                <w:color w:val="000000"/>
              </w:rPr>
            </w:pPr>
          </w:p>
        </w:tc>
      </w:tr>
      <w:tr w:rsidR="00AE5238" w:rsidRPr="00F0747D" w:rsidTr="008B46D6">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5238" w:rsidRPr="00F0747D" w:rsidRDefault="00AE5238" w:rsidP="008B46D6">
            <w:pPr>
              <w:rPr>
                <w:rFonts w:ascii="Calibri" w:hAnsi="Calibri"/>
                <w:color w:val="000000"/>
              </w:rPr>
            </w:pPr>
            <w:r w:rsidRPr="00F0747D">
              <w:rPr>
                <w:rFonts w:ascii="Calibri" w:hAnsi="Calibri"/>
                <w:color w:val="000000"/>
              </w:rPr>
              <w:t xml:space="preserve">2012.gads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AE5238" w:rsidRPr="00F0747D" w:rsidRDefault="00AE5238" w:rsidP="008B46D6">
            <w:pPr>
              <w:rPr>
                <w:rFonts w:ascii="Calibri" w:hAnsi="Calibri"/>
                <w:color w:val="000000"/>
              </w:rPr>
            </w:pPr>
            <w:r w:rsidRPr="00F0747D">
              <w:rPr>
                <w:rFonts w:ascii="Calibri" w:hAnsi="Calibri"/>
                <w:color w:val="000000"/>
              </w:rPr>
              <w:t xml:space="preserve">2013.gads </w:t>
            </w:r>
          </w:p>
        </w:tc>
        <w:tc>
          <w:tcPr>
            <w:tcW w:w="1560" w:type="dxa"/>
            <w:tcBorders>
              <w:top w:val="single" w:sz="4" w:space="0" w:color="auto"/>
              <w:left w:val="nil"/>
              <w:bottom w:val="single" w:sz="4" w:space="0" w:color="auto"/>
              <w:right w:val="single" w:sz="4" w:space="0" w:color="auto"/>
            </w:tcBorders>
            <w:vAlign w:val="bottom"/>
          </w:tcPr>
          <w:p w:rsidR="00AE5238" w:rsidRPr="00F0747D" w:rsidRDefault="00AE5238" w:rsidP="008B46D6">
            <w:pPr>
              <w:rPr>
                <w:rFonts w:ascii="Calibri" w:hAnsi="Calibri"/>
                <w:color w:val="000000"/>
              </w:rPr>
            </w:pPr>
            <w:r w:rsidRPr="00F0747D">
              <w:rPr>
                <w:rFonts w:ascii="Calibri" w:hAnsi="Calibri"/>
                <w:color w:val="000000"/>
              </w:rPr>
              <w:t xml:space="preserve">2014.gads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E5238" w:rsidRPr="00DF1FC6" w:rsidRDefault="00AE5238" w:rsidP="008B46D6">
            <w:pPr>
              <w:rPr>
                <w:rFonts w:ascii="Calibri" w:hAnsi="Calibri"/>
              </w:rPr>
            </w:pPr>
            <w:r w:rsidRPr="00DF1FC6">
              <w:rPr>
                <w:rFonts w:ascii="Calibri" w:hAnsi="Calibri"/>
              </w:rPr>
              <w:t xml:space="preserve">2015.gads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E5238" w:rsidRPr="00DF1FC6" w:rsidRDefault="00AE5238" w:rsidP="008B46D6">
            <w:pPr>
              <w:rPr>
                <w:rFonts w:ascii="Calibri" w:hAnsi="Calibri"/>
              </w:rPr>
            </w:pPr>
            <w:r>
              <w:rPr>
                <w:rFonts w:ascii="Calibri" w:hAnsi="Calibri"/>
              </w:rPr>
              <w:t>2016.gads</w:t>
            </w:r>
          </w:p>
        </w:tc>
        <w:tc>
          <w:tcPr>
            <w:tcW w:w="4325" w:type="dxa"/>
            <w:tcBorders>
              <w:top w:val="nil"/>
              <w:left w:val="single" w:sz="4" w:space="0" w:color="auto"/>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r>
      <w:tr w:rsidR="00AE5238" w:rsidRPr="00F0747D" w:rsidTr="008B46D6">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AE5238" w:rsidRPr="00F0747D" w:rsidRDefault="00AE5238" w:rsidP="008B46D6">
            <w:pPr>
              <w:jc w:val="right"/>
              <w:rPr>
                <w:rFonts w:ascii="Calibri" w:hAnsi="Calibri"/>
                <w:b/>
                <w:bCs/>
                <w:color w:val="000000"/>
              </w:rPr>
            </w:pPr>
            <w:r w:rsidRPr="00F0747D">
              <w:rPr>
                <w:rFonts w:ascii="Calibri" w:hAnsi="Calibri"/>
                <w:b/>
                <w:bCs/>
                <w:color w:val="000000"/>
              </w:rPr>
              <w:t>78</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AE5238" w:rsidRPr="00F0747D" w:rsidRDefault="00AE5238" w:rsidP="008B46D6">
            <w:pPr>
              <w:jc w:val="right"/>
              <w:rPr>
                <w:rFonts w:ascii="Calibri" w:hAnsi="Calibri"/>
                <w:b/>
                <w:bCs/>
                <w:color w:val="000000"/>
              </w:rPr>
            </w:pPr>
            <w:r w:rsidRPr="00F0747D">
              <w:rPr>
                <w:rFonts w:ascii="Calibri" w:hAnsi="Calibri"/>
                <w:b/>
                <w:bCs/>
                <w:color w:val="000000"/>
              </w:rPr>
              <w:t>89</w:t>
            </w:r>
          </w:p>
        </w:tc>
        <w:tc>
          <w:tcPr>
            <w:tcW w:w="1560" w:type="dxa"/>
            <w:tcBorders>
              <w:top w:val="single" w:sz="4" w:space="0" w:color="auto"/>
              <w:left w:val="nil"/>
              <w:bottom w:val="single" w:sz="4" w:space="0" w:color="auto"/>
              <w:right w:val="single" w:sz="4" w:space="0" w:color="auto"/>
            </w:tcBorders>
            <w:vAlign w:val="bottom"/>
          </w:tcPr>
          <w:p w:rsidR="00AE5238" w:rsidRPr="00F0747D" w:rsidRDefault="00AE5238" w:rsidP="008B46D6">
            <w:pPr>
              <w:jc w:val="right"/>
              <w:rPr>
                <w:rFonts w:ascii="Calibri" w:hAnsi="Calibri"/>
                <w:b/>
                <w:bCs/>
                <w:color w:val="000000"/>
              </w:rPr>
            </w:pPr>
            <w:r w:rsidRPr="00F0747D">
              <w:rPr>
                <w:rFonts w:ascii="Calibri" w:hAnsi="Calibri"/>
                <w:b/>
                <w:bCs/>
                <w:color w:val="000000"/>
              </w:rPr>
              <w:t>82</w:t>
            </w:r>
          </w:p>
        </w:tc>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rsidR="00AE5238" w:rsidRPr="00DF1FC6" w:rsidRDefault="00AE5238" w:rsidP="008B46D6">
            <w:pPr>
              <w:jc w:val="right"/>
              <w:rPr>
                <w:rFonts w:ascii="Calibri" w:hAnsi="Calibri"/>
                <w:b/>
                <w:bCs/>
              </w:rPr>
            </w:pPr>
            <w:r w:rsidRPr="00DF1FC6">
              <w:rPr>
                <w:rFonts w:ascii="Calibri" w:hAnsi="Calibri"/>
                <w:b/>
                <w:bCs/>
              </w:rPr>
              <w:t>74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E5238" w:rsidRPr="00DF1FC6" w:rsidRDefault="00AE5238" w:rsidP="008B46D6">
            <w:pPr>
              <w:jc w:val="right"/>
              <w:rPr>
                <w:rFonts w:ascii="Calibri" w:hAnsi="Calibri"/>
                <w:b/>
                <w:bCs/>
              </w:rPr>
            </w:pPr>
            <w:r>
              <w:rPr>
                <w:rFonts w:ascii="Calibri" w:hAnsi="Calibri"/>
                <w:b/>
                <w:bCs/>
              </w:rPr>
              <w:t>109</w:t>
            </w:r>
          </w:p>
        </w:tc>
        <w:tc>
          <w:tcPr>
            <w:tcW w:w="4325" w:type="dxa"/>
            <w:tcBorders>
              <w:top w:val="nil"/>
              <w:left w:val="single" w:sz="4" w:space="0" w:color="auto"/>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r>
      <w:tr w:rsidR="00AE5238" w:rsidRPr="00F0747D" w:rsidTr="008B46D6">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AE5238" w:rsidRPr="00F0747D" w:rsidRDefault="00AE5238" w:rsidP="008B46D6">
            <w:pPr>
              <w:rPr>
                <w:rFonts w:ascii="Calibri" w:hAnsi="Calibri"/>
                <w:b/>
                <w:bCs/>
                <w:color w:val="000000"/>
              </w:rPr>
            </w:pPr>
            <w:r w:rsidRPr="00F0747D">
              <w:rPr>
                <w:rFonts w:ascii="Calibri" w:hAnsi="Calibri"/>
                <w:b/>
                <w:bCs/>
                <w:color w:val="000000"/>
              </w:rPr>
              <w:t xml:space="preserve">122748 </w:t>
            </w:r>
            <w:r>
              <w:rPr>
                <w:rFonts w:ascii="Calibri" w:hAnsi="Calibri"/>
                <w:b/>
                <w:bCs/>
                <w:color w:val="000000"/>
              </w:rPr>
              <w:t xml:space="preserve"> </w:t>
            </w:r>
            <w:r w:rsidRPr="00F0747D">
              <w:rPr>
                <w:rFonts w:ascii="Calibri" w:hAnsi="Calibri"/>
                <w:b/>
                <w:bCs/>
                <w:color w:val="000000"/>
              </w:rPr>
              <w:t>EUR</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AE5238" w:rsidRPr="00F0747D" w:rsidRDefault="00AE5238" w:rsidP="008B46D6">
            <w:pPr>
              <w:rPr>
                <w:rFonts w:ascii="Calibri" w:hAnsi="Calibri"/>
                <w:b/>
                <w:bCs/>
                <w:color w:val="000000"/>
              </w:rPr>
            </w:pPr>
            <w:r w:rsidRPr="00F0747D">
              <w:rPr>
                <w:rFonts w:ascii="Calibri" w:hAnsi="Calibri"/>
                <w:b/>
                <w:bCs/>
                <w:color w:val="000000"/>
              </w:rPr>
              <w:t xml:space="preserve">137869 </w:t>
            </w:r>
            <w:r>
              <w:rPr>
                <w:rFonts w:ascii="Calibri" w:hAnsi="Calibri"/>
                <w:b/>
                <w:bCs/>
                <w:color w:val="000000"/>
              </w:rPr>
              <w:t xml:space="preserve"> </w:t>
            </w:r>
            <w:r w:rsidRPr="00F0747D">
              <w:rPr>
                <w:rFonts w:ascii="Calibri" w:hAnsi="Calibri"/>
                <w:b/>
                <w:bCs/>
                <w:color w:val="000000"/>
              </w:rPr>
              <w:t>EUR</w:t>
            </w:r>
          </w:p>
        </w:tc>
        <w:tc>
          <w:tcPr>
            <w:tcW w:w="1560" w:type="dxa"/>
            <w:tcBorders>
              <w:top w:val="single" w:sz="4" w:space="0" w:color="auto"/>
              <w:left w:val="nil"/>
              <w:bottom w:val="single" w:sz="4" w:space="0" w:color="auto"/>
              <w:right w:val="single" w:sz="4" w:space="0" w:color="auto"/>
            </w:tcBorders>
            <w:vAlign w:val="bottom"/>
          </w:tcPr>
          <w:p w:rsidR="00AE5238" w:rsidRPr="00F0747D" w:rsidRDefault="00AE5238" w:rsidP="008B46D6">
            <w:pPr>
              <w:rPr>
                <w:rFonts w:ascii="Calibri" w:hAnsi="Calibri"/>
                <w:b/>
                <w:bCs/>
                <w:color w:val="000000"/>
              </w:rPr>
            </w:pPr>
            <w:r w:rsidRPr="00F0747D">
              <w:rPr>
                <w:rFonts w:ascii="Calibri" w:hAnsi="Calibri"/>
                <w:b/>
                <w:bCs/>
                <w:color w:val="000000"/>
              </w:rPr>
              <w:t xml:space="preserve">132700 </w:t>
            </w:r>
            <w:r>
              <w:rPr>
                <w:rFonts w:ascii="Calibri" w:hAnsi="Calibri"/>
                <w:b/>
                <w:bCs/>
                <w:color w:val="000000"/>
              </w:rPr>
              <w:t xml:space="preserve"> </w:t>
            </w:r>
            <w:r w:rsidRPr="00F0747D">
              <w:rPr>
                <w:rFonts w:ascii="Calibri" w:hAnsi="Calibri"/>
                <w:b/>
                <w:bCs/>
                <w:color w:val="000000"/>
              </w:rPr>
              <w:t>EUR</w:t>
            </w:r>
          </w:p>
        </w:tc>
        <w:tc>
          <w:tcPr>
            <w:tcW w:w="1701" w:type="dxa"/>
            <w:gridSpan w:val="2"/>
            <w:tcBorders>
              <w:top w:val="nil"/>
              <w:left w:val="single" w:sz="4" w:space="0" w:color="auto"/>
              <w:bottom w:val="single" w:sz="4" w:space="0" w:color="auto"/>
              <w:right w:val="single" w:sz="4" w:space="0" w:color="auto"/>
            </w:tcBorders>
            <w:shd w:val="clear" w:color="auto" w:fill="auto"/>
            <w:noWrap/>
            <w:vAlign w:val="bottom"/>
          </w:tcPr>
          <w:p w:rsidR="00AE5238" w:rsidRPr="00DF1FC6" w:rsidRDefault="00AE5238" w:rsidP="008B46D6">
            <w:pPr>
              <w:rPr>
                <w:rFonts w:ascii="Calibri" w:hAnsi="Calibri"/>
                <w:b/>
                <w:bCs/>
              </w:rPr>
            </w:pPr>
            <w:r w:rsidRPr="00DF1FC6">
              <w:rPr>
                <w:rFonts w:ascii="Calibri" w:hAnsi="Calibri"/>
                <w:b/>
                <w:bCs/>
              </w:rPr>
              <w:t>150000 EUR</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E5238" w:rsidRPr="00DF1FC6" w:rsidRDefault="00AE5238" w:rsidP="008B46D6">
            <w:pPr>
              <w:rPr>
                <w:rFonts w:ascii="Calibri" w:hAnsi="Calibri"/>
                <w:b/>
                <w:bCs/>
              </w:rPr>
            </w:pPr>
            <w:r>
              <w:rPr>
                <w:b/>
                <w:bCs/>
              </w:rPr>
              <w:t> 154791 EUR</w:t>
            </w:r>
          </w:p>
        </w:tc>
        <w:tc>
          <w:tcPr>
            <w:tcW w:w="4325" w:type="dxa"/>
            <w:tcBorders>
              <w:top w:val="nil"/>
              <w:left w:val="single" w:sz="4" w:space="0" w:color="auto"/>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c>
          <w:tcPr>
            <w:tcW w:w="974" w:type="dxa"/>
            <w:tcBorders>
              <w:top w:val="nil"/>
              <w:left w:val="nil"/>
              <w:bottom w:val="nil"/>
              <w:right w:val="nil"/>
            </w:tcBorders>
            <w:shd w:val="clear" w:color="auto" w:fill="auto"/>
            <w:noWrap/>
            <w:vAlign w:val="bottom"/>
            <w:hideMark/>
          </w:tcPr>
          <w:p w:rsidR="00AE5238" w:rsidRPr="00F0747D" w:rsidRDefault="00AE5238" w:rsidP="008B46D6">
            <w:pPr>
              <w:rPr>
                <w:rFonts w:ascii="Calibri" w:hAnsi="Calibri"/>
                <w:color w:val="000000"/>
              </w:rPr>
            </w:pPr>
          </w:p>
        </w:tc>
      </w:tr>
    </w:tbl>
    <w:p w:rsidR="00AE5238" w:rsidRDefault="00AE5238" w:rsidP="00AE5238">
      <w:pPr>
        <w:jc w:val="both"/>
        <w:rPr>
          <w:sz w:val="28"/>
          <w:szCs w:val="28"/>
        </w:rPr>
      </w:pPr>
    </w:p>
    <w:p w:rsidR="00AE5238" w:rsidRPr="00DD2B1C" w:rsidRDefault="00AE5238" w:rsidP="00AE5238">
      <w:pPr>
        <w:jc w:val="both"/>
        <w:rPr>
          <w:b/>
          <w:sz w:val="24"/>
          <w:szCs w:val="24"/>
        </w:rPr>
      </w:pPr>
      <w:r w:rsidRPr="00DD2B1C">
        <w:rPr>
          <w:b/>
          <w:sz w:val="24"/>
          <w:szCs w:val="24"/>
        </w:rPr>
        <w:t>3.3. PROFESIONĀLĀS IEVIRZES IZGLĪTĪBA</w:t>
      </w:r>
    </w:p>
    <w:p w:rsidR="00AE5238" w:rsidRPr="00DD2B1C" w:rsidRDefault="00AE5238" w:rsidP="00AE5238">
      <w:pPr>
        <w:jc w:val="both"/>
        <w:rPr>
          <w:sz w:val="24"/>
          <w:szCs w:val="24"/>
        </w:rPr>
      </w:pPr>
    </w:p>
    <w:p w:rsidR="00AE5238" w:rsidRPr="00DD2B1C" w:rsidRDefault="00AE5238" w:rsidP="00AE5238">
      <w:pPr>
        <w:ind w:firstLine="720"/>
        <w:jc w:val="both"/>
        <w:rPr>
          <w:sz w:val="24"/>
          <w:szCs w:val="24"/>
        </w:rPr>
      </w:pPr>
      <w:r w:rsidRPr="00DD2B1C">
        <w:rPr>
          <w:sz w:val="24"/>
          <w:szCs w:val="24"/>
        </w:rPr>
        <w:t xml:space="preserve">Amatas novada mūzikas un mākslas skola – profesionālās ievirzes izglītības iestāde, kura kopš 2014.gada nodrošina pakalpojumu visiem Amatas novada bērniem (līdz tam darbojās tikai Nītaurē) filiālēs - Ieriķos, Nītaurē un Skujenē. Tiek realizētas četras izglītības programmas: klavierspēle, vizuāli plastiskā māksla, dejas pamati, </w:t>
      </w:r>
      <w:proofErr w:type="spellStart"/>
      <w:r w:rsidRPr="00DD2B1C">
        <w:rPr>
          <w:sz w:val="24"/>
          <w:szCs w:val="24"/>
        </w:rPr>
        <w:t>koraklase</w:t>
      </w:r>
      <w:proofErr w:type="spellEnd"/>
      <w:r w:rsidRPr="00DD2B1C">
        <w:rPr>
          <w:sz w:val="24"/>
          <w:szCs w:val="24"/>
        </w:rPr>
        <w:t>. Audzēkņu skaits turpina pieaugt – jau vairākus gadus tas ir virs 100 audzēkņiem. Iestādei izdevies piesaistīt arī jaunus un inovatīvus pedagogus, kas pamazām kļūst par veiksmes atslēgu iestādes attīstībai un ģimeņu vēlmei izmantot šo pakalpojumu.</w:t>
      </w:r>
    </w:p>
    <w:p w:rsidR="00AE5238" w:rsidRPr="00DD2B1C" w:rsidRDefault="00AE5238" w:rsidP="00AE5238">
      <w:pPr>
        <w:jc w:val="both"/>
        <w:rPr>
          <w:sz w:val="24"/>
          <w:szCs w:val="24"/>
        </w:rPr>
      </w:pPr>
    </w:p>
    <w:p w:rsidR="00AE5238" w:rsidRPr="00DD2B1C" w:rsidRDefault="00AE5238" w:rsidP="00AE5238">
      <w:pPr>
        <w:jc w:val="both"/>
        <w:rPr>
          <w:b/>
          <w:sz w:val="24"/>
          <w:szCs w:val="24"/>
        </w:rPr>
      </w:pPr>
      <w:r w:rsidRPr="00DD2B1C">
        <w:rPr>
          <w:b/>
          <w:sz w:val="24"/>
          <w:szCs w:val="24"/>
        </w:rPr>
        <w:t>3.4. SPECIĀLĀ IZGLĪTĪBA</w:t>
      </w:r>
    </w:p>
    <w:p w:rsidR="00AE5238" w:rsidRPr="00DD2B1C" w:rsidRDefault="00AE5238" w:rsidP="00AE5238">
      <w:pPr>
        <w:jc w:val="both"/>
        <w:rPr>
          <w:sz w:val="24"/>
          <w:szCs w:val="24"/>
        </w:rPr>
      </w:pPr>
      <w:r w:rsidRPr="00DD2B1C">
        <w:rPr>
          <w:sz w:val="24"/>
          <w:szCs w:val="24"/>
        </w:rPr>
        <w:t xml:space="preserve"> </w:t>
      </w:r>
    </w:p>
    <w:p w:rsidR="00AE5238" w:rsidRPr="00DD2B1C" w:rsidRDefault="00AE5238" w:rsidP="00AE5238">
      <w:pPr>
        <w:ind w:firstLine="360"/>
        <w:jc w:val="both"/>
        <w:rPr>
          <w:sz w:val="24"/>
          <w:szCs w:val="24"/>
        </w:rPr>
      </w:pPr>
      <w:r w:rsidRPr="00DD2B1C">
        <w:rPr>
          <w:sz w:val="24"/>
          <w:szCs w:val="24"/>
        </w:rPr>
        <w:t>Spāres internātpamatskola – tiek īstenotas divas speciālās pamatizglītības un profesionālās pamatizglītības programmas bērniem ar garīgās attīstības traucējumiem. Audzēkņu skaits stabilizējies jau vairākus gadus – ap 60. Iestādes vadības komanda aktīvi piesaista finansējumu dažādos projektos, meklē inovatīvus ceļus, kā attīstīt iestādes darbību un piesaistīt audzēkņus no visas Latvijas. Ir arī starptautiska sadarbība ar iestādēm Skandināvijas valstīs. Tuvāko gadu laikā plānots iesa</w:t>
      </w:r>
      <w:r>
        <w:rPr>
          <w:sz w:val="24"/>
          <w:szCs w:val="24"/>
        </w:rPr>
        <w:t>istīties apjomīgos ES projektos un paplašināt piedāvājumu pieaugušo izglītībā.</w:t>
      </w:r>
    </w:p>
    <w:p w:rsidR="00AE5238" w:rsidRPr="00DD2B1C" w:rsidRDefault="00AE5238" w:rsidP="00AE5238">
      <w:pPr>
        <w:ind w:firstLine="360"/>
        <w:jc w:val="both"/>
        <w:rPr>
          <w:sz w:val="24"/>
          <w:szCs w:val="24"/>
        </w:rPr>
      </w:pPr>
    </w:p>
    <w:p w:rsidR="00AE5238" w:rsidRPr="00DD2B1C" w:rsidRDefault="00AE5238" w:rsidP="00AE5238">
      <w:pPr>
        <w:rPr>
          <w:b/>
          <w:bCs/>
          <w:color w:val="000000"/>
          <w:sz w:val="24"/>
          <w:szCs w:val="24"/>
        </w:rPr>
      </w:pPr>
      <w:r w:rsidRPr="00DD2B1C">
        <w:rPr>
          <w:b/>
          <w:bCs/>
          <w:color w:val="000000"/>
          <w:sz w:val="24"/>
          <w:szCs w:val="24"/>
        </w:rPr>
        <w:t xml:space="preserve">3.5. </w:t>
      </w:r>
      <w:r>
        <w:rPr>
          <w:b/>
          <w:bCs/>
          <w:color w:val="000000"/>
          <w:sz w:val="24"/>
          <w:szCs w:val="24"/>
        </w:rPr>
        <w:t xml:space="preserve">NEFORMĀLĀ UN </w:t>
      </w:r>
      <w:r w:rsidRPr="00DD2B1C">
        <w:rPr>
          <w:b/>
          <w:bCs/>
          <w:color w:val="000000"/>
          <w:sz w:val="24"/>
          <w:szCs w:val="24"/>
        </w:rPr>
        <w:t>INTEREŠU IZGLĪTĪBA</w:t>
      </w:r>
    </w:p>
    <w:p w:rsidR="00AE5238" w:rsidRPr="00DD2B1C" w:rsidRDefault="00AE5238" w:rsidP="00AE5238">
      <w:pPr>
        <w:rPr>
          <w:b/>
          <w:bCs/>
          <w:color w:val="000000"/>
          <w:sz w:val="24"/>
          <w:szCs w:val="24"/>
        </w:rPr>
      </w:pPr>
    </w:p>
    <w:p w:rsidR="00AE5238" w:rsidRPr="00DD2B1C" w:rsidRDefault="00AE5238" w:rsidP="00AE5238">
      <w:pPr>
        <w:jc w:val="both"/>
        <w:rPr>
          <w:sz w:val="24"/>
          <w:szCs w:val="24"/>
        </w:rPr>
      </w:pPr>
      <w:r w:rsidRPr="00DD2B1C">
        <w:rPr>
          <w:sz w:val="24"/>
          <w:szCs w:val="24"/>
        </w:rPr>
        <w:t xml:space="preserve">Interešu izglītības piedāvājums ir plašs un daudzveidīgs. Tas pamatā tiek </w:t>
      </w:r>
      <w:r>
        <w:rPr>
          <w:sz w:val="24"/>
          <w:szCs w:val="24"/>
        </w:rPr>
        <w:t>nodrošināts izglītības iestādēs,</w:t>
      </w:r>
      <w:r w:rsidRPr="00DD2B1C">
        <w:rPr>
          <w:sz w:val="24"/>
          <w:szCs w:val="24"/>
        </w:rPr>
        <w:t xml:space="preserve"> izmantojot gan valst</w:t>
      </w:r>
      <w:r>
        <w:rPr>
          <w:sz w:val="24"/>
          <w:szCs w:val="24"/>
        </w:rPr>
        <w:t>s, gan pašvaldības finansējumu, ietverot daudzveidīgu neformālo izglītības metožu klāstu, lai nodrošinātu izglītojamo vērtību sistēmas veidošanos, veidotu sabiedriski aktīvus pilsoņus – līdzatbildīgus, ar pašiniciatīvu uz sadarbību vērstus, kā arī</w:t>
      </w:r>
      <w:r w:rsidRPr="006D26C9">
        <w:rPr>
          <w:sz w:val="24"/>
          <w:szCs w:val="24"/>
        </w:rPr>
        <w:t xml:space="preserve"> </w:t>
      </w:r>
      <w:r>
        <w:rPr>
          <w:sz w:val="24"/>
          <w:szCs w:val="24"/>
        </w:rPr>
        <w:t xml:space="preserve">veiksmīgāk sagatavotu </w:t>
      </w:r>
      <w:r>
        <w:rPr>
          <w:bCs/>
          <w:color w:val="000000"/>
          <w:sz w:val="24"/>
          <w:szCs w:val="24"/>
        </w:rPr>
        <w:t xml:space="preserve">izglītojamos </w:t>
      </w:r>
      <w:r>
        <w:rPr>
          <w:sz w:val="24"/>
          <w:szCs w:val="24"/>
        </w:rPr>
        <w:t xml:space="preserve">darba tirgum. </w:t>
      </w:r>
    </w:p>
    <w:p w:rsidR="00AE5238" w:rsidRPr="006D26C9" w:rsidRDefault="00AE5238" w:rsidP="00AE5238">
      <w:pPr>
        <w:jc w:val="both"/>
        <w:rPr>
          <w:sz w:val="16"/>
          <w:szCs w:val="16"/>
        </w:rPr>
      </w:pPr>
    </w:p>
    <w:p w:rsidR="00AE5238" w:rsidRPr="00DD2B1C" w:rsidRDefault="00AE5238" w:rsidP="00AE5238">
      <w:pPr>
        <w:jc w:val="both"/>
        <w:rPr>
          <w:sz w:val="24"/>
          <w:szCs w:val="24"/>
        </w:rPr>
      </w:pPr>
      <w:r w:rsidRPr="00DD2B1C">
        <w:rPr>
          <w:sz w:val="24"/>
          <w:szCs w:val="24"/>
        </w:rPr>
        <w:t>Tiek īstenotas programmas:</w:t>
      </w:r>
    </w:p>
    <w:p w:rsidR="00AE5238" w:rsidRPr="00DD2B1C" w:rsidRDefault="00AE5238" w:rsidP="00083601">
      <w:pPr>
        <w:pStyle w:val="ListParagraph"/>
        <w:numPr>
          <w:ilvl w:val="0"/>
          <w:numId w:val="20"/>
        </w:numPr>
        <w:jc w:val="both"/>
        <w:rPr>
          <w:rFonts w:eastAsia="Calibri"/>
          <w:sz w:val="24"/>
          <w:szCs w:val="24"/>
        </w:rPr>
      </w:pPr>
      <w:r w:rsidRPr="00DD2B1C">
        <w:rPr>
          <w:rFonts w:eastAsia="Calibri"/>
          <w:sz w:val="24"/>
          <w:szCs w:val="24"/>
        </w:rPr>
        <w:t xml:space="preserve">kultūrizglītības (tautu dejas, vokālie ansambļi, vizuālā un lietišķā māksla, teātra māksla, </w:t>
      </w:r>
      <w:proofErr w:type="spellStart"/>
      <w:r w:rsidRPr="00DD2B1C">
        <w:rPr>
          <w:rFonts w:eastAsia="Calibri"/>
          <w:sz w:val="24"/>
          <w:szCs w:val="24"/>
        </w:rPr>
        <w:t>instrumentspēle</w:t>
      </w:r>
      <w:proofErr w:type="spellEnd"/>
      <w:r w:rsidRPr="00DD2B1C">
        <w:rPr>
          <w:rFonts w:eastAsia="Calibri"/>
          <w:sz w:val="24"/>
          <w:szCs w:val="24"/>
        </w:rPr>
        <w:t xml:space="preserve"> </w:t>
      </w:r>
      <w:proofErr w:type="spellStart"/>
      <w:r w:rsidRPr="00DD2B1C">
        <w:rPr>
          <w:rFonts w:eastAsia="Calibri"/>
          <w:sz w:val="24"/>
          <w:szCs w:val="24"/>
        </w:rPr>
        <w:t>u.c</w:t>
      </w:r>
      <w:proofErr w:type="spellEnd"/>
      <w:r w:rsidRPr="00DD2B1C">
        <w:rPr>
          <w:rFonts w:eastAsia="Calibri"/>
          <w:sz w:val="24"/>
          <w:szCs w:val="24"/>
        </w:rPr>
        <w:t xml:space="preserve">.); </w:t>
      </w:r>
    </w:p>
    <w:p w:rsidR="00AE5238" w:rsidRPr="00DD2B1C" w:rsidRDefault="00AE5238" w:rsidP="00083601">
      <w:pPr>
        <w:pStyle w:val="ListParagraph"/>
        <w:numPr>
          <w:ilvl w:val="0"/>
          <w:numId w:val="20"/>
        </w:numPr>
        <w:jc w:val="both"/>
        <w:rPr>
          <w:rFonts w:eastAsia="Calibri"/>
          <w:sz w:val="24"/>
          <w:szCs w:val="24"/>
        </w:rPr>
      </w:pPr>
      <w:r w:rsidRPr="00DD2B1C">
        <w:rPr>
          <w:rFonts w:eastAsia="Calibri"/>
          <w:sz w:val="24"/>
          <w:szCs w:val="24"/>
        </w:rPr>
        <w:t>vides iz</w:t>
      </w:r>
      <w:r w:rsidRPr="00DD2B1C">
        <w:rPr>
          <w:sz w:val="24"/>
          <w:szCs w:val="24"/>
        </w:rPr>
        <w:t>glītības (</w:t>
      </w:r>
      <w:proofErr w:type="spellStart"/>
      <w:r w:rsidRPr="00DD2B1C">
        <w:rPr>
          <w:sz w:val="24"/>
          <w:szCs w:val="24"/>
        </w:rPr>
        <w:t>eko</w:t>
      </w:r>
      <w:proofErr w:type="spellEnd"/>
      <w:r w:rsidRPr="00DD2B1C">
        <w:rPr>
          <w:sz w:val="24"/>
          <w:szCs w:val="24"/>
        </w:rPr>
        <w:t xml:space="preserve"> kustība, dabas </w:t>
      </w:r>
      <w:r w:rsidRPr="00DD2B1C">
        <w:rPr>
          <w:rFonts w:eastAsia="Calibri"/>
          <w:sz w:val="24"/>
          <w:szCs w:val="24"/>
        </w:rPr>
        <w:t xml:space="preserve">pētnieki, u.c.); </w:t>
      </w:r>
    </w:p>
    <w:p w:rsidR="00AE5238" w:rsidRPr="00DD2B1C" w:rsidRDefault="00AE5238" w:rsidP="00083601">
      <w:pPr>
        <w:pStyle w:val="ListParagraph"/>
        <w:numPr>
          <w:ilvl w:val="0"/>
          <w:numId w:val="20"/>
        </w:numPr>
        <w:jc w:val="both"/>
        <w:rPr>
          <w:rFonts w:eastAsia="Calibri"/>
          <w:sz w:val="24"/>
          <w:szCs w:val="24"/>
        </w:rPr>
      </w:pPr>
      <w:r w:rsidRPr="00DD2B1C">
        <w:rPr>
          <w:rFonts w:eastAsia="Calibri"/>
          <w:sz w:val="24"/>
          <w:szCs w:val="24"/>
        </w:rPr>
        <w:t xml:space="preserve">sporta (sporta spēles, vieglatlētika, basketbols, florbols, koriģējošā vingrošana, vispārējā fiziskā sagatavotība u.c.); </w:t>
      </w:r>
    </w:p>
    <w:p w:rsidR="00AE5238" w:rsidRPr="00DD2B1C" w:rsidRDefault="00AE5238" w:rsidP="00083601">
      <w:pPr>
        <w:pStyle w:val="ListParagraph"/>
        <w:numPr>
          <w:ilvl w:val="0"/>
          <w:numId w:val="20"/>
        </w:numPr>
        <w:jc w:val="both"/>
        <w:rPr>
          <w:rFonts w:eastAsia="Calibri"/>
          <w:sz w:val="24"/>
          <w:szCs w:val="24"/>
        </w:rPr>
      </w:pPr>
      <w:r w:rsidRPr="00DD2B1C">
        <w:rPr>
          <w:rFonts w:eastAsia="Calibri"/>
          <w:sz w:val="24"/>
          <w:szCs w:val="24"/>
        </w:rPr>
        <w:t>tehniskā jaunrade;</w:t>
      </w:r>
    </w:p>
    <w:p w:rsidR="00AE5238" w:rsidRPr="00DD2B1C" w:rsidRDefault="00AE5238" w:rsidP="00083601">
      <w:pPr>
        <w:pStyle w:val="ListParagraph"/>
        <w:numPr>
          <w:ilvl w:val="0"/>
          <w:numId w:val="20"/>
        </w:numPr>
        <w:jc w:val="both"/>
        <w:rPr>
          <w:rFonts w:eastAsia="Calibri"/>
          <w:sz w:val="24"/>
          <w:szCs w:val="24"/>
        </w:rPr>
      </w:pPr>
      <w:r w:rsidRPr="00DD2B1C">
        <w:rPr>
          <w:rFonts w:eastAsia="Calibri"/>
          <w:sz w:val="24"/>
          <w:szCs w:val="24"/>
        </w:rPr>
        <w:t>jauniešu radošās iniciatīvas un brīvprātīgais darbs;</w:t>
      </w:r>
    </w:p>
    <w:p w:rsidR="00AE5238" w:rsidRPr="00DD2B1C" w:rsidRDefault="00AE5238" w:rsidP="00083601">
      <w:pPr>
        <w:pStyle w:val="ListParagraph"/>
        <w:numPr>
          <w:ilvl w:val="0"/>
          <w:numId w:val="20"/>
        </w:numPr>
        <w:jc w:val="both"/>
        <w:rPr>
          <w:sz w:val="24"/>
          <w:szCs w:val="24"/>
        </w:rPr>
      </w:pPr>
      <w:r w:rsidRPr="00DD2B1C">
        <w:rPr>
          <w:sz w:val="24"/>
          <w:szCs w:val="24"/>
        </w:rPr>
        <w:t>jaunsargu kustība.</w:t>
      </w:r>
    </w:p>
    <w:p w:rsidR="00AE5238" w:rsidRPr="006D26C9" w:rsidRDefault="00AE5238" w:rsidP="00AE5238">
      <w:pPr>
        <w:jc w:val="both"/>
        <w:rPr>
          <w:rFonts w:eastAsia="Calibri"/>
          <w:b/>
          <w:sz w:val="16"/>
          <w:szCs w:val="16"/>
        </w:rPr>
      </w:pPr>
    </w:p>
    <w:p w:rsidR="00AE5238" w:rsidRPr="00DD2B1C" w:rsidRDefault="00AE5238" w:rsidP="00AE5238">
      <w:pPr>
        <w:ind w:firstLine="720"/>
        <w:jc w:val="both"/>
        <w:rPr>
          <w:sz w:val="24"/>
          <w:szCs w:val="24"/>
        </w:rPr>
      </w:pPr>
      <w:r w:rsidRPr="00DD2B1C">
        <w:rPr>
          <w:sz w:val="24"/>
          <w:szCs w:val="24"/>
        </w:rPr>
        <w:t xml:space="preserve"> Katrā izglītības iestādē, atkarībā no </w:t>
      </w:r>
      <w:r>
        <w:rPr>
          <w:bCs/>
          <w:color w:val="000000"/>
          <w:sz w:val="24"/>
          <w:szCs w:val="24"/>
        </w:rPr>
        <w:t>izglītojamo</w:t>
      </w:r>
      <w:r w:rsidRPr="00DD2B1C">
        <w:rPr>
          <w:sz w:val="24"/>
          <w:szCs w:val="24"/>
        </w:rPr>
        <w:t xml:space="preserve"> skaita, interesēm un pedagogu kvalifikācijas tiek piedāvāti dažādi pulciņi. 2016./2017. mācību gadā Amatas novada skolās katrā vidēji darbojas 8 pulciņi (</w:t>
      </w:r>
      <w:proofErr w:type="spellStart"/>
      <w:r w:rsidRPr="00DD2B1C">
        <w:rPr>
          <w:sz w:val="24"/>
          <w:szCs w:val="24"/>
        </w:rPr>
        <w:t>max</w:t>
      </w:r>
      <w:proofErr w:type="spellEnd"/>
      <w:r w:rsidRPr="00DD2B1C">
        <w:rPr>
          <w:sz w:val="24"/>
          <w:szCs w:val="24"/>
        </w:rPr>
        <w:t xml:space="preserve"> pulciņu skaits skolā - 12, min 4).</w:t>
      </w:r>
      <w:r>
        <w:rPr>
          <w:sz w:val="24"/>
          <w:szCs w:val="24"/>
        </w:rPr>
        <w:t xml:space="preserve"> Ir iespējas darboties arī kultūras namu/centru piedāvātājās aktivitātēs.</w:t>
      </w:r>
    </w:p>
    <w:p w:rsidR="00AE5238" w:rsidRDefault="00AE5238" w:rsidP="00AE5238">
      <w:pPr>
        <w:ind w:firstLine="720"/>
        <w:jc w:val="both"/>
        <w:rPr>
          <w:sz w:val="24"/>
          <w:szCs w:val="24"/>
        </w:rPr>
      </w:pPr>
      <w:r w:rsidRPr="00DD2B1C">
        <w:rPr>
          <w:sz w:val="24"/>
          <w:szCs w:val="24"/>
        </w:rPr>
        <w:t xml:space="preserve">Novadā jau vairākus gadus tiek organizētas izglītojošas un atpūtas nometnes vasaras brīvlaikā, kas nodrošina bērniem vecumā no 8 – 15 gadiem daudzveidīgus apstākļus dažādu </w:t>
      </w:r>
      <w:proofErr w:type="spellStart"/>
      <w:r w:rsidRPr="00DD2B1C">
        <w:rPr>
          <w:sz w:val="24"/>
          <w:szCs w:val="24"/>
        </w:rPr>
        <w:lastRenderedPageBreak/>
        <w:t>dzīvesprasmju</w:t>
      </w:r>
      <w:proofErr w:type="spellEnd"/>
      <w:r w:rsidRPr="00DD2B1C">
        <w:rPr>
          <w:sz w:val="24"/>
          <w:szCs w:val="24"/>
        </w:rPr>
        <w:t xml:space="preserve"> apguvei un kompetenču attīstīšanai. Nometnes tiek organizētas ar pašvaldības un vecāku līdzfinansējumu, piesaistot arī ārējos sponsorus.</w:t>
      </w:r>
    </w:p>
    <w:p w:rsidR="00730A8E" w:rsidRDefault="00730A8E" w:rsidP="00AE5238">
      <w:pPr>
        <w:jc w:val="both"/>
        <w:rPr>
          <w:b/>
          <w:sz w:val="24"/>
          <w:szCs w:val="24"/>
        </w:rPr>
      </w:pPr>
    </w:p>
    <w:p w:rsidR="00AE5238" w:rsidRPr="00DD2B1C" w:rsidRDefault="00AE5238" w:rsidP="00AE5238">
      <w:pPr>
        <w:jc w:val="both"/>
        <w:rPr>
          <w:b/>
          <w:sz w:val="24"/>
          <w:szCs w:val="24"/>
        </w:rPr>
      </w:pPr>
      <w:r w:rsidRPr="00DD2B1C">
        <w:rPr>
          <w:b/>
          <w:sz w:val="24"/>
          <w:szCs w:val="24"/>
        </w:rPr>
        <w:t>3.6. MŪŽIZGLĪTĪBA</w:t>
      </w:r>
    </w:p>
    <w:p w:rsidR="00AE5238" w:rsidRPr="00730A8E" w:rsidRDefault="00AE5238" w:rsidP="00AE5238">
      <w:pPr>
        <w:jc w:val="both"/>
        <w:rPr>
          <w:b/>
          <w:sz w:val="12"/>
          <w:szCs w:val="24"/>
        </w:rPr>
      </w:pPr>
    </w:p>
    <w:p w:rsidR="00AE5238" w:rsidRPr="00DD2B1C" w:rsidRDefault="00AE5238" w:rsidP="00AE5238">
      <w:pPr>
        <w:ind w:firstLine="720"/>
        <w:jc w:val="both"/>
        <w:rPr>
          <w:sz w:val="24"/>
          <w:szCs w:val="24"/>
        </w:rPr>
      </w:pPr>
      <w:r w:rsidRPr="00DD2B1C">
        <w:rPr>
          <w:sz w:val="24"/>
          <w:szCs w:val="24"/>
        </w:rPr>
        <w:t xml:space="preserve">Amatas novada pašvaldība sadarbībā ar citām valsts un pašvaldības institūcijām, individuālajiem uzņēmējiem nodrošina mūžizglītības pakalpojumu  dažādām </w:t>
      </w:r>
      <w:proofErr w:type="spellStart"/>
      <w:r w:rsidRPr="00DD2B1C">
        <w:rPr>
          <w:sz w:val="24"/>
          <w:szCs w:val="24"/>
        </w:rPr>
        <w:t>mērķgrupām</w:t>
      </w:r>
      <w:proofErr w:type="spellEnd"/>
      <w:r w:rsidRPr="00DD2B1C">
        <w:rPr>
          <w:sz w:val="24"/>
          <w:szCs w:val="24"/>
        </w:rPr>
        <w:t xml:space="preserve">. </w:t>
      </w:r>
      <w:proofErr w:type="spellStart"/>
      <w:r w:rsidRPr="00DD2B1C">
        <w:rPr>
          <w:sz w:val="24"/>
          <w:szCs w:val="24"/>
        </w:rPr>
        <w:t>Āraišos</w:t>
      </w:r>
      <w:proofErr w:type="spellEnd"/>
      <w:r w:rsidRPr="00DD2B1C">
        <w:rPr>
          <w:sz w:val="24"/>
          <w:szCs w:val="24"/>
        </w:rPr>
        <w:t xml:space="preserve"> jau vairākus gadus sekmīgi darbojas un attīsta piedāvāto pakalpojumu klāstu Amatu māja. Katrā pagastā pie bibliotēkas vai kultūras centra, vai izglītības iestādes tiek īstenotas dažādas mūžizglītības programmas, atkarībā no pieejamo speciālistu piedāvājuma. Mūžizglītība tiek īstenota ar pašvaldības, dažādu projektu un pašu dalībnieku līdzfinansējumu. Jaunajiem vecākiem katrā pagastā regulāri tiek organizēts apmācību cikls (10 nodarbības) par bērna emocionālo audzināšanu.</w:t>
      </w:r>
    </w:p>
    <w:p w:rsidR="00AE5238" w:rsidRPr="00DD2B1C" w:rsidRDefault="00AE5238" w:rsidP="00AE5238">
      <w:pPr>
        <w:ind w:firstLine="720"/>
        <w:jc w:val="both"/>
        <w:rPr>
          <w:sz w:val="24"/>
          <w:szCs w:val="24"/>
        </w:rPr>
      </w:pPr>
      <w:r w:rsidRPr="00DD2B1C">
        <w:rPr>
          <w:sz w:val="24"/>
          <w:szCs w:val="24"/>
        </w:rPr>
        <w:t>Amatas novads ilgtermiņā virza savu darbību uz vienu no svarīgākajiem sabiedrības veselības politikas pamatprincipiem “veselība visās politikās”, lai panāktu, ka it visas nozares ir iesaistītas un līdzatbildīgas iedzīvotāju veselības veicināšanā un saglabāšanā.  Lai atbalstītu un veicinātu veselīgu dzīvesveidu novada iedzīvotājiem,  Amatas novads iestājies Nacionālajā veselīgo pašvaldību tīklā. Tiek veikts plašs preventīvais darbs gan izglītības iestādēs, gan novadā kopumā, lai veicinātu izpratni gan bērniem, gan pieaugušajiem par veselīga dzīvesveida nozīmīgumu katra indivīda un sabiedrības dzīvē.</w:t>
      </w:r>
    </w:p>
    <w:p w:rsidR="00AE5238" w:rsidRPr="00DD2B1C" w:rsidRDefault="00AE5238" w:rsidP="00AE5238">
      <w:pPr>
        <w:ind w:firstLine="720"/>
        <w:jc w:val="both"/>
        <w:rPr>
          <w:sz w:val="24"/>
          <w:szCs w:val="24"/>
        </w:rPr>
      </w:pPr>
    </w:p>
    <w:p w:rsidR="00AE5238" w:rsidRPr="001A4CED" w:rsidRDefault="00AE5238" w:rsidP="00083601">
      <w:pPr>
        <w:pStyle w:val="ListParagraph"/>
        <w:numPr>
          <w:ilvl w:val="0"/>
          <w:numId w:val="19"/>
        </w:numPr>
        <w:autoSpaceDE w:val="0"/>
        <w:autoSpaceDN w:val="0"/>
        <w:adjustRightInd w:val="0"/>
        <w:rPr>
          <w:b/>
          <w:color w:val="000000"/>
          <w:sz w:val="28"/>
          <w:szCs w:val="28"/>
        </w:rPr>
      </w:pPr>
      <w:r w:rsidRPr="001A4CED">
        <w:rPr>
          <w:b/>
          <w:color w:val="000000"/>
          <w:sz w:val="28"/>
          <w:szCs w:val="28"/>
        </w:rPr>
        <w:t>IZGLĪTĪBAS KVALITĀTE</w:t>
      </w:r>
    </w:p>
    <w:p w:rsidR="00AE5238" w:rsidRPr="00DD2B1C" w:rsidRDefault="00AE5238" w:rsidP="00AE5238">
      <w:pPr>
        <w:autoSpaceDE w:val="0"/>
        <w:autoSpaceDN w:val="0"/>
        <w:adjustRightInd w:val="0"/>
        <w:rPr>
          <w:b/>
          <w:color w:val="000000"/>
          <w:sz w:val="24"/>
          <w:szCs w:val="24"/>
        </w:rPr>
      </w:pPr>
    </w:p>
    <w:p w:rsidR="00AE5238" w:rsidRPr="00DD2B1C" w:rsidRDefault="00AE5238" w:rsidP="00AE5238">
      <w:pPr>
        <w:pStyle w:val="NoSpacing"/>
        <w:ind w:firstLine="720"/>
        <w:jc w:val="both"/>
        <w:rPr>
          <w:sz w:val="24"/>
          <w:szCs w:val="24"/>
        </w:rPr>
      </w:pPr>
      <w:r w:rsidRPr="00DD2B1C">
        <w:rPr>
          <w:sz w:val="24"/>
          <w:szCs w:val="24"/>
        </w:rPr>
        <w:t xml:space="preserve">Amatas </w:t>
      </w:r>
      <w:proofErr w:type="spellStart"/>
      <w:r w:rsidRPr="00DD2B1C">
        <w:rPr>
          <w:sz w:val="24"/>
          <w:szCs w:val="24"/>
        </w:rPr>
        <w:t>novada</w:t>
      </w:r>
      <w:proofErr w:type="spellEnd"/>
      <w:r w:rsidRPr="00DD2B1C">
        <w:rPr>
          <w:sz w:val="24"/>
          <w:szCs w:val="24"/>
        </w:rPr>
        <w:t xml:space="preserve"> </w:t>
      </w:r>
      <w:proofErr w:type="spellStart"/>
      <w:r w:rsidRPr="00DD2B1C">
        <w:rPr>
          <w:sz w:val="24"/>
          <w:szCs w:val="24"/>
        </w:rPr>
        <w:t>vispārizglītojošajās</w:t>
      </w:r>
      <w:proofErr w:type="spellEnd"/>
      <w:r w:rsidRPr="00DD2B1C">
        <w:rPr>
          <w:sz w:val="24"/>
          <w:szCs w:val="24"/>
        </w:rPr>
        <w:t xml:space="preserve"> </w:t>
      </w:r>
      <w:proofErr w:type="spellStart"/>
      <w:r w:rsidRPr="00DD2B1C">
        <w:rPr>
          <w:sz w:val="24"/>
          <w:szCs w:val="24"/>
        </w:rPr>
        <w:t>izglītības</w:t>
      </w:r>
      <w:proofErr w:type="spellEnd"/>
      <w:r w:rsidRPr="00DD2B1C">
        <w:rPr>
          <w:sz w:val="24"/>
          <w:szCs w:val="24"/>
        </w:rPr>
        <w:t xml:space="preserve"> </w:t>
      </w:r>
      <w:proofErr w:type="spellStart"/>
      <w:r w:rsidRPr="00DD2B1C">
        <w:rPr>
          <w:sz w:val="24"/>
          <w:szCs w:val="24"/>
        </w:rPr>
        <w:t>iestādēs</w:t>
      </w:r>
      <w:proofErr w:type="spellEnd"/>
      <w:r w:rsidRPr="00DD2B1C">
        <w:rPr>
          <w:sz w:val="24"/>
          <w:szCs w:val="24"/>
        </w:rPr>
        <w:t xml:space="preserve"> </w:t>
      </w:r>
      <w:proofErr w:type="spellStart"/>
      <w:r w:rsidRPr="00DD2B1C">
        <w:rPr>
          <w:sz w:val="24"/>
          <w:szCs w:val="24"/>
        </w:rPr>
        <w:t>īsteno</w:t>
      </w:r>
      <w:proofErr w:type="spellEnd"/>
      <w:r w:rsidRPr="00DD2B1C">
        <w:rPr>
          <w:sz w:val="24"/>
          <w:szCs w:val="24"/>
        </w:rPr>
        <w:t xml:space="preserve"> </w:t>
      </w:r>
      <w:proofErr w:type="spellStart"/>
      <w:r w:rsidRPr="00DD2B1C">
        <w:rPr>
          <w:sz w:val="24"/>
          <w:szCs w:val="24"/>
        </w:rPr>
        <w:t>dažāda</w:t>
      </w:r>
      <w:proofErr w:type="spellEnd"/>
      <w:r w:rsidRPr="00DD2B1C">
        <w:rPr>
          <w:sz w:val="24"/>
          <w:szCs w:val="24"/>
        </w:rPr>
        <w:t xml:space="preserve"> </w:t>
      </w:r>
      <w:proofErr w:type="spellStart"/>
      <w:r w:rsidRPr="00DD2B1C">
        <w:rPr>
          <w:sz w:val="24"/>
          <w:szCs w:val="24"/>
        </w:rPr>
        <w:t>veida</w:t>
      </w:r>
      <w:proofErr w:type="spellEnd"/>
      <w:r w:rsidRPr="00DD2B1C">
        <w:rPr>
          <w:sz w:val="24"/>
          <w:szCs w:val="24"/>
        </w:rPr>
        <w:t xml:space="preserve"> </w:t>
      </w:r>
      <w:proofErr w:type="spellStart"/>
      <w:r w:rsidRPr="00DD2B1C">
        <w:rPr>
          <w:sz w:val="24"/>
          <w:szCs w:val="24"/>
        </w:rPr>
        <w:t>izglītības</w:t>
      </w:r>
      <w:proofErr w:type="spellEnd"/>
      <w:r w:rsidRPr="00DD2B1C">
        <w:rPr>
          <w:sz w:val="24"/>
          <w:szCs w:val="24"/>
        </w:rPr>
        <w:t xml:space="preserve"> </w:t>
      </w:r>
      <w:proofErr w:type="spellStart"/>
      <w:r w:rsidRPr="00DD2B1C">
        <w:rPr>
          <w:sz w:val="24"/>
          <w:szCs w:val="24"/>
        </w:rPr>
        <w:t>programmas</w:t>
      </w:r>
      <w:proofErr w:type="spellEnd"/>
      <w:r w:rsidRPr="00DD2B1C">
        <w:rPr>
          <w:sz w:val="24"/>
          <w:szCs w:val="24"/>
        </w:rPr>
        <w:t xml:space="preserve">. </w:t>
      </w:r>
      <w:proofErr w:type="spellStart"/>
      <w:r w:rsidRPr="00DD2B1C">
        <w:rPr>
          <w:sz w:val="24"/>
          <w:szCs w:val="24"/>
        </w:rPr>
        <w:t>Programmu</w:t>
      </w:r>
      <w:proofErr w:type="spellEnd"/>
      <w:r w:rsidRPr="00DD2B1C">
        <w:rPr>
          <w:sz w:val="24"/>
          <w:szCs w:val="24"/>
        </w:rPr>
        <w:t xml:space="preserve"> </w:t>
      </w:r>
      <w:proofErr w:type="spellStart"/>
      <w:r w:rsidRPr="00DD2B1C">
        <w:rPr>
          <w:sz w:val="24"/>
          <w:szCs w:val="24"/>
        </w:rPr>
        <w:t>piedāvājums</w:t>
      </w:r>
      <w:proofErr w:type="spellEnd"/>
      <w:r w:rsidRPr="00DD2B1C">
        <w:rPr>
          <w:sz w:val="24"/>
          <w:szCs w:val="24"/>
        </w:rPr>
        <w:t xml:space="preserve"> </w:t>
      </w:r>
      <w:proofErr w:type="spellStart"/>
      <w:r w:rsidRPr="00DD2B1C">
        <w:rPr>
          <w:sz w:val="24"/>
          <w:szCs w:val="24"/>
        </w:rPr>
        <w:t>ir</w:t>
      </w:r>
      <w:proofErr w:type="spellEnd"/>
      <w:r w:rsidRPr="00DD2B1C">
        <w:rPr>
          <w:sz w:val="24"/>
          <w:szCs w:val="24"/>
        </w:rPr>
        <w:t xml:space="preserve"> </w:t>
      </w:r>
      <w:proofErr w:type="spellStart"/>
      <w:r w:rsidRPr="00DD2B1C">
        <w:rPr>
          <w:sz w:val="24"/>
          <w:szCs w:val="24"/>
        </w:rPr>
        <w:t>pietiekams</w:t>
      </w:r>
      <w:proofErr w:type="spellEnd"/>
      <w:r w:rsidRPr="00DD2B1C">
        <w:rPr>
          <w:sz w:val="24"/>
          <w:szCs w:val="24"/>
        </w:rPr>
        <w:t xml:space="preserve">. </w:t>
      </w:r>
      <w:proofErr w:type="spellStart"/>
      <w:r w:rsidRPr="00DD2B1C">
        <w:rPr>
          <w:sz w:val="24"/>
          <w:szCs w:val="24"/>
        </w:rPr>
        <w:t>Tiek</w:t>
      </w:r>
      <w:proofErr w:type="spellEnd"/>
      <w:r w:rsidRPr="00DD2B1C">
        <w:rPr>
          <w:sz w:val="24"/>
          <w:szCs w:val="24"/>
        </w:rPr>
        <w:t xml:space="preserve"> </w:t>
      </w:r>
      <w:proofErr w:type="spellStart"/>
      <w:r w:rsidRPr="00DD2B1C">
        <w:rPr>
          <w:sz w:val="24"/>
          <w:szCs w:val="24"/>
        </w:rPr>
        <w:t>piedāvātas</w:t>
      </w:r>
      <w:proofErr w:type="spellEnd"/>
      <w:r w:rsidRPr="00DD2B1C">
        <w:rPr>
          <w:sz w:val="24"/>
          <w:szCs w:val="24"/>
        </w:rPr>
        <w:t xml:space="preserve"> </w:t>
      </w:r>
      <w:proofErr w:type="spellStart"/>
      <w:r w:rsidRPr="00DD2B1C">
        <w:rPr>
          <w:sz w:val="24"/>
          <w:szCs w:val="24"/>
        </w:rPr>
        <w:t>arī</w:t>
      </w:r>
      <w:proofErr w:type="spellEnd"/>
      <w:r w:rsidRPr="00DD2B1C">
        <w:rPr>
          <w:sz w:val="24"/>
          <w:szCs w:val="24"/>
        </w:rPr>
        <w:t xml:space="preserve"> </w:t>
      </w:r>
      <w:proofErr w:type="spellStart"/>
      <w:r w:rsidRPr="00DD2B1C">
        <w:rPr>
          <w:sz w:val="24"/>
          <w:szCs w:val="24"/>
        </w:rPr>
        <w:t>vairākas</w:t>
      </w:r>
      <w:proofErr w:type="spellEnd"/>
      <w:r w:rsidRPr="00DD2B1C">
        <w:rPr>
          <w:sz w:val="24"/>
          <w:szCs w:val="24"/>
        </w:rPr>
        <w:t xml:space="preserve"> </w:t>
      </w:r>
      <w:proofErr w:type="spellStart"/>
      <w:r w:rsidRPr="00DD2B1C">
        <w:rPr>
          <w:sz w:val="24"/>
          <w:szCs w:val="24"/>
        </w:rPr>
        <w:t>speciālās</w:t>
      </w:r>
      <w:proofErr w:type="spellEnd"/>
      <w:r w:rsidRPr="00DD2B1C">
        <w:rPr>
          <w:sz w:val="24"/>
          <w:szCs w:val="24"/>
        </w:rPr>
        <w:t xml:space="preserve"> </w:t>
      </w:r>
      <w:proofErr w:type="spellStart"/>
      <w:r w:rsidRPr="00DD2B1C">
        <w:rPr>
          <w:sz w:val="24"/>
          <w:szCs w:val="24"/>
        </w:rPr>
        <w:t>izglītības</w:t>
      </w:r>
      <w:proofErr w:type="spellEnd"/>
      <w:r w:rsidRPr="00DD2B1C">
        <w:rPr>
          <w:sz w:val="24"/>
          <w:szCs w:val="24"/>
        </w:rPr>
        <w:t xml:space="preserve"> </w:t>
      </w:r>
      <w:proofErr w:type="spellStart"/>
      <w:r w:rsidRPr="00DD2B1C">
        <w:rPr>
          <w:sz w:val="24"/>
          <w:szCs w:val="24"/>
        </w:rPr>
        <w:t>programmas</w:t>
      </w:r>
      <w:proofErr w:type="spellEnd"/>
      <w:r w:rsidRPr="00DD2B1C">
        <w:rPr>
          <w:sz w:val="24"/>
          <w:szCs w:val="24"/>
        </w:rPr>
        <w:t xml:space="preserve"> </w:t>
      </w:r>
      <w:proofErr w:type="spellStart"/>
      <w:r w:rsidRPr="00DD2B1C">
        <w:rPr>
          <w:sz w:val="24"/>
          <w:szCs w:val="24"/>
        </w:rPr>
        <w:t>visās</w:t>
      </w:r>
      <w:proofErr w:type="spellEnd"/>
      <w:r w:rsidRPr="00DD2B1C">
        <w:rPr>
          <w:sz w:val="24"/>
          <w:szCs w:val="24"/>
        </w:rPr>
        <w:t xml:space="preserve"> </w:t>
      </w:r>
      <w:proofErr w:type="spellStart"/>
      <w:r w:rsidRPr="00DD2B1C">
        <w:rPr>
          <w:sz w:val="24"/>
          <w:szCs w:val="24"/>
        </w:rPr>
        <w:t>izglītīb</w:t>
      </w:r>
      <w:r>
        <w:rPr>
          <w:sz w:val="24"/>
          <w:szCs w:val="24"/>
        </w:rPr>
        <w:t>a</w:t>
      </w:r>
      <w:r w:rsidRPr="00DD2B1C">
        <w:rPr>
          <w:sz w:val="24"/>
          <w:szCs w:val="24"/>
        </w:rPr>
        <w:t>s</w:t>
      </w:r>
      <w:proofErr w:type="spellEnd"/>
      <w:r w:rsidRPr="00DD2B1C">
        <w:rPr>
          <w:sz w:val="24"/>
          <w:szCs w:val="24"/>
        </w:rPr>
        <w:t xml:space="preserve"> </w:t>
      </w:r>
      <w:proofErr w:type="spellStart"/>
      <w:r w:rsidRPr="00DD2B1C">
        <w:rPr>
          <w:sz w:val="24"/>
          <w:szCs w:val="24"/>
        </w:rPr>
        <w:t>pakāpēs</w:t>
      </w:r>
      <w:proofErr w:type="spellEnd"/>
      <w:r w:rsidRPr="00DD2B1C">
        <w:rPr>
          <w:sz w:val="24"/>
          <w:szCs w:val="24"/>
        </w:rPr>
        <w:t xml:space="preserve">. </w:t>
      </w:r>
      <w:proofErr w:type="spellStart"/>
      <w:r w:rsidRPr="00DD2B1C">
        <w:rPr>
          <w:sz w:val="24"/>
          <w:szCs w:val="24"/>
        </w:rPr>
        <w:t>Tāpat</w:t>
      </w:r>
      <w:proofErr w:type="spellEnd"/>
      <w:r w:rsidRPr="00DD2B1C">
        <w:rPr>
          <w:sz w:val="24"/>
          <w:szCs w:val="24"/>
        </w:rPr>
        <w:t xml:space="preserve"> </w:t>
      </w:r>
      <w:proofErr w:type="spellStart"/>
      <w:r w:rsidRPr="00DD2B1C">
        <w:rPr>
          <w:sz w:val="24"/>
          <w:szCs w:val="24"/>
        </w:rPr>
        <w:t>novadā</w:t>
      </w:r>
      <w:proofErr w:type="spellEnd"/>
      <w:r w:rsidRPr="00DD2B1C">
        <w:rPr>
          <w:sz w:val="24"/>
          <w:szCs w:val="24"/>
        </w:rPr>
        <w:t xml:space="preserve"> </w:t>
      </w:r>
      <w:proofErr w:type="spellStart"/>
      <w:r w:rsidRPr="00DD2B1C">
        <w:rPr>
          <w:sz w:val="24"/>
          <w:szCs w:val="24"/>
        </w:rPr>
        <w:t>vidējo</w:t>
      </w:r>
      <w:proofErr w:type="spellEnd"/>
      <w:r w:rsidRPr="00DD2B1C">
        <w:rPr>
          <w:sz w:val="24"/>
          <w:szCs w:val="24"/>
        </w:rPr>
        <w:t xml:space="preserve"> </w:t>
      </w:r>
      <w:proofErr w:type="spellStart"/>
      <w:r w:rsidRPr="00DD2B1C">
        <w:rPr>
          <w:sz w:val="24"/>
          <w:szCs w:val="24"/>
        </w:rPr>
        <w:t>izglītību</w:t>
      </w:r>
      <w:proofErr w:type="spellEnd"/>
      <w:r w:rsidRPr="00DD2B1C">
        <w:rPr>
          <w:sz w:val="24"/>
          <w:szCs w:val="24"/>
        </w:rPr>
        <w:t xml:space="preserve"> </w:t>
      </w:r>
      <w:proofErr w:type="spellStart"/>
      <w:r w:rsidRPr="00DD2B1C">
        <w:rPr>
          <w:sz w:val="24"/>
          <w:szCs w:val="24"/>
        </w:rPr>
        <w:t>var</w:t>
      </w:r>
      <w:proofErr w:type="spellEnd"/>
      <w:r w:rsidRPr="00DD2B1C">
        <w:rPr>
          <w:sz w:val="24"/>
          <w:szCs w:val="24"/>
        </w:rPr>
        <w:t xml:space="preserve"> </w:t>
      </w:r>
      <w:proofErr w:type="spellStart"/>
      <w:r w:rsidRPr="00DD2B1C">
        <w:rPr>
          <w:sz w:val="24"/>
          <w:szCs w:val="24"/>
        </w:rPr>
        <w:t>iegūt</w:t>
      </w:r>
      <w:proofErr w:type="spellEnd"/>
      <w:r w:rsidRPr="00DD2B1C">
        <w:rPr>
          <w:sz w:val="24"/>
          <w:szCs w:val="24"/>
        </w:rPr>
        <w:t xml:space="preserve"> ne </w:t>
      </w:r>
      <w:proofErr w:type="spellStart"/>
      <w:r w:rsidRPr="00DD2B1C">
        <w:rPr>
          <w:sz w:val="24"/>
          <w:szCs w:val="24"/>
        </w:rPr>
        <w:t>tikai</w:t>
      </w:r>
      <w:proofErr w:type="spellEnd"/>
      <w:r w:rsidRPr="00DD2B1C">
        <w:rPr>
          <w:sz w:val="24"/>
          <w:szCs w:val="24"/>
        </w:rPr>
        <w:t xml:space="preserve"> </w:t>
      </w:r>
      <w:proofErr w:type="spellStart"/>
      <w:r w:rsidRPr="00DD2B1C">
        <w:rPr>
          <w:sz w:val="24"/>
          <w:szCs w:val="24"/>
        </w:rPr>
        <w:t>klātienē</w:t>
      </w:r>
      <w:proofErr w:type="spellEnd"/>
      <w:r w:rsidRPr="00DD2B1C">
        <w:rPr>
          <w:sz w:val="24"/>
          <w:szCs w:val="24"/>
        </w:rPr>
        <w:t xml:space="preserve">, bet </w:t>
      </w:r>
      <w:proofErr w:type="spellStart"/>
      <w:r w:rsidRPr="00DD2B1C">
        <w:rPr>
          <w:sz w:val="24"/>
          <w:szCs w:val="24"/>
        </w:rPr>
        <w:t>arī</w:t>
      </w:r>
      <w:proofErr w:type="spellEnd"/>
      <w:r w:rsidRPr="00DD2B1C">
        <w:rPr>
          <w:sz w:val="24"/>
          <w:szCs w:val="24"/>
        </w:rPr>
        <w:t xml:space="preserve"> </w:t>
      </w:r>
      <w:proofErr w:type="spellStart"/>
      <w:r w:rsidRPr="00DD2B1C">
        <w:rPr>
          <w:sz w:val="24"/>
          <w:szCs w:val="24"/>
        </w:rPr>
        <w:t>vakara</w:t>
      </w:r>
      <w:proofErr w:type="spellEnd"/>
      <w:r w:rsidRPr="00DD2B1C">
        <w:rPr>
          <w:sz w:val="24"/>
          <w:szCs w:val="24"/>
        </w:rPr>
        <w:t xml:space="preserve"> (</w:t>
      </w:r>
      <w:proofErr w:type="spellStart"/>
      <w:r w:rsidRPr="00DD2B1C">
        <w:rPr>
          <w:sz w:val="24"/>
          <w:szCs w:val="24"/>
        </w:rPr>
        <w:t>maiņu</w:t>
      </w:r>
      <w:proofErr w:type="spellEnd"/>
      <w:r w:rsidRPr="00DD2B1C">
        <w:rPr>
          <w:sz w:val="24"/>
          <w:szCs w:val="24"/>
        </w:rPr>
        <w:t xml:space="preserve">) </w:t>
      </w:r>
      <w:proofErr w:type="spellStart"/>
      <w:r w:rsidRPr="00DD2B1C">
        <w:rPr>
          <w:sz w:val="24"/>
          <w:szCs w:val="24"/>
        </w:rPr>
        <w:t>programmā</w:t>
      </w:r>
      <w:proofErr w:type="spellEnd"/>
      <w:r w:rsidRPr="00DD2B1C">
        <w:rPr>
          <w:sz w:val="24"/>
          <w:szCs w:val="24"/>
        </w:rPr>
        <w:t xml:space="preserve"> </w:t>
      </w:r>
      <w:proofErr w:type="spellStart"/>
      <w:r w:rsidRPr="00DD2B1C">
        <w:rPr>
          <w:sz w:val="24"/>
          <w:szCs w:val="24"/>
        </w:rPr>
        <w:t>Nītaures</w:t>
      </w:r>
      <w:proofErr w:type="spellEnd"/>
      <w:r w:rsidRPr="00DD2B1C">
        <w:rPr>
          <w:sz w:val="24"/>
          <w:szCs w:val="24"/>
        </w:rPr>
        <w:t xml:space="preserve"> </w:t>
      </w:r>
      <w:proofErr w:type="spellStart"/>
      <w:r w:rsidRPr="00DD2B1C">
        <w:rPr>
          <w:sz w:val="24"/>
          <w:szCs w:val="24"/>
        </w:rPr>
        <w:t>vidusskolā</w:t>
      </w:r>
      <w:proofErr w:type="spellEnd"/>
      <w:r w:rsidRPr="00DD2B1C">
        <w:rPr>
          <w:sz w:val="24"/>
          <w:szCs w:val="24"/>
        </w:rPr>
        <w:t>.</w:t>
      </w:r>
    </w:p>
    <w:p w:rsidR="00AE5238" w:rsidRPr="00DD2B1C" w:rsidRDefault="00AE5238" w:rsidP="00AE5238">
      <w:pPr>
        <w:ind w:firstLine="720"/>
        <w:jc w:val="both"/>
        <w:rPr>
          <w:sz w:val="24"/>
          <w:szCs w:val="24"/>
        </w:rPr>
      </w:pPr>
      <w:r w:rsidRPr="00DD2B1C">
        <w:rPr>
          <w:sz w:val="24"/>
          <w:szCs w:val="24"/>
        </w:rPr>
        <w:t>Izglītības kvalitāte ir process un rezultāts. Izglītojamā spējas dotās zināšanas pielietot dažādās situācijās. Būtiski ir vērtējumi ikdienas darbā, bet viens no objektīviem izglītības kvalitāti raksturojošajiem rādītājiem ir izglītojamo rezultāti valsts pārbaudes darbos, mācību olimpiādēs un dažādos konkursos.</w:t>
      </w:r>
    </w:p>
    <w:p w:rsidR="00AE5238" w:rsidRPr="00DD2B1C" w:rsidRDefault="00AE5238" w:rsidP="00AE5238">
      <w:pPr>
        <w:ind w:firstLine="720"/>
        <w:jc w:val="both"/>
        <w:rPr>
          <w:sz w:val="24"/>
          <w:szCs w:val="24"/>
        </w:rPr>
      </w:pPr>
      <w:r w:rsidRPr="00DD2B1C">
        <w:rPr>
          <w:sz w:val="24"/>
          <w:szCs w:val="24"/>
        </w:rPr>
        <w:t>Turpmāk aplūkoti novada izglītojamo rezultāti eksāmenos un vidējie vērtējumi, noslēdzot mācību gadu.</w:t>
      </w:r>
    </w:p>
    <w:p w:rsidR="00AE5238" w:rsidRPr="005E12E3" w:rsidRDefault="00AE5238" w:rsidP="00AE5238">
      <w:pPr>
        <w:pStyle w:val="Default"/>
        <w:spacing w:after="14"/>
        <w:ind w:left="720"/>
        <w:jc w:val="both"/>
        <w:rPr>
          <w:b/>
          <w:sz w:val="12"/>
          <w:szCs w:val="12"/>
        </w:rPr>
      </w:pPr>
    </w:p>
    <w:p w:rsidR="00AE5238" w:rsidRDefault="00AE5238" w:rsidP="00AE5238">
      <w:pPr>
        <w:pStyle w:val="Default"/>
        <w:ind w:left="360"/>
        <w:jc w:val="both"/>
        <w:rPr>
          <w:i/>
        </w:rPr>
      </w:pPr>
      <w:r w:rsidRPr="00DD2B1C">
        <w:rPr>
          <w:b/>
        </w:rPr>
        <w:t>Valsts pārbaudes darbu rezultāti</w:t>
      </w:r>
      <w:r>
        <w:t xml:space="preserve"> </w:t>
      </w:r>
      <w:r w:rsidRPr="006A2428">
        <w:rPr>
          <w:i/>
        </w:rPr>
        <w:t>(vidējais vērtējums</w:t>
      </w:r>
      <w:r>
        <w:rPr>
          <w:i/>
        </w:rPr>
        <w:t xml:space="preserve"> visos</w:t>
      </w:r>
      <w:r w:rsidRPr="006A2428">
        <w:rPr>
          <w:i/>
        </w:rPr>
        <w:t xml:space="preserve"> </w:t>
      </w:r>
      <w:r>
        <w:rPr>
          <w:i/>
        </w:rPr>
        <w:t xml:space="preserve">mācību priekšmetos* </w:t>
      </w:r>
      <w:r w:rsidRPr="006A2428">
        <w:rPr>
          <w:i/>
        </w:rPr>
        <w:t>- 9.klasē</w:t>
      </w:r>
      <w:r>
        <w:rPr>
          <w:i/>
        </w:rPr>
        <w:t>)</w:t>
      </w:r>
    </w:p>
    <w:p w:rsidR="00AE5238" w:rsidRPr="005605E8" w:rsidRDefault="00AE5238" w:rsidP="00AE5238">
      <w:pPr>
        <w:pStyle w:val="Default"/>
        <w:ind w:left="360"/>
        <w:jc w:val="both"/>
      </w:pPr>
    </w:p>
    <w:tbl>
      <w:tblPr>
        <w:tblStyle w:val="TableGrid"/>
        <w:tblW w:w="0" w:type="auto"/>
        <w:tblInd w:w="-176" w:type="dxa"/>
        <w:tblLayout w:type="fixed"/>
        <w:tblLook w:val="04A0" w:firstRow="1" w:lastRow="0" w:firstColumn="1" w:lastColumn="0" w:noHBand="0" w:noVBand="1"/>
      </w:tblPr>
      <w:tblGrid>
        <w:gridCol w:w="1985"/>
        <w:gridCol w:w="993"/>
        <w:gridCol w:w="992"/>
        <w:gridCol w:w="992"/>
        <w:gridCol w:w="992"/>
        <w:gridCol w:w="993"/>
        <w:gridCol w:w="2126"/>
      </w:tblGrid>
      <w:tr w:rsidR="00AE5238" w:rsidRPr="00FD7460" w:rsidTr="008B46D6">
        <w:tc>
          <w:tcPr>
            <w:tcW w:w="1985" w:type="dxa"/>
            <w:tcBorders>
              <w:top w:val="single" w:sz="4" w:space="0" w:color="auto"/>
              <w:left w:val="single" w:sz="4" w:space="0" w:color="auto"/>
              <w:bottom w:val="single" w:sz="4" w:space="0" w:color="auto"/>
              <w:right w:val="single" w:sz="4" w:space="0" w:color="auto"/>
            </w:tcBorders>
            <w:shd w:val="pct5" w:color="auto" w:fill="auto"/>
          </w:tcPr>
          <w:p w:rsidR="00AE5238" w:rsidRPr="00FD7460" w:rsidRDefault="00AE5238" w:rsidP="008B46D6">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E5238" w:rsidRPr="00FD7460" w:rsidRDefault="00AE5238" w:rsidP="008B46D6">
            <w:pPr>
              <w:jc w:val="center"/>
              <w:rPr>
                <w:b/>
                <w:sz w:val="16"/>
                <w:szCs w:val="16"/>
              </w:rPr>
            </w:pPr>
            <w:r w:rsidRPr="00FD7460">
              <w:rPr>
                <w:b/>
                <w:sz w:val="16"/>
                <w:szCs w:val="16"/>
              </w:rPr>
              <w:t>2011./2012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E5238" w:rsidRPr="00FD7460" w:rsidRDefault="00AE5238" w:rsidP="008B46D6">
            <w:pPr>
              <w:jc w:val="center"/>
              <w:rPr>
                <w:b/>
                <w:sz w:val="16"/>
                <w:szCs w:val="16"/>
              </w:rPr>
            </w:pPr>
            <w:r w:rsidRPr="00FD7460">
              <w:rPr>
                <w:b/>
                <w:sz w:val="16"/>
                <w:szCs w:val="16"/>
              </w:rPr>
              <w:t>2012./2013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E5238" w:rsidRPr="00DA0A21" w:rsidRDefault="00AE5238" w:rsidP="008B46D6">
            <w:pPr>
              <w:jc w:val="center"/>
              <w:rPr>
                <w:b/>
                <w:sz w:val="16"/>
                <w:szCs w:val="16"/>
              </w:rPr>
            </w:pPr>
            <w:r w:rsidRPr="00DA0A21">
              <w:rPr>
                <w:b/>
                <w:sz w:val="16"/>
                <w:szCs w:val="16"/>
              </w:rPr>
              <w:t>2013./2014</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5238" w:rsidRPr="004B219B" w:rsidRDefault="00AE5238" w:rsidP="008B46D6">
            <w:pPr>
              <w:jc w:val="center"/>
              <w:rPr>
                <w:b/>
                <w:sz w:val="16"/>
                <w:szCs w:val="16"/>
              </w:rPr>
            </w:pPr>
            <w:r w:rsidRPr="004B219B">
              <w:rPr>
                <w:b/>
                <w:sz w:val="16"/>
                <w:szCs w:val="16"/>
              </w:rPr>
              <w:t>2014./2015</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5238" w:rsidRPr="00EC4D88" w:rsidRDefault="00AE5238" w:rsidP="008B46D6">
            <w:pPr>
              <w:jc w:val="center"/>
              <w:rPr>
                <w:b/>
                <w:sz w:val="16"/>
                <w:szCs w:val="16"/>
              </w:rPr>
            </w:pPr>
            <w:r w:rsidRPr="00EC4D88">
              <w:rPr>
                <w:b/>
                <w:sz w:val="16"/>
                <w:szCs w:val="16"/>
              </w:rPr>
              <w:t>2015./2016</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5238" w:rsidRPr="004B219B" w:rsidRDefault="00AE5238" w:rsidP="008B46D6">
            <w:pPr>
              <w:jc w:val="center"/>
              <w:rPr>
                <w:b/>
                <w:sz w:val="16"/>
                <w:szCs w:val="16"/>
              </w:rPr>
            </w:pPr>
            <w:r w:rsidRPr="004B219B">
              <w:rPr>
                <w:b/>
                <w:sz w:val="16"/>
                <w:szCs w:val="16"/>
              </w:rPr>
              <w:t>Piezīmes</w:t>
            </w: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Default="00AE5238" w:rsidP="008B46D6">
            <w:pPr>
              <w:rPr>
                <w:b/>
              </w:rPr>
            </w:pPr>
            <w:r w:rsidRPr="00FD7460">
              <w:rPr>
                <w:b/>
              </w:rPr>
              <w:t>Amatas pamatskola</w:t>
            </w:r>
          </w:p>
          <w:p w:rsidR="00AE5238" w:rsidRPr="00FD7460" w:rsidRDefault="00AE5238" w:rsidP="008B46D6">
            <w:pPr>
              <w:rPr>
                <w:b/>
              </w:rPr>
            </w:pPr>
          </w:p>
        </w:tc>
        <w:tc>
          <w:tcPr>
            <w:tcW w:w="993" w:type="dxa"/>
            <w:tcBorders>
              <w:top w:val="single" w:sz="4" w:space="0" w:color="auto"/>
              <w:left w:val="single" w:sz="4" w:space="0" w:color="auto"/>
              <w:bottom w:val="single" w:sz="4" w:space="0" w:color="auto"/>
              <w:right w:val="single" w:sz="4" w:space="0" w:color="auto"/>
            </w:tcBorders>
          </w:tcPr>
          <w:p w:rsidR="00AE5238" w:rsidRPr="00793C15" w:rsidRDefault="00AE5238" w:rsidP="008B46D6">
            <w:pPr>
              <w:jc w:val="center"/>
              <w:rPr>
                <w:sz w:val="24"/>
                <w:szCs w:val="24"/>
              </w:rPr>
            </w:pPr>
            <w:r>
              <w:rPr>
                <w:sz w:val="24"/>
                <w:szCs w:val="24"/>
              </w:rPr>
              <w:t>6.5</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5.6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6.7</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7.12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5238" w:rsidRPr="00EC4D88" w:rsidRDefault="00AE5238" w:rsidP="008B46D6">
            <w:pPr>
              <w:jc w:val="center"/>
              <w:rPr>
                <w:sz w:val="24"/>
                <w:szCs w:val="24"/>
              </w:rPr>
            </w:pPr>
            <w:r w:rsidRPr="00EC4D88">
              <w:rPr>
                <w:sz w:val="24"/>
                <w:szCs w:val="24"/>
              </w:rPr>
              <w:t>7.96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E5238" w:rsidRPr="004B219B" w:rsidRDefault="00AE5238" w:rsidP="008B46D6">
            <w:pPr>
              <w:jc w:val="center"/>
              <w:rPr>
                <w:sz w:val="24"/>
                <w:szCs w:val="24"/>
              </w:rPr>
            </w:pP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FD7460" w:rsidRDefault="00AE5238" w:rsidP="008B46D6">
            <w:pPr>
              <w:rPr>
                <w:b/>
              </w:rPr>
            </w:pPr>
            <w:r w:rsidRPr="00FD7460">
              <w:rPr>
                <w:b/>
              </w:rPr>
              <w:t>Drabešu sākumskola</w:t>
            </w:r>
            <w:r>
              <w:rPr>
                <w:b/>
              </w:rPr>
              <w:t xml:space="preserve"> </w:t>
            </w:r>
            <w:r w:rsidRPr="00793C15">
              <w:rPr>
                <w:i/>
                <w:sz w:val="16"/>
                <w:szCs w:val="16"/>
              </w:rPr>
              <w:t>(3.klase)</w:t>
            </w:r>
          </w:p>
        </w:tc>
        <w:tc>
          <w:tcPr>
            <w:tcW w:w="993"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7.8</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7.7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sidRPr="00082019">
              <w:rPr>
                <w:sz w:val="24"/>
                <w:szCs w:val="24"/>
              </w:rPr>
              <w:t>7.4</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7.9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5238" w:rsidRPr="00EC4D88" w:rsidRDefault="00AE5238" w:rsidP="008B46D6">
            <w:pPr>
              <w:jc w:val="center"/>
              <w:rPr>
                <w:sz w:val="24"/>
                <w:szCs w:val="24"/>
              </w:rPr>
            </w:pPr>
            <w:r w:rsidRPr="00EC4D88">
              <w:rPr>
                <w:sz w:val="24"/>
                <w:szCs w:val="24"/>
              </w:rPr>
              <w:t>7.3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E5238" w:rsidRPr="004B219B" w:rsidRDefault="00AE5238" w:rsidP="008B46D6">
            <w:pPr>
              <w:jc w:val="center"/>
              <w:rPr>
                <w:i/>
              </w:rPr>
            </w:pPr>
            <w:r w:rsidRPr="004B219B">
              <w:rPr>
                <w:b/>
                <w:i/>
                <w:color w:val="FF0000"/>
              </w:rPr>
              <w:t xml:space="preserve"> </w:t>
            </w: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FD7460" w:rsidRDefault="00AE5238" w:rsidP="008B46D6">
            <w:pPr>
              <w:rPr>
                <w:b/>
              </w:rPr>
            </w:pPr>
            <w:r>
              <w:rPr>
                <w:b/>
              </w:rPr>
              <w:t>Drabešu internātpamatskola</w:t>
            </w:r>
          </w:p>
        </w:tc>
        <w:tc>
          <w:tcPr>
            <w:tcW w:w="993"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5.2</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4.7</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5.44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5238" w:rsidRPr="00EC4D88" w:rsidRDefault="00AE5238" w:rsidP="008B46D6">
            <w:pPr>
              <w:jc w:val="center"/>
              <w:rPr>
                <w:sz w:val="24"/>
                <w:szCs w:val="24"/>
              </w:rPr>
            </w:pPr>
            <w:r w:rsidRPr="00EC4D88">
              <w:rPr>
                <w:sz w:val="24"/>
                <w:szCs w:val="24"/>
              </w:rPr>
              <w:t>4.77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E5238" w:rsidRPr="004B219B" w:rsidRDefault="00AE5238" w:rsidP="008B46D6">
            <w:pPr>
              <w:rPr>
                <w:color w:val="FF0000"/>
                <w:sz w:val="16"/>
                <w:szCs w:val="16"/>
              </w:rPr>
            </w:pPr>
            <w:r>
              <w:rPr>
                <w:sz w:val="16"/>
                <w:szCs w:val="16"/>
              </w:rPr>
              <w:t xml:space="preserve"> </w:t>
            </w:r>
          </w:p>
        </w:tc>
      </w:tr>
      <w:tr w:rsidR="00AE5238" w:rsidTr="008B46D6">
        <w:trPr>
          <w:trHeight w:val="320"/>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FD7460" w:rsidRDefault="00AE5238" w:rsidP="008B46D6">
            <w:pPr>
              <w:rPr>
                <w:b/>
              </w:rPr>
            </w:pPr>
            <w:r w:rsidRPr="00FD7460">
              <w:rPr>
                <w:b/>
              </w:rPr>
              <w:t>Sērmūkšu pamatskola</w:t>
            </w:r>
          </w:p>
        </w:tc>
        <w:tc>
          <w:tcPr>
            <w:tcW w:w="993"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6.5</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5.7</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4.5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5238" w:rsidRPr="00EC4D88" w:rsidRDefault="00AE5238" w:rsidP="008B46D6">
            <w:pPr>
              <w:jc w:val="center"/>
              <w:rPr>
                <w:sz w:val="24"/>
                <w:szCs w:val="24"/>
              </w:rPr>
            </w:pPr>
            <w:r w:rsidRPr="00EC4D88">
              <w:rPr>
                <w:sz w:val="24"/>
                <w:szCs w:val="24"/>
              </w:rPr>
              <w:t>5.67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E5238" w:rsidRPr="004B219B" w:rsidRDefault="00AE5238" w:rsidP="008B46D6">
            <w:pPr>
              <w:jc w:val="center"/>
              <w:rPr>
                <w:sz w:val="24"/>
                <w:szCs w:val="24"/>
              </w:rPr>
            </w:pPr>
            <w:r w:rsidRPr="00C2197F">
              <w:t>no 01.09.2016. Skujenes pamatskola</w:t>
            </w: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Default="00AE5238" w:rsidP="008B46D6">
            <w:pPr>
              <w:rPr>
                <w:b/>
              </w:rPr>
            </w:pPr>
            <w:r w:rsidRPr="00FD7460">
              <w:rPr>
                <w:b/>
              </w:rPr>
              <w:t>Zaubes pamatskola</w:t>
            </w:r>
          </w:p>
          <w:p w:rsidR="00AE5238" w:rsidRPr="00FD7460" w:rsidRDefault="00AE5238" w:rsidP="008B46D6">
            <w:pPr>
              <w:rPr>
                <w:b/>
              </w:rPr>
            </w:pPr>
          </w:p>
        </w:tc>
        <w:tc>
          <w:tcPr>
            <w:tcW w:w="993"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5.8</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6.1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5.7</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5.74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5238" w:rsidRPr="004B219B" w:rsidRDefault="00AE5238" w:rsidP="008B46D6">
            <w:pPr>
              <w:jc w:val="center"/>
              <w:rPr>
                <w:sz w:val="24"/>
                <w:szCs w:val="24"/>
              </w:rPr>
            </w:pPr>
            <w:r>
              <w:rPr>
                <w:sz w:val="24"/>
                <w:szCs w:val="24"/>
              </w:rPr>
              <w:t>6.75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E5238" w:rsidRPr="004B219B" w:rsidRDefault="00AE5238" w:rsidP="008B46D6">
            <w:pPr>
              <w:jc w:val="center"/>
              <w:rPr>
                <w:sz w:val="24"/>
                <w:szCs w:val="24"/>
              </w:rPr>
            </w:pP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tcPr>
          <w:p w:rsidR="00AE5238" w:rsidRDefault="00AE5238" w:rsidP="008B46D6">
            <w:pPr>
              <w:rPr>
                <w:b/>
              </w:rPr>
            </w:pPr>
            <w:r w:rsidRPr="00FD7460">
              <w:rPr>
                <w:b/>
              </w:rPr>
              <w:t>Nītaures vidusskola</w:t>
            </w:r>
          </w:p>
          <w:p w:rsidR="00AE5238" w:rsidRPr="00FD7460" w:rsidRDefault="00AE5238" w:rsidP="008B46D6">
            <w:pPr>
              <w:rPr>
                <w:b/>
              </w:rPr>
            </w:pPr>
          </w:p>
        </w:tc>
        <w:tc>
          <w:tcPr>
            <w:tcW w:w="993" w:type="dxa"/>
            <w:tcBorders>
              <w:top w:val="single" w:sz="4" w:space="0" w:color="auto"/>
              <w:left w:val="single" w:sz="4" w:space="0" w:color="auto"/>
              <w:bottom w:val="single" w:sz="4" w:space="0" w:color="auto"/>
              <w:right w:val="single" w:sz="4" w:space="0" w:color="auto"/>
            </w:tcBorders>
          </w:tcPr>
          <w:p w:rsidR="00AE5238" w:rsidRPr="006A2428" w:rsidRDefault="00AE5238" w:rsidP="008B46D6">
            <w:pPr>
              <w:jc w:val="center"/>
              <w:rPr>
                <w:sz w:val="24"/>
                <w:szCs w:val="24"/>
              </w:rPr>
            </w:pPr>
            <w:r>
              <w:rPr>
                <w:sz w:val="24"/>
                <w:szCs w:val="24"/>
              </w:rPr>
              <w:t>6.</w:t>
            </w:r>
            <w:r w:rsidRPr="006A2428">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AE5238" w:rsidRPr="006A2428" w:rsidRDefault="00AE5238" w:rsidP="008B46D6">
            <w:pPr>
              <w:jc w:val="center"/>
              <w:rPr>
                <w:sz w:val="24"/>
                <w:szCs w:val="24"/>
              </w:rPr>
            </w:pPr>
            <w:r>
              <w:rPr>
                <w:sz w:val="24"/>
                <w:szCs w:val="24"/>
              </w:rPr>
              <w:t>6.</w:t>
            </w:r>
            <w:r w:rsidRPr="006A2428">
              <w:rPr>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6A2428" w:rsidRDefault="00AE5238" w:rsidP="008B46D6">
            <w:pPr>
              <w:jc w:val="center"/>
              <w:rPr>
                <w:sz w:val="24"/>
                <w:szCs w:val="24"/>
              </w:rPr>
            </w:pPr>
            <w:r>
              <w:rPr>
                <w:sz w:val="24"/>
                <w:szCs w:val="24"/>
              </w:rPr>
              <w:t>6.</w:t>
            </w:r>
            <w:r w:rsidRPr="006A2428">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7.26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5238" w:rsidRPr="004B219B" w:rsidRDefault="00AE5238" w:rsidP="008B46D6">
            <w:pPr>
              <w:jc w:val="center"/>
              <w:rPr>
                <w:sz w:val="24"/>
                <w:szCs w:val="24"/>
              </w:rPr>
            </w:pPr>
            <w:r>
              <w:rPr>
                <w:sz w:val="24"/>
                <w:szCs w:val="24"/>
              </w:rPr>
              <w:t>6.9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E5238" w:rsidRPr="004B219B" w:rsidRDefault="00AE5238" w:rsidP="008B46D6">
            <w:pPr>
              <w:rPr>
                <w:sz w:val="24"/>
                <w:szCs w:val="24"/>
              </w:rPr>
            </w:pPr>
          </w:p>
        </w:tc>
      </w:tr>
      <w:tr w:rsidR="00AE5238" w:rsidRPr="00075632" w:rsidTr="008B46D6">
        <w:tc>
          <w:tcPr>
            <w:tcW w:w="1985" w:type="dxa"/>
            <w:tcBorders>
              <w:top w:val="single" w:sz="4" w:space="0" w:color="auto"/>
              <w:left w:val="single" w:sz="4" w:space="0" w:color="auto"/>
              <w:bottom w:val="single" w:sz="4" w:space="0" w:color="auto"/>
              <w:right w:val="single" w:sz="4" w:space="0" w:color="auto"/>
            </w:tcBorders>
            <w:shd w:val="pct5" w:color="auto" w:fill="auto"/>
          </w:tcPr>
          <w:p w:rsidR="00AE5238" w:rsidRDefault="00AE5238" w:rsidP="008B46D6">
            <w:pPr>
              <w:jc w:val="center"/>
              <w:rPr>
                <w:b/>
              </w:rPr>
            </w:pPr>
            <w:r>
              <w:rPr>
                <w:b/>
              </w:rPr>
              <w:t>VIDĒJI novadā</w:t>
            </w:r>
            <w:r w:rsidRPr="00075632">
              <w:rPr>
                <w:b/>
              </w:rPr>
              <w:t>:</w:t>
            </w:r>
          </w:p>
          <w:p w:rsidR="00AE5238" w:rsidRPr="00337348" w:rsidRDefault="00AE5238" w:rsidP="008B46D6">
            <w:pPr>
              <w:jc w:val="center"/>
              <w:rPr>
                <w:i/>
                <w:sz w:val="16"/>
                <w:szCs w:val="16"/>
              </w:rPr>
            </w:pPr>
          </w:p>
        </w:tc>
        <w:tc>
          <w:tcPr>
            <w:tcW w:w="993" w:type="dxa"/>
            <w:tcBorders>
              <w:top w:val="single" w:sz="4" w:space="0" w:color="auto"/>
              <w:left w:val="single" w:sz="4" w:space="0" w:color="auto"/>
              <w:bottom w:val="single" w:sz="4" w:space="0" w:color="auto"/>
              <w:right w:val="single" w:sz="4" w:space="0" w:color="auto"/>
            </w:tcBorders>
          </w:tcPr>
          <w:p w:rsidR="00AE5238" w:rsidRPr="00583ACB" w:rsidRDefault="00AE5238" w:rsidP="008B46D6">
            <w:pPr>
              <w:jc w:val="center"/>
              <w:rPr>
                <w:b/>
              </w:rPr>
            </w:pPr>
            <w:r w:rsidRPr="00583ACB">
              <w:rPr>
                <w:b/>
              </w:rPr>
              <w:t>6.4</w:t>
            </w:r>
          </w:p>
        </w:tc>
        <w:tc>
          <w:tcPr>
            <w:tcW w:w="992" w:type="dxa"/>
            <w:tcBorders>
              <w:top w:val="single" w:sz="4" w:space="0" w:color="auto"/>
              <w:left w:val="single" w:sz="4" w:space="0" w:color="auto"/>
              <w:bottom w:val="single" w:sz="4" w:space="0" w:color="auto"/>
              <w:right w:val="single" w:sz="4" w:space="0" w:color="auto"/>
            </w:tcBorders>
          </w:tcPr>
          <w:p w:rsidR="00AE5238" w:rsidRPr="00583ACB" w:rsidRDefault="00AE5238" w:rsidP="008B46D6">
            <w:pPr>
              <w:jc w:val="center"/>
              <w:rPr>
                <w:b/>
              </w:rPr>
            </w:pPr>
            <w:r w:rsidRPr="00583ACB">
              <w:rPr>
                <w:b/>
              </w:rPr>
              <w:t>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583ACB" w:rsidRDefault="00AE5238" w:rsidP="008B46D6">
            <w:pPr>
              <w:jc w:val="center"/>
              <w:rPr>
                <w:b/>
              </w:rPr>
            </w:pPr>
            <w:r w:rsidRPr="00082019">
              <w:rPr>
                <w:b/>
              </w:rPr>
              <w:t>6.1</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b/>
                <w:sz w:val="24"/>
                <w:szCs w:val="24"/>
              </w:rPr>
            </w:pPr>
            <w:r w:rsidRPr="004B219B">
              <w:rPr>
                <w:b/>
                <w:sz w:val="24"/>
                <w:szCs w:val="24"/>
              </w:rPr>
              <w:t>6.32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5238" w:rsidRPr="00EC4D88" w:rsidRDefault="00AE5238" w:rsidP="008B46D6">
            <w:pPr>
              <w:jc w:val="center"/>
              <w:rPr>
                <w:b/>
                <w:sz w:val="24"/>
                <w:szCs w:val="24"/>
              </w:rPr>
            </w:pPr>
            <w:r w:rsidRPr="00EC4D88">
              <w:rPr>
                <w:b/>
                <w:sz w:val="24"/>
                <w:szCs w:val="24"/>
              </w:rPr>
              <w:t>6.56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E5238" w:rsidRPr="004B219B" w:rsidRDefault="00AE5238" w:rsidP="008B46D6">
            <w:pPr>
              <w:jc w:val="center"/>
              <w:rPr>
                <w:i/>
              </w:rPr>
            </w:pPr>
            <w:r>
              <w:rPr>
                <w:i/>
              </w:rPr>
              <w:t xml:space="preserve"> </w:t>
            </w:r>
          </w:p>
        </w:tc>
      </w:tr>
    </w:tbl>
    <w:p w:rsidR="00AE5238" w:rsidRDefault="00AE5238" w:rsidP="00AE5238">
      <w:pPr>
        <w:pStyle w:val="Default"/>
        <w:spacing w:after="14"/>
        <w:jc w:val="both"/>
        <w:rPr>
          <w:i/>
        </w:rPr>
      </w:pPr>
    </w:p>
    <w:p w:rsidR="00AE5238" w:rsidRDefault="00AE5238" w:rsidP="00AE5238">
      <w:pPr>
        <w:pStyle w:val="Default"/>
        <w:spacing w:after="14"/>
        <w:jc w:val="both"/>
        <w:rPr>
          <w:i/>
        </w:rPr>
      </w:pPr>
      <w:r w:rsidRPr="006A2428">
        <w:rPr>
          <w:i/>
        </w:rPr>
        <w:t>*mācību priekšmetos, kuros kārtojami valsts pārbaudes darbi</w:t>
      </w:r>
    </w:p>
    <w:p w:rsidR="00AE5238" w:rsidRPr="006A6823" w:rsidRDefault="00AE5238" w:rsidP="00AE5238">
      <w:pPr>
        <w:pStyle w:val="Default"/>
        <w:spacing w:after="14"/>
        <w:jc w:val="both"/>
        <w:rPr>
          <w:i/>
          <w:sz w:val="16"/>
          <w:szCs w:val="16"/>
        </w:rPr>
      </w:pPr>
    </w:p>
    <w:p w:rsidR="00AE5238" w:rsidRDefault="00AE5238" w:rsidP="00AE5238">
      <w:pPr>
        <w:pStyle w:val="Default"/>
        <w:spacing w:after="13"/>
        <w:jc w:val="both"/>
      </w:pPr>
      <w:r w:rsidRPr="00DD2B1C">
        <w:rPr>
          <w:b/>
        </w:rPr>
        <w:lastRenderedPageBreak/>
        <w:t>Ilgstošu skolas kavējumu skaits</w:t>
      </w:r>
      <w:r>
        <w:t xml:space="preserve"> (izglītojamo skaits):</w:t>
      </w:r>
    </w:p>
    <w:p w:rsidR="00AE5238" w:rsidRDefault="00AE5238" w:rsidP="00AE5238">
      <w:pPr>
        <w:pStyle w:val="Default"/>
        <w:spacing w:after="13"/>
        <w:ind w:left="780"/>
        <w:jc w:val="both"/>
      </w:pPr>
    </w:p>
    <w:tbl>
      <w:tblPr>
        <w:tblStyle w:val="TableGrid"/>
        <w:tblW w:w="0" w:type="auto"/>
        <w:tblInd w:w="-176" w:type="dxa"/>
        <w:tblLayout w:type="fixed"/>
        <w:tblLook w:val="04A0" w:firstRow="1" w:lastRow="0" w:firstColumn="1" w:lastColumn="0" w:noHBand="0" w:noVBand="1"/>
      </w:tblPr>
      <w:tblGrid>
        <w:gridCol w:w="1985"/>
        <w:gridCol w:w="993"/>
        <w:gridCol w:w="992"/>
        <w:gridCol w:w="992"/>
        <w:gridCol w:w="992"/>
        <w:gridCol w:w="993"/>
        <w:gridCol w:w="2126"/>
      </w:tblGrid>
      <w:tr w:rsidR="00AE5238" w:rsidRPr="00FD7460" w:rsidTr="008B46D6">
        <w:tc>
          <w:tcPr>
            <w:tcW w:w="1985" w:type="dxa"/>
            <w:tcBorders>
              <w:top w:val="single" w:sz="4" w:space="0" w:color="auto"/>
              <w:left w:val="single" w:sz="4" w:space="0" w:color="auto"/>
              <w:bottom w:val="single" w:sz="4" w:space="0" w:color="auto"/>
              <w:right w:val="single" w:sz="4" w:space="0" w:color="auto"/>
            </w:tcBorders>
            <w:shd w:val="pct5" w:color="auto" w:fill="auto"/>
          </w:tcPr>
          <w:p w:rsidR="00AE5238" w:rsidRPr="00FD7460" w:rsidRDefault="00AE5238" w:rsidP="008B46D6">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E5238" w:rsidRPr="00FD7460" w:rsidRDefault="00AE5238" w:rsidP="008B46D6">
            <w:pPr>
              <w:jc w:val="center"/>
              <w:rPr>
                <w:b/>
                <w:sz w:val="16"/>
                <w:szCs w:val="16"/>
              </w:rPr>
            </w:pPr>
            <w:r w:rsidRPr="00FD7460">
              <w:rPr>
                <w:b/>
                <w:sz w:val="16"/>
                <w:szCs w:val="16"/>
              </w:rPr>
              <w:t>2011./2012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5238" w:rsidRPr="00FD7460" w:rsidRDefault="00AE5238" w:rsidP="008B46D6">
            <w:pPr>
              <w:jc w:val="center"/>
              <w:rPr>
                <w:b/>
                <w:sz w:val="16"/>
                <w:szCs w:val="16"/>
              </w:rPr>
            </w:pPr>
            <w:r w:rsidRPr="00FD7460">
              <w:rPr>
                <w:b/>
                <w:sz w:val="16"/>
                <w:szCs w:val="16"/>
              </w:rPr>
              <w:t>2012./2013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5238" w:rsidRPr="00DA0A21" w:rsidRDefault="00AE5238" w:rsidP="008B46D6">
            <w:pPr>
              <w:jc w:val="center"/>
              <w:rPr>
                <w:b/>
                <w:sz w:val="16"/>
                <w:szCs w:val="16"/>
              </w:rPr>
            </w:pPr>
            <w:r w:rsidRPr="00DA0A21">
              <w:rPr>
                <w:b/>
                <w:sz w:val="16"/>
                <w:szCs w:val="16"/>
              </w:rPr>
              <w:t>2013./2014</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b/>
                <w:sz w:val="16"/>
                <w:szCs w:val="16"/>
              </w:rPr>
            </w:pPr>
            <w:r w:rsidRPr="004B219B">
              <w:rPr>
                <w:b/>
                <w:sz w:val="16"/>
                <w:szCs w:val="16"/>
              </w:rPr>
              <w:t>2014./2015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E5238" w:rsidRPr="00EC4D88" w:rsidRDefault="00AE5238" w:rsidP="008B46D6">
            <w:pPr>
              <w:jc w:val="center"/>
              <w:rPr>
                <w:b/>
                <w:sz w:val="16"/>
                <w:szCs w:val="16"/>
              </w:rPr>
            </w:pPr>
            <w:r w:rsidRPr="00EC4D88">
              <w:rPr>
                <w:b/>
                <w:sz w:val="16"/>
                <w:szCs w:val="16"/>
              </w:rPr>
              <w:t>2015./2016</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E5238" w:rsidRPr="00FD7460" w:rsidRDefault="00AE5238" w:rsidP="008B46D6">
            <w:pPr>
              <w:jc w:val="center"/>
              <w:rPr>
                <w:b/>
                <w:sz w:val="16"/>
                <w:szCs w:val="16"/>
              </w:rPr>
            </w:pPr>
            <w:r>
              <w:rPr>
                <w:b/>
                <w:sz w:val="16"/>
                <w:szCs w:val="16"/>
              </w:rPr>
              <w:t>Piezīmes</w:t>
            </w: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Default="00AE5238" w:rsidP="008B46D6">
            <w:pPr>
              <w:rPr>
                <w:b/>
              </w:rPr>
            </w:pPr>
            <w:r w:rsidRPr="00FD7460">
              <w:rPr>
                <w:b/>
              </w:rPr>
              <w:t>Amatas pamatskola</w:t>
            </w:r>
          </w:p>
          <w:p w:rsidR="00AE5238" w:rsidRPr="00FD7460" w:rsidRDefault="00AE5238" w:rsidP="008B46D6">
            <w:pPr>
              <w:rPr>
                <w: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5238" w:rsidRPr="00793C15" w:rsidRDefault="00AE5238" w:rsidP="008B46D6">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E5238" w:rsidRPr="00EC4D88" w:rsidRDefault="00AE5238" w:rsidP="008B46D6">
            <w:pPr>
              <w:jc w:val="center"/>
              <w:rPr>
                <w:sz w:val="24"/>
                <w:szCs w:val="24"/>
              </w:rPr>
            </w:pPr>
            <w:r w:rsidRPr="00EC4D88">
              <w:rPr>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E5238" w:rsidRPr="00DB5543" w:rsidRDefault="00AE5238" w:rsidP="008B46D6">
            <w:pPr>
              <w:jc w:val="center"/>
              <w:rPr>
                <w:sz w:val="16"/>
                <w:szCs w:val="16"/>
              </w:rPr>
            </w:pP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FD7460" w:rsidRDefault="00AE5238" w:rsidP="008B46D6">
            <w:pPr>
              <w:rPr>
                <w:b/>
              </w:rPr>
            </w:pPr>
            <w:r w:rsidRPr="00FD7460">
              <w:rPr>
                <w:b/>
              </w:rPr>
              <w:t>Drabešu sākumskola</w:t>
            </w:r>
            <w:r>
              <w:rPr>
                <w:b/>
              </w:rPr>
              <w:t xml:space="preserve"> </w:t>
            </w:r>
            <w:r w:rsidRPr="00793C15">
              <w:rPr>
                <w:i/>
                <w:sz w:val="16"/>
                <w:szCs w:val="16"/>
              </w:rPr>
              <w:t>(3.klase)</w:t>
            </w:r>
          </w:p>
        </w:tc>
        <w:tc>
          <w:tcPr>
            <w:tcW w:w="993"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E5238" w:rsidRPr="00EC4D88" w:rsidRDefault="00AE5238" w:rsidP="008B46D6">
            <w:pPr>
              <w:jc w:val="center"/>
              <w:rPr>
                <w:sz w:val="24"/>
                <w:szCs w:val="24"/>
              </w:rPr>
            </w:pPr>
            <w:r w:rsidRPr="00EC4D88">
              <w:rPr>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E5238" w:rsidRDefault="00AE5238" w:rsidP="008B46D6">
            <w:pPr>
              <w:jc w:val="center"/>
              <w:rPr>
                <w:sz w:val="24"/>
                <w:szCs w:val="24"/>
              </w:rPr>
            </w:pP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FD7460" w:rsidRDefault="00AE5238" w:rsidP="008B46D6">
            <w:pPr>
              <w:rPr>
                <w:b/>
              </w:rPr>
            </w:pPr>
            <w:r>
              <w:rPr>
                <w:b/>
              </w:rPr>
              <w:t>Drabešu internātpamatskola</w:t>
            </w:r>
          </w:p>
        </w:tc>
        <w:tc>
          <w:tcPr>
            <w:tcW w:w="993"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E5238" w:rsidRPr="00EC4D88" w:rsidRDefault="00AE5238" w:rsidP="008B46D6">
            <w:pPr>
              <w:jc w:val="center"/>
              <w:rPr>
                <w:sz w:val="24"/>
                <w:szCs w:val="24"/>
              </w:rPr>
            </w:pPr>
            <w:r w:rsidRPr="00EC4D88">
              <w:rPr>
                <w:sz w:val="24"/>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E5238" w:rsidRPr="00380CF7" w:rsidRDefault="00AE5238" w:rsidP="008B46D6">
            <w:pPr>
              <w:rPr>
                <w:color w:val="FF0000"/>
                <w:sz w:val="24"/>
                <w:szCs w:val="24"/>
              </w:rPr>
            </w:pPr>
            <w:r>
              <w:rPr>
                <w:color w:val="FF0000"/>
                <w:sz w:val="16"/>
                <w:szCs w:val="16"/>
              </w:rPr>
              <w:t xml:space="preserve"> </w:t>
            </w:r>
          </w:p>
        </w:tc>
      </w:tr>
      <w:tr w:rsidR="00AE5238" w:rsidTr="008B46D6">
        <w:trPr>
          <w:trHeight w:val="320"/>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FD7460" w:rsidRDefault="00AE5238" w:rsidP="008B46D6">
            <w:pPr>
              <w:rPr>
                <w:b/>
              </w:rPr>
            </w:pPr>
            <w:r>
              <w:rPr>
                <w:b/>
              </w:rPr>
              <w:t>Sērmūkšu/</w:t>
            </w:r>
            <w:proofErr w:type="spellStart"/>
            <w:r>
              <w:rPr>
                <w:b/>
              </w:rPr>
              <w:t>Skujenes</w:t>
            </w:r>
            <w:r w:rsidRPr="00FD7460">
              <w:rPr>
                <w:b/>
              </w:rPr>
              <w:t>pamatskola</w:t>
            </w:r>
            <w:proofErr w:type="spellEnd"/>
          </w:p>
        </w:tc>
        <w:tc>
          <w:tcPr>
            <w:tcW w:w="993"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E5238" w:rsidRPr="00EC4D88" w:rsidRDefault="00AE5238" w:rsidP="008B46D6">
            <w:pPr>
              <w:jc w:val="center"/>
              <w:rPr>
                <w:sz w:val="24"/>
                <w:szCs w:val="24"/>
              </w:rPr>
            </w:pPr>
            <w:r w:rsidRPr="00EC4D88">
              <w:rPr>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E5238" w:rsidRPr="00C2197F" w:rsidRDefault="00AE5238" w:rsidP="008B46D6">
            <w:pPr>
              <w:rPr>
                <w:color w:val="FF0000"/>
                <w:sz w:val="24"/>
                <w:szCs w:val="24"/>
              </w:rPr>
            </w:pPr>
            <w:r w:rsidRPr="00C2197F">
              <w:t>no 01.09.2016. Skujenes pamatskola</w:t>
            </w: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Default="00AE5238" w:rsidP="008B46D6">
            <w:pPr>
              <w:rPr>
                <w:b/>
              </w:rPr>
            </w:pPr>
            <w:r w:rsidRPr="00FD7460">
              <w:rPr>
                <w:b/>
              </w:rPr>
              <w:t>Zaubes pamatskola</w:t>
            </w:r>
          </w:p>
          <w:p w:rsidR="00AE5238" w:rsidRPr="00FD7460" w:rsidRDefault="00AE5238" w:rsidP="008B46D6">
            <w:pPr>
              <w:rPr>
                <w:b/>
              </w:rPr>
            </w:pPr>
          </w:p>
        </w:tc>
        <w:tc>
          <w:tcPr>
            <w:tcW w:w="993"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E5238" w:rsidRPr="00EC4D88" w:rsidRDefault="00AE5238" w:rsidP="008B46D6">
            <w:pPr>
              <w:jc w:val="center"/>
              <w:rPr>
                <w:sz w:val="24"/>
                <w:szCs w:val="24"/>
              </w:rPr>
            </w:pPr>
            <w:r>
              <w:rPr>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E5238" w:rsidRPr="00EC4D88" w:rsidRDefault="00AE5238" w:rsidP="008B46D6">
            <w:pPr>
              <w:rPr>
                <w:i/>
                <w:color w:val="FF0000"/>
                <w:sz w:val="24"/>
                <w:szCs w:val="24"/>
              </w:rPr>
            </w:pPr>
            <w:r w:rsidRPr="00EC4D88">
              <w:rPr>
                <w:i/>
              </w:rPr>
              <w:t>bērns pie mātes Norvēģijā</w:t>
            </w: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tcPr>
          <w:p w:rsidR="00AE5238" w:rsidRDefault="00AE5238" w:rsidP="008B46D6">
            <w:pPr>
              <w:rPr>
                <w:b/>
              </w:rPr>
            </w:pPr>
            <w:r w:rsidRPr="00FD7460">
              <w:rPr>
                <w:b/>
              </w:rPr>
              <w:t>Nītaures vidusskola</w:t>
            </w:r>
          </w:p>
          <w:p w:rsidR="00AE5238" w:rsidRPr="00FD7460" w:rsidRDefault="00AE5238" w:rsidP="008B46D6">
            <w:pPr>
              <w:rPr>
                <w:b/>
              </w:rPr>
            </w:pPr>
          </w:p>
        </w:tc>
        <w:tc>
          <w:tcPr>
            <w:tcW w:w="993" w:type="dxa"/>
            <w:tcBorders>
              <w:top w:val="single" w:sz="4" w:space="0" w:color="auto"/>
              <w:left w:val="single" w:sz="4" w:space="0" w:color="auto"/>
              <w:bottom w:val="single" w:sz="4" w:space="0" w:color="auto"/>
              <w:right w:val="single" w:sz="4" w:space="0" w:color="auto"/>
            </w:tcBorders>
          </w:tcPr>
          <w:p w:rsidR="00AE5238" w:rsidRPr="006A2428" w:rsidRDefault="00AE5238" w:rsidP="008B46D6">
            <w:pPr>
              <w:jc w:val="center"/>
              <w:rPr>
                <w:sz w:val="24"/>
                <w:szCs w:val="24"/>
              </w:rPr>
            </w:pPr>
            <w:r w:rsidRPr="006A2428">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E5238" w:rsidRPr="006A2428" w:rsidRDefault="00AE5238" w:rsidP="008B46D6">
            <w:pPr>
              <w:jc w:val="center"/>
              <w:rPr>
                <w:sz w:val="24"/>
                <w:szCs w:val="24"/>
              </w:rPr>
            </w:pPr>
            <w:r w:rsidRPr="006A2428">
              <w:rPr>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6A2428" w:rsidRDefault="00AE5238" w:rsidP="008B46D6">
            <w:pPr>
              <w:jc w:val="center"/>
              <w:rPr>
                <w:sz w:val="24"/>
                <w:szCs w:val="24"/>
              </w:rPr>
            </w:pPr>
            <w:r w:rsidRPr="006A2428">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AE5238" w:rsidRPr="004B219B" w:rsidRDefault="00AE5238" w:rsidP="008B46D6">
            <w:pPr>
              <w:jc w:val="center"/>
              <w:rPr>
                <w:sz w:val="24"/>
                <w:szCs w:val="24"/>
              </w:rPr>
            </w:pPr>
            <w:r>
              <w:rPr>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AE5238" w:rsidRPr="00380CF7" w:rsidRDefault="00AE5238" w:rsidP="008B46D6">
            <w:pPr>
              <w:rPr>
                <w:color w:val="FF0000"/>
                <w:sz w:val="24"/>
                <w:szCs w:val="24"/>
              </w:rPr>
            </w:pPr>
          </w:p>
        </w:tc>
      </w:tr>
    </w:tbl>
    <w:p w:rsidR="00AE5238" w:rsidRDefault="00AE5238" w:rsidP="00AE5238">
      <w:pPr>
        <w:pStyle w:val="Default"/>
        <w:spacing w:after="13"/>
        <w:ind w:left="780"/>
        <w:jc w:val="both"/>
      </w:pPr>
    </w:p>
    <w:p w:rsidR="00AE5238" w:rsidRPr="00D65580" w:rsidRDefault="00AE5238" w:rsidP="00AE5238">
      <w:pPr>
        <w:rPr>
          <w:color w:val="000000"/>
          <w:sz w:val="24"/>
          <w:szCs w:val="24"/>
        </w:rPr>
      </w:pPr>
      <w:r w:rsidRPr="00DD2B1C">
        <w:rPr>
          <w:b/>
          <w:color w:val="000000"/>
          <w:sz w:val="24"/>
          <w:szCs w:val="24"/>
        </w:rPr>
        <w:t>Izglītojamo skaits ar nepietiekamiem vērtējumiem</w:t>
      </w:r>
      <w:r w:rsidRPr="00D65580">
        <w:rPr>
          <w:color w:val="000000"/>
          <w:sz w:val="24"/>
          <w:szCs w:val="24"/>
        </w:rPr>
        <w:t xml:space="preserve"> (gadā):</w:t>
      </w:r>
    </w:p>
    <w:tbl>
      <w:tblPr>
        <w:tblStyle w:val="TableGrid"/>
        <w:tblW w:w="0" w:type="auto"/>
        <w:tblInd w:w="-176" w:type="dxa"/>
        <w:tblLayout w:type="fixed"/>
        <w:tblLook w:val="04A0" w:firstRow="1" w:lastRow="0" w:firstColumn="1" w:lastColumn="0" w:noHBand="0" w:noVBand="1"/>
      </w:tblPr>
      <w:tblGrid>
        <w:gridCol w:w="1985"/>
        <w:gridCol w:w="993"/>
        <w:gridCol w:w="992"/>
        <w:gridCol w:w="992"/>
        <w:gridCol w:w="992"/>
        <w:gridCol w:w="993"/>
        <w:gridCol w:w="2126"/>
      </w:tblGrid>
      <w:tr w:rsidR="00AE5238" w:rsidRPr="00FD7460" w:rsidTr="008B46D6">
        <w:tc>
          <w:tcPr>
            <w:tcW w:w="1985" w:type="dxa"/>
            <w:tcBorders>
              <w:top w:val="single" w:sz="4" w:space="0" w:color="auto"/>
              <w:left w:val="single" w:sz="4" w:space="0" w:color="auto"/>
              <w:bottom w:val="single" w:sz="4" w:space="0" w:color="auto"/>
              <w:right w:val="single" w:sz="4" w:space="0" w:color="auto"/>
            </w:tcBorders>
            <w:shd w:val="pct5" w:color="auto" w:fill="auto"/>
          </w:tcPr>
          <w:p w:rsidR="00AE5238" w:rsidRPr="00FD7460" w:rsidRDefault="00AE5238" w:rsidP="008B46D6">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E5238" w:rsidRPr="00FD7460" w:rsidRDefault="00AE5238" w:rsidP="008B46D6">
            <w:pPr>
              <w:jc w:val="center"/>
              <w:rPr>
                <w:b/>
                <w:sz w:val="16"/>
                <w:szCs w:val="16"/>
              </w:rPr>
            </w:pPr>
            <w:r w:rsidRPr="00FD7460">
              <w:rPr>
                <w:b/>
                <w:sz w:val="16"/>
                <w:szCs w:val="16"/>
              </w:rPr>
              <w:t>2011./2012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5238" w:rsidRPr="00FD7460" w:rsidRDefault="00AE5238" w:rsidP="008B46D6">
            <w:pPr>
              <w:jc w:val="center"/>
              <w:rPr>
                <w:b/>
                <w:sz w:val="16"/>
                <w:szCs w:val="16"/>
              </w:rPr>
            </w:pPr>
            <w:r w:rsidRPr="00FD7460">
              <w:rPr>
                <w:b/>
                <w:sz w:val="16"/>
                <w:szCs w:val="16"/>
              </w:rPr>
              <w:t>2012./2013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5238" w:rsidRPr="00DA0A21" w:rsidRDefault="00AE5238" w:rsidP="008B46D6">
            <w:pPr>
              <w:jc w:val="center"/>
              <w:rPr>
                <w:b/>
                <w:sz w:val="16"/>
                <w:szCs w:val="16"/>
              </w:rPr>
            </w:pPr>
            <w:r w:rsidRPr="00DA0A21">
              <w:rPr>
                <w:b/>
                <w:sz w:val="16"/>
                <w:szCs w:val="16"/>
              </w:rPr>
              <w:t>2013./2014</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b/>
                <w:sz w:val="16"/>
                <w:szCs w:val="16"/>
              </w:rPr>
            </w:pPr>
            <w:r w:rsidRPr="004B219B">
              <w:rPr>
                <w:b/>
                <w:sz w:val="16"/>
                <w:szCs w:val="16"/>
              </w:rPr>
              <w:t>2014./2015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b/>
                <w:sz w:val="16"/>
                <w:szCs w:val="16"/>
              </w:rPr>
            </w:pPr>
            <w:r w:rsidRPr="004B219B">
              <w:rPr>
                <w:b/>
                <w:sz w:val="16"/>
                <w:szCs w:val="16"/>
              </w:rPr>
              <w:t>2015./2016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E5238" w:rsidRPr="00FD7460" w:rsidRDefault="00AE5238" w:rsidP="008B46D6">
            <w:pPr>
              <w:jc w:val="center"/>
              <w:rPr>
                <w:b/>
                <w:sz w:val="16"/>
                <w:szCs w:val="16"/>
              </w:rPr>
            </w:pPr>
            <w:r>
              <w:rPr>
                <w:b/>
                <w:sz w:val="16"/>
                <w:szCs w:val="16"/>
              </w:rPr>
              <w:t>Piezīmes</w:t>
            </w: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Default="00AE5238" w:rsidP="008B46D6">
            <w:pPr>
              <w:rPr>
                <w:b/>
              </w:rPr>
            </w:pPr>
            <w:r w:rsidRPr="00FD7460">
              <w:rPr>
                <w:b/>
              </w:rPr>
              <w:t>Amatas pamatskola</w:t>
            </w:r>
          </w:p>
          <w:p w:rsidR="00AE5238" w:rsidRPr="00FD7460" w:rsidRDefault="00AE5238" w:rsidP="008B46D6">
            <w:pPr>
              <w:rPr>
                <w:b/>
              </w:rPr>
            </w:pPr>
          </w:p>
        </w:tc>
        <w:tc>
          <w:tcPr>
            <w:tcW w:w="993" w:type="dxa"/>
            <w:tcBorders>
              <w:top w:val="single" w:sz="4" w:space="0" w:color="auto"/>
              <w:left w:val="single" w:sz="4" w:space="0" w:color="auto"/>
              <w:bottom w:val="single" w:sz="4" w:space="0" w:color="auto"/>
              <w:right w:val="single" w:sz="4" w:space="0" w:color="auto"/>
            </w:tcBorders>
          </w:tcPr>
          <w:p w:rsidR="00AE5238" w:rsidRPr="00793C15" w:rsidRDefault="00AE5238" w:rsidP="008B46D6">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5238" w:rsidRPr="00EC4D88" w:rsidRDefault="00AE5238" w:rsidP="008B46D6">
            <w:pPr>
              <w:jc w:val="center"/>
              <w:rPr>
                <w:sz w:val="24"/>
                <w:szCs w:val="24"/>
              </w:rPr>
            </w:pPr>
            <w:r w:rsidRPr="00EC4D88">
              <w:rPr>
                <w:sz w:val="24"/>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sz w:val="24"/>
                <w:szCs w:val="24"/>
              </w:rPr>
            </w:pP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FD7460" w:rsidRDefault="00AE5238" w:rsidP="008B46D6">
            <w:pPr>
              <w:rPr>
                <w:b/>
              </w:rPr>
            </w:pPr>
            <w:r w:rsidRPr="00FD7460">
              <w:rPr>
                <w:b/>
              </w:rPr>
              <w:t>Drabešu sākumskola</w:t>
            </w:r>
            <w:r>
              <w:rPr>
                <w:b/>
              </w:rPr>
              <w:t xml:space="preserve"> </w:t>
            </w:r>
            <w:r>
              <w:rPr>
                <w:i/>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5238" w:rsidRPr="00EC4D88" w:rsidRDefault="00AE5238" w:rsidP="008B46D6">
            <w:pPr>
              <w:jc w:val="center"/>
              <w:rPr>
                <w:sz w:val="24"/>
                <w:szCs w:val="24"/>
              </w:rPr>
            </w:pPr>
            <w:r w:rsidRPr="00EC4D88">
              <w:rPr>
                <w:sz w:val="24"/>
                <w:szCs w:val="24"/>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sz w:val="24"/>
                <w:szCs w:val="24"/>
              </w:rPr>
            </w:pP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FD7460" w:rsidRDefault="00AE5238" w:rsidP="008B46D6">
            <w:pPr>
              <w:rPr>
                <w:b/>
              </w:rPr>
            </w:pPr>
            <w:r>
              <w:rPr>
                <w:b/>
              </w:rPr>
              <w:t>Drabešu internātpamatskola</w:t>
            </w:r>
          </w:p>
        </w:tc>
        <w:tc>
          <w:tcPr>
            <w:tcW w:w="993"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21</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sz w:val="24"/>
                <w:szCs w:val="24"/>
              </w:rPr>
            </w:pPr>
            <w:r>
              <w:rPr>
                <w:sz w:val="24"/>
                <w:szCs w:val="24"/>
              </w:rPr>
              <w:t>22</w:t>
            </w:r>
          </w:p>
          <w:p w:rsidR="00AE5238" w:rsidRPr="00DA0A21" w:rsidRDefault="00AE5238" w:rsidP="008B46D6">
            <w:pPr>
              <w:jc w:val="center"/>
              <w:rPr>
                <w:sz w:val="24"/>
                <w:szCs w:val="24"/>
              </w:rPr>
            </w:pPr>
            <w:r>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5238" w:rsidRPr="00EC4D88" w:rsidRDefault="00AE5238" w:rsidP="008B46D6">
            <w:pPr>
              <w:jc w:val="center"/>
              <w:rPr>
                <w:sz w:val="24"/>
                <w:szCs w:val="24"/>
              </w:rPr>
            </w:pPr>
            <w:r w:rsidRPr="00EC4D88">
              <w:rPr>
                <w:sz w:val="24"/>
                <w:szCs w:val="24"/>
              </w:rPr>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E5238" w:rsidRPr="00460BE3" w:rsidRDefault="00AE5238" w:rsidP="008B46D6">
            <w:pPr>
              <w:jc w:val="center"/>
              <w:rPr>
                <w:sz w:val="16"/>
                <w:szCs w:val="16"/>
              </w:rPr>
            </w:pPr>
          </w:p>
        </w:tc>
      </w:tr>
      <w:tr w:rsidR="00AE5238" w:rsidTr="008B46D6">
        <w:trPr>
          <w:trHeight w:val="320"/>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FD7460" w:rsidRDefault="00AE5238" w:rsidP="008B46D6">
            <w:pPr>
              <w:rPr>
                <w:b/>
              </w:rPr>
            </w:pPr>
            <w:r>
              <w:rPr>
                <w:b/>
              </w:rPr>
              <w:t>Sērmūkšu/</w:t>
            </w:r>
            <w:proofErr w:type="spellStart"/>
            <w:r>
              <w:rPr>
                <w:b/>
              </w:rPr>
              <w:t>Skujenes</w:t>
            </w:r>
            <w:r w:rsidRPr="00FD7460">
              <w:rPr>
                <w:b/>
              </w:rPr>
              <w:t>pamatskola</w:t>
            </w:r>
            <w:proofErr w:type="spellEnd"/>
          </w:p>
        </w:tc>
        <w:tc>
          <w:tcPr>
            <w:tcW w:w="993"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5238" w:rsidRPr="00497CF8" w:rsidRDefault="00AE5238" w:rsidP="008B46D6">
            <w:pPr>
              <w:jc w:val="center"/>
              <w:rPr>
                <w:sz w:val="24"/>
                <w:szCs w:val="24"/>
              </w:rPr>
            </w:pPr>
            <w:r>
              <w:rPr>
                <w:sz w:val="24"/>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E5238" w:rsidRPr="00F124F8" w:rsidRDefault="00AE5238" w:rsidP="008B46D6">
            <w:pPr>
              <w:jc w:val="center"/>
              <w:rPr>
                <w:sz w:val="16"/>
                <w:szCs w:val="16"/>
              </w:rPr>
            </w:pPr>
            <w:r w:rsidRPr="00C2197F">
              <w:t>no 01.09.2016. Skujenes pamatskola</w:t>
            </w:r>
            <w:r>
              <w:rPr>
                <w:sz w:val="16"/>
                <w:szCs w:val="16"/>
              </w:rPr>
              <w:t xml:space="preserve"> </w:t>
            </w: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Default="00AE5238" w:rsidP="008B46D6">
            <w:pPr>
              <w:rPr>
                <w:b/>
              </w:rPr>
            </w:pPr>
            <w:r w:rsidRPr="00FD7460">
              <w:rPr>
                <w:b/>
              </w:rPr>
              <w:t>Zaubes pamatskola</w:t>
            </w:r>
          </w:p>
          <w:p w:rsidR="00AE5238" w:rsidRPr="00FD7460" w:rsidRDefault="00AE5238" w:rsidP="008B46D6">
            <w:pPr>
              <w:rPr>
                <w:b/>
              </w:rPr>
            </w:pPr>
          </w:p>
        </w:tc>
        <w:tc>
          <w:tcPr>
            <w:tcW w:w="993"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sz w:val="24"/>
                <w:szCs w:val="24"/>
              </w:rPr>
            </w:pPr>
            <w:r>
              <w:rPr>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sz w:val="24"/>
                <w:szCs w:val="24"/>
              </w:rPr>
            </w:pP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tcPr>
          <w:p w:rsidR="00AE5238" w:rsidRDefault="00AE5238" w:rsidP="008B46D6">
            <w:pPr>
              <w:rPr>
                <w:b/>
              </w:rPr>
            </w:pPr>
            <w:r w:rsidRPr="00FD7460">
              <w:rPr>
                <w:b/>
              </w:rPr>
              <w:t>Nītaures vidusskola</w:t>
            </w:r>
          </w:p>
          <w:p w:rsidR="00AE5238" w:rsidRPr="00FD7460" w:rsidRDefault="00AE5238" w:rsidP="008B46D6">
            <w:pPr>
              <w:rPr>
                <w:b/>
              </w:rPr>
            </w:pPr>
          </w:p>
        </w:tc>
        <w:tc>
          <w:tcPr>
            <w:tcW w:w="993" w:type="dxa"/>
            <w:tcBorders>
              <w:top w:val="single" w:sz="4" w:space="0" w:color="auto"/>
              <w:left w:val="single" w:sz="4" w:space="0" w:color="auto"/>
              <w:bottom w:val="single" w:sz="4" w:space="0" w:color="auto"/>
              <w:right w:val="single" w:sz="4" w:space="0" w:color="auto"/>
            </w:tcBorders>
          </w:tcPr>
          <w:p w:rsidR="00AE5238" w:rsidRPr="006A2428" w:rsidRDefault="00AE5238" w:rsidP="008B46D6">
            <w:pPr>
              <w:jc w:val="center"/>
              <w:rPr>
                <w:sz w:val="24"/>
                <w:szCs w:val="24"/>
              </w:rPr>
            </w:pPr>
            <w:r w:rsidRPr="006A2428">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E5238" w:rsidRPr="006A2428" w:rsidRDefault="00AE5238" w:rsidP="008B46D6">
            <w:pPr>
              <w:jc w:val="center"/>
              <w:rPr>
                <w:sz w:val="24"/>
                <w:szCs w:val="24"/>
              </w:rPr>
            </w:pPr>
            <w:r w:rsidRPr="006A2428">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6A2428" w:rsidRDefault="00AE5238" w:rsidP="008B46D6">
            <w:pPr>
              <w:jc w:val="center"/>
              <w:rPr>
                <w:sz w:val="24"/>
                <w:szCs w:val="24"/>
              </w:rPr>
            </w:pPr>
            <w:r w:rsidRPr="006A2428">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sz w:val="24"/>
                <w:szCs w:val="24"/>
              </w:rPr>
            </w:pPr>
            <w:r>
              <w:rPr>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sz w:val="24"/>
                <w:szCs w:val="24"/>
              </w:rPr>
            </w:pPr>
          </w:p>
        </w:tc>
      </w:tr>
    </w:tbl>
    <w:p w:rsidR="00AE5238" w:rsidRDefault="00AE5238" w:rsidP="00AE5238">
      <w:pPr>
        <w:pStyle w:val="Default"/>
        <w:spacing w:after="13"/>
        <w:jc w:val="both"/>
      </w:pPr>
    </w:p>
    <w:p w:rsidR="00AE5238" w:rsidRPr="00DD2B1C" w:rsidRDefault="00AE5238" w:rsidP="00AE5238">
      <w:pPr>
        <w:ind w:firstLine="720"/>
        <w:jc w:val="both"/>
        <w:rPr>
          <w:color w:val="000000" w:themeColor="text1"/>
          <w:sz w:val="24"/>
          <w:szCs w:val="24"/>
        </w:rPr>
      </w:pPr>
      <w:r>
        <w:rPr>
          <w:color w:val="000000" w:themeColor="text1"/>
          <w:sz w:val="24"/>
          <w:szCs w:val="24"/>
        </w:rPr>
        <w:t xml:space="preserve">Izvērtējot </w:t>
      </w:r>
      <w:r w:rsidRPr="00DD2B1C">
        <w:rPr>
          <w:color w:val="000000" w:themeColor="text1"/>
          <w:sz w:val="24"/>
          <w:szCs w:val="24"/>
        </w:rPr>
        <w:t xml:space="preserve">sasniegumus valsts pārbaudes darbos un beidzot konkrēto klasi, var secināt, ka lielākā daļa izglītojamo novadā mācās pietiekamā un optimālā līmenī. Neliels ir </w:t>
      </w:r>
      <w:r>
        <w:rPr>
          <w:bCs/>
          <w:color w:val="000000"/>
          <w:sz w:val="24"/>
          <w:szCs w:val="24"/>
        </w:rPr>
        <w:t xml:space="preserve">izglītojamo </w:t>
      </w:r>
      <w:r w:rsidRPr="00DD2B1C">
        <w:rPr>
          <w:color w:val="000000" w:themeColor="text1"/>
          <w:sz w:val="24"/>
          <w:szCs w:val="24"/>
        </w:rPr>
        <w:t>skaits, kuriem ir nepietiekami vērtējumi vai kas pamet skolu to nepabeiguši, kuriem ir neattaisnoti kavējumi.</w:t>
      </w:r>
    </w:p>
    <w:p w:rsidR="00AE5238" w:rsidRPr="00DD2B1C" w:rsidRDefault="00AE5238" w:rsidP="00AE5238">
      <w:pPr>
        <w:ind w:firstLine="720"/>
        <w:jc w:val="both"/>
        <w:rPr>
          <w:color w:val="000000" w:themeColor="text1"/>
          <w:sz w:val="24"/>
          <w:szCs w:val="24"/>
        </w:rPr>
      </w:pPr>
      <w:r w:rsidRPr="00DD2B1C">
        <w:rPr>
          <w:color w:val="000000" w:themeColor="text1"/>
          <w:sz w:val="24"/>
          <w:szCs w:val="24"/>
        </w:rPr>
        <w:t xml:space="preserve">Nepieciešamības gadījumā izglītības iestāžu vadītāji un pedagogi paredz attiecīgās darbības, lai uzlabotu mācību sasniegumus. Tiek analizēti un pētīti cēloņi izglītojamo mācību motivācijas trūkumam. Tiek veiktas darbības, kas saistītas ar attiecīgo atbalsta personāla piesaisti, lai diagnosticētu izglītojamo vajadzības un varētu sniegt nepieciešamo atbalstu.  </w:t>
      </w:r>
    </w:p>
    <w:p w:rsidR="00AE5238" w:rsidRPr="00DD2B1C" w:rsidRDefault="00AE5238" w:rsidP="00AE5238">
      <w:pPr>
        <w:ind w:firstLine="720"/>
        <w:jc w:val="both"/>
        <w:rPr>
          <w:color w:val="000000" w:themeColor="text1"/>
          <w:sz w:val="24"/>
          <w:szCs w:val="24"/>
        </w:rPr>
      </w:pPr>
      <w:r w:rsidRPr="00DD2B1C">
        <w:rPr>
          <w:color w:val="000000" w:themeColor="text1"/>
          <w:sz w:val="24"/>
          <w:szCs w:val="24"/>
        </w:rPr>
        <w:t>Katru gadu izglītojamie piedalās gan novadu apvienības rīkotājās, gan Valsts izglītības satura centra organizētajās olimpiādēs. Neskatoties uz to, ka izglītojamo skaits samazinās, olimpiāžu dalībnieku skaits pat nedaudz palielinās.</w:t>
      </w:r>
    </w:p>
    <w:p w:rsidR="00AE5238" w:rsidRPr="00DD2B1C" w:rsidRDefault="00AE5238" w:rsidP="00AE5238">
      <w:pPr>
        <w:ind w:firstLine="720"/>
        <w:jc w:val="both"/>
        <w:rPr>
          <w:bCs/>
          <w:sz w:val="24"/>
          <w:szCs w:val="24"/>
        </w:rPr>
      </w:pPr>
      <w:r w:rsidRPr="00DD2B1C">
        <w:rPr>
          <w:sz w:val="24"/>
          <w:szCs w:val="24"/>
        </w:rPr>
        <w:t>Lai veicinātu</w:t>
      </w:r>
      <w:r w:rsidRPr="00DD2B1C">
        <w:rPr>
          <w:color w:val="000000" w:themeColor="text1"/>
          <w:sz w:val="24"/>
          <w:szCs w:val="24"/>
        </w:rPr>
        <w:t xml:space="preserve"> izglītojamo motivētu, kvalitatīvu un vispusīgu izglītības apguvi, apgūstot ārpus mācību programmas padziļinātu saturu konkrētos mācību priekšmetos, interešu izglītības pulciņos un sportā - nākotnē būtu lietderīgi domāt par iespēju ieviest k</w:t>
      </w:r>
      <w:r w:rsidRPr="00DD2B1C">
        <w:rPr>
          <w:sz w:val="24"/>
          <w:szCs w:val="24"/>
        </w:rPr>
        <w:t>ārtību par naudas balvas, stipendijas vai cita veida papildus finansējuma piešķiršanu Amatas novada pašvaldības</w:t>
      </w:r>
      <w:r w:rsidRPr="00DD2B1C">
        <w:rPr>
          <w:bCs/>
          <w:sz w:val="24"/>
          <w:szCs w:val="24"/>
        </w:rPr>
        <w:t xml:space="preserve"> izglītības iestāžu izglītojamiem. </w:t>
      </w:r>
    </w:p>
    <w:p w:rsidR="00AE5238" w:rsidRDefault="00AE5238" w:rsidP="00AE5238">
      <w:pPr>
        <w:ind w:firstLine="720"/>
        <w:jc w:val="both"/>
        <w:rPr>
          <w:bCs/>
          <w:sz w:val="24"/>
          <w:szCs w:val="24"/>
        </w:rPr>
      </w:pPr>
      <w:r w:rsidRPr="00DD2B1C">
        <w:rPr>
          <w:bCs/>
          <w:sz w:val="24"/>
          <w:szCs w:val="24"/>
        </w:rPr>
        <w:t xml:space="preserve">Jau četrus gadus, sadarbojoties ar </w:t>
      </w:r>
      <w:proofErr w:type="spellStart"/>
      <w:r w:rsidRPr="00DD2B1C">
        <w:rPr>
          <w:bCs/>
          <w:sz w:val="24"/>
          <w:szCs w:val="24"/>
        </w:rPr>
        <w:t>partnernovadiem</w:t>
      </w:r>
      <w:proofErr w:type="spellEnd"/>
      <w:r w:rsidRPr="00DD2B1C">
        <w:rPr>
          <w:bCs/>
          <w:sz w:val="24"/>
          <w:szCs w:val="24"/>
        </w:rPr>
        <w:t>, vasarās tiek organizēta nometne 8.-10. klašu skolēniem ar augstiem mācību sasniegumiem ,,ČETRAS ATSLĒGAS”, nodrošinot 100% pašvaldības finansējumu.</w:t>
      </w:r>
    </w:p>
    <w:p w:rsidR="00AE5238" w:rsidRDefault="00AE5238" w:rsidP="00AE5238">
      <w:pPr>
        <w:jc w:val="both"/>
        <w:rPr>
          <w:b/>
          <w:bCs/>
          <w:sz w:val="24"/>
          <w:szCs w:val="24"/>
        </w:rPr>
      </w:pPr>
      <w:r w:rsidRPr="001A4CED">
        <w:rPr>
          <w:bCs/>
          <w:sz w:val="24"/>
          <w:szCs w:val="24"/>
        </w:rPr>
        <w:br w:type="page"/>
      </w:r>
      <w:r w:rsidRPr="001A4CED">
        <w:rPr>
          <w:b/>
          <w:bCs/>
          <w:sz w:val="24"/>
          <w:szCs w:val="24"/>
        </w:rPr>
        <w:lastRenderedPageBreak/>
        <w:t xml:space="preserve">Stratēģiskais mērķis </w:t>
      </w:r>
      <w:r>
        <w:rPr>
          <w:b/>
          <w:bCs/>
          <w:sz w:val="24"/>
          <w:szCs w:val="24"/>
        </w:rPr>
        <w:t>izglītības kvalitātes nodrošināšanai un paaugstināšanai –</w:t>
      </w:r>
      <w:r w:rsidRPr="001A4CED">
        <w:rPr>
          <w:b/>
          <w:bCs/>
          <w:sz w:val="24"/>
          <w:szCs w:val="24"/>
        </w:rPr>
        <w:t xml:space="preserve"> </w:t>
      </w:r>
    </w:p>
    <w:p w:rsidR="00AE5238" w:rsidRDefault="00AE5238" w:rsidP="00AE5238">
      <w:pPr>
        <w:jc w:val="both"/>
        <w:rPr>
          <w:b/>
          <w:bCs/>
          <w:sz w:val="24"/>
          <w:szCs w:val="24"/>
        </w:rPr>
      </w:pPr>
    </w:p>
    <w:p w:rsidR="00AE5238" w:rsidRPr="00E477AE" w:rsidRDefault="00AE5238" w:rsidP="00AE5238">
      <w:pPr>
        <w:jc w:val="both"/>
        <w:rPr>
          <w:bCs/>
          <w:sz w:val="24"/>
          <w:szCs w:val="24"/>
        </w:rPr>
      </w:pPr>
      <w:r w:rsidRPr="00E477AE">
        <w:rPr>
          <w:bCs/>
          <w:sz w:val="24"/>
          <w:szCs w:val="24"/>
        </w:rPr>
        <w:t>veicināt visu veidu izglītības iestāžu darbības un ekonomiskās attīstības prioritāšu sas</w:t>
      </w:r>
      <w:r>
        <w:rPr>
          <w:bCs/>
          <w:sz w:val="24"/>
          <w:szCs w:val="24"/>
        </w:rPr>
        <w:t>kaņotu īstenošanu Amatas novadā</w:t>
      </w:r>
    </w:p>
    <w:p w:rsidR="00AE5238" w:rsidRPr="001A4CED" w:rsidRDefault="00AE5238" w:rsidP="00AE5238">
      <w:pPr>
        <w:jc w:val="both"/>
        <w:rPr>
          <w:b/>
          <w:bCs/>
          <w:sz w:val="24"/>
          <w:szCs w:val="24"/>
        </w:rPr>
      </w:pPr>
    </w:p>
    <w:p w:rsidR="00AE5238" w:rsidRDefault="00AE5238" w:rsidP="00AE5238">
      <w:pPr>
        <w:rPr>
          <w:b/>
          <w:bCs/>
          <w:sz w:val="24"/>
          <w:szCs w:val="24"/>
        </w:rPr>
      </w:pPr>
      <w:r w:rsidRPr="001A4CED">
        <w:rPr>
          <w:b/>
          <w:bCs/>
          <w:sz w:val="24"/>
          <w:szCs w:val="24"/>
        </w:rPr>
        <w:t>Sasniedzamais rezultāts Nr.1:</w:t>
      </w:r>
    </w:p>
    <w:p w:rsidR="00AE5238" w:rsidRPr="001A4CED" w:rsidRDefault="00AE5238" w:rsidP="00AE5238">
      <w:pPr>
        <w:rPr>
          <w:b/>
          <w:bCs/>
          <w:sz w:val="24"/>
          <w:szCs w:val="24"/>
        </w:rPr>
      </w:pPr>
    </w:p>
    <w:p w:rsidR="00AE5238" w:rsidRPr="001A4CED" w:rsidRDefault="00AE5238" w:rsidP="00AE5238">
      <w:pPr>
        <w:pStyle w:val="ListParagraph"/>
        <w:ind w:left="1080"/>
        <w:jc w:val="both"/>
        <w:rPr>
          <w:bCs/>
          <w:sz w:val="24"/>
          <w:szCs w:val="24"/>
        </w:rPr>
      </w:pPr>
      <w:r w:rsidRPr="001A4CED">
        <w:rPr>
          <w:bCs/>
          <w:sz w:val="24"/>
          <w:szCs w:val="24"/>
        </w:rPr>
        <w:t>Novada izglītības iestāžu tīkls tiek veidots saskaņā ar novada ekonomiskās attīstības prioritātēm un demogrāfiskās attīstības tendencēm.</w:t>
      </w:r>
    </w:p>
    <w:p w:rsidR="00AE5238" w:rsidRPr="001A4CED" w:rsidRDefault="00AE5238" w:rsidP="00AE5238">
      <w:pPr>
        <w:pStyle w:val="ListParagraph"/>
        <w:ind w:left="1080"/>
        <w:rPr>
          <w:b/>
          <w:bCs/>
          <w:sz w:val="24"/>
          <w:szCs w:val="24"/>
        </w:rPr>
      </w:pPr>
    </w:p>
    <w:p w:rsidR="00AE5238" w:rsidRDefault="00AE5238" w:rsidP="00AE5238">
      <w:pPr>
        <w:rPr>
          <w:b/>
          <w:bCs/>
          <w:sz w:val="24"/>
          <w:szCs w:val="24"/>
        </w:rPr>
      </w:pPr>
      <w:r w:rsidRPr="001A4CED">
        <w:rPr>
          <w:b/>
          <w:bCs/>
          <w:sz w:val="24"/>
          <w:szCs w:val="24"/>
        </w:rPr>
        <w:t>Kvalitatīvie indikatori:</w:t>
      </w:r>
    </w:p>
    <w:p w:rsidR="00AE5238" w:rsidRPr="001A4CED" w:rsidRDefault="00AE5238" w:rsidP="00AE5238">
      <w:pPr>
        <w:rPr>
          <w:b/>
          <w:bCs/>
          <w:sz w:val="24"/>
          <w:szCs w:val="24"/>
        </w:rPr>
      </w:pPr>
    </w:p>
    <w:p w:rsidR="00AE5238" w:rsidRPr="001A4CED" w:rsidRDefault="00AE5238" w:rsidP="00083601">
      <w:pPr>
        <w:pStyle w:val="ListParagraph"/>
        <w:numPr>
          <w:ilvl w:val="0"/>
          <w:numId w:val="21"/>
        </w:numPr>
        <w:ind w:left="1560"/>
        <w:jc w:val="both"/>
        <w:rPr>
          <w:bCs/>
          <w:sz w:val="24"/>
          <w:szCs w:val="24"/>
        </w:rPr>
      </w:pPr>
      <w:r w:rsidRPr="001A4CED">
        <w:rPr>
          <w:bCs/>
          <w:sz w:val="24"/>
          <w:szCs w:val="24"/>
        </w:rPr>
        <w:t>Katrā novada pagastā ir viena izglītības iestāde, neskaitot specializētās izglītības iestādes valsts funkciju īstenošanai (piemēram, Spāres internātpamatskola);</w:t>
      </w:r>
    </w:p>
    <w:p w:rsidR="00AE5238" w:rsidRPr="001A4CED" w:rsidRDefault="00AE5238" w:rsidP="00083601">
      <w:pPr>
        <w:pStyle w:val="ListParagraph"/>
        <w:numPr>
          <w:ilvl w:val="0"/>
          <w:numId w:val="21"/>
        </w:numPr>
        <w:ind w:left="1560"/>
        <w:jc w:val="both"/>
        <w:rPr>
          <w:bCs/>
          <w:sz w:val="24"/>
          <w:szCs w:val="24"/>
        </w:rPr>
      </w:pPr>
      <w:r w:rsidRPr="001A4CED">
        <w:rPr>
          <w:bCs/>
          <w:sz w:val="24"/>
          <w:szCs w:val="24"/>
        </w:rPr>
        <w:t>Tiek īstenota pakāpeniska izglītības iestāžu programmu specializācija un tiek īstenoti ikgadējie uzdevumi valsts un pašvaldības prioritāšu īstenošanai;</w:t>
      </w:r>
    </w:p>
    <w:p w:rsidR="00AE5238" w:rsidRPr="001A4CED" w:rsidRDefault="00AE5238" w:rsidP="00083601">
      <w:pPr>
        <w:pStyle w:val="ListParagraph"/>
        <w:numPr>
          <w:ilvl w:val="0"/>
          <w:numId w:val="21"/>
        </w:numPr>
        <w:ind w:left="1560"/>
        <w:jc w:val="both"/>
        <w:rPr>
          <w:bCs/>
          <w:sz w:val="24"/>
          <w:szCs w:val="24"/>
        </w:rPr>
      </w:pPr>
      <w:r w:rsidRPr="001A4CED">
        <w:rPr>
          <w:bCs/>
          <w:sz w:val="24"/>
          <w:szCs w:val="24"/>
        </w:rPr>
        <w:t>Atbilstoši skolu programmu specializācijai, pedagogiem ir pieejamas darba vidē balstītas pārkvalifikācijas iespējas vai papildus kvalifikācijas ieguves iespējas (formālā izglītība – interešu izglītība – profesionālās ievirzes izglītība – neformālā izglītība).</w:t>
      </w:r>
    </w:p>
    <w:p w:rsidR="00AE5238" w:rsidRPr="001A4CED" w:rsidRDefault="00AE5238" w:rsidP="00AE5238">
      <w:pPr>
        <w:rPr>
          <w:bCs/>
          <w:sz w:val="24"/>
          <w:szCs w:val="24"/>
        </w:rPr>
      </w:pPr>
    </w:p>
    <w:p w:rsidR="00AE5238" w:rsidRDefault="00AE5238" w:rsidP="00AE5238">
      <w:pPr>
        <w:ind w:firstLine="284"/>
        <w:rPr>
          <w:b/>
          <w:bCs/>
          <w:sz w:val="24"/>
          <w:szCs w:val="24"/>
        </w:rPr>
      </w:pPr>
      <w:r w:rsidRPr="001A4CED">
        <w:rPr>
          <w:b/>
          <w:bCs/>
          <w:sz w:val="24"/>
          <w:szCs w:val="24"/>
        </w:rPr>
        <w:t>Sasniedzamais rezultāts Nr.2:</w:t>
      </w:r>
    </w:p>
    <w:p w:rsidR="00AE5238" w:rsidRPr="001A4CED" w:rsidRDefault="00AE5238" w:rsidP="00AE5238">
      <w:pPr>
        <w:ind w:firstLine="284"/>
        <w:rPr>
          <w:b/>
          <w:bCs/>
          <w:sz w:val="24"/>
          <w:szCs w:val="24"/>
        </w:rPr>
      </w:pPr>
    </w:p>
    <w:p w:rsidR="00AE5238" w:rsidRPr="001A4CED" w:rsidRDefault="00AE5238" w:rsidP="00AE5238">
      <w:pPr>
        <w:pStyle w:val="ListParagraph"/>
        <w:ind w:left="1080"/>
        <w:jc w:val="both"/>
        <w:rPr>
          <w:bCs/>
          <w:sz w:val="24"/>
          <w:szCs w:val="24"/>
        </w:rPr>
      </w:pPr>
      <w:r w:rsidRPr="001A4CED">
        <w:rPr>
          <w:bCs/>
          <w:sz w:val="24"/>
          <w:szCs w:val="24"/>
        </w:rPr>
        <w:t>Pašvaldības finansējums interešu, profesionālās ievirzes un neformālās izglītības programmās tiek piešķirts, ievērojot izglītības iestāžu programmu specializāciju un iesaisti pašvaldības prioritāšu īstenošanā.</w:t>
      </w:r>
    </w:p>
    <w:p w:rsidR="00AE5238" w:rsidRPr="001A4CED" w:rsidRDefault="00AE5238" w:rsidP="00AE5238">
      <w:pPr>
        <w:pStyle w:val="ListParagraph"/>
        <w:ind w:left="1080"/>
        <w:jc w:val="both"/>
        <w:rPr>
          <w:bCs/>
          <w:sz w:val="24"/>
          <w:szCs w:val="24"/>
        </w:rPr>
      </w:pPr>
    </w:p>
    <w:p w:rsidR="00AE5238" w:rsidRDefault="00AE5238" w:rsidP="00AE5238">
      <w:pPr>
        <w:ind w:firstLine="284"/>
        <w:rPr>
          <w:b/>
          <w:bCs/>
          <w:sz w:val="24"/>
          <w:szCs w:val="24"/>
        </w:rPr>
      </w:pPr>
      <w:r w:rsidRPr="001A4CED">
        <w:rPr>
          <w:b/>
          <w:bCs/>
          <w:sz w:val="24"/>
          <w:szCs w:val="24"/>
        </w:rPr>
        <w:t>Kvalitatīvie indikatori:</w:t>
      </w:r>
    </w:p>
    <w:p w:rsidR="00AE5238" w:rsidRPr="001A4CED" w:rsidRDefault="00AE5238" w:rsidP="00AE5238">
      <w:pPr>
        <w:ind w:firstLine="284"/>
        <w:rPr>
          <w:b/>
          <w:bCs/>
          <w:sz w:val="24"/>
          <w:szCs w:val="24"/>
        </w:rPr>
      </w:pPr>
    </w:p>
    <w:p w:rsidR="00AE5238" w:rsidRPr="001A4CED" w:rsidRDefault="00AE5238" w:rsidP="00083601">
      <w:pPr>
        <w:pStyle w:val="ListParagraph"/>
        <w:numPr>
          <w:ilvl w:val="0"/>
          <w:numId w:val="21"/>
        </w:numPr>
        <w:ind w:left="1560"/>
        <w:jc w:val="both"/>
        <w:rPr>
          <w:bCs/>
          <w:sz w:val="24"/>
          <w:szCs w:val="24"/>
        </w:rPr>
      </w:pPr>
      <w:r w:rsidRPr="001A4CED">
        <w:rPr>
          <w:bCs/>
          <w:sz w:val="24"/>
          <w:szCs w:val="24"/>
        </w:rPr>
        <w:t>Ir attīstīts uz vajadzībām balstīts neformālās izglītības piedāvājums novada iedzīvotājiem, kurš tiek piedāvāts izglītības iestādēs, ievērojot to programmu specializāciju;</w:t>
      </w:r>
    </w:p>
    <w:p w:rsidR="00AE5238" w:rsidRPr="001A4CED" w:rsidRDefault="00AE5238" w:rsidP="00083601">
      <w:pPr>
        <w:pStyle w:val="ListParagraph"/>
        <w:numPr>
          <w:ilvl w:val="0"/>
          <w:numId w:val="21"/>
        </w:numPr>
        <w:ind w:left="1560"/>
        <w:jc w:val="both"/>
        <w:rPr>
          <w:bCs/>
          <w:sz w:val="24"/>
          <w:szCs w:val="24"/>
        </w:rPr>
      </w:pPr>
      <w:r w:rsidRPr="001A4CED">
        <w:rPr>
          <w:bCs/>
          <w:sz w:val="24"/>
          <w:szCs w:val="24"/>
        </w:rPr>
        <w:t>Ir izveidots kvalitatīvi jauns piedāvājums interešu un profesionālās ievirzes izglītībā, respektējot vajadzību nodrošināt individuālu pieeju darbam ar talantīgajiem bērniem un bērniem ar speciālajām vajadzībām;</w:t>
      </w:r>
    </w:p>
    <w:p w:rsidR="00AE5238" w:rsidRPr="00D94646" w:rsidRDefault="00AE5238" w:rsidP="00083601">
      <w:pPr>
        <w:pStyle w:val="ListParagraph"/>
        <w:numPr>
          <w:ilvl w:val="0"/>
          <w:numId w:val="21"/>
        </w:numPr>
        <w:ind w:left="1560"/>
        <w:jc w:val="both"/>
        <w:rPr>
          <w:rFonts w:ascii="Arial" w:hAnsi="Arial" w:cs="Arial"/>
          <w:lang w:eastAsia="ja-JP"/>
        </w:rPr>
      </w:pPr>
      <w:r w:rsidRPr="001A4CED">
        <w:rPr>
          <w:bCs/>
          <w:sz w:val="24"/>
          <w:szCs w:val="24"/>
        </w:rPr>
        <w:t>Ir izstrādātas izglītojošas interešu izglītības programmas plašam interesentu lokam, kuras vienlaikus ir arī piedāvājums novada tūrisma un ekonomiskās attīstības veicināšanai.</w:t>
      </w:r>
      <w:r w:rsidRPr="00B2178B">
        <w:rPr>
          <w:rFonts w:ascii="Arial" w:hAnsi="Arial" w:cs="Arial"/>
          <w:lang w:eastAsia="ja-JP"/>
        </w:rPr>
        <w:br w:type="page"/>
      </w:r>
    </w:p>
    <w:p w:rsidR="00AE5238" w:rsidRPr="001A4CED" w:rsidRDefault="00AE5238" w:rsidP="00083601">
      <w:pPr>
        <w:pStyle w:val="ListParagraph"/>
        <w:numPr>
          <w:ilvl w:val="0"/>
          <w:numId w:val="19"/>
        </w:numPr>
        <w:jc w:val="both"/>
        <w:rPr>
          <w:b/>
          <w:bCs/>
          <w:sz w:val="28"/>
          <w:szCs w:val="28"/>
        </w:rPr>
      </w:pPr>
      <w:r w:rsidRPr="001A4CED">
        <w:rPr>
          <w:b/>
          <w:bCs/>
          <w:sz w:val="28"/>
          <w:szCs w:val="28"/>
        </w:rPr>
        <w:lastRenderedPageBreak/>
        <w:t>PEDAGOGU NODROŠINĀJUMS</w:t>
      </w:r>
    </w:p>
    <w:p w:rsidR="00AE5238" w:rsidRPr="00DD2B1C" w:rsidRDefault="00AE5238" w:rsidP="00AE5238">
      <w:pPr>
        <w:pStyle w:val="ListParagraph"/>
        <w:ind w:left="360"/>
        <w:jc w:val="both"/>
        <w:rPr>
          <w:b/>
          <w:bCs/>
          <w:sz w:val="24"/>
          <w:szCs w:val="24"/>
        </w:rPr>
      </w:pPr>
    </w:p>
    <w:p w:rsidR="00AE5238" w:rsidRPr="00DD2B1C" w:rsidRDefault="00AE5238" w:rsidP="00AE5238">
      <w:pPr>
        <w:ind w:firstLine="720"/>
        <w:jc w:val="both"/>
        <w:rPr>
          <w:sz w:val="24"/>
          <w:szCs w:val="24"/>
        </w:rPr>
      </w:pPr>
      <w:r w:rsidRPr="00DD2B1C">
        <w:rPr>
          <w:sz w:val="24"/>
          <w:szCs w:val="24"/>
        </w:rPr>
        <w:t xml:space="preserve">Pedagogu profesionalitāte ir viens no svarīgākajiem aspektiem, kas ietekmē izglītības procesa kvalitāti un rezultātus. Amatas </w:t>
      </w:r>
      <w:r>
        <w:rPr>
          <w:sz w:val="24"/>
          <w:szCs w:val="24"/>
        </w:rPr>
        <w:t xml:space="preserve">novada izglītības iestādēs </w:t>
      </w:r>
      <w:r w:rsidRPr="00DD2B1C">
        <w:rPr>
          <w:sz w:val="24"/>
          <w:szCs w:val="24"/>
        </w:rPr>
        <w:t>strādā pedagogi ar augstāko pedagoģisko izglītību un atbilstošu kvalifikāciju. Pedagogi pastāvīgi pilnveidojas profesionālās kompetences paaugstināšanas kursos. Iespēju robežās iestādēs nodrošināti atbalsta personāla pakalpojumi.</w:t>
      </w:r>
    </w:p>
    <w:p w:rsidR="00AE5238" w:rsidRPr="00DD2B1C" w:rsidRDefault="00AE5238" w:rsidP="00AE5238">
      <w:pPr>
        <w:ind w:firstLine="720"/>
        <w:jc w:val="both"/>
        <w:rPr>
          <w:sz w:val="24"/>
          <w:szCs w:val="24"/>
        </w:rPr>
      </w:pPr>
      <w:r w:rsidRPr="00DD2B1C">
        <w:rPr>
          <w:sz w:val="24"/>
          <w:szCs w:val="24"/>
        </w:rPr>
        <w:t>Amatas novadā p</w:t>
      </w:r>
      <w:r>
        <w:rPr>
          <w:sz w:val="24"/>
          <w:szCs w:val="24"/>
        </w:rPr>
        <w:t>edagogu vidējais vecums ir 47,77</w:t>
      </w:r>
      <w:r w:rsidRPr="00DD2B1C">
        <w:rPr>
          <w:sz w:val="24"/>
          <w:szCs w:val="24"/>
        </w:rPr>
        <w:t xml:space="preserve"> gadi. Procentuāli ļoti maz jauno skolotāju ienāk novada skolās, kas rada zināmas bažas par pēctecības nodrošinājumu. Tiek plānots piedāvāt potenciālajiem pedagogiem (šobrīd aktuāla ir pirmsskolas pedagogu piesaiste) studiju apmaksu augstskolā ar nosacījumu, ka pēc augstskolas beigšanas jaunais speciālists noteiktu laika periodu strādās novada pirmsskolas grupās. </w:t>
      </w:r>
    </w:p>
    <w:p w:rsidR="00AE5238" w:rsidRPr="00DD2B1C" w:rsidRDefault="00AE5238" w:rsidP="00AE5238">
      <w:pPr>
        <w:ind w:firstLine="720"/>
        <w:jc w:val="both"/>
        <w:rPr>
          <w:bCs/>
          <w:sz w:val="24"/>
          <w:szCs w:val="24"/>
        </w:rPr>
      </w:pPr>
      <w:r w:rsidRPr="00DD2B1C">
        <w:rPr>
          <w:bCs/>
          <w:sz w:val="24"/>
          <w:szCs w:val="24"/>
        </w:rPr>
        <w:t>Pedagogu motivācijai būt inovatīviem, meklēt aizvien jaunus risinājumu ceļus, sekot līdzi norisēm pedagoģijā, psiholoģijā, didaktikā visā pasaulē, plānots ieviest naudas balvu par inovatīvu mācību materiālu izstrādi, kas lietderīgi izmantojama metodiskā darba pilnveidošanai ne tikai konkrētā skolā, bet visā novadā. Plānots rīkot reizi gadā konkursu  ,,Inovācijas balva skolotājiem”.</w:t>
      </w:r>
    </w:p>
    <w:p w:rsidR="00AE5238" w:rsidRPr="00DD2B1C" w:rsidRDefault="00AE5238" w:rsidP="00AE5238">
      <w:pPr>
        <w:ind w:firstLine="720"/>
        <w:jc w:val="both"/>
        <w:rPr>
          <w:bCs/>
          <w:sz w:val="24"/>
          <w:szCs w:val="24"/>
        </w:rPr>
      </w:pPr>
      <w:r w:rsidRPr="00DD2B1C">
        <w:rPr>
          <w:bCs/>
          <w:sz w:val="24"/>
          <w:szCs w:val="24"/>
        </w:rPr>
        <w:t xml:space="preserve">Katrā iestādē izstrādāta pedagogu stimulēšanas un papildus pienākumu veikšanas apmaksas sistēma, ko saskaņā ar jauno pedagogu atalgojuma modeli iespējams finansēt  pie valsts mērķdotācijas saņemto </w:t>
      </w:r>
      <w:r>
        <w:rPr>
          <w:bCs/>
          <w:sz w:val="24"/>
          <w:szCs w:val="24"/>
        </w:rPr>
        <w:t>un normatīvajos dokumentos noteiktajā</w:t>
      </w:r>
      <w:r w:rsidRPr="00DD2B1C">
        <w:rPr>
          <w:bCs/>
          <w:sz w:val="24"/>
          <w:szCs w:val="24"/>
        </w:rPr>
        <w:t xml:space="preserve"> apmērā.</w:t>
      </w:r>
    </w:p>
    <w:p w:rsidR="00AE5238" w:rsidRDefault="00AE5238" w:rsidP="00AE5238">
      <w:pPr>
        <w:jc w:val="both"/>
        <w:rPr>
          <w:bCs/>
          <w:sz w:val="16"/>
          <w:szCs w:val="16"/>
        </w:rPr>
      </w:pPr>
    </w:p>
    <w:p w:rsidR="00AE5238" w:rsidRDefault="00AE5238" w:rsidP="00AE5238">
      <w:pPr>
        <w:ind w:firstLine="720"/>
        <w:jc w:val="both"/>
        <w:rPr>
          <w:bCs/>
          <w:sz w:val="16"/>
          <w:szCs w:val="16"/>
        </w:rPr>
      </w:pPr>
    </w:p>
    <w:p w:rsidR="00AE5238" w:rsidRPr="00C3484D" w:rsidRDefault="00AE5238" w:rsidP="00AE5238">
      <w:pPr>
        <w:pStyle w:val="Default"/>
        <w:jc w:val="both"/>
        <w:rPr>
          <w:b/>
        </w:rPr>
      </w:pPr>
      <w:r w:rsidRPr="00C3484D">
        <w:rPr>
          <w:b/>
        </w:rPr>
        <w:t xml:space="preserve">Pedagoģisko likmju skaits </w:t>
      </w:r>
      <w:r>
        <w:rPr>
          <w:b/>
        </w:rPr>
        <w:t xml:space="preserve">(valsts mērķdotācija) </w:t>
      </w:r>
      <w:r w:rsidRPr="00C3484D">
        <w:rPr>
          <w:b/>
        </w:rPr>
        <w:t>un pedagogu skaits, dinamika</w:t>
      </w:r>
    </w:p>
    <w:p w:rsidR="00AE5238" w:rsidRPr="00854806" w:rsidRDefault="00AE5238" w:rsidP="00AE5238">
      <w:pPr>
        <w:pStyle w:val="Default"/>
        <w:jc w:val="both"/>
        <w:rPr>
          <w:b/>
          <w:sz w:val="16"/>
          <w:szCs w:val="16"/>
        </w:rPr>
      </w:pPr>
    </w:p>
    <w:tbl>
      <w:tblPr>
        <w:tblStyle w:val="TableGrid"/>
        <w:tblW w:w="9923" w:type="dxa"/>
        <w:tblInd w:w="-176" w:type="dxa"/>
        <w:tblLayout w:type="fixed"/>
        <w:tblLook w:val="04A0" w:firstRow="1" w:lastRow="0" w:firstColumn="1" w:lastColumn="0" w:noHBand="0" w:noVBand="1"/>
      </w:tblPr>
      <w:tblGrid>
        <w:gridCol w:w="1985"/>
        <w:gridCol w:w="993"/>
        <w:gridCol w:w="992"/>
        <w:gridCol w:w="992"/>
        <w:gridCol w:w="992"/>
        <w:gridCol w:w="1134"/>
        <w:gridCol w:w="2835"/>
      </w:tblGrid>
      <w:tr w:rsidR="00AE5238" w:rsidRPr="00FD7460" w:rsidTr="008B46D6">
        <w:tc>
          <w:tcPr>
            <w:tcW w:w="1985" w:type="dxa"/>
            <w:tcBorders>
              <w:top w:val="single" w:sz="4" w:space="0" w:color="auto"/>
              <w:left w:val="single" w:sz="4" w:space="0" w:color="auto"/>
              <w:bottom w:val="single" w:sz="4" w:space="0" w:color="auto"/>
              <w:right w:val="single" w:sz="4" w:space="0" w:color="auto"/>
            </w:tcBorders>
            <w:shd w:val="pct5" w:color="auto" w:fill="auto"/>
          </w:tcPr>
          <w:p w:rsidR="00AE5238" w:rsidRPr="00FD7460" w:rsidRDefault="00AE5238" w:rsidP="008B46D6">
            <w:pPr>
              <w:jc w:val="center"/>
              <w:rPr>
                <w:sz w:val="16"/>
                <w:szCs w:val="16"/>
              </w:rPr>
            </w:pPr>
            <w:r w:rsidRPr="007E0A56">
              <w:rPr>
                <w:b/>
              </w:rPr>
              <w:t>LIKMES: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E5238" w:rsidRPr="00FD7460" w:rsidRDefault="00AE5238" w:rsidP="008B46D6">
            <w:pPr>
              <w:jc w:val="center"/>
              <w:rPr>
                <w:b/>
                <w:sz w:val="16"/>
                <w:szCs w:val="16"/>
              </w:rPr>
            </w:pPr>
            <w:r w:rsidRPr="00FD7460">
              <w:rPr>
                <w:b/>
                <w:sz w:val="16"/>
                <w:szCs w:val="16"/>
              </w:rPr>
              <w:t>2011./2012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5238" w:rsidRPr="00FD7460" w:rsidRDefault="00AE5238" w:rsidP="008B46D6">
            <w:pPr>
              <w:jc w:val="center"/>
              <w:rPr>
                <w:b/>
                <w:sz w:val="16"/>
                <w:szCs w:val="16"/>
              </w:rPr>
            </w:pPr>
            <w:r w:rsidRPr="00FD7460">
              <w:rPr>
                <w:b/>
                <w:sz w:val="16"/>
                <w:szCs w:val="16"/>
              </w:rPr>
              <w:t>2012./2013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5238" w:rsidRPr="00DA0A21" w:rsidRDefault="00AE5238" w:rsidP="008B46D6">
            <w:pPr>
              <w:jc w:val="center"/>
              <w:rPr>
                <w:b/>
                <w:sz w:val="16"/>
                <w:szCs w:val="16"/>
              </w:rPr>
            </w:pPr>
            <w:r w:rsidRPr="00DA0A21">
              <w:rPr>
                <w:b/>
                <w:sz w:val="16"/>
                <w:szCs w:val="16"/>
              </w:rPr>
              <w:t>2013./2014</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b/>
                <w:sz w:val="16"/>
                <w:szCs w:val="16"/>
              </w:rPr>
            </w:pPr>
            <w:r w:rsidRPr="004B219B">
              <w:rPr>
                <w:b/>
                <w:sz w:val="16"/>
                <w:szCs w:val="16"/>
              </w:rPr>
              <w:t>2014./2015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b/>
                <w:sz w:val="16"/>
                <w:szCs w:val="16"/>
              </w:rPr>
            </w:pPr>
            <w:r>
              <w:rPr>
                <w:b/>
                <w:sz w:val="16"/>
                <w:szCs w:val="16"/>
              </w:rPr>
              <w:t>Cits slodzes aprēķina modelis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b/>
                <w:sz w:val="16"/>
                <w:szCs w:val="16"/>
              </w:rPr>
            </w:pPr>
            <w:r>
              <w:rPr>
                <w:b/>
                <w:sz w:val="16"/>
                <w:szCs w:val="16"/>
              </w:rPr>
              <w:t>Izglītojamo skaits uz 1 likmi</w:t>
            </w:r>
          </w:p>
          <w:p w:rsidR="00AE5238" w:rsidRPr="00FD7460" w:rsidRDefault="00AE5238" w:rsidP="008B46D6">
            <w:pPr>
              <w:jc w:val="center"/>
              <w:rPr>
                <w:b/>
                <w:sz w:val="16"/>
                <w:szCs w:val="16"/>
              </w:rPr>
            </w:pPr>
            <w:r>
              <w:rPr>
                <w:b/>
                <w:sz w:val="16"/>
                <w:szCs w:val="16"/>
              </w:rPr>
              <w:t xml:space="preserve"> </w:t>
            </w:r>
            <w:r w:rsidRPr="00231614">
              <w:rPr>
                <w:sz w:val="16"/>
                <w:szCs w:val="16"/>
              </w:rPr>
              <w:t>(pa mācību gadiem):</w:t>
            </w: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Default="00AE5238" w:rsidP="008B46D6">
            <w:pPr>
              <w:rPr>
                <w:b/>
              </w:rPr>
            </w:pPr>
            <w:r w:rsidRPr="00FD7460">
              <w:rPr>
                <w:b/>
              </w:rPr>
              <w:t>Amatas pamatskola</w:t>
            </w:r>
          </w:p>
          <w:p w:rsidR="00AE5238" w:rsidRPr="00FD7460" w:rsidRDefault="00AE5238" w:rsidP="008B46D6">
            <w:pPr>
              <w:rPr>
                <w:b/>
              </w:rPr>
            </w:pPr>
            <w:r>
              <w:rPr>
                <w:b/>
                <w:i/>
              </w:rPr>
              <w:t xml:space="preserve">                </w:t>
            </w:r>
            <w:r w:rsidRPr="00671E4A">
              <w:rPr>
                <w:b/>
                <w:i/>
              </w:rPr>
              <w:t>pirmsskola</w:t>
            </w:r>
          </w:p>
        </w:tc>
        <w:tc>
          <w:tcPr>
            <w:tcW w:w="993" w:type="dxa"/>
            <w:tcBorders>
              <w:top w:val="single" w:sz="4" w:space="0" w:color="auto"/>
              <w:left w:val="single" w:sz="4" w:space="0" w:color="auto"/>
              <w:bottom w:val="single" w:sz="4" w:space="0" w:color="auto"/>
              <w:right w:val="single" w:sz="4" w:space="0" w:color="auto"/>
            </w:tcBorders>
          </w:tcPr>
          <w:p w:rsidR="00AE5238" w:rsidRPr="00793C15" w:rsidRDefault="00AE5238" w:rsidP="008B46D6">
            <w:pPr>
              <w:jc w:val="center"/>
              <w:rPr>
                <w:sz w:val="24"/>
                <w:szCs w:val="24"/>
              </w:rPr>
            </w:pPr>
            <w:r>
              <w:rPr>
                <w:sz w:val="24"/>
                <w:szCs w:val="24"/>
              </w:rPr>
              <w:t>18.9</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17.9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20.27</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20.34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238" w:rsidRPr="00B35681" w:rsidRDefault="00AE5238" w:rsidP="008B46D6">
            <w:pPr>
              <w:jc w:val="center"/>
              <w:rPr>
                <w:sz w:val="16"/>
                <w:szCs w:val="16"/>
              </w:rPr>
            </w:pPr>
            <w:r>
              <w:rPr>
                <w:sz w:val="16"/>
                <w:szCs w:val="16"/>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E5238" w:rsidRPr="00231614" w:rsidRDefault="00AE5238" w:rsidP="008B46D6">
            <w:pPr>
              <w:jc w:val="center"/>
              <w:rPr>
                <w:sz w:val="24"/>
                <w:szCs w:val="24"/>
              </w:rPr>
            </w:pPr>
            <w:r w:rsidRPr="00231614">
              <w:rPr>
                <w:sz w:val="24"/>
                <w:szCs w:val="24"/>
              </w:rPr>
              <w:t>4.6/4.53/4/4.03/8.29</w:t>
            </w: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FD7460" w:rsidRDefault="00AE5238" w:rsidP="008B46D6">
            <w:pPr>
              <w:rPr>
                <w:b/>
              </w:rPr>
            </w:pPr>
            <w:r w:rsidRPr="00FD7460">
              <w:rPr>
                <w:b/>
              </w:rPr>
              <w:t>Drabešu sākumskola</w:t>
            </w:r>
            <w:r>
              <w:rPr>
                <w:b/>
              </w:rPr>
              <w:t xml:space="preserve"> </w:t>
            </w:r>
            <w:r>
              <w:rPr>
                <w:i/>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18.11</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18.05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17.3</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17.37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E5238" w:rsidRPr="00231614" w:rsidRDefault="00AE5238" w:rsidP="008B46D6">
            <w:pPr>
              <w:jc w:val="center"/>
              <w:rPr>
                <w:sz w:val="24"/>
                <w:szCs w:val="24"/>
              </w:rPr>
            </w:pPr>
            <w:r w:rsidRPr="00231614">
              <w:rPr>
                <w:sz w:val="24"/>
                <w:szCs w:val="24"/>
              </w:rPr>
              <w:t>6.08/5.7/5.5/5.47/8.0</w:t>
            </w: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FD7460" w:rsidRDefault="00AE5238" w:rsidP="008B46D6">
            <w:pPr>
              <w:rPr>
                <w:b/>
              </w:rPr>
            </w:pPr>
            <w:r>
              <w:rPr>
                <w:b/>
              </w:rPr>
              <w:t>Drabešu internātpamatskola</w:t>
            </w:r>
          </w:p>
        </w:tc>
        <w:tc>
          <w:tcPr>
            <w:tcW w:w="993"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39.18</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38.77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39.17</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31.96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E5238" w:rsidRPr="00231614" w:rsidRDefault="00AE5238" w:rsidP="008B46D6">
            <w:pPr>
              <w:jc w:val="center"/>
              <w:rPr>
                <w:sz w:val="24"/>
                <w:szCs w:val="24"/>
              </w:rPr>
            </w:pPr>
            <w:r w:rsidRPr="00231614">
              <w:rPr>
                <w:sz w:val="24"/>
                <w:szCs w:val="24"/>
              </w:rPr>
              <w:t>2.73/2.7/2.27/2.34/7.79</w:t>
            </w:r>
          </w:p>
        </w:tc>
      </w:tr>
      <w:tr w:rsidR="00AE5238" w:rsidTr="008B46D6">
        <w:trPr>
          <w:trHeight w:val="320"/>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FD7460" w:rsidRDefault="00AE5238" w:rsidP="008B46D6">
            <w:pPr>
              <w:rPr>
                <w:b/>
              </w:rPr>
            </w:pPr>
            <w:r>
              <w:rPr>
                <w:b/>
              </w:rPr>
              <w:t>Sērmūkšu/</w:t>
            </w:r>
            <w:proofErr w:type="spellStart"/>
            <w:r>
              <w:rPr>
                <w:b/>
              </w:rPr>
              <w:t>Skujenes</w:t>
            </w:r>
            <w:r w:rsidRPr="00FD7460">
              <w:rPr>
                <w:b/>
              </w:rPr>
              <w:t>pamatskola</w:t>
            </w:r>
            <w:proofErr w:type="spellEnd"/>
            <w:r>
              <w:rPr>
                <w:b/>
              </w:rPr>
              <w:t xml:space="preserve"> </w:t>
            </w:r>
            <w:r w:rsidRPr="00DD2B1C">
              <w:rPr>
                <w:sz w:val="10"/>
                <w:szCs w:val="10"/>
              </w:rPr>
              <w:t>no 01.09.2016.</w:t>
            </w:r>
          </w:p>
        </w:tc>
        <w:tc>
          <w:tcPr>
            <w:tcW w:w="993"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11.77</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11.74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11.21</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10.70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E5238" w:rsidRPr="00231614" w:rsidRDefault="00AE5238" w:rsidP="008B46D6">
            <w:pPr>
              <w:jc w:val="center"/>
              <w:rPr>
                <w:sz w:val="24"/>
                <w:szCs w:val="24"/>
              </w:rPr>
            </w:pPr>
            <w:r w:rsidRPr="00231614">
              <w:rPr>
                <w:sz w:val="24"/>
                <w:szCs w:val="24"/>
              </w:rPr>
              <w:t>5.44/5.7/4.64/4.85/7.14</w:t>
            </w: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Default="00AE5238" w:rsidP="008B46D6">
            <w:pPr>
              <w:rPr>
                <w:b/>
              </w:rPr>
            </w:pPr>
            <w:r w:rsidRPr="00FD7460">
              <w:rPr>
                <w:b/>
              </w:rPr>
              <w:t>Zaubes pamatskola</w:t>
            </w:r>
          </w:p>
          <w:p w:rsidR="00AE5238" w:rsidRPr="00FD7460" w:rsidRDefault="00AE5238" w:rsidP="008B46D6">
            <w:pPr>
              <w:rPr>
                <w:b/>
              </w:rPr>
            </w:pPr>
          </w:p>
        </w:tc>
        <w:tc>
          <w:tcPr>
            <w:tcW w:w="993"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8.81</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8.57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10.14</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10.17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E5238" w:rsidRPr="00231614" w:rsidRDefault="00AE5238" w:rsidP="008B46D6">
            <w:pPr>
              <w:jc w:val="center"/>
              <w:rPr>
                <w:sz w:val="24"/>
                <w:szCs w:val="24"/>
              </w:rPr>
            </w:pPr>
            <w:r w:rsidRPr="00231614">
              <w:rPr>
                <w:sz w:val="24"/>
                <w:szCs w:val="24"/>
              </w:rPr>
              <w:t>7.26/7/6.7/6.68/8.44</w:t>
            </w: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tcPr>
          <w:p w:rsidR="00AE5238" w:rsidRDefault="00AE5238" w:rsidP="008B46D6">
            <w:pPr>
              <w:rPr>
                <w:b/>
              </w:rPr>
            </w:pPr>
            <w:r w:rsidRPr="00FD7460">
              <w:rPr>
                <w:b/>
              </w:rPr>
              <w:t>Nītaures vidusskola</w:t>
            </w:r>
          </w:p>
          <w:p w:rsidR="00AE5238" w:rsidRPr="00FD7460" w:rsidRDefault="00AE5238" w:rsidP="008B46D6">
            <w:pPr>
              <w:rPr>
                <w:b/>
              </w:rPr>
            </w:pPr>
            <w:r>
              <w:rPr>
                <w:b/>
                <w:i/>
              </w:rPr>
              <w:t xml:space="preserve">                </w:t>
            </w:r>
            <w:r w:rsidRPr="00671E4A">
              <w:rPr>
                <w:b/>
                <w:i/>
              </w:rPr>
              <w:t>pirmsskola</w:t>
            </w:r>
          </w:p>
        </w:tc>
        <w:tc>
          <w:tcPr>
            <w:tcW w:w="993"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20.76</w:t>
            </w:r>
          </w:p>
          <w:p w:rsidR="00AE5238" w:rsidRPr="0009731E" w:rsidRDefault="00AE5238" w:rsidP="008B46D6">
            <w:pPr>
              <w:jc w:val="center"/>
              <w:rPr>
                <w:sz w:val="24"/>
                <w:szCs w:val="24"/>
              </w:rPr>
            </w:pPr>
            <w:r>
              <w:rPr>
                <w:sz w:val="24"/>
                <w:szCs w:val="24"/>
              </w:rPr>
              <w:t>3.78</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23.3</w:t>
            </w:r>
          </w:p>
          <w:p w:rsidR="00AE5238" w:rsidRPr="0009731E" w:rsidRDefault="00AE5238" w:rsidP="008B46D6">
            <w:pPr>
              <w:jc w:val="center"/>
              <w:rPr>
                <w:sz w:val="24"/>
                <w:szCs w:val="24"/>
              </w:rPr>
            </w:pPr>
            <w:r>
              <w:rPr>
                <w:sz w:val="24"/>
                <w:szCs w:val="24"/>
              </w:rPr>
              <w:t>4.58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sz w:val="24"/>
                <w:szCs w:val="24"/>
              </w:rPr>
            </w:pPr>
            <w:r>
              <w:rPr>
                <w:sz w:val="24"/>
                <w:szCs w:val="24"/>
              </w:rPr>
              <w:t>19.1</w:t>
            </w:r>
          </w:p>
          <w:p w:rsidR="00AE5238" w:rsidRPr="0009731E" w:rsidRDefault="00AE5238" w:rsidP="008B46D6">
            <w:pPr>
              <w:jc w:val="center"/>
              <w:rPr>
                <w:sz w:val="24"/>
                <w:szCs w:val="24"/>
              </w:rPr>
            </w:pPr>
            <w:r>
              <w:rPr>
                <w:sz w:val="24"/>
                <w:szCs w:val="24"/>
              </w:rPr>
              <w:t>4.6</w:t>
            </w:r>
          </w:p>
        </w:tc>
        <w:tc>
          <w:tcPr>
            <w:tcW w:w="992" w:type="dxa"/>
            <w:tcBorders>
              <w:top w:val="single" w:sz="4" w:space="0" w:color="auto"/>
              <w:left w:val="single" w:sz="4" w:space="0" w:color="auto"/>
              <w:bottom w:val="single" w:sz="4" w:space="0" w:color="auto"/>
              <w:right w:val="single" w:sz="4" w:space="0" w:color="auto"/>
            </w:tcBorders>
          </w:tcPr>
          <w:p w:rsidR="00AE5238" w:rsidRPr="004B219B" w:rsidRDefault="00AE5238" w:rsidP="008B46D6">
            <w:pPr>
              <w:jc w:val="center"/>
              <w:rPr>
                <w:sz w:val="24"/>
                <w:szCs w:val="24"/>
              </w:rPr>
            </w:pPr>
            <w:r w:rsidRPr="004B219B">
              <w:rPr>
                <w:sz w:val="24"/>
                <w:szCs w:val="24"/>
              </w:rPr>
              <w:t>17.56</w:t>
            </w:r>
          </w:p>
          <w:p w:rsidR="00AE5238" w:rsidRPr="004B219B" w:rsidRDefault="00AE5238" w:rsidP="008B46D6">
            <w:pPr>
              <w:jc w:val="center"/>
              <w:rPr>
                <w:sz w:val="24"/>
                <w:szCs w:val="24"/>
              </w:rPr>
            </w:pPr>
            <w:r w:rsidRPr="004B219B">
              <w:rPr>
                <w:sz w:val="24"/>
                <w:szCs w:val="24"/>
              </w:rPr>
              <w:t>5.02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238" w:rsidRPr="00C76382" w:rsidRDefault="00AE5238" w:rsidP="008B46D6">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E5238" w:rsidRPr="00231614" w:rsidRDefault="00AE5238" w:rsidP="008B46D6">
            <w:pPr>
              <w:jc w:val="center"/>
              <w:rPr>
                <w:sz w:val="18"/>
                <w:szCs w:val="18"/>
              </w:rPr>
            </w:pPr>
            <w:r w:rsidRPr="00231614">
              <w:rPr>
                <w:sz w:val="24"/>
                <w:szCs w:val="24"/>
              </w:rPr>
              <w:t>5.7/4.63/5.4/5.62/8.59</w:t>
            </w:r>
          </w:p>
        </w:tc>
      </w:tr>
      <w:tr w:rsidR="00AE5238" w:rsidTr="008B46D6">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rsidR="00AE5238" w:rsidRPr="00741C07" w:rsidRDefault="00AE5238" w:rsidP="008B46D6">
            <w:pPr>
              <w:jc w:val="center"/>
              <w:rPr>
                <w:sz w:val="24"/>
                <w:szCs w:val="24"/>
              </w:rPr>
            </w:pPr>
          </w:p>
        </w:tc>
      </w:tr>
      <w:tr w:rsidR="00AE5238" w:rsidRPr="00FD7460" w:rsidTr="008B46D6">
        <w:tc>
          <w:tcPr>
            <w:tcW w:w="1985" w:type="dxa"/>
            <w:tcBorders>
              <w:top w:val="single" w:sz="4" w:space="0" w:color="auto"/>
              <w:left w:val="single" w:sz="4" w:space="0" w:color="auto"/>
              <w:bottom w:val="single" w:sz="4" w:space="0" w:color="auto"/>
              <w:right w:val="single" w:sz="4" w:space="0" w:color="auto"/>
            </w:tcBorders>
            <w:shd w:val="pct5" w:color="auto" w:fill="auto"/>
          </w:tcPr>
          <w:p w:rsidR="00AE5238" w:rsidRPr="00FD7460" w:rsidRDefault="00AE5238" w:rsidP="008B46D6">
            <w:pPr>
              <w:jc w:val="center"/>
              <w:rPr>
                <w:sz w:val="16"/>
                <w:szCs w:val="16"/>
              </w:rPr>
            </w:pPr>
            <w:r w:rsidRPr="007E0A56">
              <w:rPr>
                <w:b/>
              </w:rPr>
              <w:t>PEDAGOGI: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E5238" w:rsidRPr="00FD7460" w:rsidRDefault="00AE5238" w:rsidP="008B46D6">
            <w:pPr>
              <w:jc w:val="center"/>
              <w:rPr>
                <w:b/>
                <w:sz w:val="16"/>
                <w:szCs w:val="16"/>
              </w:rPr>
            </w:pPr>
            <w:r w:rsidRPr="00FD7460">
              <w:rPr>
                <w:b/>
                <w:sz w:val="16"/>
                <w:szCs w:val="16"/>
              </w:rPr>
              <w:t>2011./2012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5238" w:rsidRPr="00FD7460" w:rsidRDefault="00AE5238" w:rsidP="008B46D6">
            <w:pPr>
              <w:jc w:val="center"/>
              <w:rPr>
                <w:b/>
                <w:sz w:val="16"/>
                <w:szCs w:val="16"/>
              </w:rPr>
            </w:pPr>
            <w:r w:rsidRPr="00FD7460">
              <w:rPr>
                <w:b/>
                <w:sz w:val="16"/>
                <w:szCs w:val="16"/>
              </w:rPr>
              <w:t>2012./2013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5238" w:rsidRPr="00DA0A21" w:rsidRDefault="00AE5238" w:rsidP="008B46D6">
            <w:pPr>
              <w:jc w:val="center"/>
              <w:rPr>
                <w:b/>
                <w:sz w:val="16"/>
                <w:szCs w:val="16"/>
              </w:rPr>
            </w:pPr>
            <w:r w:rsidRPr="00DA0A21">
              <w:rPr>
                <w:b/>
                <w:sz w:val="16"/>
                <w:szCs w:val="16"/>
              </w:rPr>
              <w:t>2013./2014</w:t>
            </w:r>
          </w:p>
        </w:tc>
        <w:tc>
          <w:tcPr>
            <w:tcW w:w="992" w:type="dxa"/>
            <w:tcBorders>
              <w:top w:val="single" w:sz="4" w:space="0" w:color="auto"/>
              <w:left w:val="single" w:sz="4" w:space="0" w:color="auto"/>
              <w:bottom w:val="single" w:sz="4" w:space="0" w:color="auto"/>
              <w:right w:val="single" w:sz="4" w:space="0" w:color="auto"/>
            </w:tcBorders>
          </w:tcPr>
          <w:p w:rsidR="00AE5238" w:rsidRPr="00741C07" w:rsidRDefault="00AE5238" w:rsidP="008B46D6">
            <w:pPr>
              <w:jc w:val="center"/>
              <w:rPr>
                <w:b/>
                <w:sz w:val="16"/>
                <w:szCs w:val="16"/>
              </w:rPr>
            </w:pPr>
            <w:r w:rsidRPr="00741C07">
              <w:rPr>
                <w:b/>
                <w:sz w:val="16"/>
                <w:szCs w:val="16"/>
              </w:rPr>
              <w:t>2014./2015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b/>
                <w:sz w:val="16"/>
                <w:szCs w:val="16"/>
              </w:rPr>
            </w:pPr>
            <w:r w:rsidRPr="004B219B">
              <w:rPr>
                <w:b/>
                <w:sz w:val="16"/>
                <w:szCs w:val="16"/>
              </w:rPr>
              <w:t>2015./2016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E5238" w:rsidRPr="00FD7460" w:rsidRDefault="00AE5238" w:rsidP="008B46D6">
            <w:pPr>
              <w:jc w:val="center"/>
              <w:rPr>
                <w:b/>
                <w:sz w:val="16"/>
                <w:szCs w:val="16"/>
              </w:rPr>
            </w:pPr>
            <w:r>
              <w:rPr>
                <w:b/>
                <w:sz w:val="16"/>
                <w:szCs w:val="16"/>
              </w:rPr>
              <w:t>Likme : pedagogs</w:t>
            </w: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Default="00AE5238" w:rsidP="008B46D6">
            <w:pPr>
              <w:rPr>
                <w:b/>
              </w:rPr>
            </w:pPr>
            <w:r w:rsidRPr="00FD7460">
              <w:rPr>
                <w:b/>
              </w:rPr>
              <w:t>Amatas pamatskola</w:t>
            </w:r>
          </w:p>
          <w:p w:rsidR="00AE5238" w:rsidRPr="00FD7460" w:rsidRDefault="00AE5238" w:rsidP="008B46D6">
            <w:pPr>
              <w:jc w:val="right"/>
              <w:rPr>
                <w:b/>
              </w:rPr>
            </w:pPr>
            <w:r w:rsidRPr="00671E4A">
              <w:rPr>
                <w:b/>
                <w:i/>
              </w:rPr>
              <w:t>pirmsskola</w:t>
            </w:r>
          </w:p>
        </w:tc>
        <w:tc>
          <w:tcPr>
            <w:tcW w:w="993" w:type="dxa"/>
            <w:tcBorders>
              <w:top w:val="single" w:sz="4" w:space="0" w:color="auto"/>
              <w:left w:val="single" w:sz="4" w:space="0" w:color="auto"/>
              <w:bottom w:val="single" w:sz="4" w:space="0" w:color="auto"/>
              <w:right w:val="single" w:sz="4" w:space="0" w:color="auto"/>
            </w:tcBorders>
          </w:tcPr>
          <w:p w:rsidR="00AE5238" w:rsidRPr="00793C15" w:rsidRDefault="00AE5238" w:rsidP="008B46D6">
            <w:pPr>
              <w:jc w:val="center"/>
              <w:rPr>
                <w:sz w:val="24"/>
                <w:szCs w:val="24"/>
              </w:rPr>
            </w:pPr>
            <w:r>
              <w:rPr>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AE5238" w:rsidRPr="00741C07" w:rsidRDefault="00AE5238" w:rsidP="008B46D6">
            <w:pPr>
              <w:jc w:val="center"/>
              <w:rPr>
                <w:sz w:val="24"/>
                <w:szCs w:val="24"/>
              </w:rPr>
            </w:pPr>
            <w:r w:rsidRPr="00741C07">
              <w:rPr>
                <w:sz w:val="24"/>
                <w:szCs w:val="24"/>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sz w:val="24"/>
                <w:szCs w:val="24"/>
              </w:rPr>
            </w:pPr>
            <w:r>
              <w:rPr>
                <w:sz w:val="24"/>
                <w:szCs w:val="24"/>
              </w:rPr>
              <w:t>16</w:t>
            </w:r>
          </w:p>
          <w:p w:rsidR="00AE5238" w:rsidRDefault="00AE5238" w:rsidP="008B46D6">
            <w:pPr>
              <w:jc w:val="center"/>
              <w:rPr>
                <w:sz w:val="24"/>
                <w:szCs w:val="24"/>
              </w:rPr>
            </w:pPr>
            <w:r>
              <w:rPr>
                <w:sz w:val="24"/>
                <w:szCs w:val="24"/>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E5238" w:rsidRPr="00B35681" w:rsidRDefault="00AE5238" w:rsidP="008B46D6">
            <w:pPr>
              <w:jc w:val="center"/>
              <w:rPr>
                <w:sz w:val="24"/>
                <w:szCs w:val="24"/>
              </w:rPr>
            </w:pPr>
            <w:r w:rsidRPr="00B35681">
              <w:rPr>
                <w:sz w:val="24"/>
                <w:szCs w:val="24"/>
              </w:rPr>
              <w:t>1.18/1.12/1.19/1.13</w:t>
            </w:r>
            <w:r>
              <w:rPr>
                <w:sz w:val="24"/>
                <w:szCs w:val="24"/>
              </w:rPr>
              <w:t>/</w:t>
            </w: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FD7460" w:rsidRDefault="00AE5238" w:rsidP="008B46D6">
            <w:pPr>
              <w:rPr>
                <w:b/>
              </w:rPr>
            </w:pPr>
            <w:r w:rsidRPr="00FD7460">
              <w:rPr>
                <w:b/>
              </w:rPr>
              <w:t>Drabešu sākumskola</w:t>
            </w:r>
            <w:r>
              <w:rPr>
                <w:b/>
              </w:rPr>
              <w:t xml:space="preserve"> </w:t>
            </w:r>
            <w:r>
              <w:rPr>
                <w:i/>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AE5238" w:rsidRPr="00741C07" w:rsidRDefault="00AE5238" w:rsidP="008B46D6">
            <w:pPr>
              <w:jc w:val="center"/>
              <w:rPr>
                <w:sz w:val="24"/>
                <w:szCs w:val="24"/>
              </w:rPr>
            </w:pPr>
            <w:r w:rsidRPr="00741C07">
              <w:rPr>
                <w:sz w:val="24"/>
                <w:szCs w:val="24"/>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sz w:val="24"/>
                <w:szCs w:val="24"/>
              </w:rPr>
            </w:pPr>
            <w:r>
              <w:rPr>
                <w:sz w:val="24"/>
                <w:szCs w:val="24"/>
              </w:rPr>
              <w:t>14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E5238" w:rsidRPr="00B35681" w:rsidRDefault="00AE5238" w:rsidP="008B46D6">
            <w:pPr>
              <w:jc w:val="center"/>
              <w:rPr>
                <w:sz w:val="24"/>
                <w:szCs w:val="24"/>
              </w:rPr>
            </w:pPr>
            <w:r w:rsidRPr="00B35681">
              <w:rPr>
                <w:sz w:val="24"/>
                <w:szCs w:val="24"/>
              </w:rPr>
              <w:t>1/1/1.08/1.09</w:t>
            </w:r>
            <w:r>
              <w:rPr>
                <w:sz w:val="24"/>
                <w:szCs w:val="24"/>
              </w:rPr>
              <w:t>/</w:t>
            </w: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FD7460" w:rsidRDefault="00AE5238" w:rsidP="008B46D6">
            <w:pPr>
              <w:rPr>
                <w:b/>
              </w:rPr>
            </w:pPr>
            <w:r>
              <w:rPr>
                <w:b/>
              </w:rPr>
              <w:t>Drabešu internātpamatskola</w:t>
            </w:r>
          </w:p>
        </w:tc>
        <w:tc>
          <w:tcPr>
            <w:tcW w:w="993"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AE5238" w:rsidRPr="00741C07" w:rsidRDefault="00AE5238" w:rsidP="008B46D6">
            <w:pPr>
              <w:jc w:val="center"/>
              <w:rPr>
                <w:sz w:val="24"/>
                <w:szCs w:val="24"/>
              </w:rPr>
            </w:pPr>
            <w:r w:rsidRPr="00741C07">
              <w:rPr>
                <w:sz w:val="24"/>
                <w:szCs w:val="24"/>
              </w:rPr>
              <w:t>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sz w:val="24"/>
                <w:szCs w:val="24"/>
              </w:rPr>
            </w:pPr>
            <w:r>
              <w:rPr>
                <w:sz w:val="24"/>
                <w:szCs w:val="24"/>
              </w:rPr>
              <w:t>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E5238" w:rsidRPr="00B35681" w:rsidRDefault="00AE5238" w:rsidP="008B46D6">
            <w:pPr>
              <w:jc w:val="center"/>
              <w:rPr>
                <w:sz w:val="24"/>
                <w:szCs w:val="24"/>
              </w:rPr>
            </w:pPr>
            <w:r w:rsidRPr="00B35681">
              <w:rPr>
                <w:sz w:val="24"/>
                <w:szCs w:val="24"/>
              </w:rPr>
              <w:t>1.26/1.25/1.15/0.97</w:t>
            </w:r>
            <w:r>
              <w:rPr>
                <w:sz w:val="24"/>
                <w:szCs w:val="24"/>
              </w:rPr>
              <w:t>/</w:t>
            </w:r>
          </w:p>
        </w:tc>
      </w:tr>
      <w:tr w:rsidR="00AE5238" w:rsidTr="008B46D6">
        <w:trPr>
          <w:trHeight w:val="320"/>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FD7460" w:rsidRDefault="00AE5238" w:rsidP="008B46D6">
            <w:pPr>
              <w:rPr>
                <w:b/>
              </w:rPr>
            </w:pPr>
            <w:r w:rsidRPr="00FD7460">
              <w:rPr>
                <w:b/>
              </w:rPr>
              <w:t xml:space="preserve">Sērmūkšu </w:t>
            </w:r>
            <w:r>
              <w:rPr>
                <w:b/>
              </w:rPr>
              <w:t xml:space="preserve">/Skujenes </w:t>
            </w:r>
            <w:r w:rsidRPr="00FD7460">
              <w:rPr>
                <w:b/>
              </w:rPr>
              <w:t>pamatskola</w:t>
            </w:r>
            <w:r>
              <w:rPr>
                <w:b/>
              </w:rPr>
              <w:t xml:space="preserve"> </w:t>
            </w:r>
            <w:r w:rsidRPr="00DD2B1C">
              <w:rPr>
                <w:sz w:val="10"/>
                <w:szCs w:val="10"/>
              </w:rPr>
              <w:t>no 01.09.2016.</w:t>
            </w:r>
          </w:p>
        </w:tc>
        <w:tc>
          <w:tcPr>
            <w:tcW w:w="993"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AE5238" w:rsidRPr="00741C07" w:rsidRDefault="00AE5238" w:rsidP="008B46D6">
            <w:pPr>
              <w:jc w:val="center"/>
              <w:rPr>
                <w:sz w:val="24"/>
                <w:szCs w:val="24"/>
              </w:rPr>
            </w:pPr>
            <w:r w:rsidRPr="00741C07">
              <w:rPr>
                <w:sz w:val="24"/>
                <w:szCs w:val="24"/>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sz w:val="24"/>
                <w:szCs w:val="24"/>
              </w:rPr>
            </w:pPr>
            <w:r>
              <w:rPr>
                <w:sz w:val="24"/>
                <w:szCs w:val="24"/>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E5238" w:rsidRPr="00B35681" w:rsidRDefault="00AE5238" w:rsidP="008B46D6">
            <w:pPr>
              <w:jc w:val="center"/>
              <w:rPr>
                <w:sz w:val="24"/>
                <w:szCs w:val="24"/>
              </w:rPr>
            </w:pPr>
            <w:r w:rsidRPr="00B35681">
              <w:rPr>
                <w:sz w:val="24"/>
                <w:szCs w:val="24"/>
              </w:rPr>
              <w:t>0.84/0.84/0.86/0.82</w:t>
            </w:r>
            <w:r>
              <w:rPr>
                <w:sz w:val="24"/>
                <w:szCs w:val="24"/>
              </w:rPr>
              <w:t>/</w:t>
            </w: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Default="00AE5238" w:rsidP="008B46D6">
            <w:pPr>
              <w:rPr>
                <w:b/>
              </w:rPr>
            </w:pPr>
            <w:r w:rsidRPr="00FD7460">
              <w:rPr>
                <w:b/>
              </w:rPr>
              <w:t>Zaubes pamatskola</w:t>
            </w:r>
          </w:p>
          <w:p w:rsidR="00AE5238" w:rsidRPr="00FD7460" w:rsidRDefault="00AE5238" w:rsidP="008B46D6">
            <w:pPr>
              <w:rPr>
                <w:b/>
              </w:rPr>
            </w:pPr>
          </w:p>
        </w:tc>
        <w:tc>
          <w:tcPr>
            <w:tcW w:w="993"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DA0A21" w:rsidRDefault="00AE5238" w:rsidP="008B46D6">
            <w:pPr>
              <w:jc w:val="center"/>
              <w:rPr>
                <w:sz w:val="24"/>
                <w:szCs w:val="24"/>
              </w:rPr>
            </w:pPr>
            <w:r>
              <w:rPr>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AE5238" w:rsidRPr="00741C07" w:rsidRDefault="00AE5238" w:rsidP="008B46D6">
            <w:pPr>
              <w:jc w:val="center"/>
              <w:rPr>
                <w:sz w:val="24"/>
                <w:szCs w:val="24"/>
              </w:rPr>
            </w:pPr>
            <w:r w:rsidRPr="00741C07">
              <w:rPr>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sz w:val="24"/>
                <w:szCs w:val="24"/>
              </w:rPr>
            </w:pPr>
            <w:r>
              <w:rPr>
                <w:sz w:val="24"/>
                <w:szCs w:val="24"/>
              </w:rPr>
              <w:t>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E5238" w:rsidRPr="00B35681" w:rsidRDefault="00AE5238" w:rsidP="008B46D6">
            <w:pPr>
              <w:jc w:val="center"/>
              <w:rPr>
                <w:sz w:val="24"/>
                <w:szCs w:val="24"/>
              </w:rPr>
            </w:pPr>
            <w:r w:rsidRPr="00B35681">
              <w:rPr>
                <w:sz w:val="24"/>
                <w:szCs w:val="24"/>
              </w:rPr>
              <w:t>0.68/0.66/0.72/0.73</w:t>
            </w:r>
            <w:r>
              <w:rPr>
                <w:sz w:val="24"/>
                <w:szCs w:val="24"/>
              </w:rPr>
              <w:t>/</w:t>
            </w:r>
          </w:p>
        </w:tc>
      </w:tr>
      <w:tr w:rsidR="00AE5238" w:rsidTr="008B46D6">
        <w:tc>
          <w:tcPr>
            <w:tcW w:w="1985" w:type="dxa"/>
            <w:tcBorders>
              <w:top w:val="single" w:sz="4" w:space="0" w:color="auto"/>
              <w:left w:val="single" w:sz="4" w:space="0" w:color="auto"/>
              <w:bottom w:val="single" w:sz="4" w:space="0" w:color="auto"/>
              <w:right w:val="single" w:sz="4" w:space="0" w:color="auto"/>
            </w:tcBorders>
            <w:shd w:val="pct5" w:color="auto" w:fill="auto"/>
          </w:tcPr>
          <w:p w:rsidR="00AE5238" w:rsidRDefault="00AE5238" w:rsidP="008B46D6">
            <w:pPr>
              <w:rPr>
                <w:b/>
              </w:rPr>
            </w:pPr>
            <w:r w:rsidRPr="00FD7460">
              <w:rPr>
                <w:b/>
              </w:rPr>
              <w:t>Nītaures vidusskola</w:t>
            </w:r>
          </w:p>
          <w:p w:rsidR="00AE5238" w:rsidRPr="00FD7460" w:rsidRDefault="00AE5238" w:rsidP="008B46D6">
            <w:pPr>
              <w:rPr>
                <w:b/>
              </w:rPr>
            </w:pPr>
            <w:r>
              <w:rPr>
                <w:b/>
                <w:i/>
              </w:rPr>
              <w:t xml:space="preserve">                </w:t>
            </w:r>
            <w:r w:rsidRPr="00671E4A">
              <w:rPr>
                <w:b/>
                <w:i/>
              </w:rPr>
              <w:t>pirmsskola</w:t>
            </w:r>
          </w:p>
        </w:tc>
        <w:tc>
          <w:tcPr>
            <w:tcW w:w="993"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18</w:t>
            </w:r>
          </w:p>
          <w:p w:rsidR="00AE5238" w:rsidRPr="0009731E" w:rsidRDefault="00AE5238" w:rsidP="008B46D6">
            <w:pPr>
              <w:jc w:val="center"/>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AE5238" w:rsidRDefault="00AE5238" w:rsidP="008B46D6">
            <w:pPr>
              <w:jc w:val="center"/>
              <w:rPr>
                <w:sz w:val="24"/>
                <w:szCs w:val="24"/>
              </w:rPr>
            </w:pPr>
            <w:r>
              <w:rPr>
                <w:sz w:val="24"/>
                <w:szCs w:val="24"/>
              </w:rPr>
              <w:t>19</w:t>
            </w:r>
          </w:p>
          <w:p w:rsidR="00AE5238" w:rsidRPr="0009731E" w:rsidRDefault="00AE5238" w:rsidP="008B46D6">
            <w:pPr>
              <w:jc w:val="center"/>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sz w:val="24"/>
                <w:szCs w:val="24"/>
              </w:rPr>
            </w:pPr>
            <w:r>
              <w:rPr>
                <w:sz w:val="24"/>
                <w:szCs w:val="24"/>
              </w:rPr>
              <w:t>19</w:t>
            </w:r>
          </w:p>
          <w:p w:rsidR="00AE5238" w:rsidRPr="0009731E" w:rsidRDefault="00AE5238" w:rsidP="008B46D6">
            <w:pPr>
              <w:jc w:val="center"/>
              <w:rPr>
                <w:sz w:val="24"/>
                <w:szCs w:val="24"/>
              </w:rPr>
            </w:pPr>
            <w:r>
              <w:rPr>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AE5238" w:rsidRPr="00741C07" w:rsidRDefault="00AE5238" w:rsidP="008B46D6">
            <w:pPr>
              <w:jc w:val="center"/>
              <w:rPr>
                <w:sz w:val="24"/>
                <w:szCs w:val="24"/>
              </w:rPr>
            </w:pPr>
            <w:r w:rsidRPr="00741C07">
              <w:rPr>
                <w:sz w:val="24"/>
                <w:szCs w:val="24"/>
              </w:rPr>
              <w:t>17</w:t>
            </w:r>
          </w:p>
          <w:p w:rsidR="00AE5238" w:rsidRPr="00741C07" w:rsidRDefault="00AE5238" w:rsidP="008B46D6">
            <w:pPr>
              <w:jc w:val="center"/>
              <w:rPr>
                <w:sz w:val="24"/>
                <w:szCs w:val="24"/>
              </w:rPr>
            </w:pPr>
            <w:r w:rsidRPr="00741C07">
              <w:rPr>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5238" w:rsidRDefault="00AE5238" w:rsidP="008B46D6">
            <w:pPr>
              <w:jc w:val="center"/>
              <w:rPr>
                <w:sz w:val="24"/>
                <w:szCs w:val="24"/>
              </w:rPr>
            </w:pPr>
            <w:r>
              <w:rPr>
                <w:sz w:val="24"/>
                <w:szCs w:val="24"/>
              </w:rPr>
              <w:t>16</w:t>
            </w:r>
          </w:p>
          <w:p w:rsidR="00AE5238" w:rsidRPr="00C2197F" w:rsidRDefault="00AE5238" w:rsidP="008B46D6">
            <w:pPr>
              <w:jc w:val="center"/>
              <w:rPr>
                <w:sz w:val="24"/>
                <w:szCs w:val="24"/>
              </w:rPr>
            </w:pPr>
            <w:r>
              <w:rPr>
                <w:sz w:val="24"/>
                <w:szCs w:val="24"/>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E5238" w:rsidRPr="00B35681" w:rsidRDefault="00AE5238" w:rsidP="008B46D6">
            <w:pPr>
              <w:jc w:val="center"/>
              <w:rPr>
                <w:sz w:val="18"/>
                <w:szCs w:val="18"/>
              </w:rPr>
            </w:pPr>
            <w:r w:rsidRPr="00B35681">
              <w:rPr>
                <w:sz w:val="18"/>
                <w:szCs w:val="18"/>
              </w:rPr>
              <w:t>1.15/1.23/1/1.03</w:t>
            </w:r>
            <w:r>
              <w:rPr>
                <w:sz w:val="18"/>
                <w:szCs w:val="18"/>
              </w:rPr>
              <w:t>/</w:t>
            </w:r>
          </w:p>
          <w:p w:rsidR="00AE5238" w:rsidRPr="00B35681" w:rsidRDefault="00AE5238" w:rsidP="008B46D6">
            <w:pPr>
              <w:jc w:val="center"/>
              <w:rPr>
                <w:sz w:val="18"/>
                <w:szCs w:val="18"/>
              </w:rPr>
            </w:pPr>
            <w:r w:rsidRPr="00B35681">
              <w:rPr>
                <w:sz w:val="18"/>
                <w:szCs w:val="18"/>
              </w:rPr>
              <w:t>0.63/0.76/0.66/0.63</w:t>
            </w:r>
          </w:p>
        </w:tc>
      </w:tr>
    </w:tbl>
    <w:p w:rsidR="00AE5238" w:rsidRDefault="00AE5238" w:rsidP="00AE5238">
      <w:pPr>
        <w:autoSpaceDE w:val="0"/>
        <w:autoSpaceDN w:val="0"/>
        <w:adjustRightInd w:val="0"/>
        <w:rPr>
          <w:b/>
          <w:color w:val="000000"/>
          <w:sz w:val="32"/>
          <w:szCs w:val="32"/>
        </w:rPr>
      </w:pPr>
    </w:p>
    <w:p w:rsidR="00AE5238" w:rsidRDefault="00AE5238" w:rsidP="00AE5238">
      <w:pPr>
        <w:rPr>
          <w:b/>
          <w:color w:val="000000"/>
          <w:sz w:val="32"/>
          <w:szCs w:val="32"/>
        </w:rPr>
      </w:pPr>
      <w:r>
        <w:rPr>
          <w:b/>
          <w:color w:val="000000"/>
          <w:sz w:val="32"/>
          <w:szCs w:val="32"/>
        </w:rPr>
        <w:br w:type="page"/>
      </w:r>
    </w:p>
    <w:p w:rsidR="00AE5238" w:rsidRPr="00C3484D" w:rsidRDefault="00AE5238" w:rsidP="00AE5238">
      <w:pPr>
        <w:pStyle w:val="Default"/>
        <w:spacing w:after="13"/>
        <w:jc w:val="both"/>
        <w:rPr>
          <w:b/>
        </w:rPr>
      </w:pPr>
      <w:r w:rsidRPr="00C3484D">
        <w:rPr>
          <w:b/>
        </w:rPr>
        <w:lastRenderedPageBreak/>
        <w:t xml:space="preserve">Izglītības iestādes nodrošinājums ar atbalsta personālu </w:t>
      </w:r>
      <w:r w:rsidRPr="00B75A47">
        <w:t>(amata vienības un likmes)</w:t>
      </w:r>
    </w:p>
    <w:p w:rsidR="00AE5238" w:rsidRPr="00B75A47" w:rsidRDefault="00AE5238" w:rsidP="00AE5238">
      <w:pPr>
        <w:pStyle w:val="Default"/>
        <w:spacing w:after="13"/>
        <w:jc w:val="both"/>
        <w:rPr>
          <w:sz w:val="16"/>
          <w:szCs w:val="16"/>
        </w:rPr>
      </w:pPr>
    </w:p>
    <w:tbl>
      <w:tblPr>
        <w:tblStyle w:val="TableGrid"/>
        <w:tblW w:w="9923" w:type="dxa"/>
        <w:tblInd w:w="-176" w:type="dxa"/>
        <w:tblLayout w:type="fixed"/>
        <w:tblLook w:val="04A0" w:firstRow="1" w:lastRow="0" w:firstColumn="1" w:lastColumn="0" w:noHBand="0" w:noVBand="1"/>
      </w:tblPr>
      <w:tblGrid>
        <w:gridCol w:w="1985"/>
        <w:gridCol w:w="993"/>
        <w:gridCol w:w="992"/>
        <w:gridCol w:w="992"/>
        <w:gridCol w:w="992"/>
        <w:gridCol w:w="993"/>
        <w:gridCol w:w="2976"/>
      </w:tblGrid>
      <w:tr w:rsidR="00AE5238" w:rsidRPr="00B75A47" w:rsidTr="008B46D6">
        <w:tc>
          <w:tcPr>
            <w:tcW w:w="1985" w:type="dxa"/>
            <w:tcBorders>
              <w:top w:val="single" w:sz="4" w:space="0" w:color="auto"/>
              <w:left w:val="single" w:sz="4" w:space="0" w:color="auto"/>
              <w:bottom w:val="single" w:sz="4" w:space="0" w:color="auto"/>
              <w:right w:val="single" w:sz="4" w:space="0" w:color="auto"/>
            </w:tcBorders>
            <w:shd w:val="pct5" w:color="auto" w:fill="auto"/>
          </w:tcPr>
          <w:p w:rsidR="00AE5238" w:rsidRPr="00B75A47" w:rsidRDefault="00AE5238" w:rsidP="008B46D6">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E5238" w:rsidRPr="00B75A47" w:rsidRDefault="00AE5238" w:rsidP="008B46D6">
            <w:pPr>
              <w:jc w:val="center"/>
              <w:rPr>
                <w:b/>
                <w:sz w:val="16"/>
                <w:szCs w:val="16"/>
              </w:rPr>
            </w:pPr>
            <w:r w:rsidRPr="00B75A47">
              <w:rPr>
                <w:b/>
                <w:sz w:val="16"/>
                <w:szCs w:val="16"/>
              </w:rPr>
              <w:t>2011./2012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5238" w:rsidRPr="00B75A47" w:rsidRDefault="00AE5238" w:rsidP="008B46D6">
            <w:pPr>
              <w:jc w:val="center"/>
              <w:rPr>
                <w:b/>
                <w:sz w:val="16"/>
                <w:szCs w:val="16"/>
              </w:rPr>
            </w:pPr>
            <w:r w:rsidRPr="00B75A47">
              <w:rPr>
                <w:b/>
                <w:sz w:val="16"/>
                <w:szCs w:val="16"/>
              </w:rPr>
              <w:t>2012./2013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E5238" w:rsidRPr="00B75A47" w:rsidRDefault="00AE5238" w:rsidP="008B46D6">
            <w:pPr>
              <w:jc w:val="center"/>
              <w:rPr>
                <w:b/>
                <w:sz w:val="16"/>
                <w:szCs w:val="16"/>
              </w:rPr>
            </w:pPr>
            <w:r w:rsidRPr="00B75A47">
              <w:rPr>
                <w:b/>
                <w:sz w:val="16"/>
                <w:szCs w:val="16"/>
              </w:rPr>
              <w:t>2013./2014</w:t>
            </w:r>
          </w:p>
        </w:tc>
        <w:tc>
          <w:tcPr>
            <w:tcW w:w="992" w:type="dxa"/>
            <w:tcBorders>
              <w:top w:val="single" w:sz="4" w:space="0" w:color="auto"/>
              <w:left w:val="single" w:sz="4" w:space="0" w:color="auto"/>
              <w:bottom w:val="single" w:sz="4" w:space="0" w:color="auto"/>
              <w:right w:val="single" w:sz="4" w:space="0" w:color="auto"/>
            </w:tcBorders>
          </w:tcPr>
          <w:p w:rsidR="00AE5238" w:rsidRPr="00B75A47" w:rsidRDefault="00AE5238" w:rsidP="008B46D6">
            <w:pPr>
              <w:jc w:val="center"/>
              <w:rPr>
                <w:b/>
                <w:sz w:val="16"/>
                <w:szCs w:val="16"/>
              </w:rPr>
            </w:pPr>
            <w:r w:rsidRPr="00B75A47">
              <w:rPr>
                <w:b/>
                <w:sz w:val="16"/>
                <w:szCs w:val="16"/>
              </w:rPr>
              <w:t>2014./2015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5238" w:rsidRPr="00B75A47" w:rsidRDefault="00AE5238" w:rsidP="008B46D6">
            <w:pPr>
              <w:jc w:val="center"/>
              <w:rPr>
                <w:b/>
                <w:sz w:val="16"/>
                <w:szCs w:val="16"/>
              </w:rPr>
            </w:pPr>
            <w:r w:rsidRPr="00B75A47">
              <w:rPr>
                <w:b/>
                <w:sz w:val="16"/>
                <w:szCs w:val="16"/>
              </w:rPr>
              <w:t>2015./2016</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E5238" w:rsidRPr="00B75A47" w:rsidRDefault="00AE5238" w:rsidP="008B46D6">
            <w:pPr>
              <w:jc w:val="center"/>
              <w:rPr>
                <w:b/>
                <w:sz w:val="16"/>
                <w:szCs w:val="16"/>
              </w:rPr>
            </w:pPr>
            <w:r w:rsidRPr="00B75A47">
              <w:rPr>
                <w:b/>
                <w:sz w:val="16"/>
                <w:szCs w:val="16"/>
              </w:rPr>
              <w:t>Piezīmes</w:t>
            </w:r>
          </w:p>
        </w:tc>
      </w:tr>
      <w:tr w:rsidR="00AE5238" w:rsidRPr="00B75A47"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B75A47" w:rsidRDefault="00AE5238" w:rsidP="008B46D6">
            <w:pPr>
              <w:rPr>
                <w:b/>
                <w:sz w:val="16"/>
                <w:szCs w:val="16"/>
              </w:rPr>
            </w:pPr>
            <w:r w:rsidRPr="00B75A47">
              <w:rPr>
                <w:b/>
                <w:sz w:val="16"/>
                <w:szCs w:val="16"/>
              </w:rPr>
              <w:t>Amatas pamatskola</w:t>
            </w:r>
          </w:p>
          <w:p w:rsidR="00AE5238" w:rsidRPr="00B75A47" w:rsidRDefault="00AE5238" w:rsidP="008B46D6">
            <w:pPr>
              <w:rPr>
                <w:b/>
                <w:sz w:val="16"/>
                <w:szCs w:val="16"/>
              </w:rPr>
            </w:pPr>
          </w:p>
        </w:tc>
        <w:tc>
          <w:tcPr>
            <w:tcW w:w="993" w:type="dxa"/>
            <w:tcBorders>
              <w:top w:val="single" w:sz="4" w:space="0" w:color="auto"/>
              <w:left w:val="single" w:sz="4" w:space="0" w:color="auto"/>
              <w:bottom w:val="single" w:sz="4" w:space="0" w:color="auto"/>
              <w:right w:val="single" w:sz="4" w:space="0" w:color="auto"/>
            </w:tcBorders>
          </w:tcPr>
          <w:p w:rsidR="00AE5238" w:rsidRPr="00B75A47" w:rsidRDefault="00AE5238" w:rsidP="008B46D6">
            <w:pPr>
              <w:jc w:val="center"/>
              <w:rPr>
                <w:sz w:val="16"/>
                <w:szCs w:val="16"/>
              </w:rPr>
            </w:pPr>
            <w:r w:rsidRPr="00B75A47">
              <w:rPr>
                <w:sz w:val="16"/>
                <w:szCs w:val="16"/>
              </w:rPr>
              <w:t>0.2</w:t>
            </w:r>
          </w:p>
        </w:tc>
        <w:tc>
          <w:tcPr>
            <w:tcW w:w="992" w:type="dxa"/>
            <w:tcBorders>
              <w:top w:val="single" w:sz="4" w:space="0" w:color="auto"/>
              <w:left w:val="single" w:sz="4" w:space="0" w:color="auto"/>
              <w:bottom w:val="single" w:sz="4" w:space="0" w:color="auto"/>
              <w:right w:val="single" w:sz="4" w:space="0" w:color="auto"/>
            </w:tcBorders>
          </w:tcPr>
          <w:p w:rsidR="00AE5238" w:rsidRPr="00B75A47" w:rsidRDefault="00AE5238" w:rsidP="008B46D6">
            <w:pPr>
              <w:jc w:val="center"/>
              <w:rPr>
                <w:sz w:val="16"/>
                <w:szCs w:val="16"/>
              </w:rPr>
            </w:pPr>
            <w:r w:rsidRPr="00B75A47">
              <w:rPr>
                <w:sz w:val="16"/>
                <w:szCs w:val="16"/>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B75A47" w:rsidRDefault="00AE5238" w:rsidP="008B46D6">
            <w:pPr>
              <w:jc w:val="center"/>
              <w:rPr>
                <w:sz w:val="16"/>
                <w:szCs w:val="16"/>
              </w:rPr>
            </w:pPr>
            <w:r w:rsidRPr="00B75A47">
              <w:rPr>
                <w:sz w:val="16"/>
                <w:szCs w:val="16"/>
              </w:rPr>
              <w:t>0.2</w:t>
            </w:r>
          </w:p>
        </w:tc>
        <w:tc>
          <w:tcPr>
            <w:tcW w:w="992" w:type="dxa"/>
            <w:tcBorders>
              <w:top w:val="single" w:sz="4" w:space="0" w:color="auto"/>
              <w:left w:val="single" w:sz="4" w:space="0" w:color="auto"/>
              <w:bottom w:val="single" w:sz="4" w:space="0" w:color="auto"/>
              <w:right w:val="single" w:sz="4" w:space="0" w:color="auto"/>
            </w:tcBorders>
          </w:tcPr>
          <w:p w:rsidR="00AE5238" w:rsidRPr="00B75A47" w:rsidRDefault="00AE5238" w:rsidP="008B46D6">
            <w:pPr>
              <w:jc w:val="center"/>
              <w:rPr>
                <w:sz w:val="16"/>
                <w:szCs w:val="16"/>
              </w:rPr>
            </w:pPr>
            <w:r w:rsidRPr="00B75A47">
              <w:rPr>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5238" w:rsidRPr="00B75A47" w:rsidRDefault="00AE5238" w:rsidP="008B46D6">
            <w:pPr>
              <w:rPr>
                <w:sz w:val="16"/>
                <w:szCs w:val="16"/>
              </w:rPr>
            </w:pPr>
            <w:r w:rsidRPr="00B75A47">
              <w:rPr>
                <w:sz w:val="16"/>
                <w:szCs w:val="16"/>
              </w:rPr>
              <w:t>0.63</w:t>
            </w:r>
          </w:p>
          <w:p w:rsidR="00AE5238" w:rsidRPr="00B75A47" w:rsidRDefault="00AE5238" w:rsidP="008B46D6">
            <w:pPr>
              <w:rPr>
                <w:sz w:val="16"/>
                <w:szCs w:val="16"/>
              </w:rPr>
            </w:pPr>
            <w:r w:rsidRPr="00B75A47">
              <w:rPr>
                <w:sz w:val="16"/>
                <w:szCs w:val="16"/>
              </w:rPr>
              <w:t>0.2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E5238" w:rsidRPr="00B75A47" w:rsidRDefault="00AE5238" w:rsidP="008B46D6">
            <w:pPr>
              <w:rPr>
                <w:sz w:val="16"/>
                <w:szCs w:val="16"/>
              </w:rPr>
            </w:pPr>
            <w:r w:rsidRPr="00B75A47">
              <w:rPr>
                <w:sz w:val="16"/>
                <w:szCs w:val="16"/>
              </w:rPr>
              <w:t>Logopēds</w:t>
            </w:r>
          </w:p>
          <w:p w:rsidR="00AE5238" w:rsidRPr="00B75A47" w:rsidRDefault="00AE5238" w:rsidP="008B46D6">
            <w:pPr>
              <w:rPr>
                <w:sz w:val="16"/>
                <w:szCs w:val="16"/>
              </w:rPr>
            </w:pPr>
            <w:r w:rsidRPr="00B75A47">
              <w:rPr>
                <w:sz w:val="16"/>
                <w:szCs w:val="16"/>
              </w:rPr>
              <w:t>Bibliotekārs</w:t>
            </w:r>
          </w:p>
        </w:tc>
      </w:tr>
      <w:tr w:rsidR="00AE5238" w:rsidRPr="00B75A47"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B75A47" w:rsidRDefault="00AE5238" w:rsidP="008B46D6">
            <w:pPr>
              <w:rPr>
                <w:b/>
                <w:sz w:val="16"/>
                <w:szCs w:val="16"/>
              </w:rPr>
            </w:pPr>
            <w:r w:rsidRPr="00B75A47">
              <w:rPr>
                <w:b/>
                <w:sz w:val="16"/>
                <w:szCs w:val="16"/>
              </w:rPr>
              <w:t xml:space="preserve">Drabešu sākumskola </w:t>
            </w:r>
            <w:r w:rsidRPr="00B75A47">
              <w:rPr>
                <w:i/>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cPr>
          <w:p w:rsidR="00AE5238" w:rsidRPr="00B75A47" w:rsidRDefault="00AE5238" w:rsidP="008B46D6">
            <w:pPr>
              <w:jc w:val="center"/>
              <w:rPr>
                <w:sz w:val="16"/>
                <w:szCs w:val="16"/>
              </w:rPr>
            </w:pPr>
            <w:r w:rsidRPr="00B75A47">
              <w:rPr>
                <w:sz w:val="16"/>
                <w:szCs w:val="16"/>
              </w:rPr>
              <w:t>0.3</w:t>
            </w:r>
          </w:p>
        </w:tc>
        <w:tc>
          <w:tcPr>
            <w:tcW w:w="992" w:type="dxa"/>
            <w:tcBorders>
              <w:top w:val="single" w:sz="4" w:space="0" w:color="auto"/>
              <w:left w:val="single" w:sz="4" w:space="0" w:color="auto"/>
              <w:bottom w:val="single" w:sz="4" w:space="0" w:color="auto"/>
              <w:right w:val="single" w:sz="4" w:space="0" w:color="auto"/>
            </w:tcBorders>
          </w:tcPr>
          <w:p w:rsidR="00AE5238" w:rsidRPr="00B75A47" w:rsidRDefault="00AE5238" w:rsidP="008B46D6">
            <w:pPr>
              <w:jc w:val="center"/>
              <w:rPr>
                <w:sz w:val="16"/>
                <w:szCs w:val="16"/>
              </w:rPr>
            </w:pPr>
            <w:r w:rsidRPr="00B75A47">
              <w:rPr>
                <w:sz w:val="16"/>
                <w:szCs w:val="16"/>
              </w:rPr>
              <w:t>1.06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B75A47" w:rsidRDefault="00AE5238" w:rsidP="008B46D6">
            <w:pPr>
              <w:jc w:val="center"/>
              <w:rPr>
                <w:sz w:val="16"/>
                <w:szCs w:val="16"/>
              </w:rPr>
            </w:pPr>
            <w:r w:rsidRPr="00B75A47">
              <w:rPr>
                <w:sz w:val="16"/>
                <w:szCs w:val="16"/>
              </w:rPr>
              <w:t>1.38</w:t>
            </w:r>
          </w:p>
        </w:tc>
        <w:tc>
          <w:tcPr>
            <w:tcW w:w="992" w:type="dxa"/>
            <w:tcBorders>
              <w:top w:val="single" w:sz="4" w:space="0" w:color="auto"/>
              <w:left w:val="single" w:sz="4" w:space="0" w:color="auto"/>
              <w:bottom w:val="single" w:sz="4" w:space="0" w:color="auto"/>
              <w:right w:val="single" w:sz="4" w:space="0" w:color="auto"/>
            </w:tcBorders>
          </w:tcPr>
          <w:p w:rsidR="00AE5238" w:rsidRPr="00B75A47" w:rsidRDefault="00AE5238" w:rsidP="008B46D6">
            <w:pPr>
              <w:jc w:val="center"/>
              <w:rPr>
                <w:sz w:val="16"/>
                <w:szCs w:val="16"/>
              </w:rPr>
            </w:pPr>
            <w:r w:rsidRPr="00B75A47">
              <w:rPr>
                <w:sz w:val="16"/>
                <w:szCs w:val="16"/>
              </w:rPr>
              <w:t>0.67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5238" w:rsidRPr="00B75A47" w:rsidRDefault="00AE5238" w:rsidP="008B46D6">
            <w:pPr>
              <w:rPr>
                <w:sz w:val="16"/>
                <w:szCs w:val="16"/>
              </w:rPr>
            </w:pPr>
            <w:r w:rsidRPr="00B75A47">
              <w:rPr>
                <w:sz w:val="16"/>
                <w:szCs w:val="16"/>
              </w:rPr>
              <w:t>0.6</w:t>
            </w:r>
          </w:p>
          <w:p w:rsidR="00AE5238" w:rsidRPr="00B75A47" w:rsidRDefault="00AE5238" w:rsidP="008B46D6">
            <w:pPr>
              <w:rPr>
                <w:sz w:val="16"/>
                <w:szCs w:val="16"/>
              </w:rPr>
            </w:pPr>
            <w:r w:rsidRPr="00B75A47">
              <w:rPr>
                <w:sz w:val="16"/>
                <w:szCs w:val="16"/>
              </w:rPr>
              <w:t>0.25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E5238" w:rsidRPr="00B75A47" w:rsidRDefault="00AE5238" w:rsidP="008B46D6">
            <w:pPr>
              <w:rPr>
                <w:sz w:val="16"/>
                <w:szCs w:val="16"/>
              </w:rPr>
            </w:pPr>
            <w:r w:rsidRPr="00B75A47">
              <w:rPr>
                <w:sz w:val="16"/>
                <w:szCs w:val="16"/>
              </w:rPr>
              <w:t xml:space="preserve">Logopēds </w:t>
            </w:r>
          </w:p>
          <w:p w:rsidR="00AE5238" w:rsidRPr="00B75A47" w:rsidRDefault="00AE5238" w:rsidP="008B46D6">
            <w:pPr>
              <w:rPr>
                <w:sz w:val="16"/>
                <w:szCs w:val="16"/>
              </w:rPr>
            </w:pPr>
            <w:r w:rsidRPr="00B75A47">
              <w:rPr>
                <w:sz w:val="16"/>
                <w:szCs w:val="16"/>
              </w:rPr>
              <w:t>Bibliotekārs</w:t>
            </w:r>
          </w:p>
        </w:tc>
      </w:tr>
      <w:tr w:rsidR="00AE5238" w:rsidRPr="00B75A47"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B75A47" w:rsidRDefault="00AE5238" w:rsidP="008B46D6">
            <w:pPr>
              <w:rPr>
                <w:b/>
                <w:sz w:val="16"/>
                <w:szCs w:val="16"/>
              </w:rPr>
            </w:pPr>
            <w:r w:rsidRPr="00B75A47">
              <w:rPr>
                <w:b/>
                <w:sz w:val="16"/>
                <w:szCs w:val="16"/>
              </w:rPr>
              <w:t>Drabešu internātpamatskola</w:t>
            </w:r>
          </w:p>
        </w:tc>
        <w:tc>
          <w:tcPr>
            <w:tcW w:w="993" w:type="dxa"/>
            <w:tcBorders>
              <w:top w:val="single" w:sz="4" w:space="0" w:color="auto"/>
              <w:left w:val="single" w:sz="4" w:space="0" w:color="auto"/>
              <w:bottom w:val="single" w:sz="4" w:space="0" w:color="auto"/>
              <w:right w:val="single" w:sz="4" w:space="0" w:color="auto"/>
            </w:tcBorders>
          </w:tcPr>
          <w:p w:rsidR="00AE5238" w:rsidRPr="00B75A47" w:rsidRDefault="00AE5238" w:rsidP="008B46D6">
            <w:pPr>
              <w:jc w:val="center"/>
              <w:rPr>
                <w:sz w:val="16"/>
                <w:szCs w:val="16"/>
              </w:rPr>
            </w:pPr>
            <w:r w:rsidRPr="00B75A47">
              <w:rPr>
                <w:sz w:val="16"/>
                <w:szCs w:val="16"/>
              </w:rPr>
              <w:t>1.85</w:t>
            </w:r>
          </w:p>
        </w:tc>
        <w:tc>
          <w:tcPr>
            <w:tcW w:w="992" w:type="dxa"/>
            <w:tcBorders>
              <w:top w:val="single" w:sz="4" w:space="0" w:color="auto"/>
              <w:left w:val="single" w:sz="4" w:space="0" w:color="auto"/>
              <w:bottom w:val="single" w:sz="4" w:space="0" w:color="auto"/>
              <w:right w:val="single" w:sz="4" w:space="0" w:color="auto"/>
            </w:tcBorders>
          </w:tcPr>
          <w:p w:rsidR="00AE5238" w:rsidRPr="00B75A47" w:rsidRDefault="00AE5238" w:rsidP="008B46D6">
            <w:pPr>
              <w:jc w:val="center"/>
              <w:rPr>
                <w:sz w:val="16"/>
                <w:szCs w:val="16"/>
              </w:rPr>
            </w:pPr>
            <w:r w:rsidRPr="00B75A47">
              <w:rPr>
                <w:sz w:val="16"/>
                <w:szCs w:val="16"/>
              </w:rPr>
              <w:t>2.45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B75A47" w:rsidRDefault="00AE5238" w:rsidP="008B46D6">
            <w:pPr>
              <w:jc w:val="center"/>
              <w:rPr>
                <w:sz w:val="16"/>
                <w:szCs w:val="16"/>
              </w:rPr>
            </w:pPr>
            <w:r w:rsidRPr="00B75A47">
              <w:rPr>
                <w:sz w:val="16"/>
                <w:szCs w:val="16"/>
              </w:rPr>
              <w:t>3.58</w:t>
            </w:r>
          </w:p>
        </w:tc>
        <w:tc>
          <w:tcPr>
            <w:tcW w:w="992" w:type="dxa"/>
            <w:tcBorders>
              <w:top w:val="single" w:sz="4" w:space="0" w:color="auto"/>
              <w:left w:val="single" w:sz="4" w:space="0" w:color="auto"/>
              <w:bottom w:val="single" w:sz="4" w:space="0" w:color="auto"/>
              <w:right w:val="single" w:sz="4" w:space="0" w:color="auto"/>
            </w:tcBorders>
          </w:tcPr>
          <w:p w:rsidR="00AE5238" w:rsidRPr="00B75A47" w:rsidRDefault="00AE5238" w:rsidP="008B46D6">
            <w:pPr>
              <w:jc w:val="center"/>
              <w:rPr>
                <w:sz w:val="16"/>
                <w:szCs w:val="16"/>
              </w:rPr>
            </w:pPr>
            <w:r w:rsidRPr="00B75A47">
              <w:rPr>
                <w:sz w:val="16"/>
                <w:szCs w:val="16"/>
              </w:rPr>
              <w:t>2.74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5238" w:rsidRPr="00B75A47" w:rsidRDefault="00AE5238" w:rsidP="008B46D6">
            <w:pPr>
              <w:rPr>
                <w:sz w:val="16"/>
                <w:szCs w:val="16"/>
              </w:rPr>
            </w:pPr>
            <w:r w:rsidRPr="00B75A47">
              <w:rPr>
                <w:sz w:val="16"/>
                <w:szCs w:val="16"/>
              </w:rPr>
              <w:t>0.1</w:t>
            </w:r>
          </w:p>
          <w:p w:rsidR="00AE5238" w:rsidRPr="00B75A47" w:rsidRDefault="00AE5238" w:rsidP="008B46D6">
            <w:pPr>
              <w:rPr>
                <w:sz w:val="16"/>
                <w:szCs w:val="16"/>
              </w:rPr>
            </w:pPr>
            <w:r w:rsidRPr="00B75A47">
              <w:rPr>
                <w:sz w:val="16"/>
                <w:szCs w:val="16"/>
              </w:rPr>
              <w:t>0.149</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E5238" w:rsidRPr="00B75A47" w:rsidRDefault="00AE5238" w:rsidP="008B46D6">
            <w:pPr>
              <w:rPr>
                <w:sz w:val="16"/>
                <w:szCs w:val="16"/>
              </w:rPr>
            </w:pPr>
            <w:r w:rsidRPr="00B75A47">
              <w:rPr>
                <w:sz w:val="16"/>
                <w:szCs w:val="16"/>
              </w:rPr>
              <w:t>Logopēds</w:t>
            </w:r>
          </w:p>
          <w:p w:rsidR="00AE5238" w:rsidRPr="00B75A47" w:rsidRDefault="00AE5238" w:rsidP="008B46D6">
            <w:pPr>
              <w:rPr>
                <w:sz w:val="16"/>
                <w:szCs w:val="16"/>
              </w:rPr>
            </w:pPr>
            <w:r w:rsidRPr="00B75A47">
              <w:rPr>
                <w:sz w:val="16"/>
                <w:szCs w:val="16"/>
              </w:rPr>
              <w:t>Bibliotekārs</w:t>
            </w:r>
          </w:p>
        </w:tc>
      </w:tr>
      <w:tr w:rsidR="00AE5238" w:rsidRPr="00B75A47" w:rsidTr="008B46D6">
        <w:trPr>
          <w:trHeight w:val="320"/>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B75A47" w:rsidRDefault="00AE5238" w:rsidP="008B46D6">
            <w:pPr>
              <w:rPr>
                <w:b/>
                <w:sz w:val="16"/>
                <w:szCs w:val="16"/>
              </w:rPr>
            </w:pPr>
            <w:r w:rsidRPr="00B75A47">
              <w:rPr>
                <w:b/>
                <w:sz w:val="16"/>
                <w:szCs w:val="16"/>
              </w:rPr>
              <w:t>Sērmūkšu</w:t>
            </w:r>
            <w:r>
              <w:rPr>
                <w:b/>
                <w:sz w:val="16"/>
                <w:szCs w:val="16"/>
              </w:rPr>
              <w:t>/Skujenes</w:t>
            </w:r>
            <w:r w:rsidRPr="00B75A47">
              <w:rPr>
                <w:b/>
                <w:sz w:val="16"/>
                <w:szCs w:val="16"/>
              </w:rPr>
              <w:t xml:space="preserve"> pamatskola</w:t>
            </w:r>
          </w:p>
        </w:tc>
        <w:tc>
          <w:tcPr>
            <w:tcW w:w="993" w:type="dxa"/>
            <w:tcBorders>
              <w:top w:val="single" w:sz="4" w:space="0" w:color="auto"/>
              <w:left w:val="single" w:sz="4" w:space="0" w:color="auto"/>
              <w:bottom w:val="single" w:sz="4" w:space="0" w:color="auto"/>
              <w:right w:val="single" w:sz="4" w:space="0" w:color="auto"/>
            </w:tcBorders>
          </w:tcPr>
          <w:p w:rsidR="00AE5238" w:rsidRPr="00B75A47" w:rsidRDefault="00AE5238" w:rsidP="008B46D6">
            <w:pPr>
              <w:jc w:val="center"/>
              <w:rPr>
                <w:sz w:val="16"/>
                <w:szCs w:val="16"/>
              </w:rPr>
            </w:pPr>
            <w:r w:rsidRPr="00B75A47">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AE5238" w:rsidRPr="00B75A47" w:rsidRDefault="00AE5238" w:rsidP="008B46D6">
            <w:pPr>
              <w:jc w:val="center"/>
              <w:rPr>
                <w:sz w:val="16"/>
                <w:szCs w:val="16"/>
              </w:rPr>
            </w:pPr>
            <w:r w:rsidRPr="00B75A47">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B75A47" w:rsidRDefault="00AE5238" w:rsidP="008B46D6">
            <w:pPr>
              <w:jc w:val="center"/>
              <w:rPr>
                <w:sz w:val="16"/>
                <w:szCs w:val="16"/>
              </w:rPr>
            </w:pPr>
            <w:r w:rsidRPr="00B75A47">
              <w:rPr>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AE5238" w:rsidRPr="00B75A47" w:rsidRDefault="00AE5238" w:rsidP="008B46D6">
            <w:pPr>
              <w:jc w:val="center"/>
              <w:rPr>
                <w:sz w:val="16"/>
                <w:szCs w:val="16"/>
              </w:rPr>
            </w:pPr>
            <w:r w:rsidRPr="00B75A47">
              <w:rPr>
                <w:sz w:val="16"/>
                <w:szCs w:val="16"/>
              </w:rPr>
              <w:t>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5238" w:rsidRPr="00B75A47" w:rsidRDefault="00AE5238" w:rsidP="008B46D6">
            <w:pPr>
              <w:rPr>
                <w:sz w:val="16"/>
                <w:szCs w:val="16"/>
              </w:rPr>
            </w:pPr>
            <w:r w:rsidRPr="00B75A47">
              <w:rPr>
                <w:sz w:val="16"/>
                <w:szCs w:val="16"/>
              </w:rPr>
              <w:t>0.153</w:t>
            </w:r>
          </w:p>
          <w:p w:rsidR="00AE5238" w:rsidRPr="00B75A47" w:rsidRDefault="00AE5238" w:rsidP="008B46D6">
            <w:pPr>
              <w:rPr>
                <w:sz w:val="16"/>
                <w:szCs w:val="16"/>
              </w:rPr>
            </w:pPr>
            <w:r w:rsidRPr="00B75A47">
              <w:rPr>
                <w:sz w:val="16"/>
                <w:szCs w:val="16"/>
              </w:rPr>
              <w:t>0.2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E5238" w:rsidRPr="00B75A47" w:rsidRDefault="00AE5238" w:rsidP="008B46D6">
            <w:pPr>
              <w:rPr>
                <w:sz w:val="16"/>
                <w:szCs w:val="16"/>
              </w:rPr>
            </w:pPr>
            <w:r w:rsidRPr="00B75A47">
              <w:rPr>
                <w:sz w:val="16"/>
                <w:szCs w:val="16"/>
              </w:rPr>
              <w:t>Logopēds</w:t>
            </w:r>
          </w:p>
          <w:p w:rsidR="00AE5238" w:rsidRPr="00B75A47" w:rsidRDefault="00AE5238" w:rsidP="008B46D6">
            <w:pPr>
              <w:rPr>
                <w:sz w:val="16"/>
                <w:szCs w:val="16"/>
              </w:rPr>
            </w:pPr>
            <w:r w:rsidRPr="00B75A47">
              <w:rPr>
                <w:sz w:val="16"/>
                <w:szCs w:val="16"/>
              </w:rPr>
              <w:t>Bibliotekārs</w:t>
            </w:r>
          </w:p>
        </w:tc>
      </w:tr>
      <w:tr w:rsidR="00AE5238" w:rsidRPr="00B75A47"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B75A47" w:rsidRDefault="00AE5238" w:rsidP="008B46D6">
            <w:pPr>
              <w:rPr>
                <w:b/>
                <w:sz w:val="16"/>
                <w:szCs w:val="16"/>
              </w:rPr>
            </w:pPr>
            <w:r w:rsidRPr="00B75A47">
              <w:rPr>
                <w:b/>
                <w:sz w:val="16"/>
                <w:szCs w:val="16"/>
              </w:rPr>
              <w:t>Zaubes pamatskola</w:t>
            </w:r>
          </w:p>
          <w:p w:rsidR="00AE5238" w:rsidRPr="00B75A47" w:rsidRDefault="00AE5238" w:rsidP="008B46D6">
            <w:pPr>
              <w:rPr>
                <w:b/>
                <w:sz w:val="16"/>
                <w:szCs w:val="16"/>
              </w:rPr>
            </w:pPr>
          </w:p>
        </w:tc>
        <w:tc>
          <w:tcPr>
            <w:tcW w:w="993" w:type="dxa"/>
            <w:tcBorders>
              <w:top w:val="single" w:sz="4" w:space="0" w:color="auto"/>
              <w:left w:val="single" w:sz="4" w:space="0" w:color="auto"/>
              <w:bottom w:val="single" w:sz="4" w:space="0" w:color="auto"/>
              <w:right w:val="single" w:sz="4" w:space="0" w:color="auto"/>
            </w:tcBorders>
          </w:tcPr>
          <w:p w:rsidR="00AE5238" w:rsidRPr="00B75A47" w:rsidRDefault="00AE5238" w:rsidP="008B46D6">
            <w:pPr>
              <w:jc w:val="center"/>
              <w:rPr>
                <w:sz w:val="16"/>
                <w:szCs w:val="16"/>
              </w:rPr>
            </w:pPr>
            <w:r w:rsidRPr="00B75A47">
              <w:rPr>
                <w:sz w:val="16"/>
                <w:szCs w:val="16"/>
              </w:rPr>
              <w:t>0.3</w:t>
            </w:r>
          </w:p>
        </w:tc>
        <w:tc>
          <w:tcPr>
            <w:tcW w:w="992" w:type="dxa"/>
            <w:tcBorders>
              <w:top w:val="single" w:sz="4" w:space="0" w:color="auto"/>
              <w:left w:val="single" w:sz="4" w:space="0" w:color="auto"/>
              <w:bottom w:val="single" w:sz="4" w:space="0" w:color="auto"/>
              <w:right w:val="single" w:sz="4" w:space="0" w:color="auto"/>
            </w:tcBorders>
          </w:tcPr>
          <w:p w:rsidR="00AE5238" w:rsidRPr="00B75A47" w:rsidRDefault="00AE5238" w:rsidP="008B46D6">
            <w:pPr>
              <w:jc w:val="center"/>
              <w:rPr>
                <w:sz w:val="16"/>
                <w:szCs w:val="16"/>
              </w:rPr>
            </w:pPr>
            <w:r w:rsidRPr="00B75A47">
              <w:rPr>
                <w:sz w:val="16"/>
                <w:szCs w:val="16"/>
              </w:rPr>
              <w:t>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B75A47" w:rsidRDefault="00AE5238" w:rsidP="008B46D6">
            <w:pPr>
              <w:jc w:val="center"/>
              <w:rPr>
                <w:sz w:val="16"/>
                <w:szCs w:val="16"/>
              </w:rPr>
            </w:pPr>
            <w:r w:rsidRPr="00B75A47">
              <w:rPr>
                <w:sz w:val="16"/>
                <w:szCs w:val="16"/>
              </w:rPr>
              <w:t>0.6</w:t>
            </w:r>
          </w:p>
        </w:tc>
        <w:tc>
          <w:tcPr>
            <w:tcW w:w="992" w:type="dxa"/>
            <w:tcBorders>
              <w:top w:val="single" w:sz="4" w:space="0" w:color="auto"/>
              <w:left w:val="single" w:sz="4" w:space="0" w:color="auto"/>
              <w:bottom w:val="single" w:sz="4" w:space="0" w:color="auto"/>
              <w:right w:val="single" w:sz="4" w:space="0" w:color="auto"/>
            </w:tcBorders>
          </w:tcPr>
          <w:p w:rsidR="00AE5238" w:rsidRPr="00B75A47" w:rsidRDefault="00AE5238" w:rsidP="008B46D6">
            <w:pPr>
              <w:jc w:val="center"/>
              <w:rPr>
                <w:sz w:val="16"/>
                <w:szCs w:val="16"/>
              </w:rPr>
            </w:pPr>
            <w:r w:rsidRPr="00B75A47">
              <w:rPr>
                <w:sz w:val="16"/>
                <w:szCs w:val="16"/>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5238" w:rsidRPr="00B75A47" w:rsidRDefault="00AE5238" w:rsidP="008B46D6">
            <w:pPr>
              <w:rPr>
                <w:sz w:val="16"/>
                <w:szCs w:val="16"/>
              </w:rPr>
            </w:pPr>
            <w:r w:rsidRPr="00B75A47">
              <w:rPr>
                <w:sz w:val="16"/>
                <w:szCs w:val="16"/>
              </w:rPr>
              <w:t>0.34</w:t>
            </w:r>
          </w:p>
          <w:p w:rsidR="00AE5238" w:rsidRPr="00B75A47" w:rsidRDefault="00AE5238" w:rsidP="008B46D6">
            <w:pPr>
              <w:rPr>
                <w:sz w:val="16"/>
                <w:szCs w:val="16"/>
              </w:rPr>
            </w:pPr>
            <w:r w:rsidRPr="00B75A47">
              <w:rPr>
                <w:sz w:val="16"/>
                <w:szCs w:val="16"/>
              </w:rPr>
              <w:t>0.2</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E5238" w:rsidRPr="00B75A47" w:rsidRDefault="00AE5238" w:rsidP="008B46D6">
            <w:pPr>
              <w:rPr>
                <w:sz w:val="16"/>
                <w:szCs w:val="16"/>
              </w:rPr>
            </w:pPr>
            <w:r w:rsidRPr="00B75A47">
              <w:rPr>
                <w:sz w:val="16"/>
                <w:szCs w:val="16"/>
              </w:rPr>
              <w:t>Logopēds</w:t>
            </w:r>
          </w:p>
          <w:p w:rsidR="00AE5238" w:rsidRPr="00B75A47" w:rsidRDefault="00AE5238" w:rsidP="008B46D6">
            <w:pPr>
              <w:rPr>
                <w:sz w:val="16"/>
                <w:szCs w:val="16"/>
              </w:rPr>
            </w:pPr>
            <w:r w:rsidRPr="00B75A47">
              <w:rPr>
                <w:sz w:val="16"/>
                <w:szCs w:val="16"/>
              </w:rPr>
              <w:t>Bibliotekārs</w:t>
            </w:r>
          </w:p>
        </w:tc>
      </w:tr>
      <w:tr w:rsidR="00AE5238" w:rsidRPr="00B75A47" w:rsidTr="008B46D6">
        <w:tc>
          <w:tcPr>
            <w:tcW w:w="1985" w:type="dxa"/>
            <w:tcBorders>
              <w:top w:val="single" w:sz="4" w:space="0" w:color="auto"/>
              <w:left w:val="single" w:sz="4" w:space="0" w:color="auto"/>
              <w:bottom w:val="single" w:sz="4" w:space="0" w:color="auto"/>
              <w:right w:val="single" w:sz="4" w:space="0" w:color="auto"/>
            </w:tcBorders>
            <w:shd w:val="pct5" w:color="auto" w:fill="auto"/>
          </w:tcPr>
          <w:p w:rsidR="00AE5238" w:rsidRPr="00B75A47" w:rsidRDefault="00AE5238" w:rsidP="008B46D6">
            <w:pPr>
              <w:rPr>
                <w:b/>
                <w:sz w:val="16"/>
                <w:szCs w:val="16"/>
              </w:rPr>
            </w:pPr>
            <w:r w:rsidRPr="00B75A47">
              <w:rPr>
                <w:b/>
                <w:sz w:val="16"/>
                <w:szCs w:val="16"/>
              </w:rPr>
              <w:t>Nītaures vidusskola</w:t>
            </w:r>
          </w:p>
          <w:p w:rsidR="00AE5238" w:rsidRPr="00B75A47" w:rsidRDefault="00AE5238" w:rsidP="008B46D6">
            <w:pPr>
              <w:rPr>
                <w:b/>
                <w:i/>
                <w:sz w:val="16"/>
                <w:szCs w:val="16"/>
              </w:rPr>
            </w:pPr>
            <w:r w:rsidRPr="00B75A47">
              <w:rPr>
                <w:b/>
                <w:i/>
                <w:sz w:val="16"/>
                <w:szCs w:val="16"/>
              </w:rPr>
              <w:t xml:space="preserve">                pirmsskola</w:t>
            </w:r>
          </w:p>
        </w:tc>
        <w:tc>
          <w:tcPr>
            <w:tcW w:w="993" w:type="dxa"/>
            <w:tcBorders>
              <w:top w:val="single" w:sz="4" w:space="0" w:color="auto"/>
              <w:left w:val="single" w:sz="4" w:space="0" w:color="auto"/>
              <w:bottom w:val="single" w:sz="4" w:space="0" w:color="auto"/>
              <w:right w:val="single" w:sz="4" w:space="0" w:color="auto"/>
            </w:tcBorders>
          </w:tcPr>
          <w:p w:rsidR="00AE5238" w:rsidRPr="00B75A47" w:rsidRDefault="00AE5238" w:rsidP="008B46D6">
            <w:pPr>
              <w:jc w:val="center"/>
              <w:rPr>
                <w:sz w:val="16"/>
                <w:szCs w:val="16"/>
              </w:rPr>
            </w:pPr>
            <w:r w:rsidRPr="00B75A47">
              <w:rPr>
                <w:sz w:val="16"/>
                <w:szCs w:val="16"/>
              </w:rPr>
              <w:t>0.25</w:t>
            </w:r>
          </w:p>
          <w:p w:rsidR="00AE5238" w:rsidRPr="00B75A47" w:rsidRDefault="00AE5238" w:rsidP="008B46D6">
            <w:pPr>
              <w:jc w:val="center"/>
              <w:rPr>
                <w:sz w:val="16"/>
                <w:szCs w:val="16"/>
                <w:highlight w:val="yellow"/>
              </w:rPr>
            </w:pPr>
            <w:r w:rsidRPr="00B75A47">
              <w:rPr>
                <w:sz w:val="16"/>
                <w:szCs w:val="16"/>
              </w:rPr>
              <w:t>0.25</w:t>
            </w:r>
          </w:p>
        </w:tc>
        <w:tc>
          <w:tcPr>
            <w:tcW w:w="992" w:type="dxa"/>
            <w:tcBorders>
              <w:top w:val="single" w:sz="4" w:space="0" w:color="auto"/>
              <w:left w:val="single" w:sz="4" w:space="0" w:color="auto"/>
              <w:bottom w:val="single" w:sz="4" w:space="0" w:color="auto"/>
              <w:right w:val="single" w:sz="4" w:space="0" w:color="auto"/>
            </w:tcBorders>
          </w:tcPr>
          <w:p w:rsidR="00AE5238" w:rsidRPr="00B75A47" w:rsidRDefault="00AE5238" w:rsidP="008B46D6">
            <w:pPr>
              <w:jc w:val="center"/>
              <w:rPr>
                <w:sz w:val="16"/>
                <w:szCs w:val="16"/>
              </w:rPr>
            </w:pPr>
            <w:r w:rsidRPr="00B75A47">
              <w:rPr>
                <w:sz w:val="16"/>
                <w:szCs w:val="16"/>
              </w:rPr>
              <w:t>0.25</w:t>
            </w:r>
          </w:p>
          <w:p w:rsidR="00AE5238" w:rsidRPr="00B75A47" w:rsidRDefault="00AE5238" w:rsidP="008B46D6">
            <w:pPr>
              <w:jc w:val="center"/>
              <w:rPr>
                <w:sz w:val="16"/>
                <w:szCs w:val="16"/>
                <w:highlight w:val="yellow"/>
              </w:rPr>
            </w:pPr>
            <w:r w:rsidRPr="00B75A47">
              <w:rPr>
                <w:sz w:val="16"/>
                <w:szCs w:val="16"/>
              </w:rPr>
              <w:t>0.25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5238" w:rsidRPr="00B75A47" w:rsidRDefault="00AE5238" w:rsidP="008B46D6">
            <w:pPr>
              <w:jc w:val="center"/>
              <w:rPr>
                <w:sz w:val="16"/>
                <w:szCs w:val="16"/>
              </w:rPr>
            </w:pPr>
            <w:r w:rsidRPr="00B75A47">
              <w:rPr>
                <w:sz w:val="16"/>
                <w:szCs w:val="16"/>
              </w:rPr>
              <w:t>0.25</w:t>
            </w:r>
          </w:p>
          <w:p w:rsidR="00AE5238" w:rsidRPr="00B75A47" w:rsidRDefault="00AE5238" w:rsidP="008B46D6">
            <w:pPr>
              <w:jc w:val="center"/>
              <w:rPr>
                <w:sz w:val="16"/>
                <w:szCs w:val="16"/>
                <w:highlight w:val="yellow"/>
              </w:rPr>
            </w:pPr>
            <w:r w:rsidRPr="00B75A47">
              <w:rPr>
                <w:sz w:val="16"/>
                <w:szCs w:val="16"/>
              </w:rPr>
              <w:t>0.25</w:t>
            </w:r>
          </w:p>
        </w:tc>
        <w:tc>
          <w:tcPr>
            <w:tcW w:w="992" w:type="dxa"/>
            <w:tcBorders>
              <w:top w:val="single" w:sz="4" w:space="0" w:color="auto"/>
              <w:left w:val="single" w:sz="4" w:space="0" w:color="auto"/>
              <w:bottom w:val="single" w:sz="4" w:space="0" w:color="auto"/>
              <w:right w:val="single" w:sz="4" w:space="0" w:color="auto"/>
            </w:tcBorders>
          </w:tcPr>
          <w:p w:rsidR="00AE5238" w:rsidRPr="00B75A47" w:rsidRDefault="00AE5238" w:rsidP="008B46D6">
            <w:pPr>
              <w:jc w:val="center"/>
              <w:rPr>
                <w:sz w:val="16"/>
                <w:szCs w:val="16"/>
              </w:rPr>
            </w:pPr>
            <w:r w:rsidRPr="00B75A47">
              <w:rPr>
                <w:sz w:val="16"/>
                <w:szCs w:val="16"/>
              </w:rPr>
              <w:t>0.25</w:t>
            </w:r>
          </w:p>
          <w:p w:rsidR="00AE5238" w:rsidRPr="00B75A47" w:rsidRDefault="00AE5238" w:rsidP="008B46D6">
            <w:pPr>
              <w:jc w:val="center"/>
              <w:rPr>
                <w:sz w:val="16"/>
                <w:szCs w:val="16"/>
              </w:rPr>
            </w:pPr>
            <w:r w:rsidRPr="00B75A47">
              <w:rPr>
                <w:sz w:val="16"/>
                <w:szCs w:val="16"/>
              </w:rPr>
              <w:t>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E5238" w:rsidRPr="00B75A47" w:rsidRDefault="00AE5238" w:rsidP="008B46D6">
            <w:pPr>
              <w:rPr>
                <w:sz w:val="16"/>
                <w:szCs w:val="16"/>
              </w:rPr>
            </w:pPr>
            <w:r w:rsidRPr="00B75A47">
              <w:rPr>
                <w:sz w:val="16"/>
                <w:szCs w:val="16"/>
              </w:rPr>
              <w:t>0.34</w:t>
            </w:r>
          </w:p>
          <w:p w:rsidR="00AE5238" w:rsidRPr="00B75A47" w:rsidRDefault="00AE5238" w:rsidP="008B46D6">
            <w:pPr>
              <w:rPr>
                <w:sz w:val="16"/>
                <w:szCs w:val="16"/>
              </w:rPr>
            </w:pPr>
            <w:r w:rsidRPr="00B75A47">
              <w:rPr>
                <w:sz w:val="16"/>
                <w:szCs w:val="16"/>
              </w:rPr>
              <w:t>0.5</w:t>
            </w:r>
          </w:p>
          <w:p w:rsidR="00AE5238" w:rsidRPr="00B75A47" w:rsidRDefault="00AE5238" w:rsidP="008B46D6">
            <w:pPr>
              <w:rPr>
                <w:sz w:val="16"/>
                <w:szCs w:val="16"/>
              </w:rPr>
            </w:pPr>
            <w:r w:rsidRPr="00B75A47">
              <w:rPr>
                <w:sz w:val="16"/>
                <w:szCs w:val="16"/>
              </w:rPr>
              <w:t>0.275</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E5238" w:rsidRPr="00B75A47" w:rsidRDefault="00AE5238" w:rsidP="008B46D6">
            <w:pPr>
              <w:rPr>
                <w:sz w:val="16"/>
                <w:szCs w:val="16"/>
              </w:rPr>
            </w:pPr>
            <w:r w:rsidRPr="00B75A47">
              <w:rPr>
                <w:sz w:val="16"/>
                <w:szCs w:val="16"/>
              </w:rPr>
              <w:t>Logopēds</w:t>
            </w:r>
          </w:p>
          <w:p w:rsidR="00AE5238" w:rsidRPr="00B75A47" w:rsidRDefault="00AE5238" w:rsidP="008B46D6">
            <w:pPr>
              <w:rPr>
                <w:sz w:val="16"/>
                <w:szCs w:val="16"/>
              </w:rPr>
            </w:pPr>
            <w:r w:rsidRPr="00B75A47">
              <w:rPr>
                <w:sz w:val="16"/>
                <w:szCs w:val="16"/>
              </w:rPr>
              <w:t>Pedagoga palīgs</w:t>
            </w:r>
          </w:p>
          <w:p w:rsidR="00AE5238" w:rsidRPr="00B75A47" w:rsidRDefault="00AE5238" w:rsidP="008B46D6">
            <w:pPr>
              <w:rPr>
                <w:sz w:val="16"/>
                <w:szCs w:val="16"/>
              </w:rPr>
            </w:pPr>
            <w:r w:rsidRPr="00B75A47">
              <w:rPr>
                <w:sz w:val="16"/>
                <w:szCs w:val="16"/>
              </w:rPr>
              <w:t>Karjeras konsultants</w:t>
            </w:r>
          </w:p>
        </w:tc>
      </w:tr>
    </w:tbl>
    <w:p w:rsidR="00AE5238" w:rsidRPr="00B75A47" w:rsidRDefault="00AE5238" w:rsidP="00AE5238">
      <w:pPr>
        <w:pStyle w:val="Default"/>
        <w:spacing w:after="13"/>
        <w:jc w:val="both"/>
        <w:rPr>
          <w:sz w:val="16"/>
          <w:szCs w:val="16"/>
        </w:rPr>
      </w:pPr>
    </w:p>
    <w:p w:rsidR="00AE5238" w:rsidRDefault="00AE5238" w:rsidP="00AE5238">
      <w:pPr>
        <w:pStyle w:val="Default"/>
        <w:spacing w:after="13"/>
        <w:jc w:val="both"/>
      </w:pPr>
      <w:r w:rsidRPr="00B25238">
        <w:rPr>
          <w:b/>
        </w:rPr>
        <w:t>Pedagogu profesionālā</w:t>
      </w:r>
      <w:r w:rsidRPr="00B75A47">
        <w:rPr>
          <w:b/>
        </w:rPr>
        <w:t xml:space="preserve"> kvalifikācija, izglītība, tālākizglītība</w:t>
      </w:r>
      <w:r>
        <w:t xml:space="preserve"> (uz 01.09.2016)</w:t>
      </w:r>
    </w:p>
    <w:p w:rsidR="00AE5238" w:rsidRPr="00B75A47" w:rsidRDefault="00AE5238" w:rsidP="00AE5238">
      <w:pPr>
        <w:pStyle w:val="Default"/>
        <w:spacing w:after="13"/>
        <w:jc w:val="both"/>
        <w:rPr>
          <w:sz w:val="16"/>
          <w:szCs w:val="16"/>
        </w:rPr>
      </w:pPr>
    </w:p>
    <w:tbl>
      <w:tblPr>
        <w:tblStyle w:val="TableGrid"/>
        <w:tblW w:w="0" w:type="auto"/>
        <w:tblInd w:w="-176" w:type="dxa"/>
        <w:tblLayout w:type="fixed"/>
        <w:tblLook w:val="04A0" w:firstRow="1" w:lastRow="0" w:firstColumn="1" w:lastColumn="0" w:noHBand="0" w:noVBand="1"/>
      </w:tblPr>
      <w:tblGrid>
        <w:gridCol w:w="1985"/>
        <w:gridCol w:w="1418"/>
        <w:gridCol w:w="1842"/>
        <w:gridCol w:w="1134"/>
      </w:tblGrid>
      <w:tr w:rsidR="00AE5238" w:rsidRPr="00EB386D" w:rsidTr="008B46D6">
        <w:tc>
          <w:tcPr>
            <w:tcW w:w="1985" w:type="dxa"/>
            <w:tcBorders>
              <w:top w:val="single" w:sz="4" w:space="0" w:color="auto"/>
              <w:left w:val="single" w:sz="4" w:space="0" w:color="auto"/>
              <w:bottom w:val="single" w:sz="4" w:space="0" w:color="auto"/>
              <w:right w:val="single" w:sz="4" w:space="0" w:color="auto"/>
            </w:tcBorders>
            <w:shd w:val="pct5" w:color="auto" w:fill="auto"/>
          </w:tcPr>
          <w:p w:rsidR="00AE5238" w:rsidRPr="00EB386D" w:rsidRDefault="00AE5238" w:rsidP="008B46D6">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E5238" w:rsidRPr="00EB386D" w:rsidRDefault="00AE5238" w:rsidP="008B46D6">
            <w:pPr>
              <w:jc w:val="center"/>
              <w:rPr>
                <w:b/>
                <w:sz w:val="16"/>
                <w:szCs w:val="16"/>
              </w:rPr>
            </w:pPr>
            <w:r w:rsidRPr="00EB386D">
              <w:rPr>
                <w:b/>
                <w:sz w:val="16"/>
                <w:szCs w:val="16"/>
              </w:rPr>
              <w:t>Izglītība</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E5238" w:rsidRPr="00EB386D" w:rsidRDefault="00AE5238" w:rsidP="008B46D6">
            <w:pPr>
              <w:jc w:val="center"/>
              <w:rPr>
                <w:b/>
                <w:sz w:val="16"/>
                <w:szCs w:val="16"/>
              </w:rPr>
            </w:pPr>
            <w:r w:rsidRPr="00EB386D">
              <w:rPr>
                <w:b/>
                <w:sz w:val="16"/>
                <w:szCs w:val="16"/>
              </w:rPr>
              <w:t>Tālākizglītība</w:t>
            </w:r>
          </w:p>
        </w:tc>
        <w:tc>
          <w:tcPr>
            <w:tcW w:w="1134" w:type="dxa"/>
            <w:tcBorders>
              <w:top w:val="single" w:sz="4" w:space="0" w:color="auto"/>
              <w:left w:val="single" w:sz="4" w:space="0" w:color="auto"/>
              <w:bottom w:val="single" w:sz="4" w:space="0" w:color="auto"/>
              <w:right w:val="single" w:sz="4" w:space="0" w:color="auto"/>
            </w:tcBorders>
            <w:shd w:val="pct5" w:color="auto" w:fill="auto"/>
          </w:tcPr>
          <w:p w:rsidR="00AE5238" w:rsidRPr="00EB386D" w:rsidRDefault="00AE5238" w:rsidP="008B46D6">
            <w:pPr>
              <w:jc w:val="center"/>
              <w:rPr>
                <w:b/>
                <w:sz w:val="16"/>
                <w:szCs w:val="16"/>
              </w:rPr>
            </w:pPr>
            <w:r w:rsidRPr="00EB386D">
              <w:rPr>
                <w:b/>
                <w:sz w:val="16"/>
                <w:szCs w:val="16"/>
              </w:rPr>
              <w:t xml:space="preserve"> </w:t>
            </w:r>
          </w:p>
        </w:tc>
      </w:tr>
      <w:tr w:rsidR="00AE5238" w:rsidRPr="00EB386D"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EB386D" w:rsidRDefault="00AE5238" w:rsidP="008B46D6">
            <w:pPr>
              <w:rPr>
                <w:b/>
                <w:sz w:val="16"/>
                <w:szCs w:val="16"/>
              </w:rPr>
            </w:pPr>
            <w:r w:rsidRPr="00EB386D">
              <w:rPr>
                <w:b/>
                <w:sz w:val="16"/>
                <w:szCs w:val="16"/>
              </w:rPr>
              <w:t>Amatas pamatskola</w:t>
            </w:r>
          </w:p>
          <w:p w:rsidR="00AE5238" w:rsidRPr="00EB386D" w:rsidRDefault="00AE5238" w:rsidP="008B46D6">
            <w:pP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AE5238" w:rsidRPr="00EB386D" w:rsidRDefault="00AE5238" w:rsidP="008B46D6">
            <w:pPr>
              <w:rPr>
                <w:sz w:val="16"/>
                <w:szCs w:val="16"/>
              </w:rPr>
            </w:pPr>
            <w:r>
              <w:rPr>
                <w:sz w:val="16"/>
                <w:szCs w:val="16"/>
              </w:rPr>
              <w:t>100</w:t>
            </w:r>
            <w:r w:rsidRPr="00EB386D">
              <w:rPr>
                <w:sz w:val="16"/>
                <w:szCs w:val="16"/>
              </w:rPr>
              <w:t>% AP</w:t>
            </w:r>
          </w:p>
          <w:p w:rsidR="00AE5238" w:rsidRPr="006875AE" w:rsidRDefault="00AE5238" w:rsidP="008B46D6">
            <w:pPr>
              <w:rPr>
                <w:sz w:val="16"/>
                <w:szCs w:val="16"/>
              </w:rPr>
            </w:pPr>
            <w:r>
              <w:rPr>
                <w:sz w:val="16"/>
                <w:szCs w:val="16"/>
              </w:rPr>
              <w:t>t.sk.21</w:t>
            </w:r>
            <w:r w:rsidRPr="00EB386D">
              <w:rPr>
                <w:sz w:val="16"/>
                <w:szCs w:val="16"/>
              </w:rPr>
              <w:t>% Mag</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E5238" w:rsidRPr="00EB386D" w:rsidRDefault="00AE5238" w:rsidP="008B46D6">
            <w:pPr>
              <w:rPr>
                <w:sz w:val="16"/>
                <w:szCs w:val="16"/>
              </w:rPr>
            </w:pPr>
            <w:r>
              <w:rPr>
                <w:sz w:val="16"/>
                <w:szCs w:val="16"/>
              </w:rPr>
              <w:t>atbilstoša</w:t>
            </w:r>
          </w:p>
        </w:tc>
        <w:tc>
          <w:tcPr>
            <w:tcW w:w="1134" w:type="dxa"/>
            <w:tcBorders>
              <w:top w:val="single" w:sz="4" w:space="0" w:color="auto"/>
              <w:left w:val="single" w:sz="4" w:space="0" w:color="auto"/>
              <w:bottom w:val="single" w:sz="4" w:space="0" w:color="auto"/>
              <w:right w:val="single" w:sz="4" w:space="0" w:color="auto"/>
            </w:tcBorders>
            <w:shd w:val="pct5" w:color="auto" w:fill="auto"/>
          </w:tcPr>
          <w:p w:rsidR="00AE5238" w:rsidRPr="00EB386D" w:rsidRDefault="00AE5238" w:rsidP="008B46D6">
            <w:pPr>
              <w:jc w:val="center"/>
              <w:rPr>
                <w:sz w:val="16"/>
                <w:szCs w:val="16"/>
              </w:rPr>
            </w:pPr>
          </w:p>
        </w:tc>
      </w:tr>
      <w:tr w:rsidR="00AE5238" w:rsidRPr="00EB386D"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Default="00AE5238" w:rsidP="008B46D6">
            <w:pPr>
              <w:rPr>
                <w:i/>
                <w:sz w:val="16"/>
                <w:szCs w:val="16"/>
              </w:rPr>
            </w:pPr>
            <w:r w:rsidRPr="00EB386D">
              <w:rPr>
                <w:b/>
                <w:sz w:val="16"/>
                <w:szCs w:val="16"/>
              </w:rPr>
              <w:t xml:space="preserve">Drabešu sākumskola </w:t>
            </w:r>
            <w:r w:rsidRPr="00EB386D">
              <w:rPr>
                <w:i/>
                <w:sz w:val="16"/>
                <w:szCs w:val="16"/>
              </w:rPr>
              <w:t xml:space="preserve"> </w:t>
            </w:r>
          </w:p>
          <w:p w:rsidR="00AE5238" w:rsidRPr="00EB386D" w:rsidRDefault="00AE5238" w:rsidP="008B46D6">
            <w:pP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AE5238" w:rsidRDefault="00AE5238" w:rsidP="008B46D6">
            <w:pPr>
              <w:rPr>
                <w:sz w:val="16"/>
                <w:szCs w:val="16"/>
              </w:rPr>
            </w:pPr>
            <w:r w:rsidRPr="00EB386D">
              <w:rPr>
                <w:sz w:val="16"/>
                <w:szCs w:val="16"/>
              </w:rPr>
              <w:t>100% AP</w:t>
            </w:r>
          </w:p>
          <w:p w:rsidR="00AE5238" w:rsidRPr="00EB386D" w:rsidRDefault="00AE5238" w:rsidP="008B46D6">
            <w:pPr>
              <w:rPr>
                <w:sz w:val="16"/>
                <w:szCs w:val="16"/>
              </w:rPr>
            </w:pPr>
            <w:r>
              <w:rPr>
                <w:sz w:val="16"/>
                <w:szCs w:val="16"/>
              </w:rPr>
              <w:t>1 ped. - mācās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E5238" w:rsidRPr="00EB386D" w:rsidRDefault="00AE5238" w:rsidP="008B46D6">
            <w:pPr>
              <w:rPr>
                <w:sz w:val="16"/>
                <w:szCs w:val="16"/>
              </w:rPr>
            </w:pPr>
            <w:r>
              <w:rPr>
                <w:sz w:val="16"/>
                <w:szCs w:val="16"/>
              </w:rPr>
              <w:t>atbilstoša</w:t>
            </w:r>
          </w:p>
        </w:tc>
        <w:tc>
          <w:tcPr>
            <w:tcW w:w="1134" w:type="dxa"/>
            <w:tcBorders>
              <w:top w:val="single" w:sz="4" w:space="0" w:color="auto"/>
              <w:left w:val="single" w:sz="4" w:space="0" w:color="auto"/>
              <w:bottom w:val="single" w:sz="4" w:space="0" w:color="auto"/>
              <w:right w:val="single" w:sz="4" w:space="0" w:color="auto"/>
            </w:tcBorders>
            <w:shd w:val="pct5" w:color="auto" w:fill="auto"/>
          </w:tcPr>
          <w:p w:rsidR="00AE5238" w:rsidRPr="00EB386D" w:rsidRDefault="00AE5238" w:rsidP="008B46D6">
            <w:pPr>
              <w:jc w:val="center"/>
              <w:rPr>
                <w:sz w:val="16"/>
                <w:szCs w:val="16"/>
              </w:rPr>
            </w:pPr>
          </w:p>
        </w:tc>
      </w:tr>
      <w:tr w:rsidR="00AE5238" w:rsidRPr="00EB386D"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EB386D" w:rsidRDefault="00AE5238" w:rsidP="008B46D6">
            <w:pPr>
              <w:rPr>
                <w:b/>
                <w:sz w:val="16"/>
                <w:szCs w:val="16"/>
              </w:rPr>
            </w:pPr>
            <w:r w:rsidRPr="00EB386D">
              <w:rPr>
                <w:b/>
                <w:sz w:val="16"/>
                <w:szCs w:val="16"/>
              </w:rPr>
              <w:t>Drabešu internātpamatskola</w:t>
            </w:r>
          </w:p>
        </w:tc>
        <w:tc>
          <w:tcPr>
            <w:tcW w:w="1418" w:type="dxa"/>
            <w:tcBorders>
              <w:top w:val="single" w:sz="4" w:space="0" w:color="auto"/>
              <w:left w:val="single" w:sz="4" w:space="0" w:color="auto"/>
              <w:bottom w:val="single" w:sz="4" w:space="0" w:color="auto"/>
              <w:right w:val="single" w:sz="4" w:space="0" w:color="auto"/>
            </w:tcBorders>
          </w:tcPr>
          <w:p w:rsidR="00AE5238" w:rsidRPr="00B25238" w:rsidRDefault="00AE5238" w:rsidP="008B46D6">
            <w:pPr>
              <w:rPr>
                <w:sz w:val="16"/>
                <w:szCs w:val="16"/>
              </w:rPr>
            </w:pPr>
            <w:r w:rsidRPr="00B25238">
              <w:rPr>
                <w:sz w:val="16"/>
                <w:szCs w:val="16"/>
              </w:rPr>
              <w:t>95%AP</w:t>
            </w:r>
          </w:p>
          <w:p w:rsidR="00AE5238" w:rsidRPr="00B25238" w:rsidRDefault="00AE5238" w:rsidP="008B46D6">
            <w:pPr>
              <w:rPr>
                <w:sz w:val="16"/>
                <w:szCs w:val="16"/>
              </w:rPr>
            </w:pPr>
            <w:r w:rsidRPr="00B25238">
              <w:rPr>
                <w:sz w:val="16"/>
                <w:szCs w:val="16"/>
              </w:rPr>
              <w:t>t.sk.32%Mag</w:t>
            </w:r>
          </w:p>
          <w:p w:rsidR="00AE5238" w:rsidRPr="00B25238" w:rsidRDefault="00AE5238" w:rsidP="008B46D6">
            <w:pPr>
              <w:rPr>
                <w:sz w:val="16"/>
                <w:szCs w:val="16"/>
              </w:rPr>
            </w:pPr>
            <w:r w:rsidRPr="00B25238">
              <w:rPr>
                <w:sz w:val="16"/>
                <w:szCs w:val="16"/>
              </w:rPr>
              <w:t>9% AI</w:t>
            </w:r>
          </w:p>
          <w:p w:rsidR="00AE5238" w:rsidRPr="00EB386D" w:rsidRDefault="00AE5238" w:rsidP="008B46D6">
            <w:pPr>
              <w:rPr>
                <w:sz w:val="16"/>
                <w:szCs w:val="16"/>
              </w:rPr>
            </w:pPr>
            <w:r>
              <w:rPr>
                <w:sz w:val="16"/>
                <w:szCs w:val="16"/>
              </w:rPr>
              <w:t>1 ped. - mācās</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E5238" w:rsidRPr="00EB386D" w:rsidRDefault="00AE5238" w:rsidP="008B46D6">
            <w:pPr>
              <w:rPr>
                <w:sz w:val="16"/>
                <w:szCs w:val="16"/>
              </w:rPr>
            </w:pPr>
            <w:r>
              <w:rPr>
                <w:sz w:val="16"/>
                <w:szCs w:val="16"/>
              </w:rPr>
              <w:t>atbilstoša</w:t>
            </w:r>
          </w:p>
        </w:tc>
        <w:tc>
          <w:tcPr>
            <w:tcW w:w="1134" w:type="dxa"/>
            <w:tcBorders>
              <w:top w:val="single" w:sz="4" w:space="0" w:color="auto"/>
              <w:left w:val="single" w:sz="4" w:space="0" w:color="auto"/>
              <w:bottom w:val="single" w:sz="4" w:space="0" w:color="auto"/>
              <w:right w:val="single" w:sz="4" w:space="0" w:color="auto"/>
            </w:tcBorders>
            <w:shd w:val="pct5" w:color="auto" w:fill="auto"/>
          </w:tcPr>
          <w:p w:rsidR="00AE5238" w:rsidRPr="00EB386D" w:rsidRDefault="00AE5238" w:rsidP="008B46D6">
            <w:pPr>
              <w:jc w:val="center"/>
              <w:rPr>
                <w:sz w:val="16"/>
                <w:szCs w:val="16"/>
              </w:rPr>
            </w:pPr>
          </w:p>
        </w:tc>
      </w:tr>
      <w:tr w:rsidR="00AE5238" w:rsidRPr="00EB386D" w:rsidTr="008B46D6">
        <w:trPr>
          <w:trHeight w:val="320"/>
        </w:trPr>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EB386D" w:rsidRDefault="00AE5238" w:rsidP="008B46D6">
            <w:pPr>
              <w:rPr>
                <w:b/>
                <w:sz w:val="16"/>
                <w:szCs w:val="16"/>
              </w:rPr>
            </w:pPr>
            <w:r>
              <w:rPr>
                <w:b/>
                <w:sz w:val="16"/>
                <w:szCs w:val="16"/>
              </w:rPr>
              <w:t>Skujenes</w:t>
            </w:r>
            <w:r w:rsidRPr="00EB386D">
              <w:rPr>
                <w:b/>
                <w:sz w:val="16"/>
                <w:szCs w:val="16"/>
              </w:rPr>
              <w:t xml:space="preserve"> pamatskola</w:t>
            </w:r>
          </w:p>
        </w:tc>
        <w:tc>
          <w:tcPr>
            <w:tcW w:w="1418" w:type="dxa"/>
            <w:tcBorders>
              <w:top w:val="single" w:sz="4" w:space="0" w:color="auto"/>
              <w:left w:val="single" w:sz="4" w:space="0" w:color="auto"/>
              <w:bottom w:val="single" w:sz="4" w:space="0" w:color="auto"/>
              <w:right w:val="single" w:sz="4" w:space="0" w:color="auto"/>
            </w:tcBorders>
          </w:tcPr>
          <w:p w:rsidR="00AE5238" w:rsidRPr="00EB386D" w:rsidRDefault="00AE5238" w:rsidP="008B46D6">
            <w:pPr>
              <w:rPr>
                <w:sz w:val="16"/>
                <w:szCs w:val="16"/>
              </w:rPr>
            </w:pPr>
            <w:r>
              <w:rPr>
                <w:sz w:val="16"/>
                <w:szCs w:val="16"/>
              </w:rPr>
              <w:t>100</w:t>
            </w:r>
            <w:r w:rsidRPr="00EB386D">
              <w:rPr>
                <w:sz w:val="16"/>
                <w:szCs w:val="16"/>
              </w:rPr>
              <w:t>% AP</w:t>
            </w:r>
          </w:p>
          <w:p w:rsidR="00AE5238" w:rsidRPr="00EB386D" w:rsidRDefault="00AE5238" w:rsidP="008B46D6">
            <w:pPr>
              <w:rPr>
                <w:sz w:val="16"/>
                <w:szCs w:val="16"/>
              </w:rPr>
            </w:pPr>
            <w:r>
              <w:rPr>
                <w:sz w:val="16"/>
                <w:szCs w:val="16"/>
              </w:rPr>
              <w:t>t.sk.20</w:t>
            </w:r>
            <w:r w:rsidRPr="00EB386D">
              <w:rPr>
                <w:sz w:val="16"/>
                <w:szCs w:val="16"/>
              </w:rPr>
              <w:t>% Mag</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E5238" w:rsidRPr="00EB386D" w:rsidRDefault="00AE5238" w:rsidP="008B46D6">
            <w:pPr>
              <w:rPr>
                <w:sz w:val="16"/>
                <w:szCs w:val="16"/>
              </w:rPr>
            </w:pPr>
            <w:r>
              <w:rPr>
                <w:sz w:val="16"/>
                <w:szCs w:val="16"/>
              </w:rPr>
              <w:t>atbilstoša</w:t>
            </w:r>
          </w:p>
        </w:tc>
        <w:tc>
          <w:tcPr>
            <w:tcW w:w="1134" w:type="dxa"/>
            <w:tcBorders>
              <w:top w:val="single" w:sz="4" w:space="0" w:color="auto"/>
              <w:left w:val="single" w:sz="4" w:space="0" w:color="auto"/>
              <w:bottom w:val="single" w:sz="4" w:space="0" w:color="auto"/>
              <w:right w:val="single" w:sz="4" w:space="0" w:color="auto"/>
            </w:tcBorders>
            <w:shd w:val="pct5" w:color="auto" w:fill="auto"/>
          </w:tcPr>
          <w:p w:rsidR="00AE5238" w:rsidRPr="00EB386D" w:rsidRDefault="00AE5238" w:rsidP="008B46D6">
            <w:pPr>
              <w:jc w:val="center"/>
              <w:rPr>
                <w:sz w:val="16"/>
                <w:szCs w:val="16"/>
              </w:rPr>
            </w:pPr>
          </w:p>
        </w:tc>
      </w:tr>
      <w:tr w:rsidR="00AE5238" w:rsidRPr="00EB386D" w:rsidTr="008B46D6">
        <w:tc>
          <w:tcPr>
            <w:tcW w:w="1985" w:type="dxa"/>
            <w:tcBorders>
              <w:top w:val="single" w:sz="4" w:space="0" w:color="auto"/>
              <w:left w:val="single" w:sz="4" w:space="0" w:color="auto"/>
              <w:bottom w:val="single" w:sz="4" w:space="0" w:color="auto"/>
              <w:right w:val="single" w:sz="4" w:space="0" w:color="auto"/>
            </w:tcBorders>
            <w:shd w:val="pct5" w:color="auto" w:fill="auto"/>
            <w:hideMark/>
          </w:tcPr>
          <w:p w:rsidR="00AE5238" w:rsidRPr="00EB386D" w:rsidRDefault="00AE5238" w:rsidP="008B46D6">
            <w:pPr>
              <w:rPr>
                <w:b/>
                <w:sz w:val="16"/>
                <w:szCs w:val="16"/>
              </w:rPr>
            </w:pPr>
            <w:r w:rsidRPr="00EB386D">
              <w:rPr>
                <w:b/>
                <w:sz w:val="16"/>
                <w:szCs w:val="16"/>
              </w:rPr>
              <w:t>Zaubes pamatskola</w:t>
            </w:r>
          </w:p>
          <w:p w:rsidR="00AE5238" w:rsidRPr="00EB386D" w:rsidRDefault="00AE5238" w:rsidP="008B46D6">
            <w:pP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AE5238" w:rsidRPr="00EB386D" w:rsidRDefault="00AE5238" w:rsidP="008B46D6">
            <w:pPr>
              <w:rPr>
                <w:sz w:val="16"/>
                <w:szCs w:val="16"/>
              </w:rPr>
            </w:pPr>
            <w:r>
              <w:rPr>
                <w:sz w:val="16"/>
                <w:szCs w:val="16"/>
              </w:rPr>
              <w:t>100</w:t>
            </w:r>
            <w:r w:rsidRPr="00EB386D">
              <w:rPr>
                <w:sz w:val="16"/>
                <w:szCs w:val="16"/>
              </w:rPr>
              <w:t>%AP</w:t>
            </w:r>
          </w:p>
          <w:p w:rsidR="00AE5238" w:rsidRPr="00EB386D" w:rsidRDefault="00AE5238" w:rsidP="008B46D6">
            <w:pPr>
              <w:rPr>
                <w:sz w:val="16"/>
                <w:szCs w:val="16"/>
              </w:rPr>
            </w:pPr>
            <w:r>
              <w:rPr>
                <w:sz w:val="16"/>
                <w:szCs w:val="16"/>
              </w:rPr>
              <w:t>t.sk.31</w:t>
            </w:r>
            <w:r w:rsidRPr="00EB386D">
              <w:rPr>
                <w:sz w:val="16"/>
                <w:szCs w:val="16"/>
              </w:rPr>
              <w:t>%Mag</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E5238" w:rsidRPr="00EB386D" w:rsidRDefault="00AE5238" w:rsidP="008B46D6">
            <w:pPr>
              <w:rPr>
                <w:sz w:val="16"/>
                <w:szCs w:val="16"/>
              </w:rPr>
            </w:pPr>
            <w:r>
              <w:rPr>
                <w:sz w:val="16"/>
                <w:szCs w:val="16"/>
              </w:rPr>
              <w:t>atbilstoša</w:t>
            </w:r>
          </w:p>
        </w:tc>
        <w:tc>
          <w:tcPr>
            <w:tcW w:w="1134" w:type="dxa"/>
            <w:tcBorders>
              <w:top w:val="single" w:sz="4" w:space="0" w:color="auto"/>
              <w:left w:val="single" w:sz="4" w:space="0" w:color="auto"/>
              <w:bottom w:val="single" w:sz="4" w:space="0" w:color="auto"/>
              <w:right w:val="single" w:sz="4" w:space="0" w:color="auto"/>
            </w:tcBorders>
            <w:shd w:val="pct5" w:color="auto" w:fill="auto"/>
          </w:tcPr>
          <w:p w:rsidR="00AE5238" w:rsidRPr="00EB386D" w:rsidRDefault="00AE5238" w:rsidP="008B46D6">
            <w:pPr>
              <w:jc w:val="center"/>
              <w:rPr>
                <w:sz w:val="16"/>
                <w:szCs w:val="16"/>
              </w:rPr>
            </w:pPr>
          </w:p>
        </w:tc>
      </w:tr>
      <w:tr w:rsidR="00AE5238" w:rsidRPr="00EB386D" w:rsidTr="008B46D6">
        <w:tc>
          <w:tcPr>
            <w:tcW w:w="1985" w:type="dxa"/>
            <w:tcBorders>
              <w:top w:val="single" w:sz="4" w:space="0" w:color="auto"/>
              <w:left w:val="single" w:sz="4" w:space="0" w:color="auto"/>
              <w:bottom w:val="single" w:sz="4" w:space="0" w:color="auto"/>
              <w:right w:val="single" w:sz="4" w:space="0" w:color="auto"/>
            </w:tcBorders>
            <w:shd w:val="pct5" w:color="auto" w:fill="auto"/>
          </w:tcPr>
          <w:p w:rsidR="00AE5238" w:rsidRPr="00EB386D" w:rsidRDefault="00AE5238" w:rsidP="008B46D6">
            <w:pPr>
              <w:rPr>
                <w:b/>
                <w:sz w:val="16"/>
                <w:szCs w:val="16"/>
              </w:rPr>
            </w:pPr>
            <w:r w:rsidRPr="00EB386D">
              <w:rPr>
                <w:b/>
                <w:sz w:val="16"/>
                <w:szCs w:val="16"/>
              </w:rPr>
              <w:t>Nītaures vidusskola</w:t>
            </w:r>
          </w:p>
          <w:p w:rsidR="00AE5238" w:rsidRPr="00EB386D" w:rsidRDefault="00AE5238" w:rsidP="008B46D6">
            <w:pP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AE5238" w:rsidRPr="00EB386D" w:rsidRDefault="00AE5238" w:rsidP="008B46D6">
            <w:pPr>
              <w:rPr>
                <w:sz w:val="16"/>
                <w:szCs w:val="16"/>
              </w:rPr>
            </w:pPr>
            <w:r w:rsidRPr="00EB386D">
              <w:rPr>
                <w:sz w:val="16"/>
                <w:szCs w:val="16"/>
              </w:rPr>
              <w:t>100% AP</w:t>
            </w:r>
          </w:p>
          <w:p w:rsidR="00AE5238" w:rsidRPr="00EB386D" w:rsidRDefault="00AE5238" w:rsidP="008B46D6">
            <w:pPr>
              <w:rPr>
                <w:sz w:val="16"/>
                <w:szCs w:val="16"/>
              </w:rPr>
            </w:pPr>
            <w:r>
              <w:rPr>
                <w:sz w:val="16"/>
                <w:szCs w:val="16"/>
              </w:rPr>
              <w:t>t.sk.48% Mag</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E5238" w:rsidRPr="00EB386D" w:rsidRDefault="00AE5238" w:rsidP="008B46D6">
            <w:pPr>
              <w:rPr>
                <w:sz w:val="16"/>
                <w:szCs w:val="16"/>
              </w:rPr>
            </w:pPr>
            <w:r>
              <w:rPr>
                <w:sz w:val="16"/>
                <w:szCs w:val="16"/>
              </w:rPr>
              <w:t>atbilstoša</w:t>
            </w:r>
          </w:p>
        </w:tc>
        <w:tc>
          <w:tcPr>
            <w:tcW w:w="1134" w:type="dxa"/>
            <w:tcBorders>
              <w:top w:val="single" w:sz="4" w:space="0" w:color="auto"/>
              <w:left w:val="single" w:sz="4" w:space="0" w:color="auto"/>
              <w:bottom w:val="single" w:sz="4" w:space="0" w:color="auto"/>
              <w:right w:val="single" w:sz="4" w:space="0" w:color="auto"/>
            </w:tcBorders>
            <w:shd w:val="pct5" w:color="auto" w:fill="auto"/>
          </w:tcPr>
          <w:p w:rsidR="00AE5238" w:rsidRPr="00EB386D" w:rsidRDefault="00AE5238" w:rsidP="008B46D6">
            <w:pPr>
              <w:jc w:val="center"/>
              <w:rPr>
                <w:sz w:val="16"/>
                <w:szCs w:val="16"/>
              </w:rPr>
            </w:pPr>
          </w:p>
        </w:tc>
      </w:tr>
    </w:tbl>
    <w:p w:rsidR="00AE5238" w:rsidRDefault="00AE5238" w:rsidP="00AE5238">
      <w:pPr>
        <w:ind w:firstLine="720"/>
        <w:jc w:val="both"/>
        <w:rPr>
          <w:bCs/>
          <w:sz w:val="24"/>
          <w:szCs w:val="24"/>
        </w:rPr>
      </w:pPr>
    </w:p>
    <w:p w:rsidR="00AE5238" w:rsidRDefault="00AE5238" w:rsidP="00AE5238">
      <w:pPr>
        <w:ind w:firstLine="720"/>
        <w:jc w:val="both"/>
        <w:rPr>
          <w:bCs/>
          <w:sz w:val="24"/>
          <w:szCs w:val="24"/>
        </w:rPr>
      </w:pPr>
      <w:r w:rsidRPr="00D94646">
        <w:rPr>
          <w:bCs/>
          <w:sz w:val="24"/>
          <w:szCs w:val="24"/>
        </w:rPr>
        <w:t>Nākotnē nepieciešams atkārtoti izvērtēt izglītības iestāžu tīklu, ņemot vērā izglītojamo skaitu, viena izglītojamā izmaksas, klašu piepildījumu kontekstā ar iespēju kvalitatīvi risināt jautājumu par pedagogu slodzi 7. –9. klašu mācību priekšmetos ar mazu stundu skaitu nedēļā, t.i., fizika, ķīmija, bioloģija, ģeogrāfija.</w:t>
      </w:r>
      <w:r>
        <w:rPr>
          <w:bCs/>
          <w:sz w:val="24"/>
          <w:szCs w:val="24"/>
        </w:rPr>
        <w:t xml:space="preserve"> Aktuāls arī jautājums par atbalsta personāla pastāvīga, pieejama un kvalitatīva</w:t>
      </w:r>
      <w:r w:rsidRPr="00D702EC">
        <w:rPr>
          <w:bCs/>
          <w:sz w:val="24"/>
          <w:szCs w:val="24"/>
        </w:rPr>
        <w:t xml:space="preserve"> </w:t>
      </w:r>
      <w:r>
        <w:rPr>
          <w:bCs/>
          <w:sz w:val="24"/>
          <w:szCs w:val="24"/>
        </w:rPr>
        <w:t>pakalpojuma sniegšanu visos pagastos un/vai izglītības iestādēs.</w:t>
      </w:r>
    </w:p>
    <w:p w:rsidR="00AE5238" w:rsidRPr="00D94646" w:rsidRDefault="00AE5238" w:rsidP="00AE5238">
      <w:pPr>
        <w:ind w:firstLine="720"/>
        <w:jc w:val="both"/>
        <w:rPr>
          <w:bCs/>
          <w:sz w:val="24"/>
          <w:szCs w:val="24"/>
        </w:rPr>
      </w:pPr>
    </w:p>
    <w:p w:rsidR="00AE5238" w:rsidRDefault="00AE5238" w:rsidP="00AE5238">
      <w:pPr>
        <w:jc w:val="both"/>
        <w:rPr>
          <w:b/>
          <w:sz w:val="24"/>
          <w:szCs w:val="24"/>
        </w:rPr>
      </w:pPr>
      <w:r>
        <w:rPr>
          <w:b/>
          <w:sz w:val="24"/>
          <w:szCs w:val="24"/>
        </w:rPr>
        <w:t xml:space="preserve">Stratēģiskais </w:t>
      </w:r>
      <w:r w:rsidRPr="00E477AE">
        <w:rPr>
          <w:b/>
          <w:sz w:val="24"/>
          <w:szCs w:val="24"/>
        </w:rPr>
        <w:t>mērķis pedagogu profesionālās izaugsmes nodrošināšanai  –</w:t>
      </w:r>
    </w:p>
    <w:p w:rsidR="00AE5238" w:rsidRDefault="00AE5238" w:rsidP="00AE5238">
      <w:pPr>
        <w:jc w:val="both"/>
        <w:rPr>
          <w:b/>
          <w:sz w:val="24"/>
          <w:szCs w:val="24"/>
        </w:rPr>
      </w:pPr>
      <w:r w:rsidRPr="00DD2B1C">
        <w:rPr>
          <w:b/>
          <w:sz w:val="24"/>
          <w:szCs w:val="24"/>
        </w:rPr>
        <w:t xml:space="preserve"> </w:t>
      </w:r>
    </w:p>
    <w:p w:rsidR="00AE5238" w:rsidRPr="00E477AE" w:rsidRDefault="00AE5238" w:rsidP="00AE5238">
      <w:pPr>
        <w:jc w:val="both"/>
        <w:rPr>
          <w:sz w:val="24"/>
          <w:szCs w:val="24"/>
        </w:rPr>
      </w:pPr>
      <w:r>
        <w:rPr>
          <w:sz w:val="24"/>
          <w:szCs w:val="24"/>
        </w:rPr>
        <w:t>v</w:t>
      </w:r>
      <w:r w:rsidRPr="00E477AE">
        <w:rPr>
          <w:sz w:val="24"/>
          <w:szCs w:val="24"/>
        </w:rPr>
        <w:t>eidot pedagogu profesionālās pilnveides izaugsmes sistēmu kvalitatīva izglītības piedāvājuma nodrošināšanai</w:t>
      </w:r>
    </w:p>
    <w:p w:rsidR="00AE5238" w:rsidRDefault="00AE5238" w:rsidP="00AE5238">
      <w:pPr>
        <w:jc w:val="both"/>
        <w:rPr>
          <w:sz w:val="24"/>
          <w:szCs w:val="24"/>
        </w:rPr>
      </w:pPr>
    </w:p>
    <w:p w:rsidR="00AE5238" w:rsidRDefault="00AE5238" w:rsidP="00AE5238">
      <w:pPr>
        <w:jc w:val="both"/>
        <w:rPr>
          <w:b/>
          <w:sz w:val="24"/>
          <w:szCs w:val="24"/>
        </w:rPr>
      </w:pPr>
      <w:r w:rsidRPr="00DD2B1C">
        <w:rPr>
          <w:b/>
          <w:sz w:val="24"/>
          <w:szCs w:val="24"/>
        </w:rPr>
        <w:t>Sasniedzamais rezultāts:</w:t>
      </w:r>
    </w:p>
    <w:p w:rsidR="00AE5238" w:rsidRPr="00DD2B1C" w:rsidRDefault="00AE5238" w:rsidP="00AE5238">
      <w:pPr>
        <w:jc w:val="both"/>
        <w:rPr>
          <w:b/>
          <w:sz w:val="24"/>
          <w:szCs w:val="24"/>
        </w:rPr>
      </w:pPr>
    </w:p>
    <w:p w:rsidR="00AE5238" w:rsidRPr="00DD2B1C" w:rsidRDefault="00AE5238" w:rsidP="00AE5238">
      <w:pPr>
        <w:ind w:firstLine="720"/>
        <w:jc w:val="both"/>
        <w:rPr>
          <w:sz w:val="24"/>
          <w:szCs w:val="24"/>
        </w:rPr>
      </w:pPr>
      <w:r w:rsidRPr="00DD2B1C">
        <w:rPr>
          <w:sz w:val="24"/>
          <w:szCs w:val="24"/>
        </w:rPr>
        <w:t>Ir izveidota trīs līmeņu pedagogu profesionālās izaugsmes sistēma (eksperts/</w:t>
      </w:r>
      <w:proofErr w:type="spellStart"/>
      <w:r w:rsidRPr="00DD2B1C">
        <w:rPr>
          <w:sz w:val="24"/>
          <w:szCs w:val="24"/>
        </w:rPr>
        <w:t>mentors</w:t>
      </w:r>
      <w:proofErr w:type="spellEnd"/>
      <w:r w:rsidRPr="00DD2B1C">
        <w:rPr>
          <w:sz w:val="24"/>
          <w:szCs w:val="24"/>
        </w:rPr>
        <w:t xml:space="preserve"> – </w:t>
      </w:r>
      <w:r>
        <w:rPr>
          <w:sz w:val="24"/>
          <w:szCs w:val="24"/>
        </w:rPr>
        <w:t>pedagogs</w:t>
      </w:r>
      <w:r w:rsidRPr="00DD2B1C">
        <w:rPr>
          <w:sz w:val="24"/>
          <w:szCs w:val="24"/>
        </w:rPr>
        <w:t xml:space="preserve"> – </w:t>
      </w:r>
      <w:r>
        <w:rPr>
          <w:sz w:val="24"/>
          <w:szCs w:val="24"/>
        </w:rPr>
        <w:t>pedagoga</w:t>
      </w:r>
      <w:r w:rsidRPr="00DD2B1C">
        <w:rPr>
          <w:sz w:val="24"/>
          <w:szCs w:val="24"/>
        </w:rPr>
        <w:t xml:space="preserve"> palīgs), nodrošinot pašvaldības finansējumu un līdzfinansējumu visu veidu profesionālās kvalifikācijas pilnveides programmām.</w:t>
      </w:r>
    </w:p>
    <w:p w:rsidR="00AE5238" w:rsidRPr="00DD2B1C" w:rsidRDefault="00AE5238" w:rsidP="00AE5238">
      <w:pPr>
        <w:jc w:val="both"/>
        <w:rPr>
          <w:sz w:val="24"/>
          <w:szCs w:val="24"/>
        </w:rPr>
      </w:pPr>
    </w:p>
    <w:p w:rsidR="00AE5238" w:rsidRDefault="00AE5238" w:rsidP="00AE5238">
      <w:pPr>
        <w:jc w:val="both"/>
        <w:rPr>
          <w:b/>
          <w:sz w:val="24"/>
          <w:szCs w:val="24"/>
        </w:rPr>
      </w:pPr>
      <w:r w:rsidRPr="00DD2B1C">
        <w:rPr>
          <w:b/>
          <w:sz w:val="24"/>
          <w:szCs w:val="24"/>
        </w:rPr>
        <w:t>Kvalitatīvie indikatori:</w:t>
      </w:r>
    </w:p>
    <w:p w:rsidR="00AE5238" w:rsidRPr="00DD2B1C" w:rsidRDefault="00AE5238" w:rsidP="00AE5238">
      <w:pPr>
        <w:jc w:val="both"/>
        <w:rPr>
          <w:b/>
          <w:sz w:val="24"/>
          <w:szCs w:val="24"/>
        </w:rPr>
      </w:pPr>
    </w:p>
    <w:p w:rsidR="00AE5238" w:rsidRPr="00DD2B1C" w:rsidRDefault="00AE5238" w:rsidP="00083601">
      <w:pPr>
        <w:pStyle w:val="ListParagraph"/>
        <w:numPr>
          <w:ilvl w:val="0"/>
          <w:numId w:val="23"/>
        </w:numPr>
        <w:jc w:val="both"/>
        <w:rPr>
          <w:sz w:val="24"/>
          <w:szCs w:val="24"/>
        </w:rPr>
      </w:pPr>
      <w:r w:rsidRPr="00DD2B1C">
        <w:rPr>
          <w:sz w:val="24"/>
          <w:szCs w:val="24"/>
        </w:rPr>
        <w:t>Tiek analizēti un pilnveidoti pedagogu darba vērtēšanas kritēriji Amatas novadā, ievērojot valsts un pašvaldības noteiktos rādītājus un respektējot trīs līmeņu pieeju;</w:t>
      </w:r>
    </w:p>
    <w:p w:rsidR="00AE5238" w:rsidRPr="00DD2B1C" w:rsidRDefault="00AE5238" w:rsidP="00083601">
      <w:pPr>
        <w:pStyle w:val="ListParagraph"/>
        <w:numPr>
          <w:ilvl w:val="0"/>
          <w:numId w:val="23"/>
        </w:numPr>
        <w:jc w:val="both"/>
        <w:rPr>
          <w:sz w:val="24"/>
          <w:szCs w:val="24"/>
        </w:rPr>
      </w:pPr>
      <w:r w:rsidRPr="00DD2B1C">
        <w:rPr>
          <w:sz w:val="24"/>
          <w:szCs w:val="24"/>
        </w:rPr>
        <w:t xml:space="preserve">Ir attīstītas darba vidē balstītas mācības </w:t>
      </w:r>
      <w:r>
        <w:rPr>
          <w:sz w:val="24"/>
          <w:szCs w:val="24"/>
        </w:rPr>
        <w:t>pedagoga</w:t>
      </w:r>
      <w:r w:rsidRPr="00DD2B1C">
        <w:rPr>
          <w:sz w:val="24"/>
          <w:szCs w:val="24"/>
        </w:rPr>
        <w:t xml:space="preserve"> palīga (sākot ar 2020./2021.m.g.), </w:t>
      </w:r>
      <w:r>
        <w:rPr>
          <w:sz w:val="24"/>
          <w:szCs w:val="24"/>
        </w:rPr>
        <w:t>pedagoga</w:t>
      </w:r>
      <w:r w:rsidRPr="00DD2B1C">
        <w:rPr>
          <w:sz w:val="24"/>
          <w:szCs w:val="24"/>
        </w:rPr>
        <w:t xml:space="preserve"> (sākot ar 2017./2018.m.g.) un eksperta/</w:t>
      </w:r>
      <w:proofErr w:type="spellStart"/>
      <w:r w:rsidRPr="00DD2B1C">
        <w:rPr>
          <w:sz w:val="24"/>
          <w:szCs w:val="24"/>
        </w:rPr>
        <w:t>mentora</w:t>
      </w:r>
      <w:proofErr w:type="spellEnd"/>
      <w:r w:rsidRPr="00DD2B1C">
        <w:rPr>
          <w:sz w:val="24"/>
          <w:szCs w:val="24"/>
        </w:rPr>
        <w:t xml:space="preserve"> (sākot ar 2017./2018.m.g.) pedagogu izaugsmes sistēmas izveidei;</w:t>
      </w:r>
    </w:p>
    <w:p w:rsidR="00AE5238" w:rsidRPr="00E477AE" w:rsidRDefault="00AE5238" w:rsidP="00083601">
      <w:pPr>
        <w:pStyle w:val="ListParagraph"/>
        <w:numPr>
          <w:ilvl w:val="0"/>
          <w:numId w:val="23"/>
        </w:numPr>
        <w:jc w:val="both"/>
        <w:rPr>
          <w:sz w:val="24"/>
          <w:szCs w:val="24"/>
        </w:rPr>
      </w:pPr>
      <w:r w:rsidRPr="00DD2B1C">
        <w:rPr>
          <w:sz w:val="24"/>
          <w:szCs w:val="24"/>
        </w:rPr>
        <w:t xml:space="preserve">Tiek organizēti pedagogu profesionālo izaugsmi un trīs līmeņu pieeju respektējoši pasākumi Amatas novadā (konferences, semināri, kursi u.c.). </w:t>
      </w:r>
      <w:r w:rsidRPr="00E477AE">
        <w:rPr>
          <w:sz w:val="28"/>
          <w:szCs w:val="28"/>
        </w:rPr>
        <w:br w:type="page"/>
      </w:r>
    </w:p>
    <w:p w:rsidR="00AE5238" w:rsidRPr="001A4CED" w:rsidRDefault="00AE5238" w:rsidP="00083601">
      <w:pPr>
        <w:pStyle w:val="ListParagraph"/>
        <w:numPr>
          <w:ilvl w:val="0"/>
          <w:numId w:val="19"/>
        </w:numPr>
        <w:rPr>
          <w:b/>
          <w:bCs/>
          <w:caps/>
          <w:sz w:val="28"/>
          <w:szCs w:val="28"/>
        </w:rPr>
      </w:pPr>
      <w:r w:rsidRPr="001A4CED">
        <w:rPr>
          <w:b/>
          <w:bCs/>
          <w:caps/>
          <w:sz w:val="28"/>
          <w:szCs w:val="28"/>
        </w:rPr>
        <w:lastRenderedPageBreak/>
        <w:t>Mācību vides un satura atbilstība mūsdienu prasībām</w:t>
      </w:r>
    </w:p>
    <w:p w:rsidR="00AE5238" w:rsidRPr="001A4CED" w:rsidRDefault="00AE5238" w:rsidP="00AE5238">
      <w:pPr>
        <w:rPr>
          <w:bCs/>
          <w:caps/>
          <w:sz w:val="24"/>
          <w:szCs w:val="24"/>
        </w:rPr>
      </w:pPr>
    </w:p>
    <w:p w:rsidR="00AE5238" w:rsidRPr="001A4CED" w:rsidRDefault="00AE5238" w:rsidP="00AE5238">
      <w:pPr>
        <w:ind w:firstLine="360"/>
        <w:jc w:val="both"/>
        <w:rPr>
          <w:bCs/>
          <w:sz w:val="24"/>
          <w:szCs w:val="24"/>
        </w:rPr>
      </w:pPr>
      <w:r w:rsidRPr="001A4CED">
        <w:rPr>
          <w:bCs/>
          <w:sz w:val="24"/>
          <w:szCs w:val="24"/>
        </w:rPr>
        <w:t>Pirmsskolas izglītības un aprūpes nodrošināšana ir pamats sekmīgai izglītojamo iesaistei pamatizglītībā, sociālajai iekļaušanai, personiskajai attīstībai un nodarbinātībai nākotnē. Lai panāktu izglītojamo veiksmīgu pāreju</w:t>
      </w:r>
      <w:r>
        <w:rPr>
          <w:bCs/>
          <w:sz w:val="24"/>
          <w:szCs w:val="24"/>
        </w:rPr>
        <w:t xml:space="preserve"> </w:t>
      </w:r>
      <w:r w:rsidRPr="001A4CED">
        <w:rPr>
          <w:bCs/>
          <w:sz w:val="24"/>
          <w:szCs w:val="24"/>
        </w:rPr>
        <w:t>no pirmsskolas uz pamatskolu, jau pirmsskolā ir nepieciešams nodrošināt atbilstošu mācību vidi uz kompetencēm balstīta satura apguvei.</w:t>
      </w:r>
    </w:p>
    <w:p w:rsidR="00AE5238" w:rsidRPr="001A4CED" w:rsidRDefault="00AE5238" w:rsidP="00AE5238">
      <w:pPr>
        <w:ind w:firstLine="360"/>
        <w:jc w:val="both"/>
        <w:rPr>
          <w:bCs/>
          <w:sz w:val="24"/>
          <w:szCs w:val="24"/>
        </w:rPr>
      </w:pPr>
      <w:r w:rsidRPr="001A4CED">
        <w:rPr>
          <w:bCs/>
          <w:sz w:val="24"/>
          <w:szCs w:val="24"/>
        </w:rPr>
        <w:t>Lai uzlabotu mācību sasniegumus pamatizglītības un vidējā izglītības posmā nepieciešams pilnveidot izglītības iestādēs pieejamās informāciju tehnoloģijas, veicināt to izmantošanu visos mācību priekšmetos, tādējādi nodrošinot uz kompetenču pieejas balstītā mācība satura ieviešanu.</w:t>
      </w:r>
    </w:p>
    <w:p w:rsidR="00AE5238" w:rsidRPr="001A4CED" w:rsidRDefault="00AE5238" w:rsidP="00AE5238">
      <w:pPr>
        <w:ind w:firstLine="360"/>
        <w:jc w:val="both"/>
        <w:rPr>
          <w:bCs/>
          <w:sz w:val="24"/>
          <w:szCs w:val="24"/>
        </w:rPr>
      </w:pPr>
      <w:r w:rsidRPr="001A4CED">
        <w:rPr>
          <w:bCs/>
          <w:sz w:val="24"/>
          <w:szCs w:val="24"/>
        </w:rPr>
        <w:t>Visos izglītības posmos nepieciešams palielināt izglītojamo skaitu ar augstiem ikdienas sasniegumiem.</w:t>
      </w:r>
    </w:p>
    <w:p w:rsidR="00AE5238" w:rsidRPr="001A4CED" w:rsidRDefault="00AE5238" w:rsidP="00AE5238">
      <w:pPr>
        <w:ind w:firstLine="357"/>
        <w:jc w:val="both"/>
        <w:rPr>
          <w:bCs/>
          <w:sz w:val="24"/>
          <w:szCs w:val="24"/>
        </w:rPr>
      </w:pPr>
      <w:r w:rsidRPr="001A4CED">
        <w:rPr>
          <w:bCs/>
          <w:sz w:val="24"/>
          <w:szCs w:val="24"/>
        </w:rPr>
        <w:t>Novada izglītības iestāžu interešu izglītības programmās iesaistītajiem izglītojamajiem ir iespēja veiksmīgāk izvēlēties profesiju un veidot savu karjeru. Plānots iesaistīties ESF projektā 8.3.5. "Uzlabot pieeju karjeras atbalstam izglītojamajiem vispārējās un profesionālās izglītības iestādēs” , jo līdz šim novada profesionālās orientācijas un karjeras izglītības sistēma nav bijusi atbilstoša 21.gadsimta prasībām.</w:t>
      </w:r>
    </w:p>
    <w:p w:rsidR="00AE5238" w:rsidRPr="001A4CED" w:rsidRDefault="00AE5238" w:rsidP="00AE5238">
      <w:pPr>
        <w:ind w:firstLine="357"/>
        <w:jc w:val="both"/>
        <w:rPr>
          <w:bCs/>
          <w:sz w:val="24"/>
          <w:szCs w:val="24"/>
        </w:rPr>
      </w:pPr>
      <w:r w:rsidRPr="001A4CED">
        <w:rPr>
          <w:bCs/>
          <w:sz w:val="24"/>
          <w:szCs w:val="24"/>
        </w:rPr>
        <w:t>Nepieciešams uzlabot arī interešu izglītības kvalitāti un palielināt izglītojamajiem piedāvājumu, nodrošinot mūsdienīgu un atb</w:t>
      </w:r>
      <w:r>
        <w:rPr>
          <w:bCs/>
          <w:sz w:val="24"/>
          <w:szCs w:val="24"/>
        </w:rPr>
        <w:t xml:space="preserve">ilstošu mācību vidi, t.sk. informācijas, komunikācijas </w:t>
      </w:r>
      <w:r w:rsidRPr="001A4CED">
        <w:rPr>
          <w:bCs/>
          <w:sz w:val="24"/>
          <w:szCs w:val="24"/>
        </w:rPr>
        <w:t>un jaunākās tehnoloģijas tehniskajā un zinātniskajā jaunradē, tādēļ tuvākajā laikā plānots iesaistīties ESF projektā 8.3.2.2. “</w:t>
      </w:r>
      <w:hyperlink r:id="rId16" w:tgtFrame="_blank" w:tooltip="&lt;p&gt;Iesniegšanas termiņš: 20-10-2016 - 21-11-2016&lt;/p&gt; &lt;p&gt;Vērtēšanas termiņš: 22-11-2016 - 13-01-2017&lt;/p&gt; &lt;p&gt;Atlases veids: Ierobežota&lt;/p&gt;" w:history="1">
        <w:r w:rsidRPr="001A4CED">
          <w:rPr>
            <w:bCs/>
            <w:sz w:val="24"/>
            <w:szCs w:val="24"/>
          </w:rPr>
          <w:t>Atbalsts izglītojamo individuālo kompetenču attīstībai</w:t>
        </w:r>
      </w:hyperlink>
      <w:r w:rsidRPr="001A4CED">
        <w:rPr>
          <w:bCs/>
          <w:sz w:val="24"/>
          <w:szCs w:val="24"/>
        </w:rPr>
        <w:t>”</w:t>
      </w:r>
      <w:r>
        <w:rPr>
          <w:bCs/>
          <w:sz w:val="24"/>
          <w:szCs w:val="24"/>
        </w:rPr>
        <w:t xml:space="preserve">, par prioritāti izvirzot </w:t>
      </w:r>
      <w:proofErr w:type="spellStart"/>
      <w:r>
        <w:rPr>
          <w:bCs/>
          <w:sz w:val="24"/>
          <w:szCs w:val="24"/>
        </w:rPr>
        <w:t>STEM</w:t>
      </w:r>
      <w:proofErr w:type="spellEnd"/>
      <w:r>
        <w:rPr>
          <w:bCs/>
          <w:sz w:val="24"/>
          <w:szCs w:val="24"/>
        </w:rPr>
        <w:t xml:space="preserve"> (</w:t>
      </w:r>
      <w:proofErr w:type="spellStart"/>
      <w:r>
        <w:rPr>
          <w:bCs/>
          <w:sz w:val="24"/>
          <w:szCs w:val="24"/>
        </w:rPr>
        <w:t>dabaszinību</w:t>
      </w:r>
      <w:proofErr w:type="spellEnd"/>
      <w:r>
        <w:rPr>
          <w:bCs/>
          <w:sz w:val="24"/>
          <w:szCs w:val="24"/>
        </w:rPr>
        <w:t>, tehnoloģiju, matemātikas) un valodu jomu attīstību.</w:t>
      </w:r>
    </w:p>
    <w:p w:rsidR="00AE5238" w:rsidRPr="001A4CED" w:rsidRDefault="00AE5238" w:rsidP="00AE5238">
      <w:pPr>
        <w:rPr>
          <w:bCs/>
          <w:sz w:val="24"/>
          <w:szCs w:val="24"/>
        </w:rPr>
      </w:pPr>
    </w:p>
    <w:p w:rsidR="00AE5238" w:rsidRPr="001A4CED" w:rsidRDefault="00AE5238" w:rsidP="00083601">
      <w:pPr>
        <w:pStyle w:val="ListParagraph"/>
        <w:numPr>
          <w:ilvl w:val="0"/>
          <w:numId w:val="19"/>
        </w:numPr>
        <w:rPr>
          <w:b/>
          <w:bCs/>
          <w:caps/>
          <w:sz w:val="28"/>
          <w:szCs w:val="28"/>
        </w:rPr>
      </w:pPr>
      <w:r w:rsidRPr="001A4CED">
        <w:rPr>
          <w:b/>
          <w:bCs/>
          <w:caps/>
          <w:sz w:val="28"/>
          <w:szCs w:val="28"/>
        </w:rPr>
        <w:t xml:space="preserve">Iekļaujošas izglītības princips un individualizēta mācību pieeja </w:t>
      </w:r>
      <w:r w:rsidRPr="001A4CED">
        <w:rPr>
          <w:b/>
          <w:bCs/>
          <w:caps/>
          <w:sz w:val="28"/>
          <w:szCs w:val="28"/>
        </w:rPr>
        <w:br/>
      </w:r>
    </w:p>
    <w:p w:rsidR="00AE5238" w:rsidRPr="001A4CED" w:rsidRDefault="00AE5238" w:rsidP="00AE5238">
      <w:pPr>
        <w:ind w:firstLine="360"/>
        <w:jc w:val="both"/>
        <w:rPr>
          <w:bCs/>
          <w:sz w:val="24"/>
          <w:szCs w:val="24"/>
        </w:rPr>
      </w:pPr>
      <w:r w:rsidRPr="001A4CED">
        <w:rPr>
          <w:bCs/>
          <w:sz w:val="24"/>
          <w:szCs w:val="24"/>
        </w:rPr>
        <w:t xml:space="preserve">Iekļaujošas izglītības nodrošināšanā ir vairākas </w:t>
      </w:r>
      <w:proofErr w:type="spellStart"/>
      <w:r w:rsidRPr="001A4CED">
        <w:rPr>
          <w:bCs/>
          <w:sz w:val="24"/>
          <w:szCs w:val="24"/>
        </w:rPr>
        <w:t>mērķgrupas</w:t>
      </w:r>
      <w:proofErr w:type="spellEnd"/>
      <w:r w:rsidRPr="001A4CED">
        <w:rPr>
          <w:bCs/>
          <w:sz w:val="24"/>
          <w:szCs w:val="24"/>
        </w:rPr>
        <w:t xml:space="preserve"> – attīstības, spēju un veselības stāvokļa, sociālo apstākļu izraisītās atstumtības riskam pakļautie bērni un jaunieši, </w:t>
      </w:r>
      <w:proofErr w:type="spellStart"/>
      <w:r w:rsidRPr="001A4CED">
        <w:rPr>
          <w:bCs/>
          <w:sz w:val="24"/>
          <w:szCs w:val="24"/>
        </w:rPr>
        <w:t>reemigrējušie</w:t>
      </w:r>
      <w:proofErr w:type="spellEnd"/>
      <w:r w:rsidRPr="001A4CED">
        <w:rPr>
          <w:bCs/>
          <w:sz w:val="24"/>
          <w:szCs w:val="24"/>
        </w:rPr>
        <w:t xml:space="preserve"> un ārzemēs dzimušie Latvijas </w:t>
      </w:r>
      <w:proofErr w:type="spellStart"/>
      <w:r w:rsidRPr="001A4CED">
        <w:rPr>
          <w:bCs/>
          <w:sz w:val="24"/>
          <w:szCs w:val="24"/>
        </w:rPr>
        <w:t>valstspiederīgo</w:t>
      </w:r>
      <w:proofErr w:type="spellEnd"/>
      <w:r w:rsidRPr="001A4CED">
        <w:rPr>
          <w:bCs/>
          <w:sz w:val="24"/>
          <w:szCs w:val="24"/>
        </w:rPr>
        <w:t xml:space="preserve"> bērni un jaunieši.</w:t>
      </w:r>
    </w:p>
    <w:p w:rsidR="00AE5238" w:rsidRPr="001A4CED" w:rsidRDefault="00AE5238" w:rsidP="00AE5238">
      <w:pPr>
        <w:ind w:firstLine="360"/>
        <w:jc w:val="both"/>
        <w:rPr>
          <w:bCs/>
          <w:sz w:val="24"/>
          <w:szCs w:val="24"/>
        </w:rPr>
      </w:pPr>
      <w:r w:rsidRPr="001A4CED">
        <w:rPr>
          <w:bCs/>
          <w:sz w:val="24"/>
          <w:szCs w:val="24"/>
        </w:rPr>
        <w:t xml:space="preserve">Lai gan novada izglītības iestādēs tiek piedāvātas </w:t>
      </w:r>
      <w:r>
        <w:rPr>
          <w:bCs/>
          <w:sz w:val="24"/>
          <w:szCs w:val="24"/>
        </w:rPr>
        <w:t xml:space="preserve">pietiekami daudzveidīgas </w:t>
      </w:r>
      <w:r w:rsidRPr="001A4CED">
        <w:rPr>
          <w:bCs/>
          <w:sz w:val="24"/>
          <w:szCs w:val="24"/>
        </w:rPr>
        <w:t xml:space="preserve">izglītības ieguves iespējas un programmas, tomēr izglītības procesā sastopamies ar dažādām problēmām kā sociālekonomiskām, socializēšanās problēmām u.c. Lai nodrošinātu maksimāli efektīvu atbalstu šiem izglītojamiem būtisks ir nepieciešamā atbalsta personāla nodrošinājums izglītības iestādēs. </w:t>
      </w:r>
    </w:p>
    <w:p w:rsidR="00AE5238" w:rsidRPr="001A4CED" w:rsidRDefault="00AE5238" w:rsidP="00AE5238">
      <w:pPr>
        <w:ind w:firstLine="360"/>
        <w:jc w:val="both"/>
        <w:rPr>
          <w:bCs/>
          <w:sz w:val="24"/>
          <w:szCs w:val="24"/>
        </w:rPr>
      </w:pPr>
      <w:r w:rsidRPr="001A4CED">
        <w:rPr>
          <w:bCs/>
          <w:sz w:val="24"/>
          <w:szCs w:val="24"/>
        </w:rPr>
        <w:t>Nākotnē nepieciešams pilnveidot pedagogu un atbalsta personāla zināšanas par bēgļu bērnu un neformālās izglītības metožu izmantošanas iespējām.</w:t>
      </w:r>
    </w:p>
    <w:p w:rsidR="00AE5238" w:rsidRPr="00C76EFB" w:rsidRDefault="00AE5238" w:rsidP="00AE5238">
      <w:pPr>
        <w:jc w:val="both"/>
        <w:rPr>
          <w:bCs/>
          <w:sz w:val="28"/>
          <w:szCs w:val="28"/>
        </w:rPr>
      </w:pPr>
    </w:p>
    <w:p w:rsidR="00AE5238" w:rsidRDefault="00AE5238" w:rsidP="00AE5238">
      <w:pPr>
        <w:rPr>
          <w:sz w:val="28"/>
          <w:szCs w:val="28"/>
        </w:rPr>
      </w:pPr>
      <w:r>
        <w:rPr>
          <w:sz w:val="28"/>
          <w:szCs w:val="28"/>
        </w:rPr>
        <w:br w:type="page"/>
      </w:r>
    </w:p>
    <w:p w:rsidR="00AE5238" w:rsidRDefault="00AE5238" w:rsidP="00083601">
      <w:pPr>
        <w:pStyle w:val="ListParagraph"/>
        <w:numPr>
          <w:ilvl w:val="0"/>
          <w:numId w:val="19"/>
        </w:numPr>
        <w:jc w:val="both"/>
        <w:rPr>
          <w:b/>
          <w:caps/>
          <w:sz w:val="28"/>
          <w:szCs w:val="28"/>
        </w:rPr>
      </w:pPr>
      <w:r w:rsidRPr="00C210E2">
        <w:rPr>
          <w:b/>
          <w:caps/>
          <w:sz w:val="28"/>
          <w:szCs w:val="28"/>
        </w:rPr>
        <w:lastRenderedPageBreak/>
        <w:t>Izglītības kvalitātes monitoringa sistēma</w:t>
      </w:r>
    </w:p>
    <w:p w:rsidR="00AE5238" w:rsidRPr="00C210E2" w:rsidRDefault="00AE5238" w:rsidP="00AE5238">
      <w:pPr>
        <w:pStyle w:val="ListParagraph"/>
        <w:ind w:left="360"/>
        <w:jc w:val="both"/>
        <w:rPr>
          <w:b/>
          <w:caps/>
          <w:sz w:val="28"/>
          <w:szCs w:val="28"/>
        </w:rPr>
      </w:pPr>
    </w:p>
    <w:p w:rsidR="00AE5238" w:rsidRPr="00F85CB5" w:rsidRDefault="00AE5238" w:rsidP="00AE5238">
      <w:pPr>
        <w:ind w:firstLine="360"/>
        <w:jc w:val="both"/>
        <w:rPr>
          <w:sz w:val="24"/>
          <w:szCs w:val="24"/>
        </w:rPr>
      </w:pPr>
      <w:r w:rsidRPr="00F85CB5">
        <w:rPr>
          <w:sz w:val="24"/>
          <w:szCs w:val="24"/>
        </w:rPr>
        <w:t xml:space="preserve">Resursu pārvaldības efektivitātes uzlabošana ietver sevī izglītības kvalitātes jeb monitoringa sistēmas ieviešanu izglītības iestādē, kas dod iespēju visām ieinteresētajām pusēm izsekot, izvērtēt un ietekmēt ar izglītību saistītos procesus un rezultātus. </w:t>
      </w:r>
    </w:p>
    <w:p w:rsidR="00AE5238" w:rsidRPr="00F85CB5" w:rsidRDefault="00AE5238" w:rsidP="00AE5238">
      <w:pPr>
        <w:ind w:firstLine="360"/>
        <w:jc w:val="both"/>
        <w:rPr>
          <w:sz w:val="24"/>
          <w:szCs w:val="24"/>
        </w:rPr>
      </w:pPr>
    </w:p>
    <w:p w:rsidR="00AE5238" w:rsidRPr="00F85CB5" w:rsidRDefault="00AE5238" w:rsidP="00AE5238">
      <w:pPr>
        <w:ind w:firstLine="360"/>
        <w:jc w:val="both"/>
        <w:rPr>
          <w:sz w:val="24"/>
          <w:szCs w:val="24"/>
        </w:rPr>
      </w:pPr>
      <w:r w:rsidRPr="00F85CB5">
        <w:rPr>
          <w:sz w:val="24"/>
          <w:szCs w:val="24"/>
        </w:rPr>
        <w:t>Pašlaik ik gadu tiek aktualizēti dati, kas ļauj fiksēt un analizēt izglītības iestādes sniegtā pakalpojuma kvalitāti no vairākiem aspektiem. Nepieciešamības gadījumā tiek organizēta saruna ar konkrētas iestādes vadību un/vai kolektīvu.</w:t>
      </w:r>
    </w:p>
    <w:p w:rsidR="00AE5238" w:rsidRPr="00F85CB5" w:rsidRDefault="00AE5238" w:rsidP="00AE5238">
      <w:pPr>
        <w:ind w:firstLine="360"/>
        <w:jc w:val="both"/>
        <w:rPr>
          <w:sz w:val="24"/>
          <w:szCs w:val="24"/>
        </w:rPr>
      </w:pPr>
    </w:p>
    <w:p w:rsidR="00AE5238" w:rsidRPr="00F85CB5" w:rsidRDefault="00AE5238" w:rsidP="00AE5238">
      <w:pPr>
        <w:ind w:firstLine="360"/>
        <w:jc w:val="both"/>
        <w:rPr>
          <w:sz w:val="24"/>
          <w:szCs w:val="24"/>
        </w:rPr>
      </w:pPr>
      <w:r w:rsidRPr="00F85CB5">
        <w:rPr>
          <w:sz w:val="24"/>
          <w:szCs w:val="24"/>
        </w:rPr>
        <w:t>Novadā 2014. gadā tika veikta apjomīga iedzīvotāju anketēšana par novadā pieejamā izglītības pakalpojuma kvalitāti. Dati tika apkopoti, analizēti, pēc tam iepazīstinot ar aptaujas rezultātiem katra pagasta iedzīvotājus. Šie dati kļuva par pamatu turpmāko īstermiņa uzdevumu izvirzīšanai un vairāku reformu iniciēšanai.</w:t>
      </w:r>
    </w:p>
    <w:p w:rsidR="00AE5238" w:rsidRPr="00F85CB5" w:rsidRDefault="00AE5238" w:rsidP="00AE5238">
      <w:pPr>
        <w:ind w:firstLine="360"/>
        <w:jc w:val="both"/>
        <w:rPr>
          <w:sz w:val="24"/>
          <w:szCs w:val="24"/>
        </w:rPr>
      </w:pPr>
    </w:p>
    <w:p w:rsidR="00AE5238" w:rsidRPr="00F85CB5" w:rsidRDefault="00AE5238" w:rsidP="00AE5238">
      <w:pPr>
        <w:ind w:firstLine="360"/>
        <w:jc w:val="both"/>
        <w:rPr>
          <w:sz w:val="24"/>
          <w:szCs w:val="24"/>
        </w:rPr>
      </w:pPr>
      <w:r w:rsidRPr="00F85CB5">
        <w:rPr>
          <w:sz w:val="24"/>
          <w:szCs w:val="24"/>
        </w:rPr>
        <w:t>Plānots veikt aptauju par darba ar jaunatni kvalitāti novadā 2017. gada rudenī.</w:t>
      </w:r>
    </w:p>
    <w:p w:rsidR="00AE5238" w:rsidRPr="00F85CB5" w:rsidRDefault="00AE5238" w:rsidP="00AE5238">
      <w:pPr>
        <w:ind w:firstLine="360"/>
        <w:jc w:val="both"/>
        <w:rPr>
          <w:sz w:val="24"/>
          <w:szCs w:val="24"/>
        </w:rPr>
      </w:pPr>
    </w:p>
    <w:p w:rsidR="00AE5238" w:rsidRPr="00F85CB5" w:rsidRDefault="00AE5238" w:rsidP="00AE5238">
      <w:pPr>
        <w:ind w:firstLine="360"/>
        <w:jc w:val="both"/>
        <w:rPr>
          <w:sz w:val="24"/>
          <w:szCs w:val="24"/>
        </w:rPr>
      </w:pPr>
      <w:r w:rsidRPr="00F85CB5">
        <w:rPr>
          <w:sz w:val="24"/>
          <w:szCs w:val="24"/>
        </w:rPr>
        <w:t>Plānots izskatīt jautājumu par pakalpojuma iegādes lietderību, ieviešanai Amatas novada skolās SIA “</w:t>
      </w:r>
      <w:proofErr w:type="spellStart"/>
      <w:r w:rsidRPr="00F85CB5">
        <w:rPr>
          <w:sz w:val="24"/>
          <w:szCs w:val="24"/>
        </w:rPr>
        <w:t>Edurio</w:t>
      </w:r>
      <w:proofErr w:type="spellEnd"/>
      <w:r w:rsidRPr="00F85CB5">
        <w:rPr>
          <w:sz w:val="24"/>
          <w:szCs w:val="24"/>
        </w:rPr>
        <w:t>”, radīto sistēmu, kas dod iespēju skolotājiem, skolēniem, vecākiem, un skolas un novada vadībai komunicēt savā starpā un iegūt atgriezenisko saiti par izglītības procesu un tā kvalitāti izglītības iestādē.</w:t>
      </w:r>
    </w:p>
    <w:p w:rsidR="00AE5238" w:rsidRDefault="00AE5238" w:rsidP="00AE5238">
      <w:pPr>
        <w:jc w:val="center"/>
        <w:rPr>
          <w:sz w:val="24"/>
          <w:szCs w:val="24"/>
        </w:rPr>
      </w:pPr>
    </w:p>
    <w:p w:rsidR="00F030DD" w:rsidRDefault="00F030DD" w:rsidP="00AE5238">
      <w:pPr>
        <w:jc w:val="center"/>
        <w:rPr>
          <w:sz w:val="24"/>
          <w:szCs w:val="24"/>
        </w:rPr>
        <w:sectPr w:rsidR="00F030DD" w:rsidSect="00711655">
          <w:footerReference w:type="even" r:id="rId17"/>
          <w:footerReference w:type="default" r:id="rId18"/>
          <w:pgSz w:w="11909" w:h="16834"/>
          <w:pgMar w:top="1134" w:right="1134" w:bottom="1134" w:left="1701" w:header="720" w:footer="720" w:gutter="0"/>
          <w:cols w:space="720"/>
          <w:titlePg/>
          <w:docGrid w:linePitch="272"/>
        </w:sectPr>
      </w:pPr>
    </w:p>
    <w:p w:rsidR="00F030DD" w:rsidRPr="0019122B" w:rsidRDefault="00F030DD" w:rsidP="00F030DD">
      <w:pPr>
        <w:pStyle w:val="Default"/>
        <w:rPr>
          <w:b/>
          <w:sz w:val="28"/>
          <w:szCs w:val="28"/>
        </w:rPr>
      </w:pPr>
      <w:r>
        <w:rPr>
          <w:b/>
          <w:sz w:val="28"/>
          <w:szCs w:val="28"/>
        </w:rPr>
        <w:lastRenderedPageBreak/>
        <w:t>9</w:t>
      </w:r>
      <w:r w:rsidRPr="0019122B">
        <w:rPr>
          <w:b/>
          <w:sz w:val="28"/>
          <w:szCs w:val="28"/>
        </w:rPr>
        <w:t xml:space="preserve">. VEICAMĀS AKTIVITĀTES </w:t>
      </w:r>
    </w:p>
    <w:p w:rsidR="00F030DD" w:rsidRPr="0019122B" w:rsidRDefault="00F030DD" w:rsidP="00F030DD">
      <w:pPr>
        <w:pStyle w:val="Default"/>
        <w:rPr>
          <w:sz w:val="28"/>
          <w:szCs w:val="28"/>
        </w:rPr>
      </w:pPr>
    </w:p>
    <w:p w:rsidR="00F030DD" w:rsidRPr="00843753" w:rsidRDefault="00F030DD" w:rsidP="00F030DD">
      <w:pPr>
        <w:pStyle w:val="Default"/>
        <w:rPr>
          <w:rFonts w:ascii="Verdana" w:hAnsi="Verdana" w:cs="Verdana"/>
          <w:sz w:val="20"/>
          <w:szCs w:val="20"/>
        </w:rPr>
      </w:pPr>
      <w:r>
        <w:rPr>
          <w:rFonts w:ascii="Verdana" w:hAnsi="Verdana" w:cs="Verdana"/>
          <w:sz w:val="20"/>
          <w:szCs w:val="20"/>
        </w:rPr>
        <w:t xml:space="preserve">PB – </w:t>
      </w:r>
      <w:r w:rsidRPr="00843753">
        <w:rPr>
          <w:rFonts w:ascii="Verdana" w:hAnsi="Verdana" w:cs="Verdana"/>
          <w:sz w:val="20"/>
          <w:szCs w:val="20"/>
        </w:rPr>
        <w:t>pašvaldības budžets; VB – Valsts budžets, ESF –struktūrfondi</w:t>
      </w:r>
    </w:p>
    <w:p w:rsidR="00F030DD" w:rsidRPr="0019122B" w:rsidRDefault="00F030DD" w:rsidP="00F030DD">
      <w:pPr>
        <w:pStyle w:val="Default"/>
        <w:rPr>
          <w:sz w:val="16"/>
          <w:szCs w:val="16"/>
        </w:rPr>
      </w:pPr>
    </w:p>
    <w:tbl>
      <w:tblPr>
        <w:tblW w:w="1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2"/>
        <w:gridCol w:w="6"/>
        <w:gridCol w:w="1418"/>
        <w:gridCol w:w="992"/>
        <w:gridCol w:w="142"/>
        <w:gridCol w:w="6314"/>
      </w:tblGrid>
      <w:tr w:rsidR="00F030DD" w:rsidRPr="00266E8C" w:rsidTr="008B46D6">
        <w:trPr>
          <w:trHeight w:val="434"/>
        </w:trPr>
        <w:tc>
          <w:tcPr>
            <w:tcW w:w="14820" w:type="dxa"/>
            <w:gridSpan w:val="7"/>
            <w:shd w:val="clear" w:color="auto" w:fill="C4BC96" w:themeFill="background2" w:themeFillShade="BF"/>
            <w:vAlign w:val="center"/>
          </w:tcPr>
          <w:p w:rsidR="00F030DD" w:rsidRPr="00266E8C" w:rsidRDefault="00F030DD" w:rsidP="008B46D6">
            <w:pPr>
              <w:pStyle w:val="Default"/>
              <w:jc w:val="center"/>
              <w:rPr>
                <w:b/>
                <w:bCs/>
              </w:rPr>
            </w:pPr>
            <w:r w:rsidRPr="00266E8C">
              <w:rPr>
                <w:b/>
                <w:bCs/>
              </w:rPr>
              <w:t>I. KVALITATĪVA UN PIEPRASĪJUMAM ATBILSTOŠA IZGLĪTĪBAS PIEDĀVĀJUMA NODROŠINĀŠANA</w:t>
            </w:r>
          </w:p>
          <w:p w:rsidR="00F030DD" w:rsidRPr="00FF4732" w:rsidRDefault="00F030DD" w:rsidP="008B46D6">
            <w:pPr>
              <w:pStyle w:val="Default"/>
              <w:jc w:val="center"/>
              <w:rPr>
                <w:b/>
                <w:bCs/>
              </w:rPr>
            </w:pPr>
            <w:r w:rsidRPr="00266E8C">
              <w:rPr>
                <w:b/>
                <w:bCs/>
              </w:rPr>
              <w:t>VISĀS IZGLĪTĪBAS PAKĀPĒS</w:t>
            </w:r>
          </w:p>
        </w:tc>
      </w:tr>
      <w:tr w:rsidR="00F030DD" w:rsidRPr="00266E8C" w:rsidTr="008B46D6">
        <w:trPr>
          <w:trHeight w:val="119"/>
        </w:trPr>
        <w:tc>
          <w:tcPr>
            <w:tcW w:w="14820" w:type="dxa"/>
            <w:gridSpan w:val="7"/>
            <w:shd w:val="clear" w:color="auto" w:fill="D6E3BC" w:themeFill="accent3" w:themeFillTint="66"/>
            <w:vAlign w:val="center"/>
          </w:tcPr>
          <w:p w:rsidR="00F030DD" w:rsidRPr="00266E8C" w:rsidRDefault="00F030DD" w:rsidP="008B46D6">
            <w:pPr>
              <w:pStyle w:val="Default"/>
              <w:jc w:val="center"/>
              <w:rPr>
                <w:b/>
                <w:bCs/>
              </w:rPr>
            </w:pPr>
            <w:r w:rsidRPr="00266E8C">
              <w:rPr>
                <w:b/>
                <w:bCs/>
              </w:rPr>
              <w:t>Uzdevums</w:t>
            </w:r>
          </w:p>
          <w:p w:rsidR="00F030DD" w:rsidRPr="00266E8C" w:rsidRDefault="00F030DD" w:rsidP="00083601">
            <w:pPr>
              <w:pStyle w:val="Default"/>
              <w:numPr>
                <w:ilvl w:val="0"/>
                <w:numId w:val="24"/>
              </w:numPr>
              <w:jc w:val="center"/>
              <w:rPr>
                <w:b/>
              </w:rPr>
            </w:pPr>
            <w:r w:rsidRPr="00266E8C">
              <w:rPr>
                <w:b/>
              </w:rPr>
              <w:t>Nodrošināt kvalitatīvu un pieejamu pirmsskolas izglītību</w:t>
            </w:r>
          </w:p>
          <w:p w:rsidR="00F030DD" w:rsidRPr="00266E8C" w:rsidRDefault="00F030DD" w:rsidP="008B46D6">
            <w:pPr>
              <w:pStyle w:val="Default"/>
              <w:ind w:left="720"/>
              <w:jc w:val="center"/>
              <w:rPr>
                <w:b/>
              </w:rPr>
            </w:pPr>
          </w:p>
        </w:tc>
      </w:tr>
      <w:tr w:rsidR="00F030DD" w:rsidRPr="00266E8C" w:rsidTr="008B46D6">
        <w:trPr>
          <w:trHeight w:val="236"/>
        </w:trPr>
        <w:tc>
          <w:tcPr>
            <w:tcW w:w="5954" w:type="dxa"/>
            <w:gridSpan w:val="3"/>
            <w:shd w:val="clear" w:color="auto" w:fill="FFFFFF" w:themeFill="background1"/>
            <w:vAlign w:val="center"/>
          </w:tcPr>
          <w:p w:rsidR="00F030DD" w:rsidRPr="00266E8C" w:rsidRDefault="00F030DD" w:rsidP="008B46D6">
            <w:pPr>
              <w:pStyle w:val="Default"/>
              <w:jc w:val="center"/>
              <w:rPr>
                <w:sz w:val="20"/>
                <w:szCs w:val="20"/>
              </w:rPr>
            </w:pPr>
            <w:r w:rsidRPr="00266E8C">
              <w:rPr>
                <w:b/>
                <w:bCs/>
                <w:sz w:val="20"/>
                <w:szCs w:val="20"/>
              </w:rPr>
              <w:t>Pasākumi</w:t>
            </w:r>
          </w:p>
        </w:tc>
        <w:tc>
          <w:tcPr>
            <w:tcW w:w="1418" w:type="dxa"/>
            <w:shd w:val="clear" w:color="auto" w:fill="FFFFFF" w:themeFill="background1"/>
            <w:vAlign w:val="center"/>
          </w:tcPr>
          <w:p w:rsidR="00F030DD" w:rsidRPr="00266E8C" w:rsidRDefault="00F030DD" w:rsidP="008B46D6">
            <w:pPr>
              <w:pStyle w:val="Default"/>
              <w:jc w:val="center"/>
              <w:rPr>
                <w:sz w:val="20"/>
                <w:szCs w:val="20"/>
              </w:rPr>
            </w:pPr>
            <w:r w:rsidRPr="00266E8C">
              <w:rPr>
                <w:b/>
                <w:bCs/>
                <w:sz w:val="20"/>
                <w:szCs w:val="20"/>
              </w:rPr>
              <w:t>Iesaistītās/atbildīgās institūcijas</w:t>
            </w:r>
          </w:p>
        </w:tc>
        <w:tc>
          <w:tcPr>
            <w:tcW w:w="992" w:type="dxa"/>
            <w:shd w:val="clear" w:color="auto" w:fill="FFFFFF" w:themeFill="background1"/>
            <w:vAlign w:val="center"/>
          </w:tcPr>
          <w:p w:rsidR="00F030DD" w:rsidRPr="00266E8C" w:rsidRDefault="00F030DD" w:rsidP="008B46D6">
            <w:pPr>
              <w:pStyle w:val="Default"/>
              <w:jc w:val="center"/>
              <w:rPr>
                <w:sz w:val="20"/>
                <w:szCs w:val="20"/>
              </w:rPr>
            </w:pPr>
            <w:r w:rsidRPr="00266E8C">
              <w:rPr>
                <w:b/>
                <w:bCs/>
                <w:sz w:val="20"/>
                <w:szCs w:val="20"/>
              </w:rPr>
              <w:t>Finanšu avots</w:t>
            </w:r>
          </w:p>
        </w:tc>
        <w:tc>
          <w:tcPr>
            <w:tcW w:w="6456" w:type="dxa"/>
            <w:gridSpan w:val="2"/>
            <w:shd w:val="clear" w:color="auto" w:fill="FFFFFF" w:themeFill="background1"/>
            <w:vAlign w:val="center"/>
          </w:tcPr>
          <w:p w:rsidR="00F030DD" w:rsidRPr="00266E8C" w:rsidRDefault="00F030DD" w:rsidP="008B46D6">
            <w:pPr>
              <w:pStyle w:val="Default"/>
              <w:jc w:val="center"/>
              <w:rPr>
                <w:sz w:val="20"/>
                <w:szCs w:val="20"/>
              </w:rPr>
            </w:pPr>
            <w:r w:rsidRPr="00266E8C">
              <w:rPr>
                <w:b/>
                <w:bCs/>
                <w:sz w:val="20"/>
                <w:szCs w:val="20"/>
              </w:rPr>
              <w:t>Sasniedzamais rezultāts</w:t>
            </w:r>
          </w:p>
        </w:tc>
      </w:tr>
      <w:tr w:rsidR="00F030DD" w:rsidRPr="00266E8C" w:rsidTr="008B46D6">
        <w:trPr>
          <w:trHeight w:val="537"/>
        </w:trPr>
        <w:tc>
          <w:tcPr>
            <w:tcW w:w="1276" w:type="dxa"/>
          </w:tcPr>
          <w:p w:rsidR="00F030DD" w:rsidRPr="00266E8C" w:rsidRDefault="00F030DD" w:rsidP="008B46D6">
            <w:pPr>
              <w:pStyle w:val="Default"/>
              <w:rPr>
                <w:sz w:val="20"/>
                <w:szCs w:val="20"/>
              </w:rPr>
            </w:pPr>
            <w:r w:rsidRPr="00266E8C">
              <w:rPr>
                <w:sz w:val="20"/>
                <w:szCs w:val="20"/>
              </w:rPr>
              <w:t>1.1.</w:t>
            </w:r>
          </w:p>
        </w:tc>
        <w:tc>
          <w:tcPr>
            <w:tcW w:w="4678" w:type="dxa"/>
            <w:gridSpan w:val="2"/>
          </w:tcPr>
          <w:p w:rsidR="00F030DD" w:rsidRPr="00266E8C" w:rsidRDefault="00F030DD" w:rsidP="008B46D6">
            <w:pPr>
              <w:pStyle w:val="Default"/>
              <w:rPr>
                <w:sz w:val="20"/>
                <w:szCs w:val="20"/>
              </w:rPr>
            </w:pPr>
            <w:r w:rsidRPr="00266E8C">
              <w:rPr>
                <w:sz w:val="20"/>
                <w:szCs w:val="20"/>
              </w:rPr>
              <w:t xml:space="preserve">Nodrošināt pirmsskolas izglītības iestāžu pieejamību visiem novadā deklarētiem bērniem no 1 gada vecuma </w:t>
            </w:r>
          </w:p>
        </w:tc>
        <w:tc>
          <w:tcPr>
            <w:tcW w:w="1418" w:type="dxa"/>
          </w:tcPr>
          <w:p w:rsidR="00F030DD" w:rsidRPr="00266E8C" w:rsidRDefault="00F030DD" w:rsidP="008B46D6">
            <w:pPr>
              <w:pStyle w:val="Default"/>
              <w:rPr>
                <w:sz w:val="20"/>
                <w:szCs w:val="20"/>
              </w:rPr>
            </w:pPr>
            <w:r w:rsidRPr="00266E8C">
              <w:rPr>
                <w:sz w:val="20"/>
                <w:szCs w:val="20"/>
              </w:rPr>
              <w:t xml:space="preserve">ANP </w:t>
            </w:r>
          </w:p>
        </w:tc>
        <w:tc>
          <w:tcPr>
            <w:tcW w:w="992" w:type="dxa"/>
          </w:tcPr>
          <w:p w:rsidR="00F030DD" w:rsidRPr="00266E8C" w:rsidRDefault="00F030DD" w:rsidP="008B46D6">
            <w:pPr>
              <w:pStyle w:val="Default"/>
              <w:rPr>
                <w:sz w:val="20"/>
                <w:szCs w:val="20"/>
              </w:rPr>
            </w:pPr>
            <w:r w:rsidRPr="00266E8C">
              <w:rPr>
                <w:sz w:val="20"/>
                <w:szCs w:val="20"/>
              </w:rPr>
              <w:t xml:space="preserve">PB </w:t>
            </w:r>
          </w:p>
        </w:tc>
        <w:tc>
          <w:tcPr>
            <w:tcW w:w="6456" w:type="dxa"/>
            <w:gridSpan w:val="2"/>
          </w:tcPr>
          <w:p w:rsidR="00F030DD" w:rsidRDefault="00F030DD" w:rsidP="008B46D6">
            <w:pPr>
              <w:pStyle w:val="Default"/>
              <w:jc w:val="both"/>
              <w:rPr>
                <w:sz w:val="20"/>
                <w:szCs w:val="20"/>
              </w:rPr>
            </w:pPr>
            <w:r w:rsidRPr="00266E8C">
              <w:rPr>
                <w:sz w:val="20"/>
                <w:szCs w:val="20"/>
              </w:rPr>
              <w:t>Visi novadā deklarētie bērni nodrošināti ar vietām pašvaldības izglītības iestāžu pirmsskolas grupās. Neveidojas rindas.</w:t>
            </w:r>
          </w:p>
          <w:p w:rsidR="00F030DD" w:rsidRDefault="00F030DD" w:rsidP="008B46D6">
            <w:pPr>
              <w:pStyle w:val="Default"/>
              <w:jc w:val="both"/>
              <w:rPr>
                <w:sz w:val="20"/>
                <w:szCs w:val="20"/>
              </w:rPr>
            </w:pPr>
            <w:r>
              <w:rPr>
                <w:sz w:val="20"/>
                <w:szCs w:val="20"/>
              </w:rPr>
              <w:t>Iespēja piesaistīt audzēkņus no citām pašvaldībām, lai stiprinātu pirmsskolas izglītības pakalpojumu novadā.</w:t>
            </w:r>
          </w:p>
          <w:p w:rsidR="00F030DD" w:rsidRPr="00266E8C" w:rsidRDefault="00F030DD" w:rsidP="008B46D6">
            <w:pPr>
              <w:pStyle w:val="Default"/>
              <w:jc w:val="both"/>
              <w:rPr>
                <w:sz w:val="20"/>
                <w:szCs w:val="20"/>
              </w:rPr>
            </w:pPr>
            <w:r w:rsidRPr="00604B0D">
              <w:rPr>
                <w:sz w:val="20"/>
                <w:szCs w:val="20"/>
              </w:rPr>
              <w:t>Uzcelta piebūve pirmsskolas grupu ēkai Nītaurē, nodrošinot grupas telpas pirmsskolas audzēkņu  no viena gada vecuma uzņemšanai. Iekārtota  sporta, dejas un ritmikas nodarbībām, pasākumiem piemērota telpa.</w:t>
            </w:r>
          </w:p>
        </w:tc>
      </w:tr>
      <w:tr w:rsidR="00F030DD" w:rsidRPr="00266E8C" w:rsidTr="008B46D6">
        <w:trPr>
          <w:trHeight w:val="537"/>
        </w:trPr>
        <w:tc>
          <w:tcPr>
            <w:tcW w:w="1276" w:type="dxa"/>
          </w:tcPr>
          <w:p w:rsidR="00F030DD" w:rsidRPr="00266E8C" w:rsidRDefault="00F030DD" w:rsidP="008B46D6">
            <w:pPr>
              <w:pStyle w:val="Default"/>
              <w:rPr>
                <w:sz w:val="20"/>
                <w:szCs w:val="20"/>
              </w:rPr>
            </w:pPr>
            <w:r>
              <w:rPr>
                <w:sz w:val="20"/>
                <w:szCs w:val="20"/>
              </w:rPr>
              <w:t>1.2</w:t>
            </w:r>
          </w:p>
        </w:tc>
        <w:tc>
          <w:tcPr>
            <w:tcW w:w="4678" w:type="dxa"/>
            <w:gridSpan w:val="2"/>
          </w:tcPr>
          <w:p w:rsidR="00F030DD" w:rsidRPr="00266E8C" w:rsidRDefault="00F030DD" w:rsidP="008B46D6">
            <w:pPr>
              <w:pStyle w:val="Default"/>
              <w:rPr>
                <w:sz w:val="20"/>
                <w:szCs w:val="20"/>
              </w:rPr>
            </w:pPr>
            <w:r>
              <w:rPr>
                <w:sz w:val="20"/>
                <w:szCs w:val="20"/>
              </w:rPr>
              <w:t>Nodrošināt augsti kvalificētu pedagoģiskā un skolotāja palīgu personālu  kvalitatīva pakalpojuma sniegšanai</w:t>
            </w:r>
          </w:p>
        </w:tc>
        <w:tc>
          <w:tcPr>
            <w:tcW w:w="1418" w:type="dxa"/>
          </w:tcPr>
          <w:p w:rsidR="00F030DD" w:rsidRPr="00266E8C" w:rsidRDefault="00F030DD" w:rsidP="008B46D6">
            <w:pPr>
              <w:pStyle w:val="Default"/>
              <w:rPr>
                <w:sz w:val="20"/>
                <w:szCs w:val="20"/>
              </w:rPr>
            </w:pPr>
          </w:p>
        </w:tc>
        <w:tc>
          <w:tcPr>
            <w:tcW w:w="992" w:type="dxa"/>
          </w:tcPr>
          <w:p w:rsidR="00F030DD" w:rsidRPr="00266E8C" w:rsidRDefault="00F030DD" w:rsidP="008B46D6">
            <w:pPr>
              <w:pStyle w:val="Default"/>
              <w:rPr>
                <w:sz w:val="20"/>
                <w:szCs w:val="20"/>
              </w:rPr>
            </w:pPr>
          </w:p>
        </w:tc>
        <w:tc>
          <w:tcPr>
            <w:tcW w:w="6456" w:type="dxa"/>
            <w:gridSpan w:val="2"/>
          </w:tcPr>
          <w:p w:rsidR="00F030DD" w:rsidRPr="00266E8C" w:rsidRDefault="00F030DD" w:rsidP="008B46D6">
            <w:pPr>
              <w:pStyle w:val="Default"/>
              <w:jc w:val="both"/>
              <w:rPr>
                <w:sz w:val="20"/>
                <w:szCs w:val="20"/>
              </w:rPr>
            </w:pPr>
            <w:r w:rsidRPr="00266E8C">
              <w:rPr>
                <w:sz w:val="20"/>
                <w:szCs w:val="20"/>
              </w:rPr>
              <w:t>Ir izveidota trīs līmeņu pedagogu profesionālās izaugsmes sistēma (eksperts/</w:t>
            </w:r>
            <w:proofErr w:type="spellStart"/>
            <w:r w:rsidRPr="00266E8C">
              <w:rPr>
                <w:sz w:val="20"/>
                <w:szCs w:val="20"/>
              </w:rPr>
              <w:t>mentors</w:t>
            </w:r>
            <w:proofErr w:type="spellEnd"/>
            <w:r w:rsidRPr="00266E8C">
              <w:rPr>
                <w:sz w:val="20"/>
                <w:szCs w:val="20"/>
              </w:rPr>
              <w:t xml:space="preserve"> – </w:t>
            </w:r>
            <w:r>
              <w:rPr>
                <w:sz w:val="20"/>
                <w:szCs w:val="20"/>
              </w:rPr>
              <w:t>pedagogs – pedagoga</w:t>
            </w:r>
            <w:r w:rsidRPr="00266E8C">
              <w:rPr>
                <w:sz w:val="20"/>
                <w:szCs w:val="20"/>
              </w:rPr>
              <w:t xml:space="preserve"> palīgs)</w:t>
            </w:r>
          </w:p>
          <w:p w:rsidR="00F030DD" w:rsidRDefault="00F030DD" w:rsidP="008B46D6">
            <w:pPr>
              <w:jc w:val="both"/>
              <w:rPr>
                <w:color w:val="000000"/>
              </w:rPr>
            </w:pPr>
            <w:r>
              <w:rPr>
                <w:color w:val="000000"/>
              </w:rPr>
              <w:t>Tiek īstenotas pedagogu tālākizglītības programmas, respektējot trīs līmeņu pieeju pedagogu tālākizglītībai.</w:t>
            </w:r>
          </w:p>
          <w:p w:rsidR="00F030DD" w:rsidRDefault="00F030DD" w:rsidP="008B46D6">
            <w:pPr>
              <w:jc w:val="both"/>
              <w:rPr>
                <w:color w:val="000000"/>
              </w:rPr>
            </w:pPr>
            <w:r w:rsidRPr="00725038">
              <w:rPr>
                <w:color w:val="000000"/>
              </w:rPr>
              <w:t xml:space="preserve">Ir attīstītas darba vidē balstītas mācības </w:t>
            </w:r>
            <w:r>
              <w:rPr>
                <w:color w:val="000000"/>
              </w:rPr>
              <w:t>pedagoga</w:t>
            </w:r>
            <w:r w:rsidRPr="00725038">
              <w:rPr>
                <w:color w:val="000000"/>
              </w:rPr>
              <w:t xml:space="preserve"> palīga (sākot ar 2020./2021.m.g.), </w:t>
            </w:r>
            <w:r>
              <w:rPr>
                <w:color w:val="000000"/>
              </w:rPr>
              <w:t>pedagoga</w:t>
            </w:r>
            <w:r w:rsidRPr="00725038">
              <w:rPr>
                <w:color w:val="000000"/>
              </w:rPr>
              <w:t xml:space="preserve"> (sākot ar 2017./2018.m.g.) un eksperta/</w:t>
            </w:r>
            <w:proofErr w:type="spellStart"/>
            <w:r w:rsidRPr="00725038">
              <w:rPr>
                <w:color w:val="000000"/>
              </w:rPr>
              <w:t>mentora</w:t>
            </w:r>
            <w:proofErr w:type="spellEnd"/>
            <w:r w:rsidRPr="00725038">
              <w:rPr>
                <w:color w:val="000000"/>
              </w:rPr>
              <w:t xml:space="preserve"> (sākot ar 2017./2018.m.g.) pedag</w:t>
            </w:r>
            <w:r>
              <w:rPr>
                <w:color w:val="000000"/>
              </w:rPr>
              <w:t>ogu izaugsmes sistēmas izveidei.</w:t>
            </w:r>
          </w:p>
          <w:p w:rsidR="00F030DD" w:rsidRPr="00725038" w:rsidRDefault="00F030DD" w:rsidP="008B46D6">
            <w:pPr>
              <w:jc w:val="both"/>
              <w:rPr>
                <w:sz w:val="24"/>
                <w:szCs w:val="24"/>
              </w:rPr>
            </w:pPr>
            <w:r>
              <w:rPr>
                <w:color w:val="000000"/>
              </w:rPr>
              <w:t xml:space="preserve">Regulāri pieredzes apmaiņas un profesionālās kvalifikācijas celšanas kursi skolotāja palīgiem (auklēm) pēc iepriekš </w:t>
            </w:r>
            <w:proofErr w:type="spellStart"/>
            <w:r>
              <w:rPr>
                <w:color w:val="000000"/>
              </w:rPr>
              <w:t>iztsrādāta</w:t>
            </w:r>
            <w:proofErr w:type="spellEnd"/>
            <w:r>
              <w:rPr>
                <w:color w:val="000000"/>
              </w:rPr>
              <w:t xml:space="preserve"> vienota plāna.</w:t>
            </w:r>
          </w:p>
        </w:tc>
      </w:tr>
      <w:tr w:rsidR="00F030DD" w:rsidRPr="00266E8C" w:rsidTr="008B46D6">
        <w:trPr>
          <w:trHeight w:val="567"/>
        </w:trPr>
        <w:tc>
          <w:tcPr>
            <w:tcW w:w="1276" w:type="dxa"/>
          </w:tcPr>
          <w:p w:rsidR="00F030DD" w:rsidRPr="00266E8C" w:rsidRDefault="00F030DD" w:rsidP="008B46D6">
            <w:pPr>
              <w:pStyle w:val="Default"/>
              <w:rPr>
                <w:sz w:val="20"/>
                <w:szCs w:val="20"/>
              </w:rPr>
            </w:pPr>
            <w:r w:rsidRPr="00266E8C">
              <w:rPr>
                <w:sz w:val="20"/>
                <w:szCs w:val="20"/>
              </w:rPr>
              <w:t>1.</w:t>
            </w:r>
            <w:r>
              <w:rPr>
                <w:sz w:val="20"/>
                <w:szCs w:val="20"/>
              </w:rPr>
              <w:t>3</w:t>
            </w:r>
            <w:r w:rsidRPr="00266E8C">
              <w:rPr>
                <w:sz w:val="20"/>
                <w:szCs w:val="20"/>
              </w:rPr>
              <w:t xml:space="preserve">. </w:t>
            </w:r>
          </w:p>
        </w:tc>
        <w:tc>
          <w:tcPr>
            <w:tcW w:w="4678" w:type="dxa"/>
            <w:gridSpan w:val="2"/>
          </w:tcPr>
          <w:p w:rsidR="00F030DD" w:rsidRPr="00266E8C" w:rsidRDefault="00F030DD" w:rsidP="008B46D6">
            <w:pPr>
              <w:pStyle w:val="Default"/>
              <w:rPr>
                <w:sz w:val="20"/>
                <w:szCs w:val="20"/>
              </w:rPr>
            </w:pPr>
            <w:r w:rsidRPr="00266E8C">
              <w:rPr>
                <w:sz w:val="20"/>
                <w:szCs w:val="20"/>
              </w:rPr>
              <w:t xml:space="preserve">Nodrošināt pirmsskolas grupas ar mūsdienīgu mācību aprīkojumu un mācību līdzekļiem, lai veicinātu vecuma posmam atbilstošu prasmju apgūšanu, sagatavošanos pārejai uz skolu </w:t>
            </w:r>
          </w:p>
        </w:tc>
        <w:tc>
          <w:tcPr>
            <w:tcW w:w="1418" w:type="dxa"/>
          </w:tcPr>
          <w:p w:rsidR="00F030DD" w:rsidRPr="00266E8C" w:rsidRDefault="00F030DD" w:rsidP="008B46D6">
            <w:pPr>
              <w:pStyle w:val="Default"/>
              <w:rPr>
                <w:sz w:val="20"/>
                <w:szCs w:val="20"/>
              </w:rPr>
            </w:pPr>
            <w:r w:rsidRPr="00266E8C">
              <w:rPr>
                <w:sz w:val="20"/>
                <w:szCs w:val="20"/>
              </w:rPr>
              <w:t>ANP</w:t>
            </w:r>
          </w:p>
        </w:tc>
        <w:tc>
          <w:tcPr>
            <w:tcW w:w="992" w:type="dxa"/>
          </w:tcPr>
          <w:p w:rsidR="00F030DD" w:rsidRPr="00266E8C" w:rsidRDefault="00F030DD" w:rsidP="008B46D6">
            <w:pPr>
              <w:pStyle w:val="Default"/>
              <w:rPr>
                <w:sz w:val="20"/>
                <w:szCs w:val="20"/>
              </w:rPr>
            </w:pPr>
            <w:r w:rsidRPr="00266E8C">
              <w:rPr>
                <w:sz w:val="20"/>
                <w:szCs w:val="20"/>
              </w:rPr>
              <w:t xml:space="preserve">PB </w:t>
            </w:r>
          </w:p>
        </w:tc>
        <w:tc>
          <w:tcPr>
            <w:tcW w:w="6456" w:type="dxa"/>
            <w:gridSpan w:val="2"/>
          </w:tcPr>
          <w:p w:rsidR="00F030DD" w:rsidRPr="00266E8C" w:rsidRDefault="00F030DD" w:rsidP="008B46D6">
            <w:pPr>
              <w:pStyle w:val="Default"/>
              <w:jc w:val="both"/>
              <w:rPr>
                <w:sz w:val="20"/>
                <w:szCs w:val="20"/>
              </w:rPr>
            </w:pPr>
            <w:r w:rsidRPr="00266E8C">
              <w:rPr>
                <w:sz w:val="20"/>
                <w:szCs w:val="20"/>
              </w:rPr>
              <w:t>Iegādāti mācību līdzekļi</w:t>
            </w:r>
            <w:r>
              <w:rPr>
                <w:sz w:val="20"/>
                <w:szCs w:val="20"/>
              </w:rPr>
              <w:t>,</w:t>
            </w:r>
            <w:r w:rsidRPr="00266E8C">
              <w:rPr>
                <w:sz w:val="20"/>
                <w:szCs w:val="20"/>
              </w:rPr>
              <w:t xml:space="preserve"> atbilstoši katras izglītības iestādes attīstības p</w:t>
            </w:r>
            <w:r>
              <w:rPr>
                <w:sz w:val="20"/>
                <w:szCs w:val="20"/>
              </w:rPr>
              <w:t xml:space="preserve">rioritātēm. </w:t>
            </w:r>
            <w:r w:rsidRPr="00266E8C">
              <w:rPr>
                <w:sz w:val="20"/>
                <w:szCs w:val="20"/>
              </w:rPr>
              <w:t xml:space="preserve">Nomainītas vecumam un drošībai atbilstošas mēbeles visās </w:t>
            </w:r>
            <w:r>
              <w:rPr>
                <w:sz w:val="20"/>
                <w:szCs w:val="20"/>
              </w:rPr>
              <w:t>pirmsskolas izglītības iestādēs.</w:t>
            </w:r>
          </w:p>
        </w:tc>
      </w:tr>
      <w:tr w:rsidR="00F030DD" w:rsidRPr="00266E8C" w:rsidTr="008B46D6">
        <w:trPr>
          <w:trHeight w:val="1354"/>
        </w:trPr>
        <w:tc>
          <w:tcPr>
            <w:tcW w:w="1276" w:type="dxa"/>
          </w:tcPr>
          <w:p w:rsidR="00F030DD" w:rsidRPr="00266E8C" w:rsidRDefault="00F030DD" w:rsidP="008B46D6">
            <w:pPr>
              <w:pStyle w:val="Default"/>
              <w:rPr>
                <w:sz w:val="20"/>
                <w:szCs w:val="20"/>
              </w:rPr>
            </w:pPr>
            <w:r w:rsidRPr="00266E8C">
              <w:rPr>
                <w:sz w:val="20"/>
                <w:szCs w:val="20"/>
              </w:rPr>
              <w:t>1.</w:t>
            </w:r>
            <w:r>
              <w:rPr>
                <w:sz w:val="20"/>
                <w:szCs w:val="20"/>
              </w:rPr>
              <w:t>4</w:t>
            </w:r>
            <w:r w:rsidRPr="00266E8C">
              <w:rPr>
                <w:sz w:val="20"/>
                <w:szCs w:val="20"/>
              </w:rPr>
              <w:t xml:space="preserve">. </w:t>
            </w:r>
          </w:p>
        </w:tc>
        <w:tc>
          <w:tcPr>
            <w:tcW w:w="4678" w:type="dxa"/>
            <w:gridSpan w:val="2"/>
          </w:tcPr>
          <w:p w:rsidR="00F030DD" w:rsidRPr="00266E8C" w:rsidRDefault="00F030DD" w:rsidP="008B46D6">
            <w:pPr>
              <w:pStyle w:val="Default"/>
              <w:rPr>
                <w:sz w:val="20"/>
                <w:szCs w:val="20"/>
              </w:rPr>
            </w:pPr>
            <w:r w:rsidRPr="00266E8C">
              <w:rPr>
                <w:sz w:val="20"/>
                <w:szCs w:val="20"/>
              </w:rPr>
              <w:t>Atbalstīt daudzveidīgāku pirmsskolas izglītības pakalpojumu veidu (nepilnas dienas grupas, nenoteikta laika bērna p</w:t>
            </w:r>
            <w:r>
              <w:rPr>
                <w:sz w:val="20"/>
                <w:szCs w:val="20"/>
              </w:rPr>
              <w:t xml:space="preserve">ieskatīšana rotaļu grupā </w:t>
            </w:r>
            <w:proofErr w:type="spellStart"/>
            <w:r>
              <w:rPr>
                <w:sz w:val="20"/>
                <w:szCs w:val="20"/>
              </w:rPr>
              <w:t>utml</w:t>
            </w:r>
            <w:proofErr w:type="spellEnd"/>
            <w:r>
              <w:rPr>
                <w:sz w:val="20"/>
                <w:szCs w:val="20"/>
              </w:rPr>
              <w:t>.), atbalsta personālu.</w:t>
            </w:r>
          </w:p>
        </w:tc>
        <w:tc>
          <w:tcPr>
            <w:tcW w:w="1418" w:type="dxa"/>
          </w:tcPr>
          <w:p w:rsidR="00F030DD" w:rsidRPr="00266E8C" w:rsidRDefault="00F030DD" w:rsidP="008B46D6">
            <w:pPr>
              <w:pStyle w:val="Default"/>
              <w:rPr>
                <w:sz w:val="20"/>
                <w:szCs w:val="20"/>
              </w:rPr>
            </w:pPr>
            <w:r w:rsidRPr="00266E8C">
              <w:rPr>
                <w:sz w:val="20"/>
                <w:szCs w:val="20"/>
              </w:rPr>
              <w:t>ANP/iestādes</w:t>
            </w:r>
          </w:p>
        </w:tc>
        <w:tc>
          <w:tcPr>
            <w:tcW w:w="992" w:type="dxa"/>
          </w:tcPr>
          <w:p w:rsidR="00F030DD" w:rsidRPr="00266E8C" w:rsidRDefault="00F030DD" w:rsidP="008B46D6">
            <w:pPr>
              <w:pStyle w:val="Default"/>
              <w:rPr>
                <w:sz w:val="20"/>
                <w:szCs w:val="20"/>
              </w:rPr>
            </w:pPr>
            <w:r w:rsidRPr="00266E8C">
              <w:rPr>
                <w:sz w:val="20"/>
                <w:szCs w:val="20"/>
              </w:rPr>
              <w:t xml:space="preserve">PB </w:t>
            </w:r>
          </w:p>
        </w:tc>
        <w:tc>
          <w:tcPr>
            <w:tcW w:w="6456" w:type="dxa"/>
            <w:gridSpan w:val="2"/>
          </w:tcPr>
          <w:p w:rsidR="00F030DD" w:rsidRPr="00266E8C" w:rsidRDefault="00F030DD" w:rsidP="008B46D6">
            <w:pPr>
              <w:pStyle w:val="Default"/>
              <w:jc w:val="both"/>
              <w:rPr>
                <w:sz w:val="20"/>
                <w:szCs w:val="20"/>
              </w:rPr>
            </w:pPr>
            <w:r w:rsidRPr="00266E8C">
              <w:rPr>
                <w:sz w:val="20"/>
                <w:szCs w:val="20"/>
              </w:rPr>
              <w:t>Tiek piedāvāta iespēja vecākam nodot iestādē bērnu uz konkrētu laiku, kas pakārtots viņa darba laik</w:t>
            </w:r>
            <w:r>
              <w:rPr>
                <w:sz w:val="20"/>
                <w:szCs w:val="20"/>
              </w:rPr>
              <w:t xml:space="preserve">a grafikam vai citām vajadzībām. </w:t>
            </w:r>
          </w:p>
          <w:p w:rsidR="00F030DD" w:rsidRDefault="00F030DD" w:rsidP="008B46D6">
            <w:pPr>
              <w:pStyle w:val="Default"/>
              <w:jc w:val="both"/>
              <w:rPr>
                <w:sz w:val="20"/>
                <w:szCs w:val="20"/>
              </w:rPr>
            </w:pPr>
            <w:r>
              <w:rPr>
                <w:sz w:val="20"/>
                <w:szCs w:val="20"/>
              </w:rPr>
              <w:t xml:space="preserve">Izveidotas zīdaiņu grupas un nepilna laika </w:t>
            </w:r>
            <w:r w:rsidRPr="00266E8C">
              <w:rPr>
                <w:sz w:val="20"/>
                <w:szCs w:val="20"/>
              </w:rPr>
              <w:t>rotaļu grupas (2- 4 h dienā</w:t>
            </w:r>
            <w:r>
              <w:rPr>
                <w:sz w:val="20"/>
                <w:szCs w:val="20"/>
              </w:rPr>
              <w:t>)</w:t>
            </w:r>
          </w:p>
          <w:p w:rsidR="00F030DD" w:rsidRDefault="00F030DD" w:rsidP="008B46D6">
            <w:pPr>
              <w:pStyle w:val="Default"/>
              <w:jc w:val="both"/>
              <w:rPr>
                <w:sz w:val="20"/>
                <w:szCs w:val="20"/>
              </w:rPr>
            </w:pPr>
            <w:r>
              <w:rPr>
                <w:sz w:val="20"/>
                <w:szCs w:val="20"/>
              </w:rPr>
              <w:t>Bērniem tiek piedāvāta iespēja apgūt angļu valodu jau agrīnā vecumā.</w:t>
            </w:r>
          </w:p>
          <w:p w:rsidR="00F030DD" w:rsidRDefault="00F030DD" w:rsidP="008B46D6">
            <w:pPr>
              <w:pStyle w:val="Default"/>
              <w:jc w:val="both"/>
              <w:rPr>
                <w:sz w:val="20"/>
                <w:szCs w:val="20"/>
              </w:rPr>
            </w:pPr>
            <w:r>
              <w:rPr>
                <w:sz w:val="20"/>
                <w:szCs w:val="20"/>
              </w:rPr>
              <w:t>Tiek nodrošināta iespēja saņemt koriģējošās vingrošanas pakalpojumu visās izglītības iestādēs ( pirmsskolas un sākumskolas vecuma bērniem).</w:t>
            </w:r>
          </w:p>
          <w:p w:rsidR="00F030DD" w:rsidRDefault="00F030DD" w:rsidP="008B46D6">
            <w:pPr>
              <w:pStyle w:val="Default"/>
              <w:jc w:val="both"/>
              <w:rPr>
                <w:sz w:val="20"/>
                <w:szCs w:val="20"/>
              </w:rPr>
            </w:pPr>
            <w:r>
              <w:rPr>
                <w:sz w:val="20"/>
                <w:szCs w:val="20"/>
              </w:rPr>
              <w:t>Tematisku, izglītojošu un atbalsta pasākumu organizēšana vecākiem.</w:t>
            </w:r>
          </w:p>
          <w:p w:rsidR="00F030DD" w:rsidRPr="00266E8C" w:rsidRDefault="00F030DD" w:rsidP="008B46D6">
            <w:pPr>
              <w:pStyle w:val="Default"/>
              <w:jc w:val="both"/>
              <w:rPr>
                <w:sz w:val="20"/>
                <w:szCs w:val="20"/>
              </w:rPr>
            </w:pPr>
            <w:r>
              <w:rPr>
                <w:sz w:val="20"/>
                <w:szCs w:val="20"/>
              </w:rPr>
              <w:t>Nodrošināts logopēda, psihologa un citu speciālistu pakalpojums.</w:t>
            </w:r>
          </w:p>
        </w:tc>
      </w:tr>
      <w:tr w:rsidR="00F030DD" w:rsidRPr="00266E8C" w:rsidTr="008B46D6">
        <w:trPr>
          <w:trHeight w:val="743"/>
        </w:trPr>
        <w:tc>
          <w:tcPr>
            <w:tcW w:w="14820" w:type="dxa"/>
            <w:gridSpan w:val="7"/>
            <w:shd w:val="clear" w:color="auto" w:fill="D6E3BC" w:themeFill="accent3" w:themeFillTint="66"/>
          </w:tcPr>
          <w:p w:rsidR="00F030DD" w:rsidRPr="00266E8C" w:rsidRDefault="00F030DD" w:rsidP="008B46D6">
            <w:pPr>
              <w:pStyle w:val="Default"/>
              <w:jc w:val="center"/>
              <w:rPr>
                <w:b/>
                <w:bCs/>
              </w:rPr>
            </w:pPr>
            <w:r w:rsidRPr="00266E8C">
              <w:rPr>
                <w:b/>
                <w:bCs/>
              </w:rPr>
              <w:lastRenderedPageBreak/>
              <w:t>Uzdevums</w:t>
            </w:r>
          </w:p>
          <w:p w:rsidR="00F030DD" w:rsidRPr="00266E8C" w:rsidRDefault="00F030DD" w:rsidP="00083601">
            <w:pPr>
              <w:pStyle w:val="Default"/>
              <w:numPr>
                <w:ilvl w:val="0"/>
                <w:numId w:val="24"/>
              </w:numPr>
              <w:rPr>
                <w:b/>
                <w:bCs/>
              </w:rPr>
            </w:pPr>
            <w:r w:rsidRPr="00266E8C">
              <w:rPr>
                <w:b/>
                <w:bCs/>
              </w:rPr>
              <w:t>Uzlabot vispārējās izglītības apmācību kvalitāti un pieejamību, veicot satura pilnveidi un paaugstinot iestādes vadības, pedagogu un atbalsta personāla profesionālo kompetenci</w:t>
            </w:r>
          </w:p>
          <w:p w:rsidR="00F030DD" w:rsidRPr="00266E8C" w:rsidRDefault="00F030DD" w:rsidP="008B46D6">
            <w:pPr>
              <w:pStyle w:val="Default"/>
              <w:ind w:left="720"/>
              <w:rPr>
                <w:sz w:val="20"/>
                <w:szCs w:val="20"/>
              </w:rPr>
            </w:pPr>
          </w:p>
        </w:tc>
      </w:tr>
      <w:tr w:rsidR="00F030DD" w:rsidRPr="00266E8C" w:rsidTr="008B46D6">
        <w:trPr>
          <w:trHeight w:val="1151"/>
        </w:trPr>
        <w:tc>
          <w:tcPr>
            <w:tcW w:w="1276" w:type="dxa"/>
          </w:tcPr>
          <w:p w:rsidR="00F030DD" w:rsidRPr="00266E8C" w:rsidRDefault="00F030DD" w:rsidP="008B46D6">
            <w:pPr>
              <w:pStyle w:val="Default"/>
              <w:rPr>
                <w:sz w:val="20"/>
                <w:szCs w:val="20"/>
              </w:rPr>
            </w:pPr>
            <w:r w:rsidRPr="00266E8C">
              <w:rPr>
                <w:sz w:val="20"/>
                <w:szCs w:val="20"/>
              </w:rPr>
              <w:t xml:space="preserve">2.1. </w:t>
            </w:r>
          </w:p>
        </w:tc>
        <w:tc>
          <w:tcPr>
            <w:tcW w:w="4672" w:type="dxa"/>
          </w:tcPr>
          <w:p w:rsidR="00F030DD" w:rsidRPr="00266E8C" w:rsidRDefault="00F030DD" w:rsidP="008B46D6">
            <w:pPr>
              <w:pStyle w:val="Default"/>
              <w:rPr>
                <w:sz w:val="20"/>
                <w:szCs w:val="20"/>
              </w:rPr>
            </w:pPr>
            <w:r w:rsidRPr="00266E8C">
              <w:rPr>
                <w:sz w:val="20"/>
                <w:szCs w:val="20"/>
              </w:rPr>
              <w:t xml:space="preserve">Izveidot izglītības kvalitātes monitoringa sistēmu visās izglītības pakāpēs </w:t>
            </w:r>
          </w:p>
        </w:tc>
        <w:tc>
          <w:tcPr>
            <w:tcW w:w="1424" w:type="dxa"/>
            <w:gridSpan w:val="2"/>
          </w:tcPr>
          <w:p w:rsidR="00F030DD" w:rsidRPr="00266E8C" w:rsidRDefault="00F030DD" w:rsidP="008B46D6">
            <w:pPr>
              <w:pStyle w:val="Default"/>
              <w:rPr>
                <w:sz w:val="20"/>
                <w:szCs w:val="20"/>
              </w:rPr>
            </w:pPr>
            <w:r w:rsidRPr="00266E8C">
              <w:rPr>
                <w:sz w:val="20"/>
                <w:szCs w:val="20"/>
              </w:rPr>
              <w:t>ANP</w:t>
            </w:r>
          </w:p>
          <w:p w:rsidR="00F030DD" w:rsidRPr="00266E8C" w:rsidRDefault="00F030DD" w:rsidP="008B46D6">
            <w:pPr>
              <w:pStyle w:val="Default"/>
              <w:rPr>
                <w:sz w:val="20"/>
                <w:szCs w:val="20"/>
              </w:rPr>
            </w:pPr>
            <w:r w:rsidRPr="00266E8C">
              <w:rPr>
                <w:sz w:val="20"/>
                <w:szCs w:val="20"/>
              </w:rPr>
              <w:t>Izglītības pārvalde</w:t>
            </w:r>
          </w:p>
          <w:p w:rsidR="00F030DD" w:rsidRPr="00266E8C" w:rsidRDefault="00F030DD" w:rsidP="008B46D6">
            <w:pPr>
              <w:pStyle w:val="Default"/>
              <w:rPr>
                <w:sz w:val="20"/>
                <w:szCs w:val="20"/>
              </w:rPr>
            </w:pPr>
            <w:r w:rsidRPr="00266E8C">
              <w:rPr>
                <w:sz w:val="20"/>
                <w:szCs w:val="20"/>
              </w:rPr>
              <w:t xml:space="preserve">Izglītības iestādes </w:t>
            </w:r>
          </w:p>
        </w:tc>
        <w:tc>
          <w:tcPr>
            <w:tcW w:w="992" w:type="dxa"/>
          </w:tcPr>
          <w:p w:rsidR="00F030DD" w:rsidRPr="00266E8C" w:rsidRDefault="00F030DD" w:rsidP="008B46D6">
            <w:pPr>
              <w:pStyle w:val="Default"/>
              <w:rPr>
                <w:sz w:val="20"/>
                <w:szCs w:val="20"/>
              </w:rPr>
            </w:pPr>
            <w:r w:rsidRPr="00266E8C">
              <w:rPr>
                <w:sz w:val="20"/>
                <w:szCs w:val="20"/>
              </w:rPr>
              <w:t xml:space="preserve">PB </w:t>
            </w:r>
          </w:p>
        </w:tc>
        <w:tc>
          <w:tcPr>
            <w:tcW w:w="6456" w:type="dxa"/>
            <w:gridSpan w:val="2"/>
          </w:tcPr>
          <w:p w:rsidR="00F030DD" w:rsidRPr="00266E8C" w:rsidRDefault="00F030DD" w:rsidP="008B46D6">
            <w:pPr>
              <w:pStyle w:val="Default"/>
              <w:jc w:val="both"/>
              <w:rPr>
                <w:sz w:val="20"/>
                <w:szCs w:val="20"/>
              </w:rPr>
            </w:pPr>
            <w:r w:rsidRPr="00266E8C">
              <w:rPr>
                <w:sz w:val="20"/>
                <w:szCs w:val="20"/>
              </w:rPr>
              <w:t>Visās izglītības iestādēs/novadā izveidota un darbojas izglītības kvalitātes monitoringa sistēma, izglītības procesa novērošana, kontrole, analīze un prognozēšana</w:t>
            </w:r>
            <w:r>
              <w:rPr>
                <w:sz w:val="20"/>
                <w:szCs w:val="20"/>
              </w:rPr>
              <w:t>.</w:t>
            </w:r>
          </w:p>
          <w:p w:rsidR="00F030DD" w:rsidRDefault="00F030DD" w:rsidP="008B46D6">
            <w:pPr>
              <w:pStyle w:val="Default"/>
              <w:jc w:val="both"/>
              <w:rPr>
                <w:sz w:val="20"/>
                <w:szCs w:val="20"/>
              </w:rPr>
            </w:pPr>
            <w:r w:rsidRPr="00266E8C">
              <w:rPr>
                <w:sz w:val="20"/>
                <w:szCs w:val="20"/>
              </w:rPr>
              <w:t>Iz</w:t>
            </w:r>
            <w:r>
              <w:rPr>
                <w:sz w:val="20"/>
                <w:szCs w:val="20"/>
              </w:rPr>
              <w:t>vērtēta lietderība izmantot ,,E</w:t>
            </w:r>
            <w:r w:rsidRPr="00266E8C">
              <w:rPr>
                <w:sz w:val="20"/>
                <w:szCs w:val="20"/>
              </w:rPr>
              <w:t>DURIO” elektronisko sistēmu, kas pieejama attālināti</w:t>
            </w:r>
            <w:r>
              <w:rPr>
                <w:sz w:val="20"/>
                <w:szCs w:val="20"/>
              </w:rPr>
              <w:t>.</w:t>
            </w:r>
          </w:p>
          <w:p w:rsidR="00F030DD" w:rsidRPr="00266E8C" w:rsidRDefault="00F030DD" w:rsidP="008B46D6">
            <w:pPr>
              <w:pStyle w:val="Default"/>
              <w:jc w:val="both"/>
              <w:rPr>
                <w:sz w:val="20"/>
                <w:szCs w:val="20"/>
              </w:rPr>
            </w:pPr>
            <w:r>
              <w:rPr>
                <w:sz w:val="20"/>
                <w:szCs w:val="20"/>
              </w:rPr>
              <w:t xml:space="preserve">Novadā izstrādāta vienota sistēma vērtēšanas, drošības, darbam ar vecākiem, pedagogu tālākizglītībai </w:t>
            </w:r>
            <w:proofErr w:type="spellStart"/>
            <w:r>
              <w:rPr>
                <w:sz w:val="20"/>
                <w:szCs w:val="20"/>
              </w:rPr>
              <w:t>utml</w:t>
            </w:r>
            <w:proofErr w:type="spellEnd"/>
            <w:r>
              <w:rPr>
                <w:sz w:val="20"/>
                <w:szCs w:val="20"/>
              </w:rPr>
              <w:t xml:space="preserve">. kritēriju izstrādei. Regulāras tikšanās, </w:t>
            </w:r>
            <w:proofErr w:type="spellStart"/>
            <w:r>
              <w:rPr>
                <w:sz w:val="20"/>
                <w:szCs w:val="20"/>
              </w:rPr>
              <w:t>dikusijas</w:t>
            </w:r>
            <w:proofErr w:type="spellEnd"/>
            <w:r>
              <w:rPr>
                <w:sz w:val="20"/>
                <w:szCs w:val="20"/>
              </w:rPr>
              <w:t>, (vismaz 4 reizes gadā) un iegūto datu analīze.</w:t>
            </w:r>
          </w:p>
        </w:tc>
      </w:tr>
      <w:tr w:rsidR="00F030DD" w:rsidRPr="00266E8C" w:rsidTr="008B46D6">
        <w:trPr>
          <w:trHeight w:val="709"/>
        </w:trPr>
        <w:tc>
          <w:tcPr>
            <w:tcW w:w="1276" w:type="dxa"/>
          </w:tcPr>
          <w:p w:rsidR="00F030DD" w:rsidRPr="00266E8C" w:rsidRDefault="00F030DD" w:rsidP="008B46D6">
            <w:pPr>
              <w:pStyle w:val="Default"/>
              <w:rPr>
                <w:sz w:val="20"/>
                <w:szCs w:val="20"/>
              </w:rPr>
            </w:pPr>
            <w:r w:rsidRPr="00266E8C">
              <w:rPr>
                <w:sz w:val="20"/>
                <w:szCs w:val="20"/>
              </w:rPr>
              <w:t xml:space="preserve">2.2. </w:t>
            </w:r>
          </w:p>
        </w:tc>
        <w:tc>
          <w:tcPr>
            <w:tcW w:w="4672" w:type="dxa"/>
          </w:tcPr>
          <w:p w:rsidR="00F030DD" w:rsidRPr="00266E8C" w:rsidRDefault="00F030DD" w:rsidP="008B46D6">
            <w:pPr>
              <w:pStyle w:val="Default"/>
              <w:rPr>
                <w:sz w:val="20"/>
                <w:szCs w:val="20"/>
              </w:rPr>
            </w:pPr>
            <w:r w:rsidRPr="00266E8C">
              <w:rPr>
                <w:sz w:val="20"/>
                <w:szCs w:val="20"/>
              </w:rPr>
              <w:t xml:space="preserve">Paaugstināt izglītības pakalpojuma un satura kvalitāti, pilnveidojot izglītības programmu saturu un apmācības procesu, ieviešot inovācijas </w:t>
            </w:r>
          </w:p>
        </w:tc>
        <w:tc>
          <w:tcPr>
            <w:tcW w:w="1424" w:type="dxa"/>
            <w:gridSpan w:val="2"/>
          </w:tcPr>
          <w:p w:rsidR="00F030DD" w:rsidRPr="00266E8C" w:rsidRDefault="00F030DD" w:rsidP="008B46D6">
            <w:pPr>
              <w:pStyle w:val="Default"/>
              <w:rPr>
                <w:sz w:val="20"/>
                <w:szCs w:val="20"/>
              </w:rPr>
            </w:pPr>
            <w:r w:rsidRPr="00266E8C">
              <w:rPr>
                <w:sz w:val="20"/>
                <w:szCs w:val="20"/>
              </w:rPr>
              <w:t>ANP</w:t>
            </w:r>
          </w:p>
          <w:p w:rsidR="00F030DD" w:rsidRPr="00266E8C" w:rsidRDefault="00F030DD" w:rsidP="008B46D6">
            <w:pPr>
              <w:pStyle w:val="Default"/>
              <w:rPr>
                <w:sz w:val="20"/>
                <w:szCs w:val="20"/>
              </w:rPr>
            </w:pPr>
            <w:r w:rsidRPr="00266E8C">
              <w:rPr>
                <w:sz w:val="20"/>
                <w:szCs w:val="20"/>
              </w:rPr>
              <w:t>Izglītības pārvalde</w:t>
            </w:r>
          </w:p>
          <w:p w:rsidR="00F030DD" w:rsidRPr="00266E8C" w:rsidRDefault="00F030DD" w:rsidP="008B46D6">
            <w:pPr>
              <w:pStyle w:val="Default"/>
              <w:rPr>
                <w:sz w:val="20"/>
                <w:szCs w:val="20"/>
              </w:rPr>
            </w:pPr>
            <w:r w:rsidRPr="00266E8C">
              <w:rPr>
                <w:sz w:val="20"/>
                <w:szCs w:val="20"/>
              </w:rPr>
              <w:t>Izglītības iestādes</w:t>
            </w:r>
          </w:p>
        </w:tc>
        <w:tc>
          <w:tcPr>
            <w:tcW w:w="992" w:type="dxa"/>
          </w:tcPr>
          <w:p w:rsidR="00F030DD" w:rsidRPr="00266E8C" w:rsidRDefault="00F030DD" w:rsidP="008B46D6">
            <w:pPr>
              <w:pStyle w:val="Default"/>
              <w:rPr>
                <w:sz w:val="20"/>
                <w:szCs w:val="20"/>
              </w:rPr>
            </w:pPr>
            <w:r w:rsidRPr="00266E8C">
              <w:rPr>
                <w:sz w:val="20"/>
                <w:szCs w:val="20"/>
              </w:rPr>
              <w:t xml:space="preserve">PB, ESF </w:t>
            </w:r>
          </w:p>
        </w:tc>
        <w:tc>
          <w:tcPr>
            <w:tcW w:w="6456" w:type="dxa"/>
            <w:gridSpan w:val="2"/>
          </w:tcPr>
          <w:p w:rsidR="00F030DD" w:rsidRPr="00D12572" w:rsidRDefault="00F030DD" w:rsidP="008B46D6">
            <w:pPr>
              <w:jc w:val="both"/>
              <w:rPr>
                <w:color w:val="000000"/>
              </w:rPr>
            </w:pPr>
            <w:r w:rsidRPr="00D12572">
              <w:rPr>
                <w:color w:val="000000"/>
              </w:rPr>
              <w:t xml:space="preserve">Katrā novada pagastā </w:t>
            </w:r>
            <w:r>
              <w:rPr>
                <w:color w:val="000000"/>
              </w:rPr>
              <w:t>darbojas</w:t>
            </w:r>
            <w:r w:rsidRPr="00D12572">
              <w:rPr>
                <w:color w:val="000000"/>
              </w:rPr>
              <w:t xml:space="preserve"> viena </w:t>
            </w:r>
            <w:r>
              <w:rPr>
                <w:color w:val="000000"/>
              </w:rPr>
              <w:t xml:space="preserve">vispārējās </w:t>
            </w:r>
            <w:r w:rsidRPr="00D12572">
              <w:rPr>
                <w:color w:val="000000"/>
              </w:rPr>
              <w:t>izglītības iestāde, neskaitot speci</w:t>
            </w:r>
            <w:r>
              <w:rPr>
                <w:color w:val="000000"/>
              </w:rPr>
              <w:t>alizētās izglītības iestādes val</w:t>
            </w:r>
            <w:r w:rsidRPr="00D12572">
              <w:rPr>
                <w:color w:val="000000"/>
              </w:rPr>
              <w:t>sts funkciju īstenošanai (piemēram, Spāres internātpamatskola)</w:t>
            </w:r>
            <w:r>
              <w:rPr>
                <w:color w:val="000000"/>
              </w:rPr>
              <w:t xml:space="preserve"> un profesionālās ievirzes iestādes.</w:t>
            </w:r>
          </w:p>
          <w:p w:rsidR="00F030DD" w:rsidRPr="00D12572" w:rsidRDefault="00F030DD" w:rsidP="008B46D6">
            <w:pPr>
              <w:jc w:val="both"/>
              <w:rPr>
                <w:color w:val="000000"/>
              </w:rPr>
            </w:pPr>
            <w:r w:rsidRPr="00D12572">
              <w:rPr>
                <w:color w:val="000000"/>
              </w:rPr>
              <w:t>Tiek īstenota pakāpeniska izglītības iestāžu programmu specializācija un tiek īstenoti ikgadējie uzdevumi valsts un pašvaldības prio</w:t>
            </w:r>
            <w:r>
              <w:rPr>
                <w:color w:val="000000"/>
              </w:rPr>
              <w:t>ritāšu īstenošanai.</w:t>
            </w:r>
          </w:p>
          <w:p w:rsidR="00F030DD" w:rsidRPr="00266E8C" w:rsidRDefault="00F030DD" w:rsidP="008B46D6">
            <w:pPr>
              <w:pStyle w:val="Default"/>
              <w:jc w:val="both"/>
              <w:rPr>
                <w:sz w:val="20"/>
                <w:szCs w:val="20"/>
              </w:rPr>
            </w:pPr>
            <w:r>
              <w:rPr>
                <w:sz w:val="20"/>
                <w:szCs w:val="20"/>
              </w:rPr>
              <w:t>Izglītības iestādes iesaistījušās</w:t>
            </w:r>
            <w:r w:rsidRPr="00266E8C">
              <w:rPr>
                <w:sz w:val="20"/>
                <w:szCs w:val="20"/>
              </w:rPr>
              <w:t xml:space="preserve"> kompetencēs balstītas mācību programmas izstrādē un aprobācijā.</w:t>
            </w:r>
          </w:p>
          <w:p w:rsidR="00F030DD" w:rsidRDefault="00F030DD" w:rsidP="008B46D6">
            <w:pPr>
              <w:pStyle w:val="Default"/>
              <w:jc w:val="both"/>
              <w:rPr>
                <w:sz w:val="20"/>
                <w:szCs w:val="20"/>
              </w:rPr>
            </w:pPr>
            <w:r w:rsidRPr="00266E8C">
              <w:rPr>
                <w:sz w:val="20"/>
                <w:szCs w:val="20"/>
              </w:rPr>
              <w:t xml:space="preserve">Pedagogi iesaistās mācību satura izstrādē, izvērtēšanā un uzlabošanā. </w:t>
            </w:r>
          </w:p>
          <w:p w:rsidR="00F030DD" w:rsidRPr="00266E8C" w:rsidRDefault="00F030DD" w:rsidP="008B46D6">
            <w:pPr>
              <w:pStyle w:val="Default"/>
              <w:jc w:val="both"/>
              <w:rPr>
                <w:sz w:val="20"/>
                <w:szCs w:val="20"/>
              </w:rPr>
            </w:pPr>
            <w:r>
              <w:rPr>
                <w:sz w:val="20"/>
                <w:szCs w:val="20"/>
              </w:rPr>
              <w:t xml:space="preserve">Pietiekams atbalsta personāla nodrošinājums (logopēds, psihologs, pedagoga palīgs, sociālais pedagogs, speciālais pedagogs </w:t>
            </w:r>
            <w:proofErr w:type="spellStart"/>
            <w:r>
              <w:rPr>
                <w:sz w:val="20"/>
                <w:szCs w:val="20"/>
              </w:rPr>
              <w:t>u.c</w:t>
            </w:r>
            <w:proofErr w:type="spellEnd"/>
            <w:r>
              <w:rPr>
                <w:sz w:val="20"/>
                <w:szCs w:val="20"/>
              </w:rPr>
              <w:t>).</w:t>
            </w:r>
          </w:p>
          <w:p w:rsidR="00F030DD" w:rsidRDefault="00F030DD" w:rsidP="008B46D6">
            <w:pPr>
              <w:pStyle w:val="Default"/>
              <w:jc w:val="both"/>
              <w:rPr>
                <w:sz w:val="20"/>
                <w:szCs w:val="20"/>
              </w:rPr>
            </w:pPr>
            <w:r w:rsidRPr="00266E8C">
              <w:rPr>
                <w:sz w:val="20"/>
                <w:szCs w:val="20"/>
              </w:rPr>
              <w:t>Palielinājies audzēkņu skaits, kuri pēc pamatskolas beigšanas turpina mācības vidusskolā/ tehnikumā/ vēlāk - arī augstskolā</w:t>
            </w:r>
            <w:r>
              <w:rPr>
                <w:sz w:val="20"/>
                <w:szCs w:val="20"/>
              </w:rPr>
              <w:t>.</w:t>
            </w:r>
          </w:p>
          <w:p w:rsidR="00F030DD" w:rsidRDefault="00F030DD" w:rsidP="008B46D6">
            <w:pPr>
              <w:pStyle w:val="Default"/>
              <w:jc w:val="both"/>
              <w:rPr>
                <w:sz w:val="20"/>
                <w:szCs w:val="20"/>
              </w:rPr>
            </w:pPr>
            <w:r>
              <w:rPr>
                <w:sz w:val="20"/>
                <w:szCs w:val="20"/>
              </w:rPr>
              <w:t>Tiek izmantota starptautiskos projektos iegūtā pieredze skolas darba organizēšanā.</w:t>
            </w:r>
          </w:p>
          <w:p w:rsidR="00F030DD" w:rsidRDefault="00F030DD" w:rsidP="008B46D6">
            <w:pPr>
              <w:pStyle w:val="Default"/>
              <w:jc w:val="both"/>
              <w:rPr>
                <w:sz w:val="20"/>
                <w:szCs w:val="20"/>
              </w:rPr>
            </w:pPr>
            <w:r>
              <w:rPr>
                <w:sz w:val="20"/>
                <w:szCs w:val="20"/>
              </w:rPr>
              <w:t>Visu vecumposmu izglītojamajiem nodrošināta iespēja apgūt papildus vienu no ES dominējošām valodām.</w:t>
            </w:r>
          </w:p>
          <w:p w:rsidR="00F030DD" w:rsidRPr="00266E8C" w:rsidRDefault="00F030DD" w:rsidP="008B46D6">
            <w:pPr>
              <w:pStyle w:val="Default"/>
              <w:jc w:val="both"/>
              <w:rPr>
                <w:sz w:val="20"/>
                <w:szCs w:val="20"/>
              </w:rPr>
            </w:pPr>
            <w:r>
              <w:rPr>
                <w:sz w:val="20"/>
                <w:szCs w:val="20"/>
              </w:rPr>
              <w:t>Amatas novada mūzikas un mākslas skolas pakalpojumu daudzveidība, kvalitāte un vienlīdzīga pieejamība visā novada teritorijā.</w:t>
            </w:r>
          </w:p>
        </w:tc>
      </w:tr>
      <w:tr w:rsidR="00F030DD" w:rsidRPr="00266E8C" w:rsidTr="008B46D6">
        <w:trPr>
          <w:trHeight w:val="1259"/>
        </w:trPr>
        <w:tc>
          <w:tcPr>
            <w:tcW w:w="1276" w:type="dxa"/>
          </w:tcPr>
          <w:p w:rsidR="00F030DD" w:rsidRPr="00266E8C" w:rsidRDefault="00F030DD" w:rsidP="008B46D6">
            <w:pPr>
              <w:pStyle w:val="Default"/>
              <w:rPr>
                <w:sz w:val="20"/>
                <w:szCs w:val="20"/>
              </w:rPr>
            </w:pPr>
            <w:r w:rsidRPr="00266E8C">
              <w:rPr>
                <w:sz w:val="20"/>
                <w:szCs w:val="20"/>
              </w:rPr>
              <w:t xml:space="preserve">2.3. </w:t>
            </w:r>
          </w:p>
        </w:tc>
        <w:tc>
          <w:tcPr>
            <w:tcW w:w="4672" w:type="dxa"/>
          </w:tcPr>
          <w:p w:rsidR="00F030DD" w:rsidRPr="00266E8C" w:rsidRDefault="00F030DD" w:rsidP="008B46D6">
            <w:pPr>
              <w:pStyle w:val="Default"/>
              <w:rPr>
                <w:sz w:val="20"/>
                <w:szCs w:val="20"/>
              </w:rPr>
            </w:pPr>
            <w:r w:rsidRPr="00266E8C">
              <w:rPr>
                <w:sz w:val="20"/>
                <w:szCs w:val="20"/>
              </w:rPr>
              <w:t xml:space="preserve">Nodrošināt atbalstu darba vidē un praksē balstītu mācību attīstībai </w:t>
            </w:r>
          </w:p>
        </w:tc>
        <w:tc>
          <w:tcPr>
            <w:tcW w:w="1424" w:type="dxa"/>
            <w:gridSpan w:val="2"/>
          </w:tcPr>
          <w:p w:rsidR="00F030DD" w:rsidRPr="00266E8C" w:rsidRDefault="00F030DD" w:rsidP="008B46D6">
            <w:pPr>
              <w:pStyle w:val="Default"/>
              <w:rPr>
                <w:sz w:val="20"/>
                <w:szCs w:val="20"/>
              </w:rPr>
            </w:pPr>
            <w:r w:rsidRPr="00266E8C">
              <w:rPr>
                <w:sz w:val="20"/>
                <w:szCs w:val="20"/>
              </w:rPr>
              <w:t>ANP</w:t>
            </w:r>
          </w:p>
          <w:p w:rsidR="00F030DD" w:rsidRPr="00266E8C" w:rsidRDefault="00F030DD" w:rsidP="008B46D6">
            <w:pPr>
              <w:pStyle w:val="Default"/>
              <w:rPr>
                <w:sz w:val="20"/>
                <w:szCs w:val="20"/>
              </w:rPr>
            </w:pPr>
            <w:r w:rsidRPr="00266E8C">
              <w:rPr>
                <w:sz w:val="20"/>
                <w:szCs w:val="20"/>
              </w:rPr>
              <w:t>Izglītības iestādes</w:t>
            </w:r>
          </w:p>
          <w:p w:rsidR="00F030DD" w:rsidRPr="00266E8C" w:rsidRDefault="00F030DD" w:rsidP="008B46D6">
            <w:pPr>
              <w:pStyle w:val="Default"/>
              <w:rPr>
                <w:sz w:val="20"/>
                <w:szCs w:val="20"/>
              </w:rPr>
            </w:pPr>
            <w:r w:rsidRPr="00266E8C">
              <w:rPr>
                <w:sz w:val="20"/>
                <w:szCs w:val="20"/>
              </w:rPr>
              <w:t>Uzņēmēji</w:t>
            </w:r>
          </w:p>
          <w:p w:rsidR="00F030DD" w:rsidRPr="00266E8C" w:rsidRDefault="00F030DD" w:rsidP="008B46D6">
            <w:pPr>
              <w:pStyle w:val="Default"/>
              <w:rPr>
                <w:sz w:val="20"/>
                <w:szCs w:val="20"/>
              </w:rPr>
            </w:pPr>
            <w:r w:rsidRPr="00266E8C">
              <w:rPr>
                <w:sz w:val="20"/>
                <w:szCs w:val="20"/>
              </w:rPr>
              <w:t>Karjeras konsultants</w:t>
            </w:r>
          </w:p>
        </w:tc>
        <w:tc>
          <w:tcPr>
            <w:tcW w:w="992" w:type="dxa"/>
          </w:tcPr>
          <w:p w:rsidR="00F030DD" w:rsidRPr="00266E8C" w:rsidRDefault="00F030DD" w:rsidP="008B46D6">
            <w:pPr>
              <w:pStyle w:val="Default"/>
              <w:rPr>
                <w:sz w:val="20"/>
                <w:szCs w:val="20"/>
              </w:rPr>
            </w:pPr>
            <w:r w:rsidRPr="00266E8C">
              <w:rPr>
                <w:sz w:val="20"/>
                <w:szCs w:val="20"/>
              </w:rPr>
              <w:t xml:space="preserve">PB, ESF </w:t>
            </w:r>
          </w:p>
        </w:tc>
        <w:tc>
          <w:tcPr>
            <w:tcW w:w="6456" w:type="dxa"/>
            <w:gridSpan w:val="2"/>
          </w:tcPr>
          <w:p w:rsidR="00F030DD" w:rsidRPr="00266E8C" w:rsidRDefault="00F030DD" w:rsidP="008B46D6">
            <w:pPr>
              <w:pStyle w:val="Default"/>
              <w:jc w:val="both"/>
              <w:rPr>
                <w:sz w:val="20"/>
                <w:szCs w:val="20"/>
              </w:rPr>
            </w:pPr>
            <w:r w:rsidRPr="00266E8C">
              <w:rPr>
                <w:sz w:val="20"/>
                <w:szCs w:val="20"/>
              </w:rPr>
              <w:t xml:space="preserve">Nodrošināts atbalsts darba vidē balstītu mācību un praksē balstītu mācību attīstībai, nodrošinot sadarbību gan ar uzņēmējiem, gan augstskolām, gan kompetenču un attīstības centriem, </w:t>
            </w:r>
            <w:proofErr w:type="spellStart"/>
            <w:r w:rsidRPr="00266E8C">
              <w:rPr>
                <w:sz w:val="20"/>
                <w:szCs w:val="20"/>
              </w:rPr>
              <w:t>max</w:t>
            </w:r>
            <w:proofErr w:type="spellEnd"/>
            <w:r w:rsidRPr="00266E8C">
              <w:rPr>
                <w:sz w:val="20"/>
                <w:szCs w:val="20"/>
              </w:rPr>
              <w:t xml:space="preserve"> izmantojot </w:t>
            </w:r>
            <w:proofErr w:type="spellStart"/>
            <w:r w:rsidRPr="00266E8C">
              <w:rPr>
                <w:sz w:val="20"/>
                <w:szCs w:val="20"/>
              </w:rPr>
              <w:t>ESF</w:t>
            </w:r>
            <w:proofErr w:type="spellEnd"/>
            <w:r w:rsidRPr="00266E8C">
              <w:rPr>
                <w:sz w:val="20"/>
                <w:szCs w:val="20"/>
              </w:rPr>
              <w:t xml:space="preserve"> projektos iespējamo finansējumu</w:t>
            </w:r>
            <w:r>
              <w:rPr>
                <w:sz w:val="20"/>
                <w:szCs w:val="20"/>
              </w:rPr>
              <w:t>.</w:t>
            </w:r>
          </w:p>
        </w:tc>
      </w:tr>
      <w:tr w:rsidR="00F030DD" w:rsidRPr="00266E8C" w:rsidTr="008B46D6">
        <w:trPr>
          <w:trHeight w:val="1354"/>
        </w:trPr>
        <w:tc>
          <w:tcPr>
            <w:tcW w:w="1276" w:type="dxa"/>
          </w:tcPr>
          <w:p w:rsidR="00F030DD" w:rsidRPr="00266E8C" w:rsidRDefault="00F030DD" w:rsidP="008B46D6">
            <w:pPr>
              <w:pStyle w:val="Default"/>
              <w:rPr>
                <w:sz w:val="20"/>
                <w:szCs w:val="20"/>
              </w:rPr>
            </w:pPr>
            <w:r w:rsidRPr="00266E8C">
              <w:rPr>
                <w:sz w:val="20"/>
                <w:szCs w:val="20"/>
              </w:rPr>
              <w:lastRenderedPageBreak/>
              <w:t xml:space="preserve">2.4. </w:t>
            </w:r>
          </w:p>
        </w:tc>
        <w:tc>
          <w:tcPr>
            <w:tcW w:w="4672" w:type="dxa"/>
          </w:tcPr>
          <w:p w:rsidR="00F030DD" w:rsidRPr="00266E8C" w:rsidRDefault="00F030DD" w:rsidP="008B46D6">
            <w:pPr>
              <w:pStyle w:val="Default"/>
              <w:rPr>
                <w:sz w:val="20"/>
                <w:szCs w:val="20"/>
              </w:rPr>
            </w:pPr>
            <w:r>
              <w:rPr>
                <w:sz w:val="20"/>
                <w:szCs w:val="20"/>
              </w:rPr>
              <w:t>Paaugstināt pedagoģiskā</w:t>
            </w:r>
            <w:r w:rsidRPr="00266E8C">
              <w:rPr>
                <w:sz w:val="20"/>
                <w:szCs w:val="20"/>
              </w:rPr>
              <w:t xml:space="preserve"> personāla profesionālo kompetenci </w:t>
            </w:r>
          </w:p>
        </w:tc>
        <w:tc>
          <w:tcPr>
            <w:tcW w:w="1424" w:type="dxa"/>
            <w:gridSpan w:val="2"/>
          </w:tcPr>
          <w:p w:rsidR="00F030DD" w:rsidRPr="00266E8C" w:rsidRDefault="00F030DD" w:rsidP="008B46D6">
            <w:pPr>
              <w:pStyle w:val="Default"/>
              <w:rPr>
                <w:sz w:val="20"/>
                <w:szCs w:val="20"/>
              </w:rPr>
            </w:pPr>
            <w:r w:rsidRPr="00266E8C">
              <w:rPr>
                <w:sz w:val="20"/>
                <w:szCs w:val="20"/>
              </w:rPr>
              <w:t>ANP</w:t>
            </w:r>
          </w:p>
          <w:p w:rsidR="00F030DD" w:rsidRPr="00266E8C" w:rsidRDefault="00F030DD" w:rsidP="008B46D6">
            <w:pPr>
              <w:pStyle w:val="Default"/>
              <w:rPr>
                <w:sz w:val="20"/>
                <w:szCs w:val="20"/>
              </w:rPr>
            </w:pPr>
            <w:r w:rsidRPr="00266E8C">
              <w:rPr>
                <w:sz w:val="20"/>
                <w:szCs w:val="20"/>
              </w:rPr>
              <w:t>Izglītības pārvalde</w:t>
            </w:r>
          </w:p>
          <w:p w:rsidR="00F030DD" w:rsidRPr="00266E8C" w:rsidRDefault="00F030DD" w:rsidP="008B46D6">
            <w:pPr>
              <w:pStyle w:val="Default"/>
              <w:rPr>
                <w:sz w:val="20"/>
                <w:szCs w:val="20"/>
              </w:rPr>
            </w:pPr>
            <w:r w:rsidRPr="00266E8C">
              <w:rPr>
                <w:sz w:val="20"/>
                <w:szCs w:val="20"/>
              </w:rPr>
              <w:t>Izglītības iestādes</w:t>
            </w:r>
          </w:p>
        </w:tc>
        <w:tc>
          <w:tcPr>
            <w:tcW w:w="992" w:type="dxa"/>
          </w:tcPr>
          <w:p w:rsidR="00F030DD" w:rsidRPr="00266E8C" w:rsidRDefault="00F030DD" w:rsidP="008B46D6">
            <w:pPr>
              <w:pStyle w:val="Default"/>
              <w:rPr>
                <w:sz w:val="20"/>
                <w:szCs w:val="20"/>
              </w:rPr>
            </w:pPr>
            <w:r w:rsidRPr="00266E8C">
              <w:rPr>
                <w:sz w:val="20"/>
                <w:szCs w:val="20"/>
              </w:rPr>
              <w:t xml:space="preserve">PB, ESF </w:t>
            </w:r>
          </w:p>
        </w:tc>
        <w:tc>
          <w:tcPr>
            <w:tcW w:w="6456" w:type="dxa"/>
            <w:gridSpan w:val="2"/>
          </w:tcPr>
          <w:p w:rsidR="00F030DD" w:rsidRPr="00266E8C" w:rsidRDefault="00F030DD" w:rsidP="008B46D6">
            <w:pPr>
              <w:pStyle w:val="Default"/>
              <w:jc w:val="both"/>
              <w:rPr>
                <w:sz w:val="20"/>
                <w:szCs w:val="20"/>
              </w:rPr>
            </w:pPr>
            <w:r w:rsidRPr="00266E8C">
              <w:rPr>
                <w:sz w:val="20"/>
                <w:szCs w:val="20"/>
              </w:rPr>
              <w:t>Ir izveidota trīs līmeņu pedagogu profesionālās izaugsmes sistēma (eksperts/</w:t>
            </w:r>
            <w:proofErr w:type="spellStart"/>
            <w:r w:rsidRPr="00266E8C">
              <w:rPr>
                <w:sz w:val="20"/>
                <w:szCs w:val="20"/>
              </w:rPr>
              <w:t>mentors</w:t>
            </w:r>
            <w:proofErr w:type="spellEnd"/>
            <w:r w:rsidRPr="00266E8C">
              <w:rPr>
                <w:sz w:val="20"/>
                <w:szCs w:val="20"/>
              </w:rPr>
              <w:t xml:space="preserve"> – </w:t>
            </w:r>
            <w:r>
              <w:rPr>
                <w:sz w:val="20"/>
                <w:szCs w:val="20"/>
              </w:rPr>
              <w:t>pedagogs</w:t>
            </w:r>
            <w:r w:rsidRPr="00266E8C">
              <w:rPr>
                <w:sz w:val="20"/>
                <w:szCs w:val="20"/>
              </w:rPr>
              <w:t xml:space="preserve"> – </w:t>
            </w:r>
            <w:r>
              <w:rPr>
                <w:sz w:val="20"/>
                <w:szCs w:val="20"/>
              </w:rPr>
              <w:t>pedagoga</w:t>
            </w:r>
            <w:r w:rsidRPr="00266E8C">
              <w:rPr>
                <w:sz w:val="20"/>
                <w:szCs w:val="20"/>
              </w:rPr>
              <w:t xml:space="preserve"> palīgs)</w:t>
            </w:r>
            <w:r>
              <w:rPr>
                <w:sz w:val="20"/>
                <w:szCs w:val="20"/>
              </w:rPr>
              <w:t xml:space="preserve"> – skat. 1.1.2.punktu.</w:t>
            </w:r>
          </w:p>
          <w:p w:rsidR="00F030DD" w:rsidRPr="00266E8C" w:rsidRDefault="00F030DD" w:rsidP="008B46D6">
            <w:pPr>
              <w:pStyle w:val="Default"/>
              <w:jc w:val="both"/>
              <w:rPr>
                <w:sz w:val="20"/>
                <w:szCs w:val="20"/>
              </w:rPr>
            </w:pPr>
            <w:r w:rsidRPr="00266E8C">
              <w:rPr>
                <w:sz w:val="20"/>
                <w:szCs w:val="20"/>
              </w:rPr>
              <w:t>Izveidota sadarbība ar izglītības iestādēm, lai izveidotu un regulāri aktualizētu pedagogu profesionālās pilnveides kursu plānu, pamatojoties uz konkrētās iestādes pedagogu vajadzībām.</w:t>
            </w:r>
          </w:p>
          <w:p w:rsidR="00F030DD" w:rsidRPr="00266E8C" w:rsidRDefault="00F030DD" w:rsidP="008B46D6">
            <w:pPr>
              <w:pStyle w:val="Default"/>
              <w:jc w:val="both"/>
              <w:rPr>
                <w:sz w:val="20"/>
                <w:szCs w:val="20"/>
              </w:rPr>
            </w:pPr>
            <w:r w:rsidRPr="00266E8C">
              <w:rPr>
                <w:sz w:val="20"/>
                <w:szCs w:val="20"/>
              </w:rPr>
              <w:t>Palielinājies pedagogu īpatsvars, kuri ieguvuši pedagogu profesionālās darbības kvalitātes augstākās pakāpes.</w:t>
            </w:r>
          </w:p>
          <w:p w:rsidR="00F030DD" w:rsidRPr="00D12572" w:rsidRDefault="00F030DD" w:rsidP="008B46D6">
            <w:pPr>
              <w:jc w:val="both"/>
              <w:rPr>
                <w:color w:val="000000"/>
              </w:rPr>
            </w:pPr>
            <w:r w:rsidRPr="00D12572">
              <w:rPr>
                <w:color w:val="000000"/>
              </w:rPr>
              <w:t>Atbilstoši skolu programmu specializācijai, pedagogiem ir pieejamas darba vidē balstītas pārkvalifikācijas iespējas vai papildus kvalifikācijas ieguves iespējas (formālā izglītība – interešu izglītība – profesionālās ievirzes izglītība – neformālā izglītība).</w:t>
            </w:r>
          </w:p>
          <w:p w:rsidR="00F030DD" w:rsidRPr="00266E8C" w:rsidRDefault="00F030DD" w:rsidP="008B46D6">
            <w:pPr>
              <w:pStyle w:val="Default"/>
              <w:jc w:val="both"/>
              <w:rPr>
                <w:sz w:val="20"/>
                <w:szCs w:val="20"/>
              </w:rPr>
            </w:pPr>
            <w:r w:rsidRPr="00266E8C">
              <w:rPr>
                <w:sz w:val="20"/>
                <w:szCs w:val="20"/>
              </w:rPr>
              <w:t>Pieaudzis pedagogu īpatsvars, kuri piedalījušies pedagogu pieredzes apmaiņas programmās ne tikai Latvijā, bet arī citās valstīs.</w:t>
            </w:r>
          </w:p>
          <w:p w:rsidR="00F030DD" w:rsidRDefault="00F030DD" w:rsidP="008B46D6">
            <w:pPr>
              <w:pStyle w:val="Default"/>
              <w:jc w:val="both"/>
              <w:rPr>
                <w:sz w:val="20"/>
                <w:szCs w:val="20"/>
              </w:rPr>
            </w:pPr>
            <w:r w:rsidRPr="00266E8C">
              <w:rPr>
                <w:sz w:val="20"/>
                <w:szCs w:val="20"/>
              </w:rPr>
              <w:t xml:space="preserve">Ieviesta Inovāciju balva pedagogiem un pieaug to pedagogu skaits, kuri piesaka savas inovācijas inovāciju balvai, dalās pieredzē un pieteiktās inovācijas pielieto mācību procesā </w:t>
            </w:r>
          </w:p>
          <w:p w:rsidR="00F030DD" w:rsidRPr="00266E8C" w:rsidRDefault="00F030DD" w:rsidP="008B46D6">
            <w:pPr>
              <w:pStyle w:val="Default"/>
              <w:jc w:val="both"/>
              <w:rPr>
                <w:sz w:val="20"/>
                <w:szCs w:val="20"/>
              </w:rPr>
            </w:pPr>
            <w:r w:rsidRPr="009D3453">
              <w:rPr>
                <w:sz w:val="20"/>
                <w:szCs w:val="20"/>
              </w:rPr>
              <w:t>Spāres internātpamatskolas profesionālās pamatizglītības pedagogi</w:t>
            </w:r>
            <w:r>
              <w:rPr>
                <w:sz w:val="20"/>
                <w:szCs w:val="20"/>
              </w:rPr>
              <w:t xml:space="preserve"> un administrācija</w:t>
            </w:r>
            <w:r w:rsidRPr="009D3453">
              <w:rPr>
                <w:sz w:val="20"/>
                <w:szCs w:val="20"/>
              </w:rPr>
              <w:t xml:space="preserve"> iesaistījušies ESF projektā 8.5.3.0 "Profesionālās izglītības iestāžu efektīva pārvaldība un personāla kompetences pilnveide".</w:t>
            </w:r>
          </w:p>
        </w:tc>
      </w:tr>
      <w:tr w:rsidR="00F030DD" w:rsidRPr="00266E8C" w:rsidTr="008B46D6">
        <w:trPr>
          <w:trHeight w:val="1354"/>
        </w:trPr>
        <w:tc>
          <w:tcPr>
            <w:tcW w:w="1276" w:type="dxa"/>
          </w:tcPr>
          <w:p w:rsidR="00F030DD" w:rsidRPr="00266E8C" w:rsidRDefault="00F030DD" w:rsidP="008B46D6">
            <w:pPr>
              <w:pStyle w:val="Default"/>
              <w:rPr>
                <w:sz w:val="20"/>
                <w:szCs w:val="20"/>
              </w:rPr>
            </w:pPr>
            <w:r w:rsidRPr="00266E8C">
              <w:rPr>
                <w:sz w:val="20"/>
                <w:szCs w:val="20"/>
              </w:rPr>
              <w:t>2.5</w:t>
            </w:r>
          </w:p>
        </w:tc>
        <w:tc>
          <w:tcPr>
            <w:tcW w:w="4672" w:type="dxa"/>
          </w:tcPr>
          <w:p w:rsidR="00F030DD" w:rsidRPr="00266E8C" w:rsidRDefault="00F030DD" w:rsidP="008B46D6">
            <w:pPr>
              <w:pStyle w:val="Default"/>
              <w:rPr>
                <w:sz w:val="20"/>
                <w:szCs w:val="20"/>
              </w:rPr>
            </w:pPr>
            <w:r w:rsidRPr="00266E8C">
              <w:rPr>
                <w:sz w:val="20"/>
                <w:szCs w:val="20"/>
              </w:rPr>
              <w:t>Stiprināt iestādes vadības kapacitāti</w:t>
            </w:r>
            <w:r>
              <w:rPr>
                <w:sz w:val="20"/>
                <w:szCs w:val="20"/>
              </w:rPr>
              <w:t xml:space="preserve">, nodrošināt iestādes tēla regulāru un efektīvu popularizēšanu </w:t>
            </w:r>
          </w:p>
          <w:p w:rsidR="00F030DD" w:rsidRPr="00266E8C" w:rsidRDefault="00F030DD" w:rsidP="008B46D6">
            <w:pPr>
              <w:rPr>
                <w:color w:val="000000"/>
              </w:rPr>
            </w:pPr>
          </w:p>
        </w:tc>
        <w:tc>
          <w:tcPr>
            <w:tcW w:w="1424" w:type="dxa"/>
            <w:gridSpan w:val="2"/>
          </w:tcPr>
          <w:p w:rsidR="00F030DD" w:rsidRPr="00266E8C" w:rsidRDefault="00F030DD" w:rsidP="008B46D6">
            <w:pPr>
              <w:pStyle w:val="Default"/>
              <w:rPr>
                <w:sz w:val="20"/>
                <w:szCs w:val="20"/>
              </w:rPr>
            </w:pPr>
            <w:r w:rsidRPr="00266E8C">
              <w:rPr>
                <w:sz w:val="20"/>
                <w:szCs w:val="20"/>
              </w:rPr>
              <w:t>ANP</w:t>
            </w:r>
          </w:p>
          <w:p w:rsidR="00F030DD" w:rsidRPr="00266E8C" w:rsidRDefault="00F030DD" w:rsidP="008B46D6">
            <w:pPr>
              <w:pStyle w:val="Default"/>
              <w:rPr>
                <w:sz w:val="20"/>
                <w:szCs w:val="20"/>
              </w:rPr>
            </w:pPr>
            <w:r w:rsidRPr="00266E8C">
              <w:rPr>
                <w:sz w:val="20"/>
                <w:szCs w:val="20"/>
              </w:rPr>
              <w:t>Izglītības pārvalde</w:t>
            </w:r>
          </w:p>
          <w:p w:rsidR="00F030DD" w:rsidRPr="00266E8C" w:rsidRDefault="00F030DD" w:rsidP="008B46D6">
            <w:pPr>
              <w:rPr>
                <w:color w:val="000000"/>
              </w:rPr>
            </w:pPr>
            <w:r w:rsidRPr="00266E8C">
              <w:t>Izglītības iestādes</w:t>
            </w:r>
          </w:p>
        </w:tc>
        <w:tc>
          <w:tcPr>
            <w:tcW w:w="992" w:type="dxa"/>
          </w:tcPr>
          <w:p w:rsidR="00F030DD" w:rsidRPr="00266E8C" w:rsidRDefault="00F030DD" w:rsidP="008B46D6">
            <w:pPr>
              <w:rPr>
                <w:color w:val="000000"/>
              </w:rPr>
            </w:pPr>
            <w:r w:rsidRPr="00266E8C">
              <w:rPr>
                <w:color w:val="000000"/>
              </w:rPr>
              <w:t>PB</w:t>
            </w:r>
          </w:p>
        </w:tc>
        <w:tc>
          <w:tcPr>
            <w:tcW w:w="6456" w:type="dxa"/>
            <w:gridSpan w:val="2"/>
          </w:tcPr>
          <w:p w:rsidR="00F030DD" w:rsidRDefault="00F030DD" w:rsidP="008B46D6">
            <w:pPr>
              <w:pStyle w:val="Default"/>
              <w:jc w:val="both"/>
              <w:rPr>
                <w:sz w:val="20"/>
                <w:szCs w:val="20"/>
              </w:rPr>
            </w:pPr>
            <w:r>
              <w:rPr>
                <w:sz w:val="20"/>
                <w:szCs w:val="20"/>
              </w:rPr>
              <w:t>Optimāls vadības amata vienību skaits iestādē.</w:t>
            </w:r>
          </w:p>
          <w:p w:rsidR="00F030DD" w:rsidRPr="00266E8C" w:rsidRDefault="00F030DD" w:rsidP="008B46D6">
            <w:pPr>
              <w:pStyle w:val="Default"/>
              <w:jc w:val="both"/>
              <w:rPr>
                <w:sz w:val="20"/>
                <w:szCs w:val="20"/>
              </w:rPr>
            </w:pPr>
            <w:r w:rsidRPr="00266E8C">
              <w:rPr>
                <w:sz w:val="20"/>
                <w:szCs w:val="20"/>
              </w:rPr>
              <w:t>Saskaņā ar izstrādāto grafiku organizēti kursi profesionālās kompetences paaugstināšanai izglītības iestāžu vadības komandām.</w:t>
            </w:r>
          </w:p>
          <w:p w:rsidR="00F030DD" w:rsidRDefault="00F030DD" w:rsidP="008B46D6">
            <w:pPr>
              <w:pStyle w:val="Default"/>
              <w:jc w:val="both"/>
              <w:rPr>
                <w:sz w:val="20"/>
                <w:szCs w:val="20"/>
              </w:rPr>
            </w:pPr>
            <w:r w:rsidRPr="00266E8C">
              <w:rPr>
                <w:sz w:val="20"/>
                <w:szCs w:val="20"/>
              </w:rPr>
              <w:t>Regulāras sanāksmes pie novada vadības, kurās tiek analizēts paveiktais, izvirzītas prioritātes un uzdevumi turpmākajam darbam.</w:t>
            </w:r>
          </w:p>
          <w:p w:rsidR="00F030DD" w:rsidRDefault="00F030DD" w:rsidP="008B46D6">
            <w:pPr>
              <w:pStyle w:val="Default"/>
              <w:jc w:val="both"/>
              <w:rPr>
                <w:sz w:val="20"/>
                <w:szCs w:val="20"/>
              </w:rPr>
            </w:pPr>
            <w:r>
              <w:rPr>
                <w:sz w:val="20"/>
                <w:szCs w:val="20"/>
              </w:rPr>
              <w:t xml:space="preserve">Tiek izmantota starptautiskos projektos iegūtā pieredze skolas darba organizēšanā. </w:t>
            </w:r>
          </w:p>
          <w:p w:rsidR="00F030DD" w:rsidRPr="00266E8C" w:rsidRDefault="00F030DD" w:rsidP="008B46D6">
            <w:pPr>
              <w:pStyle w:val="Default"/>
              <w:jc w:val="both"/>
              <w:rPr>
                <w:sz w:val="20"/>
                <w:szCs w:val="20"/>
              </w:rPr>
            </w:pPr>
            <w:r>
              <w:rPr>
                <w:sz w:val="20"/>
                <w:szCs w:val="20"/>
              </w:rPr>
              <w:t>Reizi divos gados pašvaldībā tiek veikta izglītības iestādes vadītāja profesionālās darbības novērtēšana.</w:t>
            </w:r>
          </w:p>
        </w:tc>
      </w:tr>
      <w:tr w:rsidR="00F030DD" w:rsidRPr="00266E8C" w:rsidTr="008B46D6">
        <w:trPr>
          <w:trHeight w:val="1189"/>
        </w:trPr>
        <w:tc>
          <w:tcPr>
            <w:tcW w:w="1276" w:type="dxa"/>
          </w:tcPr>
          <w:p w:rsidR="00F030DD" w:rsidRPr="00266E8C" w:rsidRDefault="00F030DD" w:rsidP="008B46D6">
            <w:pPr>
              <w:pStyle w:val="Default"/>
              <w:rPr>
                <w:sz w:val="20"/>
                <w:szCs w:val="20"/>
              </w:rPr>
            </w:pPr>
            <w:r w:rsidRPr="00266E8C">
              <w:rPr>
                <w:sz w:val="20"/>
                <w:szCs w:val="20"/>
              </w:rPr>
              <w:t xml:space="preserve">2.6. </w:t>
            </w:r>
          </w:p>
        </w:tc>
        <w:tc>
          <w:tcPr>
            <w:tcW w:w="4672" w:type="dxa"/>
          </w:tcPr>
          <w:p w:rsidR="00F030DD" w:rsidRPr="00266E8C" w:rsidRDefault="00F030DD" w:rsidP="008B46D6">
            <w:pPr>
              <w:pStyle w:val="Default"/>
              <w:rPr>
                <w:sz w:val="20"/>
                <w:szCs w:val="20"/>
              </w:rPr>
            </w:pPr>
            <w:r w:rsidRPr="00266E8C">
              <w:rPr>
                <w:sz w:val="20"/>
                <w:szCs w:val="20"/>
              </w:rPr>
              <w:t xml:space="preserve">Nodrošināt </w:t>
            </w:r>
            <w:r>
              <w:rPr>
                <w:sz w:val="20"/>
                <w:szCs w:val="20"/>
              </w:rPr>
              <w:t>kompetencēs balstītu</w:t>
            </w:r>
            <w:r w:rsidRPr="00266E8C">
              <w:rPr>
                <w:sz w:val="20"/>
                <w:szCs w:val="20"/>
              </w:rPr>
              <w:t xml:space="preserve"> mācību procesu vispārējā izglītībā, tai skaitā pilnveidojot mācību kabinetus ar modernām tehnoloģijām un atbilstošu aprīkojumu </w:t>
            </w:r>
          </w:p>
        </w:tc>
        <w:tc>
          <w:tcPr>
            <w:tcW w:w="1424" w:type="dxa"/>
            <w:gridSpan w:val="2"/>
          </w:tcPr>
          <w:p w:rsidR="00F030DD" w:rsidRPr="00266E8C" w:rsidRDefault="00F030DD" w:rsidP="008B46D6">
            <w:pPr>
              <w:pStyle w:val="Default"/>
              <w:rPr>
                <w:sz w:val="20"/>
                <w:szCs w:val="20"/>
              </w:rPr>
            </w:pPr>
            <w:r w:rsidRPr="00266E8C">
              <w:rPr>
                <w:sz w:val="20"/>
                <w:szCs w:val="20"/>
              </w:rPr>
              <w:t>ANP</w:t>
            </w:r>
          </w:p>
          <w:p w:rsidR="00F030DD" w:rsidRPr="00266E8C" w:rsidRDefault="00F030DD" w:rsidP="008B46D6">
            <w:pPr>
              <w:pStyle w:val="Default"/>
              <w:rPr>
                <w:sz w:val="20"/>
                <w:szCs w:val="20"/>
              </w:rPr>
            </w:pPr>
            <w:r w:rsidRPr="00266E8C">
              <w:rPr>
                <w:sz w:val="20"/>
                <w:szCs w:val="20"/>
              </w:rPr>
              <w:t>Izglītības iestādes</w:t>
            </w:r>
          </w:p>
        </w:tc>
        <w:tc>
          <w:tcPr>
            <w:tcW w:w="992" w:type="dxa"/>
          </w:tcPr>
          <w:p w:rsidR="00F030DD" w:rsidRPr="00266E8C" w:rsidRDefault="00F030DD" w:rsidP="008B46D6">
            <w:pPr>
              <w:pStyle w:val="Default"/>
              <w:rPr>
                <w:sz w:val="20"/>
                <w:szCs w:val="20"/>
              </w:rPr>
            </w:pPr>
            <w:r w:rsidRPr="00266E8C">
              <w:rPr>
                <w:sz w:val="20"/>
                <w:szCs w:val="20"/>
              </w:rPr>
              <w:t xml:space="preserve">PB, ESF, VB </w:t>
            </w:r>
          </w:p>
        </w:tc>
        <w:tc>
          <w:tcPr>
            <w:tcW w:w="6456" w:type="dxa"/>
            <w:gridSpan w:val="2"/>
          </w:tcPr>
          <w:p w:rsidR="00F030DD" w:rsidRPr="00266E8C" w:rsidRDefault="00F030DD" w:rsidP="008B46D6">
            <w:pPr>
              <w:pStyle w:val="Default"/>
              <w:jc w:val="both"/>
              <w:rPr>
                <w:sz w:val="20"/>
                <w:szCs w:val="20"/>
              </w:rPr>
            </w:pPr>
            <w:r w:rsidRPr="00266E8C">
              <w:rPr>
                <w:sz w:val="20"/>
                <w:szCs w:val="20"/>
              </w:rPr>
              <w:t xml:space="preserve">Visas izglītības iestādes nodrošinātas ar </w:t>
            </w:r>
            <w:r>
              <w:rPr>
                <w:sz w:val="20"/>
                <w:szCs w:val="20"/>
              </w:rPr>
              <w:t>informācijas un komunikāciju</w:t>
            </w:r>
            <w:r w:rsidRPr="00266E8C">
              <w:rPr>
                <w:sz w:val="20"/>
                <w:szCs w:val="20"/>
              </w:rPr>
              <w:t xml:space="preserve"> tehnoloģijām, izveidota moderna un ergonomiska mācību vide (t.sk. nomainītas mēbeles un veikts telpu remonts</w:t>
            </w:r>
            <w:r>
              <w:rPr>
                <w:sz w:val="20"/>
                <w:szCs w:val="20"/>
              </w:rPr>
              <w:t>).</w:t>
            </w:r>
          </w:p>
          <w:p w:rsidR="00F030DD" w:rsidRPr="00266E8C" w:rsidRDefault="00F030DD" w:rsidP="008B46D6">
            <w:pPr>
              <w:pStyle w:val="Default"/>
              <w:jc w:val="both"/>
              <w:rPr>
                <w:sz w:val="20"/>
                <w:szCs w:val="20"/>
              </w:rPr>
            </w:pPr>
            <w:r w:rsidRPr="00266E8C">
              <w:rPr>
                <w:sz w:val="20"/>
                <w:szCs w:val="20"/>
              </w:rPr>
              <w:t xml:space="preserve">Pilnveidoti izglītības iestādēs esošie mācību kabineti, nodrošināta šo kabinetu pieejamība visiem mācību priekšmetiem, </w:t>
            </w:r>
            <w:r>
              <w:rPr>
                <w:sz w:val="20"/>
                <w:szCs w:val="20"/>
              </w:rPr>
              <w:t>attālinātu konferenču rīkošanai.</w:t>
            </w:r>
          </w:p>
        </w:tc>
      </w:tr>
      <w:tr w:rsidR="00F030DD" w:rsidRPr="00266E8C" w:rsidTr="008B46D6">
        <w:trPr>
          <w:trHeight w:val="559"/>
        </w:trPr>
        <w:tc>
          <w:tcPr>
            <w:tcW w:w="1276" w:type="dxa"/>
          </w:tcPr>
          <w:p w:rsidR="00F030DD" w:rsidRPr="00266E8C" w:rsidRDefault="00F030DD" w:rsidP="008B46D6">
            <w:pPr>
              <w:pStyle w:val="Default"/>
              <w:rPr>
                <w:sz w:val="20"/>
                <w:szCs w:val="20"/>
              </w:rPr>
            </w:pPr>
            <w:r w:rsidRPr="00266E8C">
              <w:rPr>
                <w:sz w:val="20"/>
                <w:szCs w:val="20"/>
              </w:rPr>
              <w:t xml:space="preserve">2.7. </w:t>
            </w:r>
          </w:p>
        </w:tc>
        <w:tc>
          <w:tcPr>
            <w:tcW w:w="4672" w:type="dxa"/>
          </w:tcPr>
          <w:p w:rsidR="00F030DD" w:rsidRPr="00266E8C" w:rsidRDefault="00F030DD" w:rsidP="008B46D6">
            <w:pPr>
              <w:pStyle w:val="Default"/>
              <w:rPr>
                <w:sz w:val="20"/>
                <w:szCs w:val="20"/>
              </w:rPr>
            </w:pPr>
            <w:r w:rsidRPr="00266E8C">
              <w:rPr>
                <w:sz w:val="20"/>
                <w:szCs w:val="20"/>
              </w:rPr>
              <w:t xml:space="preserve">Mazināt bēgļu, </w:t>
            </w:r>
            <w:proofErr w:type="spellStart"/>
            <w:r w:rsidRPr="00266E8C">
              <w:rPr>
                <w:sz w:val="20"/>
                <w:szCs w:val="20"/>
              </w:rPr>
              <w:t>reimigrantu</w:t>
            </w:r>
            <w:proofErr w:type="spellEnd"/>
            <w:r w:rsidRPr="00266E8C">
              <w:rPr>
                <w:sz w:val="20"/>
                <w:szCs w:val="20"/>
              </w:rPr>
              <w:t xml:space="preserve">, sociālā atstumtības riskam pakļauto sociālo grupu segregāciju izglītības procesā </w:t>
            </w:r>
          </w:p>
        </w:tc>
        <w:tc>
          <w:tcPr>
            <w:tcW w:w="1424" w:type="dxa"/>
            <w:gridSpan w:val="2"/>
          </w:tcPr>
          <w:p w:rsidR="00F030DD" w:rsidRPr="00266E8C" w:rsidRDefault="00F030DD" w:rsidP="008B46D6">
            <w:pPr>
              <w:pStyle w:val="Default"/>
              <w:rPr>
                <w:sz w:val="20"/>
                <w:szCs w:val="20"/>
              </w:rPr>
            </w:pPr>
            <w:r w:rsidRPr="00266E8C">
              <w:rPr>
                <w:sz w:val="20"/>
                <w:szCs w:val="20"/>
              </w:rPr>
              <w:t xml:space="preserve">ANP </w:t>
            </w:r>
          </w:p>
          <w:p w:rsidR="00F030DD" w:rsidRPr="00266E8C" w:rsidRDefault="00F030DD" w:rsidP="008B46D6">
            <w:pPr>
              <w:pStyle w:val="Default"/>
              <w:rPr>
                <w:sz w:val="20"/>
                <w:szCs w:val="20"/>
              </w:rPr>
            </w:pPr>
            <w:r w:rsidRPr="00266E8C">
              <w:rPr>
                <w:sz w:val="20"/>
                <w:szCs w:val="20"/>
              </w:rPr>
              <w:t xml:space="preserve">izglītības iestādes </w:t>
            </w:r>
          </w:p>
        </w:tc>
        <w:tc>
          <w:tcPr>
            <w:tcW w:w="992" w:type="dxa"/>
          </w:tcPr>
          <w:p w:rsidR="00F030DD" w:rsidRPr="00266E8C" w:rsidRDefault="00F030DD" w:rsidP="008B46D6">
            <w:pPr>
              <w:pStyle w:val="Default"/>
              <w:rPr>
                <w:sz w:val="20"/>
                <w:szCs w:val="20"/>
              </w:rPr>
            </w:pPr>
            <w:r w:rsidRPr="00266E8C">
              <w:rPr>
                <w:sz w:val="20"/>
                <w:szCs w:val="20"/>
              </w:rPr>
              <w:t xml:space="preserve">PB, VB </w:t>
            </w:r>
          </w:p>
        </w:tc>
        <w:tc>
          <w:tcPr>
            <w:tcW w:w="6456" w:type="dxa"/>
            <w:gridSpan w:val="2"/>
          </w:tcPr>
          <w:p w:rsidR="00F030DD" w:rsidRDefault="00F030DD" w:rsidP="008B46D6">
            <w:pPr>
              <w:pStyle w:val="Default"/>
              <w:jc w:val="both"/>
              <w:rPr>
                <w:sz w:val="20"/>
                <w:szCs w:val="20"/>
              </w:rPr>
            </w:pPr>
            <w:r w:rsidRPr="00266E8C">
              <w:rPr>
                <w:sz w:val="20"/>
                <w:szCs w:val="20"/>
              </w:rPr>
              <w:t>Izglītības iestādes nodrošinātas ar nepieciešamo atbalsta personālu (pedagoga palīgs, logopēds, psihologs, sociālais pedagogs un pagarinātās dienas grupas nodarbības – vismaz 1.-</w:t>
            </w:r>
            <w:r>
              <w:rPr>
                <w:sz w:val="20"/>
                <w:szCs w:val="20"/>
              </w:rPr>
              <w:t xml:space="preserve"> </w:t>
            </w:r>
            <w:r w:rsidRPr="00266E8C">
              <w:rPr>
                <w:sz w:val="20"/>
                <w:szCs w:val="20"/>
              </w:rPr>
              <w:t>4. klašu skolēniem)</w:t>
            </w:r>
            <w:r>
              <w:rPr>
                <w:sz w:val="20"/>
                <w:szCs w:val="20"/>
              </w:rPr>
              <w:t>.</w:t>
            </w:r>
            <w:r w:rsidRPr="00266E8C">
              <w:rPr>
                <w:sz w:val="20"/>
                <w:szCs w:val="20"/>
              </w:rPr>
              <w:t xml:space="preserve"> </w:t>
            </w:r>
          </w:p>
          <w:p w:rsidR="00F030DD" w:rsidRPr="00266E8C" w:rsidRDefault="00F030DD" w:rsidP="008B46D6">
            <w:pPr>
              <w:pStyle w:val="Default"/>
              <w:jc w:val="both"/>
              <w:rPr>
                <w:sz w:val="20"/>
                <w:szCs w:val="20"/>
              </w:rPr>
            </w:pPr>
            <w:r>
              <w:rPr>
                <w:sz w:val="20"/>
                <w:szCs w:val="20"/>
              </w:rPr>
              <w:t>Globālās izglītības UNESCO izglītības programmu piedāvāto resursu izmantošana mācību un audzināšanas procesā.</w:t>
            </w:r>
          </w:p>
          <w:p w:rsidR="00F030DD" w:rsidRDefault="00F030DD" w:rsidP="008B46D6">
            <w:pPr>
              <w:pStyle w:val="Default"/>
              <w:jc w:val="both"/>
              <w:rPr>
                <w:sz w:val="20"/>
                <w:szCs w:val="20"/>
              </w:rPr>
            </w:pPr>
            <w:r w:rsidRPr="00266E8C">
              <w:rPr>
                <w:sz w:val="20"/>
                <w:szCs w:val="20"/>
              </w:rPr>
              <w:t xml:space="preserve">Tematiskas kopsapulces </w:t>
            </w:r>
            <w:r>
              <w:rPr>
                <w:sz w:val="20"/>
                <w:szCs w:val="20"/>
              </w:rPr>
              <w:t xml:space="preserve">darbiniekiem un vecākiem </w:t>
            </w:r>
            <w:r w:rsidRPr="00266E8C">
              <w:rPr>
                <w:sz w:val="20"/>
                <w:szCs w:val="20"/>
              </w:rPr>
              <w:t>(vismaz 1 reizi gadā)</w:t>
            </w:r>
          </w:p>
          <w:p w:rsidR="00F030DD" w:rsidRDefault="00F030DD" w:rsidP="008B46D6">
            <w:pPr>
              <w:pStyle w:val="Default"/>
              <w:jc w:val="both"/>
              <w:rPr>
                <w:sz w:val="20"/>
                <w:szCs w:val="20"/>
              </w:rPr>
            </w:pPr>
            <w:r>
              <w:rPr>
                <w:sz w:val="20"/>
                <w:szCs w:val="20"/>
              </w:rPr>
              <w:t>Sadarbība ar sociālo dienestu.</w:t>
            </w:r>
            <w:r w:rsidRPr="00266E8C">
              <w:rPr>
                <w:sz w:val="20"/>
                <w:szCs w:val="20"/>
              </w:rPr>
              <w:t xml:space="preserve"> Atbalsta grupu organizēšana ģimenēm.</w:t>
            </w:r>
          </w:p>
          <w:p w:rsidR="00F030DD" w:rsidRPr="00266E8C" w:rsidRDefault="00F030DD" w:rsidP="008B46D6">
            <w:pPr>
              <w:pStyle w:val="Default"/>
              <w:jc w:val="both"/>
              <w:rPr>
                <w:sz w:val="20"/>
                <w:szCs w:val="20"/>
              </w:rPr>
            </w:pPr>
            <w:r>
              <w:rPr>
                <w:sz w:val="20"/>
                <w:szCs w:val="20"/>
              </w:rPr>
              <w:t>Amatas novada mūzikas un mākslas skolas pakalpojumu daudzveidība, kvalitāte un vienlīdzīga pieejamība visā novada teritorijā.</w:t>
            </w:r>
          </w:p>
        </w:tc>
      </w:tr>
      <w:tr w:rsidR="00F030DD" w:rsidRPr="00266E8C" w:rsidTr="008B46D6">
        <w:trPr>
          <w:trHeight w:val="1354"/>
        </w:trPr>
        <w:tc>
          <w:tcPr>
            <w:tcW w:w="1276" w:type="dxa"/>
          </w:tcPr>
          <w:p w:rsidR="00F030DD" w:rsidRPr="00266E8C" w:rsidRDefault="00F030DD" w:rsidP="008B46D6">
            <w:pPr>
              <w:pStyle w:val="Default"/>
              <w:rPr>
                <w:sz w:val="20"/>
                <w:szCs w:val="20"/>
              </w:rPr>
            </w:pPr>
            <w:r w:rsidRPr="00266E8C">
              <w:rPr>
                <w:sz w:val="20"/>
                <w:szCs w:val="20"/>
              </w:rPr>
              <w:lastRenderedPageBreak/>
              <w:t xml:space="preserve">2.8. </w:t>
            </w:r>
          </w:p>
        </w:tc>
        <w:tc>
          <w:tcPr>
            <w:tcW w:w="4672" w:type="dxa"/>
          </w:tcPr>
          <w:p w:rsidR="00F030DD" w:rsidRPr="00266E8C" w:rsidRDefault="00F030DD" w:rsidP="008B46D6">
            <w:pPr>
              <w:pStyle w:val="Default"/>
              <w:rPr>
                <w:sz w:val="20"/>
                <w:szCs w:val="20"/>
              </w:rPr>
            </w:pPr>
            <w:r w:rsidRPr="00266E8C">
              <w:rPr>
                <w:sz w:val="20"/>
                <w:szCs w:val="20"/>
              </w:rPr>
              <w:t>Rūpēties p</w:t>
            </w:r>
            <w:r>
              <w:rPr>
                <w:sz w:val="20"/>
                <w:szCs w:val="20"/>
              </w:rPr>
              <w:t xml:space="preserve">ar pedagogu profesijas prestiža, sociālo garantiju </w:t>
            </w:r>
            <w:r w:rsidRPr="00266E8C">
              <w:rPr>
                <w:sz w:val="20"/>
                <w:szCs w:val="20"/>
              </w:rPr>
              <w:t>paau</w:t>
            </w:r>
            <w:r>
              <w:rPr>
                <w:sz w:val="20"/>
                <w:szCs w:val="20"/>
              </w:rPr>
              <w:t>gstināšanu, kā arī</w:t>
            </w:r>
            <w:r w:rsidRPr="00266E8C">
              <w:rPr>
                <w:sz w:val="20"/>
                <w:szCs w:val="20"/>
              </w:rPr>
              <w:t xml:space="preserve"> veicināt motivētu, profesionālu pedagogu piesaisti izglītības iestādēs </w:t>
            </w:r>
          </w:p>
        </w:tc>
        <w:tc>
          <w:tcPr>
            <w:tcW w:w="1424" w:type="dxa"/>
            <w:gridSpan w:val="2"/>
          </w:tcPr>
          <w:p w:rsidR="00F030DD" w:rsidRPr="00266E8C" w:rsidRDefault="00F030DD" w:rsidP="008B46D6">
            <w:pPr>
              <w:pStyle w:val="Default"/>
              <w:rPr>
                <w:sz w:val="20"/>
                <w:szCs w:val="20"/>
              </w:rPr>
            </w:pPr>
            <w:r w:rsidRPr="00266E8C">
              <w:rPr>
                <w:sz w:val="20"/>
                <w:szCs w:val="20"/>
              </w:rPr>
              <w:t>ANP</w:t>
            </w:r>
          </w:p>
          <w:p w:rsidR="00F030DD" w:rsidRPr="00266E8C" w:rsidRDefault="00F030DD" w:rsidP="008B46D6">
            <w:pPr>
              <w:pStyle w:val="Default"/>
              <w:rPr>
                <w:sz w:val="20"/>
                <w:szCs w:val="20"/>
              </w:rPr>
            </w:pPr>
            <w:r w:rsidRPr="00266E8C">
              <w:rPr>
                <w:sz w:val="20"/>
                <w:szCs w:val="20"/>
              </w:rPr>
              <w:t xml:space="preserve">izglītības iestādes </w:t>
            </w:r>
          </w:p>
        </w:tc>
        <w:tc>
          <w:tcPr>
            <w:tcW w:w="992" w:type="dxa"/>
          </w:tcPr>
          <w:p w:rsidR="00F030DD" w:rsidRPr="00266E8C" w:rsidRDefault="00F030DD" w:rsidP="008B46D6">
            <w:pPr>
              <w:pStyle w:val="Default"/>
              <w:rPr>
                <w:sz w:val="20"/>
                <w:szCs w:val="20"/>
              </w:rPr>
            </w:pPr>
            <w:r w:rsidRPr="00266E8C">
              <w:rPr>
                <w:sz w:val="20"/>
                <w:szCs w:val="20"/>
              </w:rPr>
              <w:t xml:space="preserve">NP </w:t>
            </w:r>
          </w:p>
        </w:tc>
        <w:tc>
          <w:tcPr>
            <w:tcW w:w="6456" w:type="dxa"/>
            <w:gridSpan w:val="2"/>
          </w:tcPr>
          <w:p w:rsidR="00F030DD" w:rsidRPr="00266E8C" w:rsidRDefault="00F030DD" w:rsidP="008B46D6">
            <w:pPr>
              <w:pStyle w:val="Default"/>
              <w:jc w:val="both"/>
              <w:rPr>
                <w:sz w:val="20"/>
                <w:szCs w:val="20"/>
              </w:rPr>
            </w:pPr>
            <w:r w:rsidRPr="00266E8C">
              <w:rPr>
                <w:sz w:val="20"/>
                <w:szCs w:val="20"/>
              </w:rPr>
              <w:t xml:space="preserve">Tiek piešķirtas stipendijas (pašvaldība noslēgusi līgumu ar studentiem - potenciāliem izglītības iestāžu pedagogiem), </w:t>
            </w:r>
          </w:p>
          <w:p w:rsidR="00F030DD" w:rsidRPr="00266E8C" w:rsidRDefault="00F030DD" w:rsidP="008B46D6">
            <w:pPr>
              <w:pStyle w:val="Default"/>
              <w:jc w:val="both"/>
              <w:rPr>
                <w:sz w:val="20"/>
                <w:szCs w:val="20"/>
              </w:rPr>
            </w:pPr>
            <w:r>
              <w:rPr>
                <w:sz w:val="20"/>
                <w:szCs w:val="20"/>
              </w:rPr>
              <w:t>P</w:t>
            </w:r>
            <w:r w:rsidRPr="00266E8C">
              <w:rPr>
                <w:sz w:val="20"/>
                <w:szCs w:val="20"/>
              </w:rPr>
              <w:t>edagogiem t</w:t>
            </w:r>
            <w:r>
              <w:rPr>
                <w:sz w:val="20"/>
                <w:szCs w:val="20"/>
              </w:rPr>
              <w:t>iek piešķirti dienesta dzīvokļi, nepieciešamības gadījumā.</w:t>
            </w:r>
          </w:p>
          <w:p w:rsidR="00F030DD" w:rsidRDefault="00F030DD" w:rsidP="008B46D6">
            <w:pPr>
              <w:pStyle w:val="Default"/>
              <w:jc w:val="both"/>
              <w:rPr>
                <w:sz w:val="20"/>
                <w:szCs w:val="20"/>
              </w:rPr>
            </w:pPr>
            <w:r w:rsidRPr="00266E8C">
              <w:rPr>
                <w:sz w:val="20"/>
                <w:szCs w:val="20"/>
              </w:rPr>
              <w:t>Pedagogiem tiek piešķirtas naudas balvas Inovācijas balvas ietvaros, izglītības iestādē izveidota stimulēšanas sistēma (budžeta ietvaros)</w:t>
            </w:r>
          </w:p>
          <w:p w:rsidR="00F030DD" w:rsidRDefault="00F030DD" w:rsidP="008B46D6">
            <w:pPr>
              <w:pStyle w:val="Default"/>
              <w:jc w:val="both"/>
              <w:rPr>
                <w:sz w:val="20"/>
                <w:szCs w:val="20"/>
              </w:rPr>
            </w:pPr>
            <w:r>
              <w:rPr>
                <w:sz w:val="20"/>
                <w:szCs w:val="20"/>
              </w:rPr>
              <w:t>Atbalstītas pedagogu angļu valodas apguves iespējas.</w:t>
            </w:r>
          </w:p>
          <w:p w:rsidR="00F030DD" w:rsidRPr="00266E8C" w:rsidRDefault="00F030DD" w:rsidP="008B46D6">
            <w:pPr>
              <w:pStyle w:val="Default"/>
              <w:jc w:val="both"/>
              <w:rPr>
                <w:sz w:val="20"/>
                <w:szCs w:val="20"/>
              </w:rPr>
            </w:pPr>
            <w:r>
              <w:rPr>
                <w:sz w:val="20"/>
                <w:szCs w:val="20"/>
              </w:rPr>
              <w:t xml:space="preserve">Ieviesta atbalsta pasākumu sistēma pedagogu veselības polišu apmaksai  novadā. </w:t>
            </w:r>
            <w:proofErr w:type="spellStart"/>
            <w:r>
              <w:rPr>
                <w:sz w:val="20"/>
                <w:szCs w:val="20"/>
              </w:rPr>
              <w:t>Supervīziju</w:t>
            </w:r>
            <w:proofErr w:type="spellEnd"/>
            <w:r>
              <w:rPr>
                <w:sz w:val="20"/>
                <w:szCs w:val="20"/>
              </w:rPr>
              <w:t xml:space="preserve"> nodrošinājums.</w:t>
            </w:r>
          </w:p>
        </w:tc>
      </w:tr>
      <w:tr w:rsidR="00F030DD" w:rsidRPr="00266E8C" w:rsidTr="008B46D6">
        <w:trPr>
          <w:trHeight w:val="1354"/>
        </w:trPr>
        <w:tc>
          <w:tcPr>
            <w:tcW w:w="1276" w:type="dxa"/>
          </w:tcPr>
          <w:p w:rsidR="00F030DD" w:rsidRPr="00266E8C" w:rsidRDefault="00F030DD" w:rsidP="008B46D6">
            <w:pPr>
              <w:pStyle w:val="Default"/>
              <w:rPr>
                <w:sz w:val="20"/>
                <w:szCs w:val="20"/>
              </w:rPr>
            </w:pPr>
            <w:r w:rsidRPr="00266E8C">
              <w:rPr>
                <w:sz w:val="20"/>
                <w:szCs w:val="20"/>
              </w:rPr>
              <w:t xml:space="preserve">2.9. </w:t>
            </w:r>
          </w:p>
        </w:tc>
        <w:tc>
          <w:tcPr>
            <w:tcW w:w="4672" w:type="dxa"/>
          </w:tcPr>
          <w:p w:rsidR="00F030DD" w:rsidRPr="00266E8C" w:rsidRDefault="00F030DD" w:rsidP="008B46D6">
            <w:pPr>
              <w:pStyle w:val="Default"/>
              <w:rPr>
                <w:sz w:val="20"/>
                <w:szCs w:val="20"/>
              </w:rPr>
            </w:pPr>
            <w:r w:rsidRPr="00266E8C">
              <w:rPr>
                <w:sz w:val="20"/>
                <w:szCs w:val="20"/>
              </w:rPr>
              <w:t xml:space="preserve">Atbalstīt talantīgos bērnus un jauniešus </w:t>
            </w:r>
          </w:p>
        </w:tc>
        <w:tc>
          <w:tcPr>
            <w:tcW w:w="1424" w:type="dxa"/>
            <w:gridSpan w:val="2"/>
          </w:tcPr>
          <w:p w:rsidR="00F030DD" w:rsidRPr="00266E8C" w:rsidRDefault="00F030DD" w:rsidP="008B46D6">
            <w:pPr>
              <w:pStyle w:val="Default"/>
              <w:rPr>
                <w:sz w:val="20"/>
                <w:szCs w:val="20"/>
              </w:rPr>
            </w:pPr>
            <w:r w:rsidRPr="00266E8C">
              <w:rPr>
                <w:sz w:val="20"/>
                <w:szCs w:val="20"/>
              </w:rPr>
              <w:t>ANP</w:t>
            </w:r>
          </w:p>
          <w:p w:rsidR="00F030DD" w:rsidRPr="00266E8C" w:rsidRDefault="00F030DD" w:rsidP="008B46D6">
            <w:pPr>
              <w:pStyle w:val="Default"/>
              <w:rPr>
                <w:sz w:val="20"/>
                <w:szCs w:val="20"/>
              </w:rPr>
            </w:pPr>
            <w:r w:rsidRPr="00266E8C">
              <w:rPr>
                <w:sz w:val="20"/>
                <w:szCs w:val="20"/>
              </w:rPr>
              <w:t xml:space="preserve">izglītības iestādes </w:t>
            </w:r>
          </w:p>
        </w:tc>
        <w:tc>
          <w:tcPr>
            <w:tcW w:w="992" w:type="dxa"/>
          </w:tcPr>
          <w:p w:rsidR="00F030DD" w:rsidRPr="00266E8C" w:rsidRDefault="00F030DD" w:rsidP="008B46D6">
            <w:pPr>
              <w:pStyle w:val="Default"/>
              <w:rPr>
                <w:sz w:val="20"/>
                <w:szCs w:val="20"/>
              </w:rPr>
            </w:pPr>
            <w:r w:rsidRPr="00266E8C">
              <w:rPr>
                <w:sz w:val="20"/>
                <w:szCs w:val="20"/>
              </w:rPr>
              <w:t xml:space="preserve">PB </w:t>
            </w:r>
          </w:p>
        </w:tc>
        <w:tc>
          <w:tcPr>
            <w:tcW w:w="6456" w:type="dxa"/>
            <w:gridSpan w:val="2"/>
          </w:tcPr>
          <w:p w:rsidR="00F030DD" w:rsidRPr="00266E8C" w:rsidRDefault="00F030DD" w:rsidP="008B46D6">
            <w:pPr>
              <w:pStyle w:val="Default"/>
              <w:jc w:val="both"/>
              <w:rPr>
                <w:sz w:val="20"/>
                <w:szCs w:val="20"/>
              </w:rPr>
            </w:pPr>
            <w:r w:rsidRPr="00266E8C">
              <w:rPr>
                <w:sz w:val="20"/>
                <w:szCs w:val="20"/>
              </w:rPr>
              <w:t xml:space="preserve">Ieviesta apbalvojuma/stipendiju sistēma novadā un palielinās izglītojamo īpatsvars, kuri saņem naudas balvas par ikdienas mācību sasniegumiem un izciliem sasniegumiem </w:t>
            </w:r>
            <w:proofErr w:type="spellStart"/>
            <w:r w:rsidRPr="00266E8C">
              <w:rPr>
                <w:sz w:val="20"/>
                <w:szCs w:val="20"/>
              </w:rPr>
              <w:t>starpnovadu</w:t>
            </w:r>
            <w:proofErr w:type="spellEnd"/>
            <w:r w:rsidRPr="00266E8C">
              <w:rPr>
                <w:sz w:val="20"/>
                <w:szCs w:val="20"/>
              </w:rPr>
              <w:t xml:space="preserve">, valsts olimpiādēs, zinātniski pētnieciskajos lasījumos </w:t>
            </w:r>
          </w:p>
          <w:p w:rsidR="00F030DD" w:rsidRPr="00266E8C" w:rsidRDefault="00F030DD" w:rsidP="008B46D6">
            <w:pPr>
              <w:pStyle w:val="Default"/>
              <w:jc w:val="both"/>
              <w:rPr>
                <w:sz w:val="20"/>
                <w:szCs w:val="20"/>
              </w:rPr>
            </w:pPr>
            <w:r w:rsidRPr="00266E8C">
              <w:rPr>
                <w:sz w:val="20"/>
                <w:szCs w:val="20"/>
              </w:rPr>
              <w:t xml:space="preserve">Atbalsts talantīgajiem izglītojamajiem, kuri piedalījušies olimpiādēs </w:t>
            </w:r>
            <w:proofErr w:type="spellStart"/>
            <w:r w:rsidRPr="00266E8C">
              <w:rPr>
                <w:sz w:val="20"/>
                <w:szCs w:val="20"/>
              </w:rPr>
              <w:t>starpnovadu</w:t>
            </w:r>
            <w:proofErr w:type="spellEnd"/>
            <w:r w:rsidRPr="00266E8C">
              <w:rPr>
                <w:sz w:val="20"/>
                <w:szCs w:val="20"/>
              </w:rPr>
              <w:t xml:space="preserve"> un valsts posmā, nodrošinot iespēju viņiem bez maksas piedalīties vasaras nometnēs </w:t>
            </w:r>
            <w:r>
              <w:rPr>
                <w:sz w:val="20"/>
                <w:szCs w:val="20"/>
              </w:rPr>
              <w:t>k</w:t>
            </w:r>
            <w:r w:rsidRPr="00266E8C">
              <w:rPr>
                <w:sz w:val="20"/>
                <w:szCs w:val="20"/>
              </w:rPr>
              <w:t xml:space="preserve">ompetenču nostiprināšanai un pilnveidei. </w:t>
            </w:r>
          </w:p>
          <w:p w:rsidR="00F030DD" w:rsidRDefault="00F030DD" w:rsidP="008B46D6">
            <w:pPr>
              <w:pStyle w:val="Default"/>
              <w:jc w:val="both"/>
              <w:rPr>
                <w:sz w:val="20"/>
                <w:szCs w:val="20"/>
              </w:rPr>
            </w:pPr>
            <w:r w:rsidRPr="00266E8C">
              <w:rPr>
                <w:sz w:val="20"/>
                <w:szCs w:val="20"/>
              </w:rPr>
              <w:t>Piesaistīti Amatas novada uzņēmēji un uzņēmumi, kas atbalsta ar naudas balvām/stipendijām talantīgos izglītojamos.</w:t>
            </w:r>
          </w:p>
          <w:p w:rsidR="00F030DD" w:rsidRPr="00266E8C" w:rsidRDefault="00F030DD" w:rsidP="008B46D6">
            <w:pPr>
              <w:pStyle w:val="Default"/>
              <w:jc w:val="both"/>
              <w:rPr>
                <w:sz w:val="20"/>
                <w:szCs w:val="20"/>
              </w:rPr>
            </w:pPr>
            <w:r>
              <w:rPr>
                <w:sz w:val="20"/>
                <w:szCs w:val="20"/>
              </w:rPr>
              <w:t>Amatas novada mūzikas un mākslas skolas pakalpojumu daudzveidība, kvalitāte un vienlīdzīga pieejamība visā novada teritorijā. Dalība dažādos konkursos un skatēs.</w:t>
            </w:r>
          </w:p>
        </w:tc>
      </w:tr>
      <w:tr w:rsidR="00F030DD" w:rsidRPr="00266E8C" w:rsidTr="008B46D6">
        <w:trPr>
          <w:trHeight w:val="568"/>
        </w:trPr>
        <w:tc>
          <w:tcPr>
            <w:tcW w:w="1276" w:type="dxa"/>
            <w:tcBorders>
              <w:bottom w:val="single" w:sz="4" w:space="0" w:color="auto"/>
            </w:tcBorders>
          </w:tcPr>
          <w:p w:rsidR="00F030DD" w:rsidRPr="00266E8C" w:rsidRDefault="00F030DD" w:rsidP="008B46D6">
            <w:pPr>
              <w:pStyle w:val="Default"/>
              <w:rPr>
                <w:sz w:val="20"/>
                <w:szCs w:val="20"/>
              </w:rPr>
            </w:pPr>
            <w:r w:rsidRPr="00266E8C">
              <w:rPr>
                <w:sz w:val="20"/>
                <w:szCs w:val="20"/>
              </w:rPr>
              <w:t xml:space="preserve">2.10. </w:t>
            </w:r>
          </w:p>
        </w:tc>
        <w:tc>
          <w:tcPr>
            <w:tcW w:w="4672" w:type="dxa"/>
            <w:tcBorders>
              <w:bottom w:val="single" w:sz="4" w:space="0" w:color="auto"/>
            </w:tcBorders>
          </w:tcPr>
          <w:p w:rsidR="00F030DD" w:rsidRPr="00266E8C" w:rsidRDefault="00F030DD" w:rsidP="008B46D6">
            <w:pPr>
              <w:pStyle w:val="Default"/>
              <w:rPr>
                <w:sz w:val="20"/>
                <w:szCs w:val="20"/>
              </w:rPr>
            </w:pPr>
            <w:r w:rsidRPr="00266E8C">
              <w:rPr>
                <w:sz w:val="20"/>
                <w:szCs w:val="20"/>
              </w:rPr>
              <w:t>Popularizēt veselīgu un aktīvu dzīves veidu, EKO kustību iestādēs</w:t>
            </w:r>
          </w:p>
        </w:tc>
        <w:tc>
          <w:tcPr>
            <w:tcW w:w="1424" w:type="dxa"/>
            <w:gridSpan w:val="2"/>
            <w:tcBorders>
              <w:bottom w:val="single" w:sz="4" w:space="0" w:color="auto"/>
            </w:tcBorders>
          </w:tcPr>
          <w:p w:rsidR="00F030DD" w:rsidRPr="00266E8C" w:rsidRDefault="00F030DD" w:rsidP="008B46D6">
            <w:pPr>
              <w:pStyle w:val="Default"/>
              <w:rPr>
                <w:sz w:val="20"/>
                <w:szCs w:val="20"/>
              </w:rPr>
            </w:pPr>
            <w:r w:rsidRPr="00266E8C">
              <w:rPr>
                <w:sz w:val="20"/>
                <w:szCs w:val="20"/>
              </w:rPr>
              <w:t>ANP</w:t>
            </w:r>
          </w:p>
          <w:p w:rsidR="00F030DD" w:rsidRPr="00266E8C" w:rsidRDefault="00F030DD" w:rsidP="008B46D6">
            <w:pPr>
              <w:pStyle w:val="Default"/>
              <w:rPr>
                <w:sz w:val="20"/>
                <w:szCs w:val="20"/>
              </w:rPr>
            </w:pPr>
            <w:r w:rsidRPr="00266E8C">
              <w:rPr>
                <w:sz w:val="20"/>
                <w:szCs w:val="20"/>
              </w:rPr>
              <w:t xml:space="preserve">izglītības iestādes </w:t>
            </w:r>
          </w:p>
        </w:tc>
        <w:tc>
          <w:tcPr>
            <w:tcW w:w="992" w:type="dxa"/>
            <w:tcBorders>
              <w:bottom w:val="single" w:sz="4" w:space="0" w:color="auto"/>
            </w:tcBorders>
          </w:tcPr>
          <w:p w:rsidR="00F030DD" w:rsidRPr="00266E8C" w:rsidRDefault="00F030DD" w:rsidP="008B46D6">
            <w:pPr>
              <w:pStyle w:val="Default"/>
              <w:rPr>
                <w:sz w:val="20"/>
                <w:szCs w:val="20"/>
              </w:rPr>
            </w:pPr>
            <w:r w:rsidRPr="00266E8C">
              <w:rPr>
                <w:sz w:val="20"/>
                <w:szCs w:val="20"/>
              </w:rPr>
              <w:t xml:space="preserve">PB </w:t>
            </w:r>
          </w:p>
        </w:tc>
        <w:tc>
          <w:tcPr>
            <w:tcW w:w="6456" w:type="dxa"/>
            <w:gridSpan w:val="2"/>
            <w:tcBorders>
              <w:bottom w:val="single" w:sz="4" w:space="0" w:color="auto"/>
            </w:tcBorders>
          </w:tcPr>
          <w:p w:rsidR="00F030DD" w:rsidRDefault="00F030DD" w:rsidP="008B46D6">
            <w:pPr>
              <w:jc w:val="both"/>
              <w:rPr>
                <w:color w:val="000000"/>
              </w:rPr>
            </w:pPr>
            <w:r w:rsidRPr="00266E8C">
              <w:rPr>
                <w:color w:val="000000"/>
              </w:rPr>
              <w:t>Lai atbalstītu un veicinātu veselīgu dzīvesveidu novada iedzīvotājiem,  Amatas novads iestājies Nacionālajā veselīgo pašvaldību tīklā un vairākos ESF projektos. Tiek veikts plašs preventīvais darbs gan izglītības iestādēs, gan novadā kopumā, lai veicinātu izpratni bērniem un pieaugušajiem par veselīga dzīvesveida nozīmīgumu katra indivīda un sabiedrības dzīvē.</w:t>
            </w:r>
          </w:p>
          <w:p w:rsidR="00F030DD" w:rsidRDefault="00F030DD" w:rsidP="008B46D6">
            <w:pPr>
              <w:jc w:val="both"/>
              <w:rPr>
                <w:color w:val="000000"/>
              </w:rPr>
            </w:pPr>
            <w:r>
              <w:rPr>
                <w:color w:val="000000"/>
              </w:rPr>
              <w:t xml:space="preserve">Skolēni un pirmsskolas vecuma bērni apguvuši </w:t>
            </w:r>
            <w:proofErr w:type="spellStart"/>
            <w:r>
              <w:rPr>
                <w:color w:val="000000"/>
              </w:rPr>
              <w:t>peldētprasmi</w:t>
            </w:r>
            <w:proofErr w:type="spellEnd"/>
            <w:r>
              <w:rPr>
                <w:color w:val="000000"/>
              </w:rPr>
              <w:t>.</w:t>
            </w:r>
          </w:p>
          <w:p w:rsidR="00F030DD" w:rsidRDefault="00F030DD" w:rsidP="008B46D6">
            <w:pPr>
              <w:jc w:val="both"/>
              <w:rPr>
                <w:color w:val="000000"/>
              </w:rPr>
            </w:pPr>
            <w:r>
              <w:rPr>
                <w:color w:val="000000"/>
              </w:rPr>
              <w:t>Skolās iekārtotas plašas atpūtas telpas, moderna lasītava, kur pavadīt laiku līdz braukšanai mājās.</w:t>
            </w:r>
          </w:p>
          <w:p w:rsidR="00F030DD" w:rsidRDefault="00F030DD" w:rsidP="008B46D6">
            <w:pPr>
              <w:jc w:val="both"/>
              <w:rPr>
                <w:color w:val="000000"/>
              </w:rPr>
            </w:pPr>
            <w:r>
              <w:rPr>
                <w:color w:val="000000"/>
              </w:rPr>
              <w:t>Palielināt sporta stundu skaitu nedēļā.</w:t>
            </w:r>
          </w:p>
          <w:p w:rsidR="00F030DD" w:rsidRPr="00266E8C" w:rsidRDefault="00F030DD" w:rsidP="008B46D6">
            <w:pPr>
              <w:jc w:val="both"/>
              <w:rPr>
                <w:color w:val="000000"/>
              </w:rPr>
            </w:pPr>
            <w:r>
              <w:rPr>
                <w:color w:val="000000"/>
              </w:rPr>
              <w:t>Preventīvā darba regulāra veikšana, piesaistot dažādus speciālistus, vienaudžu izglītotājus.</w:t>
            </w:r>
          </w:p>
        </w:tc>
      </w:tr>
      <w:tr w:rsidR="00F030DD" w:rsidRPr="00266E8C" w:rsidTr="008B46D6">
        <w:trPr>
          <w:trHeight w:val="568"/>
        </w:trPr>
        <w:tc>
          <w:tcPr>
            <w:tcW w:w="1276" w:type="dxa"/>
            <w:tcBorders>
              <w:bottom w:val="single" w:sz="4" w:space="0" w:color="auto"/>
            </w:tcBorders>
          </w:tcPr>
          <w:p w:rsidR="00F030DD" w:rsidRPr="00266E8C" w:rsidRDefault="00F030DD" w:rsidP="008B46D6">
            <w:pPr>
              <w:pStyle w:val="Default"/>
              <w:rPr>
                <w:sz w:val="20"/>
                <w:szCs w:val="20"/>
              </w:rPr>
            </w:pPr>
            <w:r>
              <w:rPr>
                <w:sz w:val="20"/>
                <w:szCs w:val="20"/>
              </w:rPr>
              <w:t>2.11.</w:t>
            </w:r>
          </w:p>
        </w:tc>
        <w:tc>
          <w:tcPr>
            <w:tcW w:w="4672" w:type="dxa"/>
            <w:tcBorders>
              <w:bottom w:val="single" w:sz="4" w:space="0" w:color="auto"/>
            </w:tcBorders>
          </w:tcPr>
          <w:p w:rsidR="00F030DD" w:rsidRPr="00266E8C" w:rsidRDefault="00F030DD" w:rsidP="008B46D6">
            <w:pPr>
              <w:pStyle w:val="Default"/>
              <w:rPr>
                <w:sz w:val="20"/>
                <w:szCs w:val="20"/>
              </w:rPr>
            </w:pPr>
            <w:r>
              <w:rPr>
                <w:sz w:val="20"/>
                <w:szCs w:val="20"/>
              </w:rPr>
              <w:t>Sadarbības ar vecākiem veicināšana.</w:t>
            </w:r>
          </w:p>
        </w:tc>
        <w:tc>
          <w:tcPr>
            <w:tcW w:w="1424" w:type="dxa"/>
            <w:gridSpan w:val="2"/>
            <w:tcBorders>
              <w:bottom w:val="single" w:sz="4" w:space="0" w:color="auto"/>
            </w:tcBorders>
          </w:tcPr>
          <w:p w:rsidR="00F030DD" w:rsidRPr="00266E8C" w:rsidRDefault="00F030DD" w:rsidP="008B46D6">
            <w:pPr>
              <w:pStyle w:val="Default"/>
              <w:rPr>
                <w:sz w:val="20"/>
                <w:szCs w:val="20"/>
              </w:rPr>
            </w:pPr>
          </w:p>
        </w:tc>
        <w:tc>
          <w:tcPr>
            <w:tcW w:w="992" w:type="dxa"/>
            <w:tcBorders>
              <w:bottom w:val="single" w:sz="4" w:space="0" w:color="auto"/>
            </w:tcBorders>
          </w:tcPr>
          <w:p w:rsidR="00F030DD" w:rsidRPr="00266E8C" w:rsidRDefault="00F030DD" w:rsidP="008B46D6">
            <w:pPr>
              <w:pStyle w:val="Default"/>
              <w:rPr>
                <w:sz w:val="20"/>
                <w:szCs w:val="20"/>
              </w:rPr>
            </w:pPr>
          </w:p>
        </w:tc>
        <w:tc>
          <w:tcPr>
            <w:tcW w:w="6456" w:type="dxa"/>
            <w:gridSpan w:val="2"/>
            <w:tcBorders>
              <w:bottom w:val="single" w:sz="4" w:space="0" w:color="auto"/>
            </w:tcBorders>
          </w:tcPr>
          <w:p w:rsidR="00F030DD" w:rsidRDefault="00F030DD" w:rsidP="008B46D6">
            <w:pPr>
              <w:pStyle w:val="Default"/>
              <w:jc w:val="both"/>
              <w:rPr>
                <w:sz w:val="20"/>
                <w:szCs w:val="20"/>
              </w:rPr>
            </w:pPr>
            <w:r>
              <w:rPr>
                <w:sz w:val="20"/>
                <w:szCs w:val="20"/>
              </w:rPr>
              <w:t>Vecāku iesaistīšana iestādes darbības, attīstības, resursu piesaistes plānošanā, dažādu pasākumu, iestādes labiekārtošanas procesa īstenošanā.</w:t>
            </w:r>
          </w:p>
          <w:p w:rsidR="00F030DD" w:rsidRDefault="00F030DD" w:rsidP="008B46D6">
            <w:pPr>
              <w:pStyle w:val="Default"/>
              <w:jc w:val="both"/>
              <w:rPr>
                <w:sz w:val="20"/>
                <w:szCs w:val="20"/>
              </w:rPr>
            </w:pPr>
            <w:r>
              <w:rPr>
                <w:sz w:val="20"/>
                <w:szCs w:val="20"/>
              </w:rPr>
              <w:t>Skolas padomes darbības stiprināšana, regulāri nodrošinot pašvaldības pārstāvju līdzdalību skolas padomes darbības plānošanā un organizēšanā.</w:t>
            </w:r>
          </w:p>
          <w:p w:rsidR="00F030DD" w:rsidRDefault="00F030DD" w:rsidP="008B46D6">
            <w:pPr>
              <w:pStyle w:val="Default"/>
              <w:jc w:val="both"/>
              <w:rPr>
                <w:sz w:val="20"/>
                <w:szCs w:val="20"/>
              </w:rPr>
            </w:pPr>
            <w:r>
              <w:rPr>
                <w:sz w:val="20"/>
                <w:szCs w:val="20"/>
              </w:rPr>
              <w:t>Tematiskas (izglītojošas) kopsapulces vismaz 1 reizi mācību gadā.</w:t>
            </w:r>
          </w:p>
          <w:p w:rsidR="00F030DD" w:rsidRDefault="00F030DD" w:rsidP="008B46D6">
            <w:pPr>
              <w:pStyle w:val="Default"/>
              <w:jc w:val="both"/>
              <w:rPr>
                <w:sz w:val="20"/>
                <w:szCs w:val="20"/>
              </w:rPr>
            </w:pPr>
            <w:r>
              <w:rPr>
                <w:sz w:val="20"/>
                <w:szCs w:val="20"/>
              </w:rPr>
              <w:t>Klases v</w:t>
            </w:r>
            <w:r w:rsidRPr="006A6AD0">
              <w:rPr>
                <w:sz w:val="20"/>
                <w:szCs w:val="20"/>
              </w:rPr>
              <w:t>ecāku sapulces</w:t>
            </w:r>
            <w:r>
              <w:rPr>
                <w:sz w:val="20"/>
                <w:szCs w:val="20"/>
              </w:rPr>
              <w:t xml:space="preserve"> vismaz reizi semestrī.</w:t>
            </w:r>
          </w:p>
          <w:p w:rsidR="00F030DD" w:rsidRDefault="00F030DD" w:rsidP="008B46D6">
            <w:pPr>
              <w:jc w:val="both"/>
            </w:pPr>
            <w:r>
              <w:t xml:space="preserve">Tematisku, izglītojošu un atbalsta pasākumu organizēšana vecākiem (atbalsta grupas bērnu vecākiem, lekcijas par pozitīviem risinājumiem bērnu audzināšanā skolas vecuma bērnu vecākiem </w:t>
            </w:r>
            <w:proofErr w:type="spellStart"/>
            <w:r>
              <w:t>utml</w:t>
            </w:r>
            <w:proofErr w:type="spellEnd"/>
            <w:r>
              <w:t>.)</w:t>
            </w:r>
          </w:p>
          <w:p w:rsidR="00F030DD" w:rsidRPr="00266E8C" w:rsidRDefault="00F030DD" w:rsidP="008B46D6">
            <w:pPr>
              <w:jc w:val="both"/>
              <w:rPr>
                <w:color w:val="000000"/>
              </w:rPr>
            </w:pPr>
            <w:r>
              <w:t>Zvaigžņu stundu, pateicības pasākumu rīkošana vecākiem.</w:t>
            </w:r>
          </w:p>
        </w:tc>
      </w:tr>
      <w:tr w:rsidR="00F030DD" w:rsidRPr="00266E8C" w:rsidTr="008B46D6">
        <w:trPr>
          <w:trHeight w:val="973"/>
        </w:trPr>
        <w:tc>
          <w:tcPr>
            <w:tcW w:w="14820" w:type="dxa"/>
            <w:gridSpan w:val="7"/>
            <w:shd w:val="clear" w:color="auto" w:fill="DDD9C3" w:themeFill="background2" w:themeFillShade="E6"/>
          </w:tcPr>
          <w:p w:rsidR="00F030DD" w:rsidRPr="00266E8C" w:rsidRDefault="00F030DD" w:rsidP="008B46D6">
            <w:pPr>
              <w:pStyle w:val="Default"/>
              <w:jc w:val="center"/>
              <w:rPr>
                <w:b/>
                <w:bCs/>
              </w:rPr>
            </w:pPr>
            <w:r w:rsidRPr="00266E8C">
              <w:rPr>
                <w:b/>
                <w:bCs/>
              </w:rPr>
              <w:lastRenderedPageBreak/>
              <w:t>Uzdevums</w:t>
            </w:r>
          </w:p>
          <w:p w:rsidR="00F030DD" w:rsidRPr="00266E8C" w:rsidRDefault="00F030DD" w:rsidP="00083601">
            <w:pPr>
              <w:pStyle w:val="Default"/>
              <w:numPr>
                <w:ilvl w:val="0"/>
                <w:numId w:val="24"/>
              </w:numPr>
              <w:rPr>
                <w:b/>
                <w:bCs/>
              </w:rPr>
            </w:pPr>
            <w:r w:rsidRPr="00266E8C">
              <w:rPr>
                <w:b/>
                <w:bCs/>
              </w:rPr>
              <w:t>Skolēnu prasmju attīstīšana un karjeras plānošana vispārizglītojošās skolās, uzlabojot jauniešu konkurētspēju un nodarbinātības iespējas nākotnē</w:t>
            </w:r>
          </w:p>
        </w:tc>
      </w:tr>
      <w:tr w:rsidR="00F030DD" w:rsidRPr="00266E8C" w:rsidTr="008B46D6">
        <w:trPr>
          <w:trHeight w:val="567"/>
        </w:trPr>
        <w:tc>
          <w:tcPr>
            <w:tcW w:w="1276" w:type="dxa"/>
          </w:tcPr>
          <w:p w:rsidR="00F030DD" w:rsidRPr="00266E8C" w:rsidRDefault="00F030DD" w:rsidP="008B46D6">
            <w:pPr>
              <w:pStyle w:val="Default"/>
              <w:rPr>
                <w:sz w:val="20"/>
                <w:szCs w:val="20"/>
              </w:rPr>
            </w:pPr>
            <w:r w:rsidRPr="00266E8C">
              <w:rPr>
                <w:sz w:val="20"/>
                <w:szCs w:val="20"/>
              </w:rPr>
              <w:t xml:space="preserve">3.1. </w:t>
            </w:r>
          </w:p>
        </w:tc>
        <w:tc>
          <w:tcPr>
            <w:tcW w:w="4672" w:type="dxa"/>
          </w:tcPr>
          <w:p w:rsidR="00F030DD" w:rsidRPr="00266E8C" w:rsidRDefault="00F030DD" w:rsidP="008B46D6">
            <w:pPr>
              <w:pStyle w:val="Default"/>
              <w:rPr>
                <w:sz w:val="20"/>
                <w:szCs w:val="20"/>
              </w:rPr>
            </w:pPr>
            <w:r w:rsidRPr="00266E8C">
              <w:rPr>
                <w:sz w:val="20"/>
                <w:szCs w:val="20"/>
              </w:rPr>
              <w:t xml:space="preserve">Īstenot daudzveidīgu prasmju un kompetenču apgūšanu un pielietošanu (IT, programmēšanas, radošo, </w:t>
            </w:r>
            <w:proofErr w:type="spellStart"/>
            <w:r w:rsidRPr="00266E8C">
              <w:rPr>
                <w:sz w:val="20"/>
                <w:szCs w:val="20"/>
              </w:rPr>
              <w:t>inženierzinātnisko</w:t>
            </w:r>
            <w:proofErr w:type="spellEnd"/>
            <w:r w:rsidRPr="00266E8C">
              <w:rPr>
                <w:sz w:val="20"/>
                <w:szCs w:val="20"/>
              </w:rPr>
              <w:t xml:space="preserve"> </w:t>
            </w:r>
            <w:proofErr w:type="spellStart"/>
            <w:r w:rsidRPr="00266E8C">
              <w:rPr>
                <w:sz w:val="20"/>
                <w:szCs w:val="20"/>
              </w:rPr>
              <w:t>u.tml</w:t>
            </w:r>
            <w:proofErr w:type="spellEnd"/>
            <w:r w:rsidRPr="00266E8C">
              <w:rPr>
                <w:sz w:val="20"/>
                <w:szCs w:val="20"/>
              </w:rPr>
              <w:t>.)</w:t>
            </w:r>
          </w:p>
        </w:tc>
        <w:tc>
          <w:tcPr>
            <w:tcW w:w="1424" w:type="dxa"/>
            <w:gridSpan w:val="2"/>
          </w:tcPr>
          <w:p w:rsidR="00F030DD" w:rsidRPr="00266E8C" w:rsidRDefault="00F030DD" w:rsidP="008B46D6">
            <w:pPr>
              <w:pStyle w:val="Default"/>
              <w:rPr>
                <w:sz w:val="20"/>
                <w:szCs w:val="20"/>
              </w:rPr>
            </w:pPr>
            <w:r w:rsidRPr="00266E8C">
              <w:rPr>
                <w:sz w:val="20"/>
                <w:szCs w:val="20"/>
              </w:rPr>
              <w:t>ANP</w:t>
            </w:r>
          </w:p>
          <w:p w:rsidR="00F030DD" w:rsidRPr="00266E8C" w:rsidRDefault="00F030DD" w:rsidP="008B46D6">
            <w:pPr>
              <w:pStyle w:val="Default"/>
              <w:rPr>
                <w:sz w:val="20"/>
                <w:szCs w:val="20"/>
              </w:rPr>
            </w:pPr>
            <w:r w:rsidRPr="00266E8C">
              <w:rPr>
                <w:sz w:val="20"/>
                <w:szCs w:val="20"/>
              </w:rPr>
              <w:t>izglītības iestādes</w:t>
            </w:r>
          </w:p>
          <w:p w:rsidR="00F030DD" w:rsidRPr="00266E8C" w:rsidRDefault="00F030DD" w:rsidP="008B46D6">
            <w:pPr>
              <w:pStyle w:val="Default"/>
              <w:rPr>
                <w:sz w:val="20"/>
                <w:szCs w:val="20"/>
              </w:rPr>
            </w:pPr>
            <w:r w:rsidRPr="00266E8C">
              <w:rPr>
                <w:sz w:val="20"/>
                <w:szCs w:val="20"/>
              </w:rPr>
              <w:t>augstskolas</w:t>
            </w:r>
          </w:p>
          <w:p w:rsidR="00F030DD" w:rsidRPr="00266E8C" w:rsidRDefault="00F030DD" w:rsidP="008B46D6">
            <w:pPr>
              <w:pStyle w:val="Default"/>
              <w:rPr>
                <w:sz w:val="20"/>
                <w:szCs w:val="20"/>
              </w:rPr>
            </w:pPr>
            <w:r w:rsidRPr="00266E8C">
              <w:rPr>
                <w:sz w:val="20"/>
                <w:szCs w:val="20"/>
              </w:rPr>
              <w:t>biedrības</w:t>
            </w:r>
          </w:p>
        </w:tc>
        <w:tc>
          <w:tcPr>
            <w:tcW w:w="992" w:type="dxa"/>
          </w:tcPr>
          <w:p w:rsidR="00F030DD" w:rsidRPr="00266E8C" w:rsidRDefault="00F030DD" w:rsidP="008B46D6">
            <w:pPr>
              <w:pStyle w:val="Default"/>
              <w:rPr>
                <w:sz w:val="20"/>
                <w:szCs w:val="20"/>
              </w:rPr>
            </w:pPr>
            <w:r w:rsidRPr="00266E8C">
              <w:rPr>
                <w:sz w:val="20"/>
                <w:szCs w:val="20"/>
              </w:rPr>
              <w:t xml:space="preserve">PB, ESF </w:t>
            </w:r>
          </w:p>
        </w:tc>
        <w:tc>
          <w:tcPr>
            <w:tcW w:w="6456" w:type="dxa"/>
            <w:gridSpan w:val="2"/>
          </w:tcPr>
          <w:p w:rsidR="00F030DD" w:rsidRPr="00266E8C" w:rsidRDefault="00F030DD" w:rsidP="008B46D6">
            <w:pPr>
              <w:pStyle w:val="Default"/>
              <w:jc w:val="both"/>
              <w:rPr>
                <w:sz w:val="20"/>
                <w:szCs w:val="20"/>
              </w:rPr>
            </w:pPr>
            <w:r w:rsidRPr="00266E8C">
              <w:rPr>
                <w:sz w:val="20"/>
                <w:szCs w:val="20"/>
              </w:rPr>
              <w:t>Palielinājies izglītojamo skaits, kuri  apguvuši konkrētas kompetences augstā līmenī</w:t>
            </w:r>
            <w:r>
              <w:rPr>
                <w:sz w:val="20"/>
                <w:szCs w:val="20"/>
              </w:rPr>
              <w:t>.</w:t>
            </w:r>
          </w:p>
          <w:p w:rsidR="00F030DD" w:rsidRPr="00266E8C" w:rsidRDefault="00F030DD" w:rsidP="008B46D6">
            <w:pPr>
              <w:pStyle w:val="Default"/>
              <w:jc w:val="both"/>
              <w:rPr>
                <w:sz w:val="20"/>
                <w:szCs w:val="20"/>
              </w:rPr>
            </w:pPr>
            <w:r w:rsidRPr="00266E8C">
              <w:rPr>
                <w:sz w:val="20"/>
                <w:szCs w:val="20"/>
              </w:rPr>
              <w:t>Skolēni iesaistījušies pasākumos, ko organizē “Panākumu akadēmija” Rīgā (pašvaldība nodrošinājusi transporta pakalpojumu)</w:t>
            </w:r>
          </w:p>
          <w:p w:rsidR="00F030DD" w:rsidRPr="00266E8C" w:rsidRDefault="00F030DD" w:rsidP="008B46D6">
            <w:pPr>
              <w:pStyle w:val="Default"/>
              <w:jc w:val="both"/>
              <w:rPr>
                <w:sz w:val="20"/>
                <w:szCs w:val="20"/>
              </w:rPr>
            </w:pPr>
            <w:r w:rsidRPr="00266E8C">
              <w:rPr>
                <w:sz w:val="20"/>
                <w:szCs w:val="20"/>
              </w:rPr>
              <w:t xml:space="preserve">Noorganizētas praktiskas nodarbības izglītojamiem </w:t>
            </w:r>
            <w:r>
              <w:rPr>
                <w:sz w:val="20"/>
                <w:szCs w:val="20"/>
              </w:rPr>
              <w:t>sadarbībā ar augstskolām, akcentējot inženiertehnisko prasmju pilnveidošanu.</w:t>
            </w:r>
          </w:p>
          <w:p w:rsidR="00F030DD" w:rsidRDefault="00F030DD" w:rsidP="008B46D6">
            <w:pPr>
              <w:pStyle w:val="Default"/>
              <w:jc w:val="both"/>
              <w:rPr>
                <w:sz w:val="20"/>
                <w:szCs w:val="20"/>
              </w:rPr>
            </w:pPr>
            <w:r w:rsidRPr="00266E8C">
              <w:rPr>
                <w:sz w:val="20"/>
                <w:szCs w:val="20"/>
              </w:rPr>
              <w:t>Izmantotas ESF projektu ietvaros piedāvātās iespējas individuālo kompetenču attīstībai.</w:t>
            </w:r>
          </w:p>
          <w:p w:rsidR="00F030DD" w:rsidRPr="00266E8C" w:rsidRDefault="00F030DD" w:rsidP="008B46D6">
            <w:pPr>
              <w:pStyle w:val="Default"/>
              <w:jc w:val="both"/>
              <w:rPr>
                <w:sz w:val="20"/>
                <w:szCs w:val="20"/>
              </w:rPr>
            </w:pPr>
            <w:r>
              <w:rPr>
                <w:sz w:val="20"/>
                <w:szCs w:val="20"/>
              </w:rPr>
              <w:t>Amatas novada mūzikas un mākslas skolas pakalpojumu daudzveidība, kvalitāte un vienlīdzīga pieejamība visā novada teritorijā.</w:t>
            </w:r>
          </w:p>
        </w:tc>
      </w:tr>
      <w:tr w:rsidR="00F030DD" w:rsidRPr="00266E8C" w:rsidTr="008B46D6">
        <w:trPr>
          <w:trHeight w:val="2107"/>
        </w:trPr>
        <w:tc>
          <w:tcPr>
            <w:tcW w:w="1276" w:type="dxa"/>
          </w:tcPr>
          <w:p w:rsidR="00F030DD" w:rsidRPr="00266E8C" w:rsidRDefault="00F030DD" w:rsidP="008B46D6">
            <w:pPr>
              <w:pStyle w:val="Default"/>
              <w:rPr>
                <w:sz w:val="20"/>
                <w:szCs w:val="20"/>
              </w:rPr>
            </w:pPr>
            <w:r w:rsidRPr="00266E8C">
              <w:rPr>
                <w:sz w:val="20"/>
                <w:szCs w:val="20"/>
              </w:rPr>
              <w:t xml:space="preserve">3.2. </w:t>
            </w:r>
          </w:p>
        </w:tc>
        <w:tc>
          <w:tcPr>
            <w:tcW w:w="4672" w:type="dxa"/>
          </w:tcPr>
          <w:p w:rsidR="00F030DD" w:rsidRPr="00266E8C" w:rsidRDefault="00F030DD" w:rsidP="008B46D6">
            <w:pPr>
              <w:pStyle w:val="Default"/>
              <w:rPr>
                <w:sz w:val="20"/>
                <w:szCs w:val="20"/>
              </w:rPr>
            </w:pPr>
            <w:r w:rsidRPr="00266E8C">
              <w:rPr>
                <w:sz w:val="20"/>
                <w:szCs w:val="20"/>
              </w:rPr>
              <w:t>Palielināt bērnu un jauniešu iesaisti kultū</w:t>
            </w:r>
            <w:r>
              <w:rPr>
                <w:sz w:val="20"/>
                <w:szCs w:val="20"/>
              </w:rPr>
              <w:t>r</w:t>
            </w:r>
            <w:r w:rsidRPr="00266E8C">
              <w:rPr>
                <w:sz w:val="20"/>
                <w:szCs w:val="20"/>
              </w:rPr>
              <w:t>vēsturiskā mantojuma saglabāšanā, pilsoniskajās un ārpu</w:t>
            </w:r>
            <w:r>
              <w:rPr>
                <w:sz w:val="20"/>
                <w:szCs w:val="20"/>
              </w:rPr>
              <w:t xml:space="preserve">sklases/ārpusskolas aktivitātēs  </w:t>
            </w:r>
          </w:p>
        </w:tc>
        <w:tc>
          <w:tcPr>
            <w:tcW w:w="1424" w:type="dxa"/>
            <w:gridSpan w:val="2"/>
          </w:tcPr>
          <w:p w:rsidR="00F030DD" w:rsidRPr="00266E8C" w:rsidRDefault="00F030DD" w:rsidP="008B46D6">
            <w:pPr>
              <w:pStyle w:val="Default"/>
              <w:rPr>
                <w:sz w:val="20"/>
                <w:szCs w:val="20"/>
              </w:rPr>
            </w:pPr>
            <w:r w:rsidRPr="00266E8C">
              <w:rPr>
                <w:sz w:val="20"/>
                <w:szCs w:val="20"/>
              </w:rPr>
              <w:t>ANP</w:t>
            </w:r>
          </w:p>
          <w:p w:rsidR="00F030DD" w:rsidRPr="00266E8C" w:rsidRDefault="00F030DD" w:rsidP="008B46D6">
            <w:pPr>
              <w:pStyle w:val="Default"/>
              <w:rPr>
                <w:sz w:val="20"/>
                <w:szCs w:val="20"/>
              </w:rPr>
            </w:pPr>
            <w:r>
              <w:rPr>
                <w:sz w:val="20"/>
                <w:szCs w:val="20"/>
              </w:rPr>
              <w:t>izglītības iestādes, kultūras nami,</w:t>
            </w:r>
          </w:p>
          <w:p w:rsidR="00F030DD" w:rsidRPr="00266E8C" w:rsidRDefault="00F030DD" w:rsidP="008B46D6">
            <w:pPr>
              <w:pStyle w:val="Default"/>
              <w:rPr>
                <w:sz w:val="20"/>
                <w:szCs w:val="20"/>
              </w:rPr>
            </w:pPr>
            <w:proofErr w:type="spellStart"/>
            <w:r w:rsidRPr="00266E8C">
              <w:rPr>
                <w:sz w:val="20"/>
                <w:szCs w:val="20"/>
              </w:rPr>
              <w:t>M.Vanagas</w:t>
            </w:r>
            <w:proofErr w:type="spellEnd"/>
            <w:r w:rsidRPr="00266E8C">
              <w:rPr>
                <w:sz w:val="20"/>
                <w:szCs w:val="20"/>
              </w:rPr>
              <w:t xml:space="preserve"> muzejs</w:t>
            </w:r>
            <w:r>
              <w:rPr>
                <w:sz w:val="20"/>
                <w:szCs w:val="20"/>
              </w:rPr>
              <w:t>,</w:t>
            </w:r>
          </w:p>
          <w:p w:rsidR="00F030DD" w:rsidRPr="00266E8C" w:rsidRDefault="00F030DD" w:rsidP="008B46D6">
            <w:pPr>
              <w:pStyle w:val="Default"/>
              <w:rPr>
                <w:sz w:val="20"/>
                <w:szCs w:val="20"/>
              </w:rPr>
            </w:pPr>
            <w:proofErr w:type="spellStart"/>
            <w:r w:rsidRPr="00266E8C">
              <w:rPr>
                <w:sz w:val="20"/>
                <w:szCs w:val="20"/>
              </w:rPr>
              <w:t>Āraišu</w:t>
            </w:r>
            <w:proofErr w:type="spellEnd"/>
            <w:r w:rsidRPr="00266E8C">
              <w:rPr>
                <w:sz w:val="20"/>
                <w:szCs w:val="20"/>
              </w:rPr>
              <w:t xml:space="preserve"> arheoloģiskais parks</w:t>
            </w:r>
            <w:r>
              <w:rPr>
                <w:sz w:val="20"/>
                <w:szCs w:val="20"/>
              </w:rPr>
              <w:t>,</w:t>
            </w:r>
          </w:p>
          <w:p w:rsidR="00F030DD" w:rsidRDefault="00F030DD" w:rsidP="008B46D6">
            <w:pPr>
              <w:pStyle w:val="Default"/>
              <w:rPr>
                <w:sz w:val="20"/>
                <w:szCs w:val="20"/>
              </w:rPr>
            </w:pPr>
            <w:r>
              <w:rPr>
                <w:sz w:val="20"/>
                <w:szCs w:val="20"/>
              </w:rPr>
              <w:t>biedrības</w:t>
            </w:r>
          </w:p>
          <w:p w:rsidR="00F030DD" w:rsidRDefault="00F030DD" w:rsidP="008B46D6">
            <w:pPr>
              <w:pStyle w:val="Default"/>
              <w:rPr>
                <w:sz w:val="20"/>
                <w:szCs w:val="20"/>
              </w:rPr>
            </w:pPr>
            <w:r>
              <w:rPr>
                <w:sz w:val="20"/>
                <w:szCs w:val="20"/>
              </w:rPr>
              <w:t>NVO</w:t>
            </w:r>
          </w:p>
          <w:p w:rsidR="00F030DD" w:rsidRPr="00266E8C" w:rsidRDefault="00F030DD" w:rsidP="008B46D6">
            <w:pPr>
              <w:pStyle w:val="Default"/>
              <w:rPr>
                <w:sz w:val="20"/>
                <w:szCs w:val="20"/>
              </w:rPr>
            </w:pPr>
          </w:p>
        </w:tc>
        <w:tc>
          <w:tcPr>
            <w:tcW w:w="992" w:type="dxa"/>
          </w:tcPr>
          <w:p w:rsidR="00F030DD" w:rsidRPr="00266E8C" w:rsidRDefault="00F030DD" w:rsidP="008B46D6">
            <w:pPr>
              <w:pStyle w:val="Default"/>
              <w:rPr>
                <w:sz w:val="20"/>
                <w:szCs w:val="20"/>
              </w:rPr>
            </w:pPr>
            <w:r w:rsidRPr="00266E8C">
              <w:rPr>
                <w:sz w:val="20"/>
                <w:szCs w:val="20"/>
              </w:rPr>
              <w:t xml:space="preserve">PB, ESF </w:t>
            </w:r>
          </w:p>
        </w:tc>
        <w:tc>
          <w:tcPr>
            <w:tcW w:w="6456" w:type="dxa"/>
            <w:gridSpan w:val="2"/>
          </w:tcPr>
          <w:p w:rsidR="00F030DD" w:rsidRPr="00CD2369" w:rsidRDefault="00F030DD" w:rsidP="008B46D6">
            <w:pPr>
              <w:pStyle w:val="Default"/>
              <w:jc w:val="both"/>
              <w:rPr>
                <w:color w:val="auto"/>
                <w:sz w:val="20"/>
                <w:szCs w:val="20"/>
              </w:rPr>
            </w:pPr>
            <w:r w:rsidRPr="00CD2369">
              <w:rPr>
                <w:color w:val="auto"/>
                <w:sz w:val="20"/>
                <w:szCs w:val="20"/>
              </w:rPr>
              <w:t>Palielinājies izglītojamo īpatsvars, kuri iesaistīti un līdzdarbojas Dziesmu un deju svētku procesā. Programmas “Skolas soma” realizācija</w:t>
            </w:r>
            <w:r>
              <w:rPr>
                <w:color w:val="auto"/>
                <w:sz w:val="20"/>
                <w:szCs w:val="20"/>
              </w:rPr>
              <w:t>s pasākumi skolā, dalība novada</w:t>
            </w:r>
            <w:r w:rsidRPr="00CD2369">
              <w:rPr>
                <w:color w:val="auto"/>
                <w:sz w:val="20"/>
                <w:szCs w:val="20"/>
              </w:rPr>
              <w:t>, reģionālajos un valsts pasākumos, konkursos.</w:t>
            </w:r>
          </w:p>
          <w:p w:rsidR="00F030DD" w:rsidRPr="00CD2369" w:rsidRDefault="00F030DD" w:rsidP="008B46D6">
            <w:pPr>
              <w:pStyle w:val="Default"/>
              <w:jc w:val="both"/>
              <w:rPr>
                <w:color w:val="auto"/>
                <w:sz w:val="20"/>
                <w:szCs w:val="20"/>
              </w:rPr>
            </w:pPr>
            <w:r w:rsidRPr="00CD2369">
              <w:rPr>
                <w:color w:val="auto"/>
                <w:sz w:val="20"/>
                <w:szCs w:val="20"/>
              </w:rPr>
              <w:t xml:space="preserve">Palielinājies jauniešu skaits Jauniešu </w:t>
            </w:r>
            <w:r>
              <w:rPr>
                <w:color w:val="auto"/>
                <w:sz w:val="20"/>
                <w:szCs w:val="20"/>
              </w:rPr>
              <w:t>organizāciju</w:t>
            </w:r>
            <w:r w:rsidRPr="00CD2369">
              <w:rPr>
                <w:color w:val="auto"/>
                <w:sz w:val="20"/>
                <w:szCs w:val="20"/>
              </w:rPr>
              <w:t xml:space="preserve"> un </w:t>
            </w:r>
            <w:proofErr w:type="spellStart"/>
            <w:r w:rsidRPr="00CD2369">
              <w:rPr>
                <w:color w:val="auto"/>
                <w:sz w:val="20"/>
                <w:szCs w:val="20"/>
              </w:rPr>
              <w:t>Jaunsardzes</w:t>
            </w:r>
            <w:proofErr w:type="spellEnd"/>
            <w:r w:rsidRPr="00CD2369">
              <w:rPr>
                <w:color w:val="auto"/>
                <w:sz w:val="20"/>
                <w:szCs w:val="20"/>
              </w:rPr>
              <w:t xml:space="preserve"> kustības organizētajās pilsoniskajās aktivitātēs un Latvijas Republikai nozīmīgu svētku pasākumos</w:t>
            </w:r>
            <w:r>
              <w:rPr>
                <w:color w:val="auto"/>
                <w:sz w:val="20"/>
                <w:szCs w:val="20"/>
              </w:rPr>
              <w:t>.</w:t>
            </w:r>
            <w:r w:rsidRPr="00CD2369">
              <w:rPr>
                <w:color w:val="auto"/>
                <w:sz w:val="20"/>
                <w:szCs w:val="20"/>
              </w:rPr>
              <w:t xml:space="preserve"> </w:t>
            </w:r>
          </w:p>
          <w:p w:rsidR="00F030DD" w:rsidRPr="00CD2369" w:rsidRDefault="00F030DD" w:rsidP="008B46D6">
            <w:pPr>
              <w:pStyle w:val="Default"/>
              <w:jc w:val="both"/>
              <w:rPr>
                <w:color w:val="auto"/>
                <w:sz w:val="20"/>
                <w:szCs w:val="20"/>
              </w:rPr>
            </w:pPr>
            <w:r w:rsidRPr="00CD2369">
              <w:rPr>
                <w:color w:val="auto"/>
                <w:sz w:val="20"/>
                <w:szCs w:val="20"/>
              </w:rPr>
              <w:t xml:space="preserve">Novada izglītības iestāžu izglītojamie piedalījušies kultūrvēsturiskā mantojuma izzināšanā un saglabāšanā, popularizējot vietējo kultūrvēsturisko mantojumu, piem., Skujenē – </w:t>
            </w:r>
            <w:proofErr w:type="spellStart"/>
            <w:r w:rsidRPr="00CD2369">
              <w:rPr>
                <w:color w:val="auto"/>
                <w:sz w:val="20"/>
                <w:szCs w:val="20"/>
              </w:rPr>
              <w:t>Strūves</w:t>
            </w:r>
            <w:proofErr w:type="spellEnd"/>
            <w:r w:rsidRPr="00CD2369">
              <w:rPr>
                <w:color w:val="auto"/>
                <w:sz w:val="20"/>
                <w:szCs w:val="20"/>
              </w:rPr>
              <w:t xml:space="preserve"> meridiāns, gleznotājs </w:t>
            </w:r>
            <w:proofErr w:type="spellStart"/>
            <w:r w:rsidRPr="00CD2369">
              <w:rPr>
                <w:color w:val="auto"/>
                <w:sz w:val="20"/>
                <w:szCs w:val="20"/>
              </w:rPr>
              <w:t>Andre</w:t>
            </w:r>
            <w:proofErr w:type="spellEnd"/>
            <w:r w:rsidRPr="00CD2369">
              <w:rPr>
                <w:color w:val="auto"/>
                <w:sz w:val="20"/>
                <w:szCs w:val="20"/>
              </w:rPr>
              <w:t xml:space="preserve"> </w:t>
            </w:r>
            <w:proofErr w:type="spellStart"/>
            <w:r w:rsidRPr="00CD2369">
              <w:rPr>
                <w:color w:val="auto"/>
                <w:sz w:val="20"/>
                <w:szCs w:val="20"/>
              </w:rPr>
              <w:t>Lapine</w:t>
            </w:r>
            <w:proofErr w:type="spellEnd"/>
            <w:r w:rsidRPr="00CD2369">
              <w:rPr>
                <w:color w:val="auto"/>
                <w:sz w:val="20"/>
                <w:szCs w:val="20"/>
              </w:rPr>
              <w:t>.</w:t>
            </w:r>
          </w:p>
          <w:p w:rsidR="00F030DD" w:rsidRPr="00CD2369" w:rsidRDefault="00F030DD" w:rsidP="008B46D6">
            <w:pPr>
              <w:pStyle w:val="Default"/>
              <w:jc w:val="both"/>
              <w:rPr>
                <w:color w:val="auto"/>
                <w:sz w:val="20"/>
                <w:szCs w:val="20"/>
              </w:rPr>
            </w:pPr>
            <w:r w:rsidRPr="00CD2369">
              <w:rPr>
                <w:color w:val="auto"/>
                <w:sz w:val="20"/>
                <w:szCs w:val="20"/>
              </w:rPr>
              <w:t>Nītaurē – skolas muzeja ekspozīcija par kultūrvēsturiskiem, sporta un citiem notikumiem Nītaurē pēdējo 100 gadu laikā.</w:t>
            </w:r>
          </w:p>
          <w:p w:rsidR="00F030DD" w:rsidRPr="00CD2369" w:rsidRDefault="00F030DD" w:rsidP="008B46D6">
            <w:pPr>
              <w:pStyle w:val="Default"/>
              <w:jc w:val="both"/>
              <w:rPr>
                <w:color w:val="auto"/>
                <w:sz w:val="20"/>
                <w:szCs w:val="20"/>
              </w:rPr>
            </w:pPr>
            <w:r w:rsidRPr="00CD2369">
              <w:rPr>
                <w:color w:val="auto"/>
                <w:sz w:val="20"/>
                <w:szCs w:val="20"/>
              </w:rPr>
              <w:t xml:space="preserve">Amatā - Talkas pie vēsturiskās Amatas skolas (M. Vanagas muzeja), Ieriķu dabas takās; u.c. </w:t>
            </w:r>
          </w:p>
          <w:p w:rsidR="00F030DD" w:rsidRPr="00CD2369" w:rsidRDefault="00F030DD" w:rsidP="008B46D6">
            <w:pPr>
              <w:pStyle w:val="Default"/>
              <w:jc w:val="both"/>
              <w:rPr>
                <w:color w:val="auto"/>
                <w:sz w:val="20"/>
                <w:szCs w:val="20"/>
              </w:rPr>
            </w:pPr>
            <w:r w:rsidRPr="00CD2369">
              <w:rPr>
                <w:color w:val="auto"/>
                <w:sz w:val="20"/>
                <w:szCs w:val="20"/>
              </w:rPr>
              <w:t>Izglītojamo koncerti un radošo darbu izstādes  novada sabiedriskajos centros, kultūras namā.</w:t>
            </w:r>
          </w:p>
          <w:p w:rsidR="00F030DD" w:rsidRPr="00CD2369" w:rsidRDefault="00F030DD" w:rsidP="008B46D6">
            <w:pPr>
              <w:pStyle w:val="Default"/>
              <w:jc w:val="both"/>
              <w:rPr>
                <w:color w:val="auto"/>
                <w:sz w:val="20"/>
                <w:szCs w:val="20"/>
              </w:rPr>
            </w:pPr>
            <w:r>
              <w:rPr>
                <w:color w:val="auto"/>
                <w:sz w:val="20"/>
                <w:szCs w:val="20"/>
              </w:rPr>
              <w:t xml:space="preserve">Spārē - </w:t>
            </w:r>
            <w:r w:rsidRPr="00CD2369">
              <w:rPr>
                <w:color w:val="auto"/>
                <w:sz w:val="20"/>
                <w:szCs w:val="20"/>
              </w:rPr>
              <w:t xml:space="preserve">Spāres Rakstnieku parka, I pasaules kara kritušo piemiņas vietas un muižas parka sakopšanas, labiekārtošanas darbos.  </w:t>
            </w:r>
          </w:p>
          <w:p w:rsidR="00F030DD" w:rsidRPr="00CD2369" w:rsidRDefault="00F030DD" w:rsidP="008B46D6">
            <w:pPr>
              <w:pStyle w:val="Default"/>
              <w:jc w:val="both"/>
              <w:rPr>
                <w:color w:val="auto"/>
                <w:sz w:val="20"/>
                <w:szCs w:val="20"/>
              </w:rPr>
            </w:pPr>
            <w:r>
              <w:rPr>
                <w:sz w:val="20"/>
                <w:szCs w:val="20"/>
              </w:rPr>
              <w:t>Amatas novada mūzikas un mākslas skolas</w:t>
            </w:r>
            <w:r w:rsidRPr="00CD2369">
              <w:rPr>
                <w:color w:val="auto"/>
                <w:sz w:val="20"/>
                <w:szCs w:val="20"/>
              </w:rPr>
              <w:t xml:space="preserve">  audzēkņu un pedagogu piesaiste gan pasākumu organizēšanā, gan īstenošanā.</w:t>
            </w:r>
          </w:p>
        </w:tc>
      </w:tr>
      <w:tr w:rsidR="00F030DD" w:rsidRPr="00266E8C" w:rsidTr="008B46D6">
        <w:trPr>
          <w:trHeight w:val="974"/>
        </w:trPr>
        <w:tc>
          <w:tcPr>
            <w:tcW w:w="1276" w:type="dxa"/>
          </w:tcPr>
          <w:p w:rsidR="00F030DD" w:rsidRPr="00266E8C" w:rsidRDefault="00F030DD" w:rsidP="008B46D6">
            <w:pPr>
              <w:pStyle w:val="Default"/>
              <w:rPr>
                <w:sz w:val="20"/>
                <w:szCs w:val="20"/>
              </w:rPr>
            </w:pPr>
            <w:r w:rsidRPr="00266E8C">
              <w:rPr>
                <w:sz w:val="20"/>
                <w:szCs w:val="20"/>
              </w:rPr>
              <w:t xml:space="preserve">3.3. </w:t>
            </w:r>
          </w:p>
        </w:tc>
        <w:tc>
          <w:tcPr>
            <w:tcW w:w="4672" w:type="dxa"/>
          </w:tcPr>
          <w:p w:rsidR="00F030DD" w:rsidRPr="00266E8C" w:rsidRDefault="00F030DD" w:rsidP="008B46D6">
            <w:pPr>
              <w:pStyle w:val="Default"/>
              <w:rPr>
                <w:sz w:val="20"/>
                <w:szCs w:val="20"/>
              </w:rPr>
            </w:pPr>
            <w:r>
              <w:rPr>
                <w:sz w:val="20"/>
                <w:szCs w:val="20"/>
              </w:rPr>
              <w:t>Izveidot</w:t>
            </w:r>
            <w:r w:rsidRPr="00266E8C">
              <w:rPr>
                <w:sz w:val="20"/>
                <w:szCs w:val="20"/>
              </w:rPr>
              <w:t xml:space="preserve"> karjeras atbalsta s</w:t>
            </w:r>
            <w:r>
              <w:rPr>
                <w:sz w:val="20"/>
                <w:szCs w:val="20"/>
              </w:rPr>
              <w:t>istēmu un nodrošināt pakalpojuma pieejamību un pēctecību</w:t>
            </w:r>
            <w:r w:rsidRPr="00266E8C">
              <w:rPr>
                <w:sz w:val="20"/>
                <w:szCs w:val="20"/>
              </w:rPr>
              <w:t xml:space="preserve">, lai veicinātu mērķtiecīgu profesijas izvēli atbilstoši indivīda spējām un interesēm </w:t>
            </w:r>
          </w:p>
        </w:tc>
        <w:tc>
          <w:tcPr>
            <w:tcW w:w="1424" w:type="dxa"/>
            <w:gridSpan w:val="2"/>
          </w:tcPr>
          <w:p w:rsidR="00F030DD" w:rsidRPr="00266E8C" w:rsidRDefault="00F030DD" w:rsidP="008B46D6">
            <w:pPr>
              <w:pStyle w:val="Default"/>
              <w:rPr>
                <w:sz w:val="20"/>
                <w:szCs w:val="20"/>
              </w:rPr>
            </w:pPr>
            <w:r w:rsidRPr="00266E8C">
              <w:rPr>
                <w:sz w:val="20"/>
                <w:szCs w:val="20"/>
              </w:rPr>
              <w:t>ANP</w:t>
            </w:r>
          </w:p>
          <w:p w:rsidR="00F030DD" w:rsidRPr="00266E8C" w:rsidRDefault="00F030DD" w:rsidP="008B46D6">
            <w:pPr>
              <w:pStyle w:val="Default"/>
              <w:rPr>
                <w:sz w:val="20"/>
                <w:szCs w:val="20"/>
              </w:rPr>
            </w:pPr>
            <w:r w:rsidRPr="00266E8C">
              <w:rPr>
                <w:sz w:val="20"/>
                <w:szCs w:val="20"/>
              </w:rPr>
              <w:t xml:space="preserve">izglītības iestādes </w:t>
            </w:r>
          </w:p>
          <w:p w:rsidR="00F030DD" w:rsidRPr="00266E8C" w:rsidRDefault="00F030DD" w:rsidP="008B46D6">
            <w:pPr>
              <w:pStyle w:val="Default"/>
              <w:rPr>
                <w:sz w:val="20"/>
                <w:szCs w:val="20"/>
              </w:rPr>
            </w:pPr>
            <w:r w:rsidRPr="00266E8C">
              <w:rPr>
                <w:sz w:val="20"/>
                <w:szCs w:val="20"/>
              </w:rPr>
              <w:t>karjeras konsultants</w:t>
            </w:r>
          </w:p>
        </w:tc>
        <w:tc>
          <w:tcPr>
            <w:tcW w:w="992" w:type="dxa"/>
          </w:tcPr>
          <w:p w:rsidR="00F030DD" w:rsidRPr="00266E8C" w:rsidRDefault="00F030DD" w:rsidP="008B46D6">
            <w:pPr>
              <w:pStyle w:val="Default"/>
              <w:rPr>
                <w:sz w:val="20"/>
                <w:szCs w:val="20"/>
              </w:rPr>
            </w:pPr>
            <w:r w:rsidRPr="00266E8C">
              <w:rPr>
                <w:sz w:val="20"/>
                <w:szCs w:val="20"/>
              </w:rPr>
              <w:t>PB, ESF</w:t>
            </w:r>
          </w:p>
        </w:tc>
        <w:tc>
          <w:tcPr>
            <w:tcW w:w="6456" w:type="dxa"/>
            <w:gridSpan w:val="2"/>
          </w:tcPr>
          <w:p w:rsidR="00F030DD" w:rsidRPr="00266E8C" w:rsidRDefault="00F030DD" w:rsidP="008B46D6">
            <w:pPr>
              <w:pStyle w:val="Default"/>
              <w:jc w:val="both"/>
              <w:rPr>
                <w:sz w:val="20"/>
                <w:szCs w:val="20"/>
              </w:rPr>
            </w:pPr>
            <w:r w:rsidRPr="00266E8C">
              <w:rPr>
                <w:sz w:val="20"/>
                <w:szCs w:val="20"/>
              </w:rPr>
              <w:t xml:space="preserve">Palielinājies izglītojamo īpatsvars, kuriem pieejami karjeras izglītības pakalpojumi </w:t>
            </w:r>
          </w:p>
          <w:p w:rsidR="00F030DD" w:rsidRDefault="00F030DD" w:rsidP="008B46D6">
            <w:pPr>
              <w:pStyle w:val="Default"/>
              <w:jc w:val="both"/>
              <w:rPr>
                <w:sz w:val="20"/>
                <w:szCs w:val="20"/>
              </w:rPr>
            </w:pPr>
            <w:r w:rsidRPr="00266E8C">
              <w:rPr>
                <w:sz w:val="20"/>
                <w:szCs w:val="20"/>
              </w:rPr>
              <w:t>Novadā</w:t>
            </w:r>
            <w:r>
              <w:rPr>
                <w:sz w:val="20"/>
                <w:szCs w:val="20"/>
              </w:rPr>
              <w:t>/skolā</w:t>
            </w:r>
            <w:r w:rsidRPr="00266E8C">
              <w:rPr>
                <w:sz w:val="20"/>
                <w:szCs w:val="20"/>
              </w:rPr>
              <w:t xml:space="preserve"> tarificēts karjeras konsultants, kurš apkalpo visu skolu 7.-</w:t>
            </w:r>
            <w:r>
              <w:rPr>
                <w:sz w:val="20"/>
                <w:szCs w:val="20"/>
              </w:rPr>
              <w:t>12. klašu skolēnus, veicot arī individuālu izpēti un sniedzot individuālas konsultācijas par profesijas izvēli.</w:t>
            </w:r>
          </w:p>
          <w:p w:rsidR="00F030DD" w:rsidRPr="00266E8C" w:rsidRDefault="00F030DD" w:rsidP="008B46D6">
            <w:pPr>
              <w:pStyle w:val="Default"/>
              <w:jc w:val="both"/>
              <w:rPr>
                <w:sz w:val="20"/>
                <w:szCs w:val="20"/>
              </w:rPr>
            </w:pPr>
            <w:r>
              <w:rPr>
                <w:sz w:val="20"/>
                <w:szCs w:val="20"/>
              </w:rPr>
              <w:t>Amatas novada mūzikas un mākslas skolas pakalpojumu daudzveidība, kvalitāte un vienlīdzīga pieejamība visā novada teritorijā.</w:t>
            </w:r>
          </w:p>
        </w:tc>
      </w:tr>
      <w:tr w:rsidR="00F030DD" w:rsidRPr="00266E8C" w:rsidTr="008B46D6">
        <w:trPr>
          <w:trHeight w:val="988"/>
        </w:trPr>
        <w:tc>
          <w:tcPr>
            <w:tcW w:w="1276" w:type="dxa"/>
          </w:tcPr>
          <w:p w:rsidR="00F030DD" w:rsidRPr="00266E8C" w:rsidRDefault="00F030DD" w:rsidP="008B46D6">
            <w:pPr>
              <w:pStyle w:val="Default"/>
              <w:rPr>
                <w:sz w:val="20"/>
                <w:szCs w:val="20"/>
              </w:rPr>
            </w:pPr>
            <w:r w:rsidRPr="00266E8C">
              <w:rPr>
                <w:sz w:val="20"/>
                <w:szCs w:val="20"/>
              </w:rPr>
              <w:lastRenderedPageBreak/>
              <w:t xml:space="preserve">3.4. </w:t>
            </w:r>
          </w:p>
        </w:tc>
        <w:tc>
          <w:tcPr>
            <w:tcW w:w="4672" w:type="dxa"/>
          </w:tcPr>
          <w:p w:rsidR="00F030DD" w:rsidRPr="00266E8C" w:rsidRDefault="00F030DD" w:rsidP="008B46D6">
            <w:pPr>
              <w:pStyle w:val="Default"/>
              <w:rPr>
                <w:sz w:val="20"/>
                <w:szCs w:val="20"/>
              </w:rPr>
            </w:pPr>
            <w:r w:rsidRPr="00266E8C">
              <w:rPr>
                <w:sz w:val="20"/>
                <w:szCs w:val="20"/>
              </w:rPr>
              <w:t xml:space="preserve">Veicināt Amatas novada izglītojamo sadarbību ar novada uzņēmējiem un iepazīstināšanu ar ekonomiskajiem procesiem </w:t>
            </w:r>
          </w:p>
        </w:tc>
        <w:tc>
          <w:tcPr>
            <w:tcW w:w="1424" w:type="dxa"/>
            <w:gridSpan w:val="2"/>
          </w:tcPr>
          <w:p w:rsidR="00F030DD" w:rsidRPr="00266E8C" w:rsidRDefault="00F030DD" w:rsidP="008B46D6">
            <w:pPr>
              <w:pStyle w:val="Default"/>
              <w:rPr>
                <w:sz w:val="20"/>
                <w:szCs w:val="20"/>
              </w:rPr>
            </w:pPr>
            <w:r w:rsidRPr="00266E8C">
              <w:rPr>
                <w:sz w:val="20"/>
                <w:szCs w:val="20"/>
              </w:rPr>
              <w:t>Izglītības iestādes</w:t>
            </w:r>
          </w:p>
          <w:p w:rsidR="00F030DD" w:rsidRPr="00266E8C" w:rsidRDefault="00F030DD" w:rsidP="008B46D6">
            <w:pPr>
              <w:pStyle w:val="Default"/>
              <w:rPr>
                <w:sz w:val="20"/>
                <w:szCs w:val="20"/>
              </w:rPr>
            </w:pPr>
            <w:r w:rsidRPr="00266E8C">
              <w:rPr>
                <w:sz w:val="20"/>
                <w:szCs w:val="20"/>
              </w:rPr>
              <w:t>Uzņēmēji</w:t>
            </w:r>
          </w:p>
          <w:p w:rsidR="00F030DD" w:rsidRPr="00266E8C" w:rsidRDefault="00F030DD" w:rsidP="008B46D6">
            <w:pPr>
              <w:pStyle w:val="Default"/>
              <w:rPr>
                <w:sz w:val="20"/>
                <w:szCs w:val="20"/>
              </w:rPr>
            </w:pPr>
            <w:r w:rsidRPr="00266E8C">
              <w:rPr>
                <w:sz w:val="20"/>
                <w:szCs w:val="20"/>
              </w:rPr>
              <w:t>Karjeras konsultants</w:t>
            </w:r>
          </w:p>
        </w:tc>
        <w:tc>
          <w:tcPr>
            <w:tcW w:w="992" w:type="dxa"/>
          </w:tcPr>
          <w:p w:rsidR="00F030DD" w:rsidRPr="00266E8C" w:rsidRDefault="00F030DD" w:rsidP="008B46D6">
            <w:pPr>
              <w:pStyle w:val="Default"/>
              <w:rPr>
                <w:sz w:val="20"/>
                <w:szCs w:val="20"/>
              </w:rPr>
            </w:pPr>
            <w:r w:rsidRPr="00266E8C">
              <w:rPr>
                <w:sz w:val="20"/>
                <w:szCs w:val="20"/>
              </w:rPr>
              <w:t xml:space="preserve">PB, ESF </w:t>
            </w:r>
          </w:p>
        </w:tc>
        <w:tc>
          <w:tcPr>
            <w:tcW w:w="6456" w:type="dxa"/>
            <w:gridSpan w:val="2"/>
          </w:tcPr>
          <w:p w:rsidR="00F030DD" w:rsidRPr="00266E8C" w:rsidRDefault="00F030DD" w:rsidP="008B46D6">
            <w:pPr>
              <w:pStyle w:val="Default"/>
              <w:jc w:val="both"/>
              <w:rPr>
                <w:sz w:val="20"/>
                <w:szCs w:val="20"/>
              </w:rPr>
            </w:pPr>
            <w:r>
              <w:rPr>
                <w:sz w:val="20"/>
                <w:szCs w:val="20"/>
              </w:rPr>
              <w:t>Tiek īstenota izglītojamo iepazīstināšana</w:t>
            </w:r>
            <w:r w:rsidRPr="00266E8C">
              <w:rPr>
                <w:sz w:val="20"/>
                <w:szCs w:val="20"/>
              </w:rPr>
              <w:t xml:space="preserve"> ar novada uzņēmējiem un ekonomiskajiem procesi</w:t>
            </w:r>
            <w:r>
              <w:rPr>
                <w:sz w:val="20"/>
                <w:szCs w:val="20"/>
              </w:rPr>
              <w:t>em karjeras nedēļās, Ēnu dienās</w:t>
            </w:r>
            <w:r w:rsidRPr="00266E8C">
              <w:rPr>
                <w:sz w:val="20"/>
                <w:szCs w:val="20"/>
              </w:rPr>
              <w:t xml:space="preserve">, </w:t>
            </w:r>
            <w:r>
              <w:rPr>
                <w:sz w:val="20"/>
                <w:szCs w:val="20"/>
              </w:rPr>
              <w:t xml:space="preserve">Interešu dienās, </w:t>
            </w:r>
            <w:r w:rsidRPr="00266E8C">
              <w:rPr>
                <w:sz w:val="20"/>
                <w:szCs w:val="20"/>
              </w:rPr>
              <w:t>dažādu pasāku</w:t>
            </w:r>
            <w:r>
              <w:rPr>
                <w:sz w:val="20"/>
                <w:szCs w:val="20"/>
              </w:rPr>
              <w:t>mu, projektu un akciju ietvaros, kā arī tiekoties ar novada skolu absolventiem.</w:t>
            </w:r>
          </w:p>
        </w:tc>
      </w:tr>
      <w:tr w:rsidR="00F030DD" w:rsidRPr="00266E8C" w:rsidTr="008B46D6">
        <w:trPr>
          <w:trHeight w:val="988"/>
        </w:trPr>
        <w:tc>
          <w:tcPr>
            <w:tcW w:w="1276" w:type="dxa"/>
          </w:tcPr>
          <w:p w:rsidR="00F030DD" w:rsidRPr="00266E8C" w:rsidRDefault="00F030DD" w:rsidP="008B46D6">
            <w:pPr>
              <w:pStyle w:val="Default"/>
              <w:rPr>
                <w:sz w:val="20"/>
                <w:szCs w:val="20"/>
              </w:rPr>
            </w:pPr>
            <w:r w:rsidRPr="00266E8C">
              <w:rPr>
                <w:sz w:val="20"/>
                <w:szCs w:val="20"/>
              </w:rPr>
              <w:t xml:space="preserve">3.5. </w:t>
            </w:r>
          </w:p>
        </w:tc>
        <w:tc>
          <w:tcPr>
            <w:tcW w:w="4672" w:type="dxa"/>
          </w:tcPr>
          <w:p w:rsidR="00F030DD" w:rsidRPr="00266E8C" w:rsidRDefault="00F030DD" w:rsidP="008B46D6">
            <w:pPr>
              <w:pStyle w:val="Default"/>
              <w:rPr>
                <w:sz w:val="20"/>
                <w:szCs w:val="20"/>
              </w:rPr>
            </w:pPr>
            <w:r w:rsidRPr="00266E8C">
              <w:rPr>
                <w:sz w:val="20"/>
                <w:szCs w:val="20"/>
              </w:rPr>
              <w:t xml:space="preserve">Popularizēt brīvprātīgā darba ieguvumus - pieredzes iegūšanā un savu spēju apzināšanā, stimulējot jauniešus to izmantot </w:t>
            </w:r>
          </w:p>
        </w:tc>
        <w:tc>
          <w:tcPr>
            <w:tcW w:w="1424" w:type="dxa"/>
            <w:gridSpan w:val="2"/>
          </w:tcPr>
          <w:p w:rsidR="00F030DD" w:rsidRPr="00266E8C" w:rsidRDefault="00F030DD" w:rsidP="008B46D6">
            <w:pPr>
              <w:pStyle w:val="Default"/>
              <w:rPr>
                <w:sz w:val="20"/>
                <w:szCs w:val="20"/>
              </w:rPr>
            </w:pPr>
            <w:r w:rsidRPr="00266E8C">
              <w:rPr>
                <w:sz w:val="20"/>
                <w:szCs w:val="20"/>
              </w:rPr>
              <w:t>ANP, NVO</w:t>
            </w:r>
          </w:p>
        </w:tc>
        <w:tc>
          <w:tcPr>
            <w:tcW w:w="992" w:type="dxa"/>
          </w:tcPr>
          <w:p w:rsidR="00F030DD" w:rsidRPr="00266E8C" w:rsidRDefault="00F030DD" w:rsidP="008B46D6">
            <w:pPr>
              <w:pStyle w:val="Default"/>
              <w:rPr>
                <w:sz w:val="20"/>
                <w:szCs w:val="20"/>
              </w:rPr>
            </w:pPr>
            <w:r w:rsidRPr="00266E8C">
              <w:rPr>
                <w:sz w:val="20"/>
                <w:szCs w:val="20"/>
              </w:rPr>
              <w:t xml:space="preserve"> PB, ESF</w:t>
            </w:r>
          </w:p>
        </w:tc>
        <w:tc>
          <w:tcPr>
            <w:tcW w:w="6456" w:type="dxa"/>
            <w:gridSpan w:val="2"/>
          </w:tcPr>
          <w:p w:rsidR="00F030DD" w:rsidRPr="00266E8C" w:rsidRDefault="00F030DD" w:rsidP="008B46D6">
            <w:pPr>
              <w:pStyle w:val="Default"/>
              <w:jc w:val="both"/>
              <w:rPr>
                <w:sz w:val="20"/>
                <w:szCs w:val="20"/>
              </w:rPr>
            </w:pPr>
            <w:r w:rsidRPr="00266E8C">
              <w:rPr>
                <w:sz w:val="20"/>
                <w:szCs w:val="20"/>
              </w:rPr>
              <w:t>Popularizēt</w:t>
            </w:r>
            <w:r>
              <w:rPr>
                <w:sz w:val="20"/>
                <w:szCs w:val="20"/>
              </w:rPr>
              <w:t>s</w:t>
            </w:r>
            <w:r w:rsidRPr="00266E8C">
              <w:rPr>
                <w:sz w:val="20"/>
                <w:szCs w:val="20"/>
              </w:rPr>
              <w:t xml:space="preserve"> brīvprātīgā darba ieguvumus - pieredzes iegūšanā un savu spēju apzināšanā, stimulējot jauniešus to izmant</w:t>
            </w:r>
            <w:r>
              <w:rPr>
                <w:sz w:val="20"/>
                <w:szCs w:val="20"/>
              </w:rPr>
              <w:t xml:space="preserve">ot. Veicināta </w:t>
            </w:r>
            <w:r w:rsidRPr="00266E8C">
              <w:rPr>
                <w:sz w:val="20"/>
                <w:szCs w:val="20"/>
              </w:rPr>
              <w:t>brīvprātīgā darb</w:t>
            </w:r>
            <w:r>
              <w:rPr>
                <w:sz w:val="20"/>
                <w:szCs w:val="20"/>
              </w:rPr>
              <w:t>a un apmaiņas programmu īstenošana novadā, piem., AWARD, ERASMUS programmu ietvaros.</w:t>
            </w:r>
          </w:p>
        </w:tc>
      </w:tr>
      <w:tr w:rsidR="00F030DD" w:rsidRPr="00266E8C" w:rsidTr="008B46D6">
        <w:trPr>
          <w:trHeight w:val="757"/>
        </w:trPr>
        <w:tc>
          <w:tcPr>
            <w:tcW w:w="1276" w:type="dxa"/>
          </w:tcPr>
          <w:p w:rsidR="00F030DD" w:rsidRPr="00266E8C" w:rsidRDefault="00F030DD" w:rsidP="008B46D6">
            <w:pPr>
              <w:pStyle w:val="Default"/>
              <w:rPr>
                <w:sz w:val="20"/>
                <w:szCs w:val="20"/>
              </w:rPr>
            </w:pPr>
            <w:r w:rsidRPr="00266E8C">
              <w:rPr>
                <w:sz w:val="20"/>
                <w:szCs w:val="20"/>
              </w:rPr>
              <w:t xml:space="preserve">3.6. </w:t>
            </w:r>
          </w:p>
        </w:tc>
        <w:tc>
          <w:tcPr>
            <w:tcW w:w="4672" w:type="dxa"/>
          </w:tcPr>
          <w:p w:rsidR="00F030DD" w:rsidRPr="00266E8C" w:rsidRDefault="00F030DD" w:rsidP="008B46D6">
            <w:pPr>
              <w:pStyle w:val="Default"/>
              <w:rPr>
                <w:sz w:val="20"/>
                <w:szCs w:val="20"/>
              </w:rPr>
            </w:pPr>
            <w:r w:rsidRPr="00266E8C">
              <w:rPr>
                <w:sz w:val="20"/>
                <w:szCs w:val="20"/>
              </w:rPr>
              <w:t>Paplašināt ies</w:t>
            </w:r>
            <w:r>
              <w:rPr>
                <w:sz w:val="20"/>
                <w:szCs w:val="20"/>
              </w:rPr>
              <w:t xml:space="preserve">pējas vasaras nodarbinātībai </w:t>
            </w:r>
            <w:r w:rsidRPr="00266E8C">
              <w:rPr>
                <w:sz w:val="20"/>
                <w:szCs w:val="20"/>
              </w:rPr>
              <w:t xml:space="preserve">dažādu prasmju attīstīšanai </w:t>
            </w:r>
          </w:p>
        </w:tc>
        <w:tc>
          <w:tcPr>
            <w:tcW w:w="1424" w:type="dxa"/>
            <w:gridSpan w:val="2"/>
          </w:tcPr>
          <w:p w:rsidR="00F030DD" w:rsidRPr="00266E8C" w:rsidRDefault="00F030DD" w:rsidP="008B46D6">
            <w:pPr>
              <w:pStyle w:val="Default"/>
              <w:rPr>
                <w:sz w:val="20"/>
                <w:szCs w:val="20"/>
              </w:rPr>
            </w:pPr>
            <w:r w:rsidRPr="00266E8C">
              <w:rPr>
                <w:sz w:val="20"/>
                <w:szCs w:val="20"/>
              </w:rPr>
              <w:t>ANP, NVA</w:t>
            </w:r>
          </w:p>
        </w:tc>
        <w:tc>
          <w:tcPr>
            <w:tcW w:w="992" w:type="dxa"/>
          </w:tcPr>
          <w:p w:rsidR="00F030DD" w:rsidRPr="00266E8C" w:rsidRDefault="00F030DD" w:rsidP="008B46D6">
            <w:pPr>
              <w:pStyle w:val="Default"/>
              <w:rPr>
                <w:sz w:val="20"/>
                <w:szCs w:val="20"/>
              </w:rPr>
            </w:pPr>
            <w:r w:rsidRPr="00266E8C">
              <w:rPr>
                <w:sz w:val="20"/>
                <w:szCs w:val="20"/>
              </w:rPr>
              <w:t xml:space="preserve">PB </w:t>
            </w:r>
          </w:p>
        </w:tc>
        <w:tc>
          <w:tcPr>
            <w:tcW w:w="6456" w:type="dxa"/>
            <w:gridSpan w:val="2"/>
          </w:tcPr>
          <w:p w:rsidR="00F030DD" w:rsidRDefault="00F030DD" w:rsidP="008B46D6">
            <w:pPr>
              <w:pStyle w:val="Default"/>
              <w:jc w:val="both"/>
              <w:rPr>
                <w:sz w:val="20"/>
                <w:szCs w:val="20"/>
              </w:rPr>
            </w:pPr>
            <w:r w:rsidRPr="00266E8C">
              <w:rPr>
                <w:sz w:val="20"/>
                <w:szCs w:val="20"/>
              </w:rPr>
              <w:t>Palielinājies vispārizglītojošo izglītības iestāžu izglītojamo īpatsvars, kuri piedalījušies skolēnu prak</w:t>
            </w:r>
            <w:r>
              <w:rPr>
                <w:sz w:val="20"/>
                <w:szCs w:val="20"/>
              </w:rPr>
              <w:t>sē vasarā pie novada uzņēmējiem, pašvaldības institūcijās, vai skolās.</w:t>
            </w:r>
          </w:p>
          <w:p w:rsidR="00F030DD" w:rsidRPr="00266E8C" w:rsidRDefault="00F030DD" w:rsidP="008B46D6">
            <w:pPr>
              <w:pStyle w:val="Default"/>
              <w:jc w:val="both"/>
              <w:rPr>
                <w:sz w:val="20"/>
                <w:szCs w:val="20"/>
              </w:rPr>
            </w:pPr>
            <w:r>
              <w:rPr>
                <w:sz w:val="20"/>
                <w:szCs w:val="20"/>
              </w:rPr>
              <w:t>Radošā nedēļa, sākoties vasaras brīvlaikam, visās novada skolās.</w:t>
            </w:r>
          </w:p>
        </w:tc>
      </w:tr>
      <w:tr w:rsidR="00F030DD" w:rsidRPr="00266E8C" w:rsidTr="008B46D6">
        <w:trPr>
          <w:trHeight w:val="709"/>
        </w:trPr>
        <w:tc>
          <w:tcPr>
            <w:tcW w:w="14820" w:type="dxa"/>
            <w:gridSpan w:val="7"/>
            <w:shd w:val="clear" w:color="auto" w:fill="DDD9C3" w:themeFill="background2" w:themeFillShade="E6"/>
          </w:tcPr>
          <w:p w:rsidR="00F030DD" w:rsidRPr="00266E8C" w:rsidRDefault="00F030DD" w:rsidP="008B46D6">
            <w:pPr>
              <w:pStyle w:val="Default"/>
              <w:jc w:val="center"/>
              <w:rPr>
                <w:b/>
                <w:bCs/>
              </w:rPr>
            </w:pPr>
            <w:r w:rsidRPr="00266E8C">
              <w:rPr>
                <w:b/>
                <w:bCs/>
              </w:rPr>
              <w:t>Uzdevums</w:t>
            </w:r>
          </w:p>
          <w:p w:rsidR="00F030DD" w:rsidRPr="00266E8C" w:rsidRDefault="00F030DD" w:rsidP="00083601">
            <w:pPr>
              <w:pStyle w:val="Default"/>
              <w:numPr>
                <w:ilvl w:val="0"/>
                <w:numId w:val="24"/>
              </w:numPr>
              <w:rPr>
                <w:sz w:val="20"/>
                <w:szCs w:val="20"/>
              </w:rPr>
            </w:pPr>
            <w:r>
              <w:rPr>
                <w:b/>
                <w:bCs/>
              </w:rPr>
              <w:t>Veicināt darba ar jaunatni attīstību novadā</w:t>
            </w:r>
            <w:r w:rsidRPr="00266E8C">
              <w:rPr>
                <w:sz w:val="20"/>
                <w:szCs w:val="20"/>
              </w:rPr>
              <w:t xml:space="preserve"> </w:t>
            </w:r>
          </w:p>
        </w:tc>
      </w:tr>
      <w:tr w:rsidR="00F030DD" w:rsidRPr="00266E8C" w:rsidTr="008B46D6">
        <w:trPr>
          <w:trHeight w:val="1354"/>
        </w:trPr>
        <w:tc>
          <w:tcPr>
            <w:tcW w:w="1276" w:type="dxa"/>
          </w:tcPr>
          <w:p w:rsidR="00F030DD" w:rsidRPr="00266E8C" w:rsidRDefault="00F030DD" w:rsidP="008B46D6">
            <w:pPr>
              <w:pStyle w:val="Default"/>
              <w:rPr>
                <w:sz w:val="20"/>
                <w:szCs w:val="20"/>
              </w:rPr>
            </w:pPr>
            <w:r w:rsidRPr="00266E8C">
              <w:rPr>
                <w:sz w:val="20"/>
                <w:szCs w:val="20"/>
              </w:rPr>
              <w:t xml:space="preserve">4.1. </w:t>
            </w:r>
          </w:p>
        </w:tc>
        <w:tc>
          <w:tcPr>
            <w:tcW w:w="4672" w:type="dxa"/>
          </w:tcPr>
          <w:p w:rsidR="00F030DD" w:rsidRPr="00266E8C" w:rsidRDefault="00F030DD" w:rsidP="008B46D6">
            <w:pPr>
              <w:pStyle w:val="Default"/>
              <w:rPr>
                <w:sz w:val="20"/>
                <w:szCs w:val="20"/>
              </w:rPr>
            </w:pPr>
            <w:r>
              <w:rPr>
                <w:sz w:val="20"/>
                <w:szCs w:val="20"/>
              </w:rPr>
              <w:t xml:space="preserve">Izstrādāt pētījumā balstītu </w:t>
            </w:r>
            <w:proofErr w:type="spellStart"/>
            <w:r>
              <w:rPr>
                <w:sz w:val="20"/>
                <w:szCs w:val="20"/>
              </w:rPr>
              <w:t>planošanas</w:t>
            </w:r>
            <w:proofErr w:type="spellEnd"/>
            <w:r>
              <w:rPr>
                <w:sz w:val="20"/>
                <w:szCs w:val="20"/>
              </w:rPr>
              <w:t xml:space="preserve"> dokumentu ,,Jaunatnes politikas stratēģija 2019. -2024. gadam”  un uzsākt izvirzīto uzdevumu pakāpenisku ieviešanu</w:t>
            </w:r>
            <w:r w:rsidRPr="00266E8C">
              <w:rPr>
                <w:sz w:val="20"/>
                <w:szCs w:val="20"/>
              </w:rPr>
              <w:t xml:space="preserve"> </w:t>
            </w:r>
          </w:p>
        </w:tc>
        <w:tc>
          <w:tcPr>
            <w:tcW w:w="1424" w:type="dxa"/>
            <w:gridSpan w:val="2"/>
          </w:tcPr>
          <w:p w:rsidR="00F030DD" w:rsidRPr="00266E8C" w:rsidRDefault="00F030DD" w:rsidP="008B46D6">
            <w:pPr>
              <w:pStyle w:val="Default"/>
              <w:rPr>
                <w:sz w:val="20"/>
                <w:szCs w:val="20"/>
              </w:rPr>
            </w:pPr>
            <w:r w:rsidRPr="00266E8C">
              <w:rPr>
                <w:sz w:val="20"/>
                <w:szCs w:val="20"/>
              </w:rPr>
              <w:t xml:space="preserve">ANP </w:t>
            </w:r>
          </w:p>
        </w:tc>
        <w:tc>
          <w:tcPr>
            <w:tcW w:w="992" w:type="dxa"/>
          </w:tcPr>
          <w:p w:rsidR="00F030DD" w:rsidRPr="00266E8C" w:rsidRDefault="00F030DD" w:rsidP="008B46D6">
            <w:pPr>
              <w:pStyle w:val="Default"/>
              <w:rPr>
                <w:sz w:val="20"/>
                <w:szCs w:val="20"/>
              </w:rPr>
            </w:pPr>
            <w:r w:rsidRPr="00266E8C">
              <w:rPr>
                <w:sz w:val="20"/>
                <w:szCs w:val="20"/>
              </w:rPr>
              <w:t>ESF</w:t>
            </w:r>
          </w:p>
        </w:tc>
        <w:tc>
          <w:tcPr>
            <w:tcW w:w="6456" w:type="dxa"/>
            <w:gridSpan w:val="2"/>
          </w:tcPr>
          <w:p w:rsidR="00F030DD" w:rsidRDefault="00F030DD" w:rsidP="008B46D6">
            <w:pPr>
              <w:pStyle w:val="Default"/>
              <w:jc w:val="both"/>
              <w:rPr>
                <w:sz w:val="20"/>
                <w:szCs w:val="20"/>
              </w:rPr>
            </w:pPr>
            <w:r>
              <w:rPr>
                <w:sz w:val="20"/>
                <w:szCs w:val="20"/>
              </w:rPr>
              <w:t>Veikta aptauja par jauniešu ( pa vecumposmiem) interesēm, vajadzībām, pašu jauniešu  ieinteresētību savu vajadzību realizācijā.</w:t>
            </w:r>
          </w:p>
          <w:p w:rsidR="00F030DD" w:rsidRPr="00266E8C" w:rsidRDefault="00F030DD" w:rsidP="008B46D6">
            <w:pPr>
              <w:pStyle w:val="Default"/>
              <w:jc w:val="both"/>
              <w:rPr>
                <w:sz w:val="20"/>
                <w:szCs w:val="20"/>
              </w:rPr>
            </w:pPr>
            <w:r w:rsidRPr="00266E8C">
              <w:rPr>
                <w:sz w:val="20"/>
                <w:szCs w:val="20"/>
              </w:rPr>
              <w:t>Izstrādāta</w:t>
            </w:r>
            <w:r>
              <w:rPr>
                <w:sz w:val="20"/>
                <w:szCs w:val="20"/>
              </w:rPr>
              <w:t xml:space="preserve"> Amatas novada</w:t>
            </w:r>
            <w:r w:rsidRPr="00266E8C">
              <w:rPr>
                <w:sz w:val="20"/>
                <w:szCs w:val="20"/>
              </w:rPr>
              <w:t xml:space="preserve"> Jaunatnes politikas stratēģija ESF projekta ietvaros</w:t>
            </w:r>
            <w:r>
              <w:rPr>
                <w:sz w:val="20"/>
                <w:szCs w:val="20"/>
              </w:rPr>
              <w:t>.</w:t>
            </w:r>
          </w:p>
          <w:p w:rsidR="00F030DD" w:rsidRPr="00266E8C" w:rsidRDefault="00F030DD" w:rsidP="008B46D6">
            <w:pPr>
              <w:pStyle w:val="Default"/>
              <w:jc w:val="both"/>
              <w:rPr>
                <w:sz w:val="20"/>
                <w:szCs w:val="20"/>
              </w:rPr>
            </w:pPr>
            <w:r w:rsidRPr="00266E8C">
              <w:rPr>
                <w:sz w:val="20"/>
                <w:szCs w:val="20"/>
              </w:rPr>
              <w:t>Apmācīt</w:t>
            </w:r>
            <w:r>
              <w:rPr>
                <w:sz w:val="20"/>
                <w:szCs w:val="20"/>
              </w:rPr>
              <w:t>i</w:t>
            </w:r>
            <w:r w:rsidRPr="00266E8C">
              <w:rPr>
                <w:sz w:val="20"/>
                <w:szCs w:val="20"/>
              </w:rPr>
              <w:t xml:space="preserve"> potenciālos jaunatnes darbiniekus, lai katrā novada pagastā būtu nodrošināts kvalitatīvs un profesionāls darbs ar jaunatni</w:t>
            </w:r>
            <w:r>
              <w:rPr>
                <w:sz w:val="20"/>
                <w:szCs w:val="20"/>
              </w:rPr>
              <w:t>.</w:t>
            </w:r>
          </w:p>
        </w:tc>
      </w:tr>
      <w:tr w:rsidR="00F030DD" w:rsidRPr="00266E8C" w:rsidTr="008B46D6">
        <w:trPr>
          <w:trHeight w:val="834"/>
        </w:trPr>
        <w:tc>
          <w:tcPr>
            <w:tcW w:w="1276" w:type="dxa"/>
          </w:tcPr>
          <w:p w:rsidR="00F030DD" w:rsidRPr="00266E8C" w:rsidRDefault="00F030DD" w:rsidP="008B46D6">
            <w:pPr>
              <w:pStyle w:val="Default"/>
              <w:rPr>
                <w:sz w:val="20"/>
                <w:szCs w:val="20"/>
              </w:rPr>
            </w:pPr>
            <w:r w:rsidRPr="00266E8C">
              <w:rPr>
                <w:sz w:val="20"/>
                <w:szCs w:val="20"/>
              </w:rPr>
              <w:t xml:space="preserve">4.2. </w:t>
            </w:r>
          </w:p>
        </w:tc>
        <w:tc>
          <w:tcPr>
            <w:tcW w:w="4672" w:type="dxa"/>
          </w:tcPr>
          <w:p w:rsidR="00F030DD" w:rsidRPr="00266E8C" w:rsidRDefault="00F030DD" w:rsidP="008B46D6">
            <w:pPr>
              <w:pStyle w:val="Default"/>
              <w:rPr>
                <w:sz w:val="20"/>
                <w:szCs w:val="20"/>
              </w:rPr>
            </w:pPr>
            <w:r w:rsidRPr="00266E8C">
              <w:rPr>
                <w:sz w:val="20"/>
                <w:szCs w:val="20"/>
              </w:rPr>
              <w:t xml:space="preserve">Sekmēt jauniešu domes </w:t>
            </w:r>
            <w:r>
              <w:rPr>
                <w:sz w:val="20"/>
                <w:szCs w:val="20"/>
              </w:rPr>
              <w:t xml:space="preserve">pārstrukturizāciju, </w:t>
            </w:r>
            <w:r w:rsidRPr="00266E8C">
              <w:rPr>
                <w:sz w:val="20"/>
                <w:szCs w:val="20"/>
              </w:rPr>
              <w:t>nostiprināšanu un sekmīgas darbības nodrošināšanu</w:t>
            </w:r>
          </w:p>
        </w:tc>
        <w:tc>
          <w:tcPr>
            <w:tcW w:w="1424" w:type="dxa"/>
            <w:gridSpan w:val="2"/>
          </w:tcPr>
          <w:p w:rsidR="00F030DD" w:rsidRPr="00266E8C" w:rsidRDefault="00F030DD" w:rsidP="008B46D6">
            <w:pPr>
              <w:pStyle w:val="Default"/>
              <w:rPr>
                <w:sz w:val="20"/>
                <w:szCs w:val="20"/>
              </w:rPr>
            </w:pPr>
            <w:r w:rsidRPr="00266E8C">
              <w:rPr>
                <w:sz w:val="20"/>
                <w:szCs w:val="20"/>
              </w:rPr>
              <w:t xml:space="preserve">ANP </w:t>
            </w:r>
          </w:p>
        </w:tc>
        <w:tc>
          <w:tcPr>
            <w:tcW w:w="992" w:type="dxa"/>
          </w:tcPr>
          <w:p w:rsidR="00F030DD" w:rsidRPr="00266E8C" w:rsidRDefault="00F030DD" w:rsidP="008B46D6">
            <w:pPr>
              <w:pStyle w:val="Default"/>
              <w:rPr>
                <w:sz w:val="20"/>
                <w:szCs w:val="20"/>
              </w:rPr>
            </w:pPr>
            <w:r w:rsidRPr="00266E8C">
              <w:rPr>
                <w:sz w:val="20"/>
                <w:szCs w:val="20"/>
              </w:rPr>
              <w:t xml:space="preserve">PB </w:t>
            </w:r>
          </w:p>
          <w:p w:rsidR="00F030DD" w:rsidRPr="00266E8C" w:rsidRDefault="00F030DD" w:rsidP="008B46D6">
            <w:pPr>
              <w:pStyle w:val="Default"/>
              <w:rPr>
                <w:sz w:val="20"/>
                <w:szCs w:val="20"/>
              </w:rPr>
            </w:pPr>
            <w:r w:rsidRPr="00266E8C">
              <w:rPr>
                <w:sz w:val="20"/>
                <w:szCs w:val="20"/>
              </w:rPr>
              <w:t>ESF</w:t>
            </w:r>
          </w:p>
        </w:tc>
        <w:tc>
          <w:tcPr>
            <w:tcW w:w="6456" w:type="dxa"/>
            <w:gridSpan w:val="2"/>
          </w:tcPr>
          <w:p w:rsidR="00F030DD" w:rsidRPr="00266E8C" w:rsidRDefault="00F030DD" w:rsidP="008B46D6">
            <w:pPr>
              <w:pStyle w:val="Default"/>
              <w:jc w:val="both"/>
              <w:rPr>
                <w:sz w:val="20"/>
                <w:szCs w:val="20"/>
              </w:rPr>
            </w:pPr>
            <w:r w:rsidRPr="00266E8C">
              <w:rPr>
                <w:sz w:val="20"/>
                <w:szCs w:val="20"/>
              </w:rPr>
              <w:t>Izveidota spēcīga Jauniešu dome, kas aktīvi iesaistās novada dzīvē, tās plānošanā un dažādu akciju, pasākumu organizēšanā.</w:t>
            </w:r>
          </w:p>
          <w:p w:rsidR="00F030DD" w:rsidRPr="00266E8C" w:rsidRDefault="00F030DD" w:rsidP="008B46D6">
            <w:pPr>
              <w:pStyle w:val="Default"/>
              <w:jc w:val="both"/>
              <w:rPr>
                <w:sz w:val="20"/>
                <w:szCs w:val="20"/>
              </w:rPr>
            </w:pPr>
            <w:r w:rsidRPr="00266E8C">
              <w:rPr>
                <w:sz w:val="20"/>
                <w:szCs w:val="20"/>
              </w:rPr>
              <w:t>Palielinājies projektu sk</w:t>
            </w:r>
            <w:r>
              <w:rPr>
                <w:sz w:val="20"/>
                <w:szCs w:val="20"/>
              </w:rPr>
              <w:t>aits, kurus iniciē vai kuros pie</w:t>
            </w:r>
            <w:r w:rsidRPr="00266E8C">
              <w:rPr>
                <w:sz w:val="20"/>
                <w:szCs w:val="20"/>
              </w:rPr>
              <w:t xml:space="preserve">dalās jaunieši. </w:t>
            </w:r>
          </w:p>
        </w:tc>
      </w:tr>
      <w:tr w:rsidR="00F030DD" w:rsidRPr="00266E8C" w:rsidTr="008B46D6">
        <w:trPr>
          <w:trHeight w:val="553"/>
        </w:trPr>
        <w:tc>
          <w:tcPr>
            <w:tcW w:w="1276" w:type="dxa"/>
          </w:tcPr>
          <w:p w:rsidR="00F030DD" w:rsidRPr="00266E8C" w:rsidRDefault="00F030DD" w:rsidP="008B46D6">
            <w:pPr>
              <w:pStyle w:val="Default"/>
              <w:rPr>
                <w:sz w:val="20"/>
                <w:szCs w:val="20"/>
              </w:rPr>
            </w:pPr>
            <w:r w:rsidRPr="00266E8C">
              <w:rPr>
                <w:sz w:val="20"/>
                <w:szCs w:val="20"/>
              </w:rPr>
              <w:t xml:space="preserve">4.3. </w:t>
            </w:r>
          </w:p>
        </w:tc>
        <w:tc>
          <w:tcPr>
            <w:tcW w:w="4672" w:type="dxa"/>
          </w:tcPr>
          <w:p w:rsidR="00F030DD" w:rsidRPr="00266E8C" w:rsidRDefault="00F030DD" w:rsidP="008B46D6">
            <w:pPr>
              <w:pStyle w:val="Default"/>
              <w:rPr>
                <w:sz w:val="20"/>
                <w:szCs w:val="20"/>
              </w:rPr>
            </w:pPr>
            <w:r w:rsidRPr="00266E8C">
              <w:rPr>
                <w:sz w:val="20"/>
                <w:szCs w:val="20"/>
              </w:rPr>
              <w:t xml:space="preserve">Atbalstīt jauniešu un jauniešu NVO radošās iniciatīvas un attīstīt jauniešu lietderīga brīvā laika pavadīšanas iespējas </w:t>
            </w:r>
          </w:p>
        </w:tc>
        <w:tc>
          <w:tcPr>
            <w:tcW w:w="1424" w:type="dxa"/>
            <w:gridSpan w:val="2"/>
          </w:tcPr>
          <w:p w:rsidR="00F030DD" w:rsidRPr="00266E8C" w:rsidRDefault="00F030DD" w:rsidP="008B46D6">
            <w:pPr>
              <w:pStyle w:val="Default"/>
              <w:rPr>
                <w:sz w:val="20"/>
                <w:szCs w:val="20"/>
              </w:rPr>
            </w:pPr>
            <w:r>
              <w:rPr>
                <w:sz w:val="20"/>
                <w:szCs w:val="20"/>
              </w:rPr>
              <w:t>ANP un citas institūcijas, biedrības utt.</w:t>
            </w:r>
            <w:r w:rsidRPr="00266E8C">
              <w:rPr>
                <w:sz w:val="20"/>
                <w:szCs w:val="20"/>
              </w:rPr>
              <w:t xml:space="preserve"> </w:t>
            </w:r>
          </w:p>
        </w:tc>
        <w:tc>
          <w:tcPr>
            <w:tcW w:w="992" w:type="dxa"/>
          </w:tcPr>
          <w:p w:rsidR="00F030DD" w:rsidRPr="00266E8C" w:rsidRDefault="00F030DD" w:rsidP="008B46D6">
            <w:pPr>
              <w:pStyle w:val="Default"/>
              <w:rPr>
                <w:sz w:val="20"/>
                <w:szCs w:val="20"/>
              </w:rPr>
            </w:pPr>
            <w:r w:rsidRPr="00266E8C">
              <w:rPr>
                <w:sz w:val="20"/>
                <w:szCs w:val="20"/>
              </w:rPr>
              <w:t>PB</w:t>
            </w:r>
          </w:p>
          <w:p w:rsidR="00F030DD" w:rsidRPr="00266E8C" w:rsidRDefault="00F030DD" w:rsidP="008B46D6">
            <w:pPr>
              <w:pStyle w:val="Default"/>
              <w:rPr>
                <w:sz w:val="20"/>
                <w:szCs w:val="20"/>
              </w:rPr>
            </w:pPr>
            <w:r w:rsidRPr="00266E8C">
              <w:rPr>
                <w:sz w:val="20"/>
                <w:szCs w:val="20"/>
              </w:rPr>
              <w:t xml:space="preserve">ESF </w:t>
            </w:r>
          </w:p>
        </w:tc>
        <w:tc>
          <w:tcPr>
            <w:tcW w:w="6456" w:type="dxa"/>
            <w:gridSpan w:val="2"/>
          </w:tcPr>
          <w:p w:rsidR="00F030DD" w:rsidRPr="00266E8C" w:rsidRDefault="00F030DD" w:rsidP="008B46D6">
            <w:pPr>
              <w:pStyle w:val="Default"/>
              <w:jc w:val="both"/>
              <w:rPr>
                <w:sz w:val="20"/>
                <w:szCs w:val="20"/>
              </w:rPr>
            </w:pPr>
            <w:r w:rsidRPr="00266E8C">
              <w:rPr>
                <w:sz w:val="20"/>
                <w:szCs w:val="20"/>
              </w:rPr>
              <w:t>Atbalstīt</w:t>
            </w:r>
            <w:r>
              <w:rPr>
                <w:sz w:val="20"/>
                <w:szCs w:val="20"/>
              </w:rPr>
              <w:t>as</w:t>
            </w:r>
            <w:r w:rsidRPr="00266E8C">
              <w:rPr>
                <w:sz w:val="20"/>
                <w:szCs w:val="20"/>
              </w:rPr>
              <w:t xml:space="preserve"> jauniešu un jauniešu NVO radošās iniciatīvas, attīstīt</w:t>
            </w:r>
            <w:r>
              <w:rPr>
                <w:sz w:val="20"/>
                <w:szCs w:val="20"/>
              </w:rPr>
              <w:t>as</w:t>
            </w:r>
            <w:r w:rsidRPr="00266E8C">
              <w:rPr>
                <w:sz w:val="20"/>
                <w:szCs w:val="20"/>
              </w:rPr>
              <w:t xml:space="preserve"> jauniešu lietderīga brīvā laika pavadīšanas iespējas.</w:t>
            </w:r>
          </w:p>
          <w:p w:rsidR="00F030DD" w:rsidRDefault="00F030DD" w:rsidP="008B46D6">
            <w:pPr>
              <w:pStyle w:val="Default"/>
              <w:jc w:val="both"/>
              <w:rPr>
                <w:sz w:val="20"/>
                <w:szCs w:val="20"/>
              </w:rPr>
            </w:pPr>
            <w:r w:rsidRPr="00266E8C">
              <w:rPr>
                <w:sz w:val="20"/>
                <w:szCs w:val="20"/>
              </w:rPr>
              <w:t>Palielinājies jauniešu īpatsvars, kuri iesaistījušies neformālās un interešu izglītības aktivitātēs</w:t>
            </w:r>
            <w:r>
              <w:rPr>
                <w:sz w:val="20"/>
                <w:szCs w:val="20"/>
              </w:rPr>
              <w:t>.</w:t>
            </w:r>
          </w:p>
          <w:p w:rsidR="00F030DD" w:rsidRDefault="00F030DD" w:rsidP="008B46D6">
            <w:pPr>
              <w:pStyle w:val="Default"/>
              <w:jc w:val="both"/>
              <w:rPr>
                <w:sz w:val="20"/>
                <w:szCs w:val="20"/>
              </w:rPr>
            </w:pPr>
            <w:r>
              <w:rPr>
                <w:sz w:val="20"/>
                <w:szCs w:val="20"/>
              </w:rPr>
              <w:t>Plašāka informācija novada mājas lapā, bibliotēkās, skolās, sabiedriskajos centros  par jauniešu NVO iespējām.</w:t>
            </w:r>
          </w:p>
          <w:p w:rsidR="00F030DD" w:rsidRPr="00266E8C" w:rsidRDefault="00F030DD" w:rsidP="008B46D6">
            <w:pPr>
              <w:pStyle w:val="Default"/>
              <w:jc w:val="both"/>
              <w:rPr>
                <w:sz w:val="20"/>
                <w:szCs w:val="20"/>
              </w:rPr>
            </w:pPr>
            <w:r w:rsidRPr="00266E8C">
              <w:rPr>
                <w:sz w:val="20"/>
                <w:szCs w:val="20"/>
              </w:rPr>
              <w:t xml:space="preserve">Palielinājies NVO </w:t>
            </w:r>
            <w:r>
              <w:rPr>
                <w:sz w:val="20"/>
                <w:szCs w:val="20"/>
              </w:rPr>
              <w:t>organizēto pasākumu skaits.</w:t>
            </w:r>
          </w:p>
        </w:tc>
      </w:tr>
      <w:tr w:rsidR="00F030DD" w:rsidRPr="00266E8C" w:rsidTr="008B46D6">
        <w:trPr>
          <w:trHeight w:val="772"/>
        </w:trPr>
        <w:tc>
          <w:tcPr>
            <w:tcW w:w="14820" w:type="dxa"/>
            <w:gridSpan w:val="7"/>
            <w:shd w:val="clear" w:color="auto" w:fill="DDD9C3" w:themeFill="background2" w:themeFillShade="E6"/>
          </w:tcPr>
          <w:p w:rsidR="00F030DD" w:rsidRPr="00266E8C" w:rsidRDefault="00F030DD" w:rsidP="008B46D6">
            <w:pPr>
              <w:pStyle w:val="Default"/>
              <w:jc w:val="center"/>
              <w:rPr>
                <w:b/>
                <w:bCs/>
              </w:rPr>
            </w:pPr>
            <w:r w:rsidRPr="00266E8C">
              <w:rPr>
                <w:b/>
                <w:bCs/>
              </w:rPr>
              <w:t>Uzdevums</w:t>
            </w:r>
          </w:p>
          <w:p w:rsidR="00F030DD" w:rsidRPr="00266E8C" w:rsidRDefault="00F030DD" w:rsidP="00083601">
            <w:pPr>
              <w:pStyle w:val="Default"/>
              <w:numPr>
                <w:ilvl w:val="0"/>
                <w:numId w:val="24"/>
              </w:numPr>
              <w:rPr>
                <w:b/>
                <w:bCs/>
              </w:rPr>
            </w:pPr>
            <w:r w:rsidRPr="00266E8C">
              <w:rPr>
                <w:b/>
                <w:bCs/>
              </w:rPr>
              <w:t xml:space="preserve">Attīstīt profesionālās ievirzes un interešu izglītību dažādām vecuma grupām </w:t>
            </w:r>
          </w:p>
          <w:p w:rsidR="00F030DD" w:rsidRPr="00266E8C" w:rsidRDefault="00F030DD" w:rsidP="008B46D6">
            <w:pPr>
              <w:pStyle w:val="Default"/>
              <w:rPr>
                <w:b/>
                <w:bCs/>
              </w:rPr>
            </w:pPr>
          </w:p>
        </w:tc>
      </w:tr>
      <w:tr w:rsidR="00F030DD" w:rsidRPr="00266E8C" w:rsidTr="008B46D6">
        <w:trPr>
          <w:trHeight w:val="560"/>
        </w:trPr>
        <w:tc>
          <w:tcPr>
            <w:tcW w:w="1276" w:type="dxa"/>
          </w:tcPr>
          <w:p w:rsidR="00F030DD" w:rsidRPr="00266E8C" w:rsidRDefault="00F030DD" w:rsidP="008B46D6">
            <w:pPr>
              <w:pStyle w:val="Default"/>
              <w:rPr>
                <w:sz w:val="20"/>
                <w:szCs w:val="20"/>
              </w:rPr>
            </w:pPr>
            <w:r w:rsidRPr="00266E8C">
              <w:rPr>
                <w:sz w:val="20"/>
                <w:szCs w:val="20"/>
              </w:rPr>
              <w:t xml:space="preserve">5.1. </w:t>
            </w:r>
          </w:p>
        </w:tc>
        <w:tc>
          <w:tcPr>
            <w:tcW w:w="4672" w:type="dxa"/>
          </w:tcPr>
          <w:p w:rsidR="00F030DD" w:rsidRPr="00266E8C" w:rsidRDefault="00F030DD" w:rsidP="008B46D6">
            <w:pPr>
              <w:pStyle w:val="Default"/>
              <w:rPr>
                <w:sz w:val="20"/>
                <w:szCs w:val="20"/>
              </w:rPr>
            </w:pPr>
            <w:r w:rsidRPr="00266E8C">
              <w:rPr>
                <w:sz w:val="20"/>
                <w:szCs w:val="20"/>
              </w:rPr>
              <w:t xml:space="preserve">Sakārtot un modernizēt </w:t>
            </w:r>
            <w:r>
              <w:rPr>
                <w:sz w:val="20"/>
                <w:szCs w:val="20"/>
              </w:rPr>
              <w:t xml:space="preserve">izglītības iestāžu infrastruktūru </w:t>
            </w:r>
            <w:r w:rsidRPr="00266E8C">
              <w:rPr>
                <w:sz w:val="20"/>
                <w:szCs w:val="20"/>
              </w:rPr>
              <w:t>un m</w:t>
            </w:r>
            <w:r>
              <w:rPr>
                <w:sz w:val="20"/>
                <w:szCs w:val="20"/>
              </w:rPr>
              <w:t>ateriāli tehnisko bāzi</w:t>
            </w:r>
            <w:r w:rsidRPr="00266E8C">
              <w:rPr>
                <w:sz w:val="20"/>
                <w:szCs w:val="20"/>
              </w:rPr>
              <w:t xml:space="preserve"> atbilstoši izglītības iestādes prioritātēm, kas vērsta uz</w:t>
            </w:r>
            <w:r>
              <w:rPr>
                <w:sz w:val="20"/>
                <w:szCs w:val="20"/>
              </w:rPr>
              <w:t xml:space="preserve"> iestādes izaugsmi un attīstību, nodrošinot interešu un profesionālās ievirzes izglītības pakalpojumu.</w:t>
            </w:r>
            <w:r w:rsidRPr="00266E8C">
              <w:rPr>
                <w:sz w:val="20"/>
                <w:szCs w:val="20"/>
              </w:rPr>
              <w:t xml:space="preserve"> </w:t>
            </w:r>
          </w:p>
        </w:tc>
        <w:tc>
          <w:tcPr>
            <w:tcW w:w="1424" w:type="dxa"/>
            <w:gridSpan w:val="2"/>
          </w:tcPr>
          <w:p w:rsidR="00F030DD" w:rsidRPr="00266E8C" w:rsidRDefault="00F030DD" w:rsidP="008B46D6">
            <w:pPr>
              <w:pStyle w:val="Default"/>
              <w:rPr>
                <w:sz w:val="20"/>
                <w:szCs w:val="20"/>
              </w:rPr>
            </w:pPr>
            <w:r w:rsidRPr="00266E8C">
              <w:rPr>
                <w:sz w:val="20"/>
                <w:szCs w:val="20"/>
              </w:rPr>
              <w:t>ANP</w:t>
            </w:r>
          </w:p>
          <w:p w:rsidR="00F030DD" w:rsidRPr="00266E8C" w:rsidRDefault="00F030DD" w:rsidP="008B46D6">
            <w:pPr>
              <w:pStyle w:val="Default"/>
              <w:rPr>
                <w:sz w:val="20"/>
                <w:szCs w:val="20"/>
              </w:rPr>
            </w:pPr>
            <w:r w:rsidRPr="00266E8C">
              <w:rPr>
                <w:sz w:val="20"/>
                <w:szCs w:val="20"/>
              </w:rPr>
              <w:t xml:space="preserve">izglītības iestādes </w:t>
            </w:r>
          </w:p>
        </w:tc>
        <w:tc>
          <w:tcPr>
            <w:tcW w:w="992" w:type="dxa"/>
          </w:tcPr>
          <w:p w:rsidR="00F030DD" w:rsidRPr="00266E8C" w:rsidRDefault="00F030DD" w:rsidP="008B46D6">
            <w:pPr>
              <w:pStyle w:val="Default"/>
              <w:rPr>
                <w:sz w:val="20"/>
                <w:szCs w:val="20"/>
              </w:rPr>
            </w:pPr>
            <w:r w:rsidRPr="00266E8C">
              <w:rPr>
                <w:sz w:val="20"/>
                <w:szCs w:val="20"/>
              </w:rPr>
              <w:t xml:space="preserve">PB, ESF, VB </w:t>
            </w:r>
          </w:p>
        </w:tc>
        <w:tc>
          <w:tcPr>
            <w:tcW w:w="6456" w:type="dxa"/>
            <w:gridSpan w:val="2"/>
          </w:tcPr>
          <w:p w:rsidR="00F030DD" w:rsidRDefault="00F030DD" w:rsidP="008B46D6">
            <w:pPr>
              <w:pStyle w:val="Default"/>
              <w:jc w:val="both"/>
              <w:rPr>
                <w:sz w:val="20"/>
                <w:szCs w:val="20"/>
              </w:rPr>
            </w:pPr>
            <w:r w:rsidRPr="00266E8C">
              <w:rPr>
                <w:sz w:val="20"/>
                <w:szCs w:val="20"/>
              </w:rPr>
              <w:t xml:space="preserve">Sakārtota un modernizēta </w:t>
            </w:r>
            <w:r>
              <w:rPr>
                <w:sz w:val="20"/>
                <w:szCs w:val="20"/>
              </w:rPr>
              <w:t xml:space="preserve"> izglītības </w:t>
            </w:r>
            <w:r w:rsidRPr="00266E8C">
              <w:rPr>
                <w:sz w:val="20"/>
                <w:szCs w:val="20"/>
              </w:rPr>
              <w:t>iestāžu infrastruktūra un materiāli tehniskā bāze atbilstoši izglītības iestādes prioritātēm, kas vērsta uz</w:t>
            </w:r>
            <w:r>
              <w:rPr>
                <w:sz w:val="20"/>
                <w:szCs w:val="20"/>
              </w:rPr>
              <w:t xml:space="preserve"> iestādes izaugsmi un attīstību, nodrošinot interešu un profesionālās ievirzes izglītības pakalpojumu.</w:t>
            </w:r>
          </w:p>
          <w:p w:rsidR="00F030DD" w:rsidRPr="00266E8C" w:rsidRDefault="00F030DD" w:rsidP="008B46D6">
            <w:pPr>
              <w:pStyle w:val="Default"/>
              <w:jc w:val="both"/>
              <w:rPr>
                <w:sz w:val="20"/>
                <w:szCs w:val="20"/>
              </w:rPr>
            </w:pPr>
            <w:r>
              <w:rPr>
                <w:sz w:val="20"/>
                <w:szCs w:val="20"/>
              </w:rPr>
              <w:t xml:space="preserve">Nītaurē – papildināta tehniskās modelēšanas un kokapstrādes pulciņu bāze. </w:t>
            </w:r>
            <w:r>
              <w:rPr>
                <w:sz w:val="20"/>
                <w:szCs w:val="20"/>
              </w:rPr>
              <w:lastRenderedPageBreak/>
              <w:t>Labiekārtots meiteņu mājturības kabinets – mūsdienīga virtuve, nodrošinātas šūšanas prasmju apguves iespējas.</w:t>
            </w:r>
          </w:p>
        </w:tc>
      </w:tr>
      <w:tr w:rsidR="00F030DD" w:rsidRPr="00266E8C" w:rsidTr="008B46D6">
        <w:trPr>
          <w:trHeight w:val="1354"/>
        </w:trPr>
        <w:tc>
          <w:tcPr>
            <w:tcW w:w="1276" w:type="dxa"/>
          </w:tcPr>
          <w:p w:rsidR="00F030DD" w:rsidRPr="00266E8C" w:rsidRDefault="00F030DD" w:rsidP="008B46D6">
            <w:pPr>
              <w:pStyle w:val="Default"/>
              <w:rPr>
                <w:sz w:val="20"/>
                <w:szCs w:val="20"/>
              </w:rPr>
            </w:pPr>
            <w:r w:rsidRPr="00266E8C">
              <w:rPr>
                <w:sz w:val="20"/>
                <w:szCs w:val="20"/>
              </w:rPr>
              <w:lastRenderedPageBreak/>
              <w:t xml:space="preserve">5.2. </w:t>
            </w:r>
          </w:p>
        </w:tc>
        <w:tc>
          <w:tcPr>
            <w:tcW w:w="4672" w:type="dxa"/>
          </w:tcPr>
          <w:p w:rsidR="00F030DD" w:rsidRPr="00266E8C" w:rsidRDefault="00F030DD" w:rsidP="008B46D6">
            <w:pPr>
              <w:pStyle w:val="Default"/>
              <w:rPr>
                <w:sz w:val="20"/>
                <w:szCs w:val="20"/>
              </w:rPr>
            </w:pPr>
            <w:r w:rsidRPr="00266E8C">
              <w:rPr>
                <w:sz w:val="20"/>
                <w:szCs w:val="20"/>
              </w:rPr>
              <w:t xml:space="preserve">Nodrošināt pieejamu, daudzveidīgu un kvalitatīvu interešu un profesionālās ievirzes izglītību Amatas novada izglītības iestādēs  </w:t>
            </w:r>
          </w:p>
        </w:tc>
        <w:tc>
          <w:tcPr>
            <w:tcW w:w="1424" w:type="dxa"/>
            <w:gridSpan w:val="2"/>
          </w:tcPr>
          <w:p w:rsidR="00F030DD" w:rsidRPr="00266E8C" w:rsidRDefault="00F030DD" w:rsidP="008B46D6">
            <w:pPr>
              <w:pStyle w:val="Default"/>
              <w:rPr>
                <w:sz w:val="20"/>
                <w:szCs w:val="20"/>
              </w:rPr>
            </w:pPr>
            <w:r w:rsidRPr="00266E8C">
              <w:rPr>
                <w:sz w:val="20"/>
                <w:szCs w:val="20"/>
              </w:rPr>
              <w:t>ANP</w:t>
            </w:r>
          </w:p>
          <w:p w:rsidR="00F030DD" w:rsidRPr="00266E8C" w:rsidRDefault="00F030DD" w:rsidP="008B46D6">
            <w:pPr>
              <w:pStyle w:val="Default"/>
              <w:rPr>
                <w:sz w:val="20"/>
                <w:szCs w:val="20"/>
              </w:rPr>
            </w:pPr>
            <w:r w:rsidRPr="00266E8C">
              <w:rPr>
                <w:sz w:val="20"/>
                <w:szCs w:val="20"/>
              </w:rPr>
              <w:t xml:space="preserve">izglītības iestādes </w:t>
            </w:r>
          </w:p>
        </w:tc>
        <w:tc>
          <w:tcPr>
            <w:tcW w:w="992" w:type="dxa"/>
          </w:tcPr>
          <w:p w:rsidR="00F030DD" w:rsidRPr="00266E8C" w:rsidRDefault="00F030DD" w:rsidP="008B46D6">
            <w:pPr>
              <w:pStyle w:val="Default"/>
              <w:rPr>
                <w:sz w:val="20"/>
                <w:szCs w:val="20"/>
              </w:rPr>
            </w:pPr>
            <w:r w:rsidRPr="00266E8C">
              <w:rPr>
                <w:sz w:val="20"/>
                <w:szCs w:val="20"/>
              </w:rPr>
              <w:t xml:space="preserve">PB, ESF, VB </w:t>
            </w:r>
          </w:p>
        </w:tc>
        <w:tc>
          <w:tcPr>
            <w:tcW w:w="6456" w:type="dxa"/>
            <w:gridSpan w:val="2"/>
          </w:tcPr>
          <w:p w:rsidR="00F030DD" w:rsidRPr="00D12572" w:rsidRDefault="00F030DD" w:rsidP="008B46D6">
            <w:pPr>
              <w:jc w:val="both"/>
              <w:rPr>
                <w:color w:val="000000"/>
              </w:rPr>
            </w:pPr>
            <w:r w:rsidRPr="00D12572">
              <w:rPr>
                <w:color w:val="000000"/>
              </w:rPr>
              <w:t>Ir izveidots kvalitatīvi jauns piedāvājums interešu un profesionālās ievirzes izglītībā, respektējot vajadzību nodrošināt individuālu pieeju darbam ar talantīgajiem bērniem un bē</w:t>
            </w:r>
            <w:r>
              <w:rPr>
                <w:color w:val="000000"/>
              </w:rPr>
              <w:t>rniem ar speciālajām vajadzībām.</w:t>
            </w:r>
          </w:p>
          <w:p w:rsidR="00F030DD" w:rsidRPr="00266E8C" w:rsidRDefault="00F030DD" w:rsidP="008B46D6">
            <w:pPr>
              <w:pStyle w:val="Default"/>
              <w:jc w:val="both"/>
              <w:rPr>
                <w:sz w:val="20"/>
                <w:szCs w:val="20"/>
              </w:rPr>
            </w:pPr>
            <w:r w:rsidRPr="00266E8C">
              <w:rPr>
                <w:sz w:val="20"/>
                <w:szCs w:val="20"/>
              </w:rPr>
              <w:t xml:space="preserve">Nodrošināts kvalitatīvs uz </w:t>
            </w:r>
            <w:proofErr w:type="spellStart"/>
            <w:r w:rsidRPr="00266E8C">
              <w:rPr>
                <w:sz w:val="20"/>
                <w:szCs w:val="20"/>
              </w:rPr>
              <w:t>dzīvesprasmju</w:t>
            </w:r>
            <w:proofErr w:type="spellEnd"/>
            <w:r w:rsidRPr="00266E8C">
              <w:rPr>
                <w:sz w:val="20"/>
                <w:szCs w:val="20"/>
              </w:rPr>
              <w:t xml:space="preserve"> apguvi orientēts radošs un izzinošs izglītības process.</w:t>
            </w:r>
          </w:p>
          <w:p w:rsidR="00F030DD" w:rsidRPr="00CD2369" w:rsidRDefault="00F030DD" w:rsidP="008B46D6">
            <w:pPr>
              <w:pStyle w:val="Default"/>
              <w:jc w:val="both"/>
              <w:rPr>
                <w:color w:val="auto"/>
                <w:sz w:val="20"/>
                <w:szCs w:val="20"/>
              </w:rPr>
            </w:pPr>
            <w:r w:rsidRPr="00CD2369">
              <w:rPr>
                <w:color w:val="auto"/>
                <w:sz w:val="20"/>
                <w:szCs w:val="20"/>
              </w:rPr>
              <w:t>Piesaistīti jauni un progresīvi speciālisti.</w:t>
            </w:r>
          </w:p>
          <w:p w:rsidR="00F030DD" w:rsidRPr="00CD2369" w:rsidRDefault="00F030DD" w:rsidP="008B46D6">
            <w:pPr>
              <w:pStyle w:val="Default"/>
              <w:jc w:val="both"/>
              <w:rPr>
                <w:color w:val="auto"/>
                <w:sz w:val="20"/>
                <w:szCs w:val="20"/>
              </w:rPr>
            </w:pPr>
            <w:r w:rsidRPr="00CD2369">
              <w:rPr>
                <w:color w:val="auto"/>
                <w:sz w:val="20"/>
                <w:szCs w:val="20"/>
              </w:rPr>
              <w:t>Skujenē</w:t>
            </w:r>
            <w:r>
              <w:rPr>
                <w:color w:val="auto"/>
                <w:sz w:val="20"/>
                <w:szCs w:val="20"/>
              </w:rPr>
              <w:t xml:space="preserve"> </w:t>
            </w:r>
            <w:r w:rsidRPr="00CD2369">
              <w:rPr>
                <w:color w:val="auto"/>
                <w:sz w:val="20"/>
                <w:szCs w:val="20"/>
              </w:rPr>
              <w:t>-</w:t>
            </w:r>
            <w:r>
              <w:rPr>
                <w:color w:val="auto"/>
                <w:sz w:val="20"/>
                <w:szCs w:val="20"/>
              </w:rPr>
              <w:t xml:space="preserve"> </w:t>
            </w:r>
            <w:r w:rsidRPr="00CD2369">
              <w:rPr>
                <w:color w:val="auto"/>
                <w:sz w:val="20"/>
                <w:szCs w:val="20"/>
              </w:rPr>
              <w:t>robotika, mūsdienu deja.</w:t>
            </w:r>
          </w:p>
          <w:p w:rsidR="00F030DD" w:rsidRPr="00CD2369" w:rsidRDefault="00F030DD" w:rsidP="008B46D6">
            <w:pPr>
              <w:pStyle w:val="Default"/>
              <w:jc w:val="both"/>
              <w:rPr>
                <w:color w:val="auto"/>
                <w:sz w:val="20"/>
                <w:szCs w:val="20"/>
              </w:rPr>
            </w:pPr>
            <w:r w:rsidRPr="00CD2369">
              <w:rPr>
                <w:color w:val="auto"/>
                <w:sz w:val="20"/>
                <w:szCs w:val="20"/>
              </w:rPr>
              <w:t xml:space="preserve">Nītaurē – deju kolektīva tērpu kolekcijas atjaunošana un papildināšana. Nodrošinātas iespējas pirmsskolas vecuma bērniem apmeklēt </w:t>
            </w:r>
            <w:r>
              <w:rPr>
                <w:sz w:val="20"/>
                <w:szCs w:val="20"/>
              </w:rPr>
              <w:t xml:space="preserve">Amatas novada mūzikas un mākslas skolas </w:t>
            </w:r>
            <w:r w:rsidRPr="00CD2369">
              <w:rPr>
                <w:color w:val="auto"/>
                <w:sz w:val="20"/>
                <w:szCs w:val="20"/>
              </w:rPr>
              <w:t>sagatavošanas klasi.</w:t>
            </w:r>
          </w:p>
          <w:p w:rsidR="00F030DD" w:rsidRDefault="00F030DD" w:rsidP="008B46D6">
            <w:pPr>
              <w:pStyle w:val="Default"/>
              <w:jc w:val="both"/>
              <w:rPr>
                <w:sz w:val="20"/>
                <w:szCs w:val="20"/>
              </w:rPr>
            </w:pPr>
            <w:r>
              <w:rPr>
                <w:color w:val="auto"/>
                <w:sz w:val="20"/>
                <w:szCs w:val="20"/>
              </w:rPr>
              <w:t xml:space="preserve">Spāres internātpamatskolā </w:t>
            </w:r>
            <w:r>
              <w:rPr>
                <w:sz w:val="20"/>
                <w:szCs w:val="20"/>
              </w:rPr>
              <w:t xml:space="preserve">papildināts profesionālās ievirzes programmu klāsts:  flīzēšana, krāsošana, </w:t>
            </w:r>
            <w:proofErr w:type="spellStart"/>
            <w:r>
              <w:rPr>
                <w:sz w:val="20"/>
                <w:szCs w:val="20"/>
              </w:rPr>
              <w:t>krūmgrieža</w:t>
            </w:r>
            <w:proofErr w:type="spellEnd"/>
            <w:r>
              <w:rPr>
                <w:sz w:val="20"/>
                <w:szCs w:val="20"/>
              </w:rPr>
              <w:t xml:space="preserve"> operators, veļas mazgāšanas speciālists un tiek īstenotas mūžizglītības programmas.</w:t>
            </w:r>
          </w:p>
          <w:p w:rsidR="00F030DD" w:rsidRPr="00266E8C" w:rsidRDefault="00F030DD" w:rsidP="008B46D6">
            <w:pPr>
              <w:pStyle w:val="Default"/>
              <w:jc w:val="both"/>
              <w:rPr>
                <w:sz w:val="20"/>
                <w:szCs w:val="20"/>
              </w:rPr>
            </w:pPr>
            <w:r>
              <w:rPr>
                <w:sz w:val="20"/>
                <w:szCs w:val="20"/>
              </w:rPr>
              <w:t>Amatas novada mūzikas un mākslas skolas pakalpojumu daudzveidība, kvalitāte un vienlīdzīga pieejamība visā novada teritorijā.</w:t>
            </w:r>
          </w:p>
        </w:tc>
      </w:tr>
      <w:tr w:rsidR="00F030DD" w:rsidRPr="00266E8C" w:rsidTr="008B46D6">
        <w:trPr>
          <w:trHeight w:val="459"/>
        </w:trPr>
        <w:tc>
          <w:tcPr>
            <w:tcW w:w="14820" w:type="dxa"/>
            <w:gridSpan w:val="7"/>
            <w:shd w:val="clear" w:color="auto" w:fill="FABF8F" w:themeFill="accent6" w:themeFillTint="99"/>
          </w:tcPr>
          <w:p w:rsidR="00F030DD" w:rsidRPr="00266E8C" w:rsidRDefault="00F030DD" w:rsidP="008B46D6">
            <w:pPr>
              <w:pStyle w:val="Default"/>
              <w:jc w:val="center"/>
              <w:rPr>
                <w:b/>
                <w:bCs/>
                <w:caps/>
              </w:rPr>
            </w:pPr>
            <w:r w:rsidRPr="00266E8C">
              <w:rPr>
                <w:b/>
                <w:bCs/>
                <w:caps/>
              </w:rPr>
              <w:t>II. izglītības IESTĀŽU tīkla optimizācija un infrastruktūraS ATTĪSTĪBAS VEICINĀŠANA iestādēs</w:t>
            </w:r>
          </w:p>
          <w:p w:rsidR="00F030DD" w:rsidRPr="00266E8C" w:rsidRDefault="00F030DD" w:rsidP="008B46D6">
            <w:pPr>
              <w:pStyle w:val="Default"/>
              <w:jc w:val="center"/>
              <w:rPr>
                <w:sz w:val="20"/>
                <w:szCs w:val="20"/>
              </w:rPr>
            </w:pPr>
          </w:p>
        </w:tc>
      </w:tr>
      <w:tr w:rsidR="00F030DD" w:rsidRPr="00266E8C" w:rsidTr="008B46D6">
        <w:trPr>
          <w:trHeight w:val="651"/>
        </w:trPr>
        <w:tc>
          <w:tcPr>
            <w:tcW w:w="14820" w:type="dxa"/>
            <w:gridSpan w:val="7"/>
            <w:shd w:val="clear" w:color="auto" w:fill="DDD9C3" w:themeFill="background2" w:themeFillShade="E6"/>
          </w:tcPr>
          <w:p w:rsidR="00F030DD" w:rsidRPr="00266E8C" w:rsidRDefault="00F030DD" w:rsidP="008B46D6">
            <w:pPr>
              <w:pStyle w:val="Default"/>
              <w:jc w:val="center"/>
              <w:rPr>
                <w:b/>
                <w:bCs/>
              </w:rPr>
            </w:pPr>
            <w:r w:rsidRPr="00266E8C">
              <w:rPr>
                <w:b/>
                <w:bCs/>
              </w:rPr>
              <w:t>Uzdevums</w:t>
            </w:r>
          </w:p>
          <w:p w:rsidR="00F030DD" w:rsidRPr="00266E8C" w:rsidRDefault="00F030DD" w:rsidP="00083601">
            <w:pPr>
              <w:pStyle w:val="Default"/>
              <w:numPr>
                <w:ilvl w:val="0"/>
                <w:numId w:val="25"/>
              </w:numPr>
              <w:rPr>
                <w:b/>
                <w:bCs/>
              </w:rPr>
            </w:pPr>
            <w:r w:rsidRPr="00266E8C">
              <w:rPr>
                <w:b/>
                <w:bCs/>
              </w:rPr>
              <w:t xml:space="preserve">Izglītības iestāžu restrukturizācijas, optimizācija, renovācija </w:t>
            </w:r>
          </w:p>
          <w:p w:rsidR="00F030DD" w:rsidRPr="00266E8C" w:rsidRDefault="00F030DD" w:rsidP="008B46D6">
            <w:pPr>
              <w:pStyle w:val="Default"/>
              <w:rPr>
                <w:sz w:val="20"/>
                <w:szCs w:val="20"/>
              </w:rPr>
            </w:pPr>
          </w:p>
        </w:tc>
      </w:tr>
      <w:tr w:rsidR="00F030DD" w:rsidRPr="00266E8C" w:rsidTr="008B46D6">
        <w:trPr>
          <w:trHeight w:val="979"/>
        </w:trPr>
        <w:tc>
          <w:tcPr>
            <w:tcW w:w="1276" w:type="dxa"/>
          </w:tcPr>
          <w:p w:rsidR="00F030DD" w:rsidRPr="00266E8C" w:rsidRDefault="00F030DD" w:rsidP="008B46D6">
            <w:pPr>
              <w:pStyle w:val="Default"/>
              <w:rPr>
                <w:b/>
                <w:bCs/>
                <w:sz w:val="20"/>
                <w:szCs w:val="20"/>
              </w:rPr>
            </w:pPr>
            <w:r w:rsidRPr="00266E8C">
              <w:rPr>
                <w:sz w:val="20"/>
                <w:szCs w:val="20"/>
              </w:rPr>
              <w:t>1.1.</w:t>
            </w:r>
          </w:p>
        </w:tc>
        <w:tc>
          <w:tcPr>
            <w:tcW w:w="4672" w:type="dxa"/>
          </w:tcPr>
          <w:p w:rsidR="00F030DD" w:rsidRPr="00266E8C" w:rsidRDefault="00F030DD" w:rsidP="008B46D6">
            <w:pPr>
              <w:pStyle w:val="Default"/>
              <w:rPr>
                <w:sz w:val="20"/>
                <w:szCs w:val="20"/>
              </w:rPr>
            </w:pPr>
            <w:r w:rsidRPr="00266E8C">
              <w:rPr>
                <w:sz w:val="20"/>
                <w:szCs w:val="20"/>
              </w:rPr>
              <w:t xml:space="preserve">Izveidot ekonomiski efektīvu, attīstību veicinošu izglītības iestāžu tīklu, optimizējot vispārējās izglītības iestāžu tīklu atbilstoši pieprasījumam </w:t>
            </w:r>
          </w:p>
        </w:tc>
        <w:tc>
          <w:tcPr>
            <w:tcW w:w="1424" w:type="dxa"/>
            <w:gridSpan w:val="2"/>
          </w:tcPr>
          <w:p w:rsidR="00F030DD" w:rsidRPr="00266E8C" w:rsidRDefault="00F030DD" w:rsidP="008B46D6">
            <w:pPr>
              <w:pStyle w:val="Default"/>
              <w:rPr>
                <w:sz w:val="20"/>
                <w:szCs w:val="20"/>
              </w:rPr>
            </w:pPr>
            <w:r w:rsidRPr="00266E8C">
              <w:rPr>
                <w:sz w:val="20"/>
                <w:szCs w:val="20"/>
              </w:rPr>
              <w:t xml:space="preserve">ANP </w:t>
            </w:r>
          </w:p>
        </w:tc>
        <w:tc>
          <w:tcPr>
            <w:tcW w:w="992" w:type="dxa"/>
          </w:tcPr>
          <w:p w:rsidR="00F030DD" w:rsidRPr="00266E8C" w:rsidRDefault="00F030DD" w:rsidP="008B46D6">
            <w:pPr>
              <w:pStyle w:val="Default"/>
              <w:rPr>
                <w:sz w:val="20"/>
                <w:szCs w:val="20"/>
              </w:rPr>
            </w:pPr>
            <w:r w:rsidRPr="00266E8C">
              <w:rPr>
                <w:sz w:val="20"/>
                <w:szCs w:val="20"/>
              </w:rPr>
              <w:t xml:space="preserve">PB </w:t>
            </w:r>
          </w:p>
        </w:tc>
        <w:tc>
          <w:tcPr>
            <w:tcW w:w="6456" w:type="dxa"/>
            <w:gridSpan w:val="2"/>
          </w:tcPr>
          <w:p w:rsidR="00F030DD" w:rsidRPr="00266E8C" w:rsidRDefault="00F030DD" w:rsidP="008B46D6">
            <w:pPr>
              <w:pStyle w:val="Default"/>
              <w:jc w:val="both"/>
              <w:rPr>
                <w:sz w:val="20"/>
                <w:szCs w:val="20"/>
              </w:rPr>
            </w:pPr>
            <w:r w:rsidRPr="00266E8C">
              <w:rPr>
                <w:sz w:val="20"/>
                <w:szCs w:val="20"/>
              </w:rPr>
              <w:t xml:space="preserve">Izveidots efektīvi funkcionējošs izglītības iestāžu tīkls, nodrošinot sākumskolas izglītību tuvāk dzīves vietai, saglabājot katrā pagastā vienu izglītības iestādi saskaņā ar ,,Amatas novada izglītības iestāžu tīkla attīstības, optimizācijas un investīciju plānu 2015. – 2018. gadam” </w:t>
            </w:r>
          </w:p>
        </w:tc>
      </w:tr>
      <w:tr w:rsidR="00F030DD" w:rsidRPr="00266E8C" w:rsidTr="008B46D6">
        <w:trPr>
          <w:trHeight w:val="559"/>
        </w:trPr>
        <w:tc>
          <w:tcPr>
            <w:tcW w:w="1276" w:type="dxa"/>
          </w:tcPr>
          <w:p w:rsidR="00F030DD" w:rsidRPr="00266E8C" w:rsidRDefault="00F030DD" w:rsidP="008B46D6">
            <w:pPr>
              <w:pStyle w:val="Default"/>
              <w:rPr>
                <w:sz w:val="20"/>
                <w:szCs w:val="20"/>
              </w:rPr>
            </w:pPr>
            <w:r w:rsidRPr="00266E8C">
              <w:rPr>
                <w:sz w:val="20"/>
                <w:szCs w:val="20"/>
              </w:rPr>
              <w:t>1.2.</w:t>
            </w:r>
          </w:p>
        </w:tc>
        <w:tc>
          <w:tcPr>
            <w:tcW w:w="4672" w:type="dxa"/>
          </w:tcPr>
          <w:p w:rsidR="00F030DD" w:rsidRPr="00266E8C" w:rsidRDefault="00F030DD" w:rsidP="008B46D6">
            <w:pPr>
              <w:pStyle w:val="Default"/>
              <w:rPr>
                <w:sz w:val="20"/>
                <w:szCs w:val="20"/>
              </w:rPr>
            </w:pPr>
            <w:r w:rsidRPr="00266E8C">
              <w:rPr>
                <w:sz w:val="20"/>
                <w:szCs w:val="20"/>
              </w:rPr>
              <w:t xml:space="preserve">Veikt nepieciešamos uzlabojumus Amatas novada vispārizglītojošo izglītības iestāžu infrastruktūrā </w:t>
            </w:r>
          </w:p>
        </w:tc>
        <w:tc>
          <w:tcPr>
            <w:tcW w:w="1424" w:type="dxa"/>
            <w:gridSpan w:val="2"/>
          </w:tcPr>
          <w:p w:rsidR="00F030DD" w:rsidRPr="00266E8C" w:rsidRDefault="00F030DD" w:rsidP="008B46D6">
            <w:pPr>
              <w:pStyle w:val="Default"/>
              <w:rPr>
                <w:sz w:val="20"/>
                <w:szCs w:val="20"/>
              </w:rPr>
            </w:pPr>
            <w:r w:rsidRPr="00266E8C">
              <w:rPr>
                <w:sz w:val="20"/>
                <w:szCs w:val="20"/>
              </w:rPr>
              <w:t>ANP</w:t>
            </w:r>
          </w:p>
          <w:p w:rsidR="00F030DD" w:rsidRPr="00266E8C" w:rsidRDefault="00F030DD" w:rsidP="008B46D6">
            <w:pPr>
              <w:pStyle w:val="Default"/>
              <w:rPr>
                <w:sz w:val="20"/>
                <w:szCs w:val="20"/>
              </w:rPr>
            </w:pPr>
            <w:r w:rsidRPr="00266E8C">
              <w:rPr>
                <w:sz w:val="20"/>
                <w:szCs w:val="20"/>
              </w:rPr>
              <w:t xml:space="preserve">izglītības iestādes </w:t>
            </w:r>
          </w:p>
        </w:tc>
        <w:tc>
          <w:tcPr>
            <w:tcW w:w="992" w:type="dxa"/>
          </w:tcPr>
          <w:p w:rsidR="00F030DD" w:rsidRPr="00266E8C" w:rsidRDefault="00F030DD" w:rsidP="008B46D6">
            <w:pPr>
              <w:pStyle w:val="Default"/>
              <w:rPr>
                <w:sz w:val="20"/>
                <w:szCs w:val="20"/>
              </w:rPr>
            </w:pPr>
            <w:r w:rsidRPr="00266E8C">
              <w:rPr>
                <w:sz w:val="20"/>
                <w:szCs w:val="20"/>
              </w:rPr>
              <w:t xml:space="preserve"> PB, ESF</w:t>
            </w:r>
          </w:p>
        </w:tc>
        <w:tc>
          <w:tcPr>
            <w:tcW w:w="6456" w:type="dxa"/>
            <w:gridSpan w:val="2"/>
          </w:tcPr>
          <w:p w:rsidR="00F030DD" w:rsidRDefault="00F030DD" w:rsidP="008B46D6">
            <w:pPr>
              <w:pStyle w:val="Default"/>
              <w:jc w:val="both"/>
              <w:rPr>
                <w:sz w:val="20"/>
                <w:szCs w:val="20"/>
              </w:rPr>
            </w:pPr>
            <w:r>
              <w:rPr>
                <w:sz w:val="20"/>
                <w:szCs w:val="20"/>
              </w:rPr>
              <w:t xml:space="preserve">Veikti apjomīgi remontdarbi kvalitatīva un daudzveidīga izglītības pakalpojuma sniegšanai jaundibinātajā iestādē – Drabešu Jaunā pamatskola. </w:t>
            </w:r>
            <w:r w:rsidRPr="00266E8C">
              <w:rPr>
                <w:sz w:val="20"/>
                <w:szCs w:val="20"/>
              </w:rPr>
              <w:t>Izveidota ergonomiskas vides prasībām atbilstoša ugunsd</w:t>
            </w:r>
            <w:r>
              <w:rPr>
                <w:sz w:val="20"/>
                <w:szCs w:val="20"/>
              </w:rPr>
              <w:t xml:space="preserve">rošības un apgaismojuma sistēma iestādēs. Uzlabots </w:t>
            </w:r>
            <w:proofErr w:type="spellStart"/>
            <w:r>
              <w:rPr>
                <w:sz w:val="20"/>
                <w:szCs w:val="20"/>
              </w:rPr>
              <w:t>elektroapgaismojums</w:t>
            </w:r>
            <w:proofErr w:type="spellEnd"/>
            <w:r>
              <w:rPr>
                <w:sz w:val="20"/>
                <w:szCs w:val="20"/>
              </w:rPr>
              <w:t xml:space="preserve"> </w:t>
            </w:r>
            <w:r w:rsidRPr="00266E8C">
              <w:rPr>
                <w:sz w:val="20"/>
                <w:szCs w:val="20"/>
              </w:rPr>
              <w:t>izglītības iestādes teritorijās mācību – rotaļu laukumos</w:t>
            </w:r>
            <w:r>
              <w:rPr>
                <w:sz w:val="20"/>
                <w:szCs w:val="20"/>
              </w:rPr>
              <w:t>, ceļā uz skolu, citās jauniešu pulcēšanās vietās, piem., pie estrādes Nītaurē.</w:t>
            </w:r>
          </w:p>
          <w:p w:rsidR="00F030DD" w:rsidRPr="00266E8C" w:rsidRDefault="00F030DD" w:rsidP="008B46D6">
            <w:pPr>
              <w:pStyle w:val="Default"/>
              <w:jc w:val="both"/>
              <w:rPr>
                <w:sz w:val="20"/>
                <w:szCs w:val="20"/>
              </w:rPr>
            </w:pPr>
            <w:r w:rsidRPr="00266E8C">
              <w:rPr>
                <w:sz w:val="20"/>
                <w:szCs w:val="20"/>
              </w:rPr>
              <w:t>Nomainīts  ēkas jumta segums</w:t>
            </w:r>
            <w:r>
              <w:rPr>
                <w:sz w:val="20"/>
                <w:szCs w:val="20"/>
              </w:rPr>
              <w:t xml:space="preserve"> Nītaures vidusskolas un Amatas pamatskolas pirmsskolas grupu ēkām, Spāres Sporta namam.</w:t>
            </w:r>
          </w:p>
          <w:p w:rsidR="00F030DD" w:rsidRDefault="00F030DD" w:rsidP="008B46D6">
            <w:pPr>
              <w:pStyle w:val="Default"/>
              <w:jc w:val="both"/>
              <w:rPr>
                <w:sz w:val="20"/>
                <w:szCs w:val="20"/>
              </w:rPr>
            </w:pPr>
            <w:r>
              <w:rPr>
                <w:sz w:val="20"/>
                <w:szCs w:val="20"/>
              </w:rPr>
              <w:t>V</w:t>
            </w:r>
            <w:r w:rsidRPr="00266E8C">
              <w:rPr>
                <w:sz w:val="20"/>
                <w:szCs w:val="20"/>
              </w:rPr>
              <w:t xml:space="preserve">eikta </w:t>
            </w:r>
            <w:r>
              <w:rPr>
                <w:sz w:val="20"/>
                <w:szCs w:val="20"/>
              </w:rPr>
              <w:t>izglītības iestāžu ēku</w:t>
            </w:r>
            <w:r w:rsidRPr="00266E8C">
              <w:rPr>
                <w:sz w:val="20"/>
                <w:szCs w:val="20"/>
              </w:rPr>
              <w:t xml:space="preserve"> pamatu hidroizolācija un sakārtota lietus ūdeņu novadīšanas </w:t>
            </w:r>
            <w:r>
              <w:rPr>
                <w:sz w:val="20"/>
                <w:szCs w:val="20"/>
              </w:rPr>
              <w:t>un kanalizācijas sistēma. Ēku siltināšana (Ģikšos) un renovācija. Fasādes atjaunošana (Spāre)</w:t>
            </w:r>
          </w:p>
          <w:p w:rsidR="00F030DD" w:rsidRDefault="00F030DD" w:rsidP="008B46D6">
            <w:pPr>
              <w:pStyle w:val="Default"/>
              <w:jc w:val="both"/>
              <w:rPr>
                <w:sz w:val="20"/>
                <w:szCs w:val="20"/>
              </w:rPr>
            </w:pPr>
            <w:r>
              <w:rPr>
                <w:sz w:val="20"/>
                <w:szCs w:val="20"/>
              </w:rPr>
              <w:t>Turpināt sakārtot izglītības iestāžu apkures sistēmu, izvērtējot konkrētās iestādes vajadzības un iespējas.</w:t>
            </w:r>
          </w:p>
          <w:p w:rsidR="00F030DD" w:rsidRPr="00266E8C" w:rsidRDefault="00F030DD" w:rsidP="008B46D6">
            <w:pPr>
              <w:pStyle w:val="Default"/>
              <w:jc w:val="both"/>
              <w:rPr>
                <w:sz w:val="20"/>
                <w:szCs w:val="20"/>
              </w:rPr>
            </w:pPr>
            <w:r>
              <w:rPr>
                <w:sz w:val="20"/>
                <w:szCs w:val="20"/>
              </w:rPr>
              <w:t xml:space="preserve">Nodrošināt optimālu ēdināšanas pakalpojuma sniegšanu pēc vienotiem </w:t>
            </w:r>
            <w:r>
              <w:rPr>
                <w:sz w:val="20"/>
                <w:szCs w:val="20"/>
              </w:rPr>
              <w:lastRenderedPageBreak/>
              <w:t>principiem visās novada iestādēs.</w:t>
            </w:r>
          </w:p>
          <w:p w:rsidR="00F030DD" w:rsidRPr="00266E8C" w:rsidRDefault="00F030DD" w:rsidP="008B46D6">
            <w:pPr>
              <w:pStyle w:val="Default"/>
              <w:jc w:val="both"/>
              <w:rPr>
                <w:sz w:val="20"/>
                <w:szCs w:val="20"/>
              </w:rPr>
            </w:pPr>
            <w:r>
              <w:rPr>
                <w:sz w:val="20"/>
                <w:szCs w:val="20"/>
              </w:rPr>
              <w:t>Medicīnas kabineta/izolatora iekārtošana visās novada iestādēs.</w:t>
            </w:r>
          </w:p>
        </w:tc>
      </w:tr>
      <w:tr w:rsidR="00F030DD" w:rsidRPr="00266E8C" w:rsidTr="008B46D6">
        <w:trPr>
          <w:trHeight w:val="745"/>
        </w:trPr>
        <w:tc>
          <w:tcPr>
            <w:tcW w:w="1276" w:type="dxa"/>
          </w:tcPr>
          <w:p w:rsidR="00F030DD" w:rsidRPr="00266E8C" w:rsidRDefault="00F030DD" w:rsidP="008B46D6">
            <w:pPr>
              <w:pStyle w:val="Default"/>
              <w:rPr>
                <w:sz w:val="20"/>
                <w:szCs w:val="20"/>
              </w:rPr>
            </w:pPr>
            <w:r w:rsidRPr="00266E8C">
              <w:rPr>
                <w:sz w:val="20"/>
                <w:szCs w:val="20"/>
              </w:rPr>
              <w:lastRenderedPageBreak/>
              <w:t>1.3.</w:t>
            </w:r>
          </w:p>
        </w:tc>
        <w:tc>
          <w:tcPr>
            <w:tcW w:w="4672" w:type="dxa"/>
          </w:tcPr>
          <w:p w:rsidR="00F030DD" w:rsidRPr="00266E8C" w:rsidRDefault="00F030DD" w:rsidP="008B46D6">
            <w:pPr>
              <w:pStyle w:val="Default"/>
              <w:rPr>
                <w:sz w:val="20"/>
                <w:szCs w:val="20"/>
              </w:rPr>
            </w:pPr>
            <w:r w:rsidRPr="00266E8C">
              <w:rPr>
                <w:sz w:val="20"/>
                <w:szCs w:val="20"/>
              </w:rPr>
              <w:t>Labiekārtot vispārējo izglītības iestāžu teritoriju, nodrošināt vides pieejamību un drošību</w:t>
            </w:r>
            <w:r>
              <w:rPr>
                <w:sz w:val="20"/>
                <w:szCs w:val="20"/>
              </w:rPr>
              <w:t>,</w:t>
            </w:r>
            <w:r w:rsidRPr="00266E8C">
              <w:rPr>
                <w:sz w:val="20"/>
                <w:szCs w:val="20"/>
              </w:rPr>
              <w:t xml:space="preserve"> tai skaitā pirmsskolas vecuma bērnu fiziskajām aktivitātēm piemērotu un drošu vidi</w:t>
            </w:r>
          </w:p>
        </w:tc>
        <w:tc>
          <w:tcPr>
            <w:tcW w:w="1424" w:type="dxa"/>
            <w:gridSpan w:val="2"/>
          </w:tcPr>
          <w:p w:rsidR="00F030DD" w:rsidRPr="00266E8C" w:rsidRDefault="00F030DD" w:rsidP="008B46D6">
            <w:pPr>
              <w:pStyle w:val="Default"/>
              <w:rPr>
                <w:sz w:val="20"/>
                <w:szCs w:val="20"/>
              </w:rPr>
            </w:pPr>
            <w:r w:rsidRPr="00266E8C">
              <w:rPr>
                <w:sz w:val="20"/>
                <w:szCs w:val="20"/>
              </w:rPr>
              <w:t>ANP</w:t>
            </w:r>
          </w:p>
          <w:p w:rsidR="00F030DD" w:rsidRPr="00266E8C" w:rsidRDefault="00F030DD" w:rsidP="008B46D6">
            <w:pPr>
              <w:pStyle w:val="Default"/>
              <w:rPr>
                <w:sz w:val="20"/>
                <w:szCs w:val="20"/>
              </w:rPr>
            </w:pPr>
            <w:r w:rsidRPr="00266E8C">
              <w:rPr>
                <w:sz w:val="20"/>
                <w:szCs w:val="20"/>
              </w:rPr>
              <w:t xml:space="preserve">izglītības iestādes </w:t>
            </w:r>
          </w:p>
        </w:tc>
        <w:tc>
          <w:tcPr>
            <w:tcW w:w="992" w:type="dxa"/>
          </w:tcPr>
          <w:p w:rsidR="00F030DD" w:rsidRPr="00266E8C" w:rsidRDefault="00F030DD" w:rsidP="008B46D6">
            <w:pPr>
              <w:pStyle w:val="Default"/>
              <w:rPr>
                <w:sz w:val="20"/>
                <w:szCs w:val="20"/>
              </w:rPr>
            </w:pPr>
            <w:r w:rsidRPr="00266E8C">
              <w:rPr>
                <w:sz w:val="20"/>
                <w:szCs w:val="20"/>
              </w:rPr>
              <w:t>PB, ESF</w:t>
            </w:r>
          </w:p>
        </w:tc>
        <w:tc>
          <w:tcPr>
            <w:tcW w:w="6456" w:type="dxa"/>
            <w:gridSpan w:val="2"/>
          </w:tcPr>
          <w:p w:rsidR="00F030DD" w:rsidRDefault="00F030DD" w:rsidP="008B46D6">
            <w:pPr>
              <w:pStyle w:val="Default"/>
              <w:jc w:val="both"/>
              <w:rPr>
                <w:sz w:val="20"/>
                <w:szCs w:val="20"/>
              </w:rPr>
            </w:pPr>
            <w:r>
              <w:rPr>
                <w:sz w:val="20"/>
                <w:szCs w:val="20"/>
              </w:rPr>
              <w:t>Labiekārtota</w:t>
            </w:r>
            <w:r w:rsidRPr="00266E8C">
              <w:rPr>
                <w:sz w:val="20"/>
                <w:szCs w:val="20"/>
              </w:rPr>
              <w:t xml:space="preserve"> teritorija, nodrošinot drošu un attīstošu vidi</w:t>
            </w:r>
            <w:r>
              <w:rPr>
                <w:sz w:val="20"/>
                <w:szCs w:val="20"/>
              </w:rPr>
              <w:t xml:space="preserve"> gan pirmsskolas, gan skolas vecuma audzēkņiem.</w:t>
            </w:r>
          </w:p>
          <w:p w:rsidR="00F030DD" w:rsidRPr="00050FB1" w:rsidRDefault="00F030DD" w:rsidP="008B46D6">
            <w:pPr>
              <w:pStyle w:val="Default"/>
              <w:jc w:val="both"/>
              <w:rPr>
                <w:sz w:val="20"/>
                <w:szCs w:val="20"/>
              </w:rPr>
            </w:pPr>
            <w:r w:rsidRPr="00050FB1">
              <w:rPr>
                <w:sz w:val="20"/>
                <w:szCs w:val="20"/>
              </w:rPr>
              <w:t xml:space="preserve">Labiekārtoti iekšpagalma celiņi </w:t>
            </w:r>
            <w:r>
              <w:rPr>
                <w:sz w:val="20"/>
                <w:szCs w:val="20"/>
              </w:rPr>
              <w:t>Skujenes pamatskolas teritorijā.</w:t>
            </w:r>
          </w:p>
          <w:p w:rsidR="00F030DD" w:rsidRPr="00050FB1" w:rsidRDefault="00F030DD" w:rsidP="008B46D6">
            <w:pPr>
              <w:pStyle w:val="Default"/>
              <w:jc w:val="both"/>
              <w:rPr>
                <w:sz w:val="20"/>
                <w:szCs w:val="20"/>
              </w:rPr>
            </w:pPr>
            <w:r w:rsidRPr="00050FB1">
              <w:rPr>
                <w:sz w:val="20"/>
                <w:szCs w:val="20"/>
              </w:rPr>
              <w:t>Labiekārtots stāvlaukums, iebraucamais ceļš Amatas pamatskolas teritorijā</w:t>
            </w:r>
          </w:p>
          <w:p w:rsidR="00F030DD" w:rsidRPr="00D159B3" w:rsidRDefault="00F030DD" w:rsidP="008B46D6">
            <w:pPr>
              <w:pStyle w:val="Default"/>
              <w:jc w:val="both"/>
              <w:rPr>
                <w:sz w:val="20"/>
                <w:szCs w:val="20"/>
              </w:rPr>
            </w:pPr>
            <w:r w:rsidRPr="00D159B3">
              <w:rPr>
                <w:sz w:val="20"/>
                <w:szCs w:val="20"/>
              </w:rPr>
              <w:t xml:space="preserve">Izveidots nožogojums rotaļlaukumiem Skujenes, Amatas un Zaubes pamatskolas teritorijā. </w:t>
            </w:r>
          </w:p>
          <w:p w:rsidR="00F030DD" w:rsidRPr="00D159B3" w:rsidRDefault="00F030DD" w:rsidP="008B46D6">
            <w:pPr>
              <w:pStyle w:val="Default"/>
              <w:jc w:val="both"/>
              <w:rPr>
                <w:sz w:val="20"/>
                <w:szCs w:val="20"/>
              </w:rPr>
            </w:pPr>
            <w:r w:rsidRPr="00D159B3">
              <w:rPr>
                <w:sz w:val="20"/>
                <w:szCs w:val="20"/>
              </w:rPr>
              <w:t>Zaubes pamatskolas teritorijā esošā baseina vietā izveidota zaļā atpūtas zona.</w:t>
            </w:r>
          </w:p>
          <w:p w:rsidR="00F030DD" w:rsidRPr="00CA3338" w:rsidRDefault="00F030DD" w:rsidP="008B46D6">
            <w:pPr>
              <w:pStyle w:val="Default"/>
              <w:jc w:val="both"/>
              <w:rPr>
                <w:sz w:val="20"/>
                <w:szCs w:val="20"/>
              </w:rPr>
            </w:pPr>
            <w:r w:rsidRPr="00CA3338">
              <w:rPr>
                <w:sz w:val="20"/>
                <w:szCs w:val="20"/>
              </w:rPr>
              <w:t xml:space="preserve">Ierīkota </w:t>
            </w:r>
            <w:r>
              <w:rPr>
                <w:sz w:val="20"/>
                <w:szCs w:val="20"/>
              </w:rPr>
              <w:t xml:space="preserve">daudzfunkcionāla </w:t>
            </w:r>
            <w:r w:rsidRPr="00CA3338">
              <w:rPr>
                <w:sz w:val="20"/>
                <w:szCs w:val="20"/>
              </w:rPr>
              <w:t xml:space="preserve">zaļā nojume </w:t>
            </w:r>
            <w:r>
              <w:rPr>
                <w:sz w:val="20"/>
                <w:szCs w:val="20"/>
              </w:rPr>
              <w:t xml:space="preserve">sporta nodarbībām jebkuros laika apstākļos un saimnieciskā inventāra uzglabāšanai </w:t>
            </w:r>
            <w:r w:rsidRPr="00CA3338">
              <w:rPr>
                <w:sz w:val="20"/>
                <w:szCs w:val="20"/>
              </w:rPr>
              <w:t>- Nītaurē.</w:t>
            </w:r>
          </w:p>
          <w:p w:rsidR="00F030DD" w:rsidRDefault="00F030DD" w:rsidP="008B46D6">
            <w:pPr>
              <w:pStyle w:val="Default"/>
              <w:jc w:val="both"/>
              <w:rPr>
                <w:sz w:val="20"/>
                <w:szCs w:val="20"/>
              </w:rPr>
            </w:pPr>
            <w:r w:rsidRPr="00266E8C">
              <w:rPr>
                <w:sz w:val="20"/>
                <w:szCs w:val="20"/>
              </w:rPr>
              <w:t>Rotaļlaukumos atjaunots un papildināts nestandarta rotaļu/sporta iekārtu nodrošinājums</w:t>
            </w:r>
            <w:r>
              <w:rPr>
                <w:sz w:val="20"/>
                <w:szCs w:val="20"/>
              </w:rPr>
              <w:t>, kas atbilstošs arī pirmsskolas vecuma bērniem.</w:t>
            </w:r>
          </w:p>
          <w:p w:rsidR="00F030DD" w:rsidRDefault="00F030DD" w:rsidP="008B46D6">
            <w:pPr>
              <w:pStyle w:val="Default"/>
              <w:jc w:val="both"/>
              <w:rPr>
                <w:sz w:val="20"/>
                <w:szCs w:val="20"/>
              </w:rPr>
            </w:pPr>
            <w:r>
              <w:rPr>
                <w:sz w:val="20"/>
                <w:szCs w:val="20"/>
              </w:rPr>
              <w:t>Ieriķos izbūvēta apmācību - pastaigu (sajūtu) taka, kas paredzēta gan novada iedzīvotājiem, gan citiem apmeklētājiem izmantošanai gan vasaras, gan ziemas periodā.</w:t>
            </w:r>
          </w:p>
          <w:p w:rsidR="00F030DD" w:rsidRPr="00266E8C" w:rsidRDefault="00F030DD" w:rsidP="008B46D6">
            <w:pPr>
              <w:pStyle w:val="Default"/>
              <w:jc w:val="both"/>
              <w:rPr>
                <w:sz w:val="20"/>
                <w:szCs w:val="20"/>
              </w:rPr>
            </w:pPr>
            <w:r>
              <w:rPr>
                <w:sz w:val="20"/>
                <w:szCs w:val="20"/>
              </w:rPr>
              <w:t xml:space="preserve">Labiekārtota Spāres internātpamatskolas teritorija – izveidots  </w:t>
            </w:r>
            <w:r w:rsidRPr="00A54E44">
              <w:rPr>
                <w:sz w:val="20"/>
                <w:szCs w:val="20"/>
              </w:rPr>
              <w:t>Meža izziņas park</w:t>
            </w:r>
            <w:r>
              <w:rPr>
                <w:sz w:val="20"/>
                <w:szCs w:val="20"/>
              </w:rPr>
              <w:t xml:space="preserve">s, </w:t>
            </w:r>
            <w:r w:rsidRPr="00A54E44">
              <w:rPr>
                <w:sz w:val="20"/>
                <w:szCs w:val="20"/>
              </w:rPr>
              <w:t xml:space="preserve"> </w:t>
            </w:r>
            <w:r w:rsidRPr="00266E8C">
              <w:rPr>
                <w:sz w:val="20"/>
                <w:szCs w:val="20"/>
              </w:rPr>
              <w:t>nodrošinot drošu un attīstošu vidi</w:t>
            </w:r>
            <w:r>
              <w:rPr>
                <w:sz w:val="20"/>
                <w:szCs w:val="20"/>
              </w:rPr>
              <w:t>. Atjaunoti Spāres muižas dīķi un uzstādīti drošības elementi.</w:t>
            </w:r>
          </w:p>
        </w:tc>
      </w:tr>
      <w:tr w:rsidR="00F030DD" w:rsidRPr="00266E8C" w:rsidTr="008B46D6">
        <w:trPr>
          <w:trHeight w:val="770"/>
        </w:trPr>
        <w:tc>
          <w:tcPr>
            <w:tcW w:w="14820" w:type="dxa"/>
            <w:gridSpan w:val="7"/>
            <w:shd w:val="clear" w:color="auto" w:fill="DDD9C3" w:themeFill="background2" w:themeFillShade="E6"/>
          </w:tcPr>
          <w:p w:rsidR="00F030DD" w:rsidRPr="00266E8C" w:rsidRDefault="00F030DD" w:rsidP="008B46D6">
            <w:pPr>
              <w:pStyle w:val="Default"/>
              <w:jc w:val="center"/>
              <w:rPr>
                <w:b/>
                <w:bCs/>
              </w:rPr>
            </w:pPr>
            <w:r w:rsidRPr="00266E8C">
              <w:rPr>
                <w:b/>
                <w:bCs/>
              </w:rPr>
              <w:t>Uzdevums</w:t>
            </w:r>
          </w:p>
          <w:p w:rsidR="00F030DD" w:rsidRPr="00266E8C" w:rsidRDefault="00F030DD" w:rsidP="00083601">
            <w:pPr>
              <w:pStyle w:val="Default"/>
              <w:numPr>
                <w:ilvl w:val="0"/>
                <w:numId w:val="25"/>
              </w:numPr>
              <w:rPr>
                <w:b/>
                <w:bCs/>
              </w:rPr>
            </w:pPr>
            <w:r w:rsidRPr="00266E8C">
              <w:rPr>
                <w:b/>
                <w:bCs/>
              </w:rPr>
              <w:t xml:space="preserve">Izglītības iestāžu vides uzlabošana un materiāli tehniskās bāzes pilnveide </w:t>
            </w:r>
          </w:p>
          <w:p w:rsidR="00F030DD" w:rsidRPr="00266E8C" w:rsidRDefault="00F030DD" w:rsidP="008B46D6">
            <w:pPr>
              <w:pStyle w:val="Default"/>
              <w:rPr>
                <w:b/>
                <w:bCs/>
              </w:rPr>
            </w:pPr>
          </w:p>
        </w:tc>
      </w:tr>
      <w:tr w:rsidR="00F030DD" w:rsidRPr="00266E8C" w:rsidTr="008B46D6">
        <w:trPr>
          <w:trHeight w:val="1354"/>
        </w:trPr>
        <w:tc>
          <w:tcPr>
            <w:tcW w:w="1276" w:type="dxa"/>
          </w:tcPr>
          <w:p w:rsidR="00F030DD" w:rsidRPr="00266E8C" w:rsidRDefault="00F030DD" w:rsidP="008B46D6">
            <w:pPr>
              <w:pStyle w:val="Default"/>
              <w:rPr>
                <w:sz w:val="20"/>
                <w:szCs w:val="20"/>
              </w:rPr>
            </w:pPr>
            <w:r w:rsidRPr="00266E8C">
              <w:rPr>
                <w:sz w:val="20"/>
                <w:szCs w:val="20"/>
              </w:rPr>
              <w:t>2.1.</w:t>
            </w:r>
          </w:p>
        </w:tc>
        <w:tc>
          <w:tcPr>
            <w:tcW w:w="4672" w:type="dxa"/>
          </w:tcPr>
          <w:p w:rsidR="00F030DD" w:rsidRPr="00266E8C" w:rsidRDefault="00F030DD" w:rsidP="008B46D6">
            <w:pPr>
              <w:pStyle w:val="Default"/>
              <w:rPr>
                <w:sz w:val="20"/>
                <w:szCs w:val="20"/>
              </w:rPr>
            </w:pPr>
            <w:r w:rsidRPr="00266E8C">
              <w:rPr>
                <w:sz w:val="20"/>
                <w:szCs w:val="20"/>
              </w:rPr>
              <w:t xml:space="preserve">Konkurētspējas stiprināšana, nodrošinot Amatas novada vispārizglītojošās skolās mūsdienīgu mācību vidi </w:t>
            </w:r>
          </w:p>
        </w:tc>
        <w:tc>
          <w:tcPr>
            <w:tcW w:w="1424" w:type="dxa"/>
            <w:gridSpan w:val="2"/>
          </w:tcPr>
          <w:p w:rsidR="00F030DD" w:rsidRPr="00266E8C" w:rsidRDefault="00F030DD" w:rsidP="008B46D6">
            <w:pPr>
              <w:pStyle w:val="Default"/>
              <w:rPr>
                <w:sz w:val="20"/>
                <w:szCs w:val="20"/>
              </w:rPr>
            </w:pPr>
            <w:r w:rsidRPr="00266E8C">
              <w:rPr>
                <w:sz w:val="20"/>
                <w:szCs w:val="20"/>
              </w:rPr>
              <w:t>ANP</w:t>
            </w:r>
          </w:p>
          <w:p w:rsidR="00F030DD" w:rsidRPr="00266E8C" w:rsidRDefault="00F030DD" w:rsidP="008B46D6">
            <w:pPr>
              <w:pStyle w:val="Default"/>
              <w:rPr>
                <w:sz w:val="20"/>
                <w:szCs w:val="20"/>
              </w:rPr>
            </w:pPr>
            <w:r w:rsidRPr="00266E8C">
              <w:rPr>
                <w:sz w:val="20"/>
                <w:szCs w:val="20"/>
              </w:rPr>
              <w:t>izglītības iestādes</w:t>
            </w:r>
          </w:p>
        </w:tc>
        <w:tc>
          <w:tcPr>
            <w:tcW w:w="992" w:type="dxa"/>
          </w:tcPr>
          <w:p w:rsidR="00F030DD" w:rsidRPr="00266E8C" w:rsidRDefault="00F030DD" w:rsidP="008B46D6">
            <w:pPr>
              <w:pStyle w:val="Default"/>
              <w:rPr>
                <w:sz w:val="20"/>
                <w:szCs w:val="20"/>
              </w:rPr>
            </w:pPr>
            <w:r w:rsidRPr="00266E8C">
              <w:rPr>
                <w:sz w:val="20"/>
                <w:szCs w:val="20"/>
              </w:rPr>
              <w:t xml:space="preserve">PB, ESF </w:t>
            </w:r>
          </w:p>
        </w:tc>
        <w:tc>
          <w:tcPr>
            <w:tcW w:w="6456" w:type="dxa"/>
            <w:gridSpan w:val="2"/>
          </w:tcPr>
          <w:p w:rsidR="00F030DD" w:rsidRPr="00266E8C" w:rsidRDefault="00F030DD" w:rsidP="008B46D6">
            <w:pPr>
              <w:pStyle w:val="Default"/>
              <w:jc w:val="both"/>
              <w:rPr>
                <w:sz w:val="20"/>
                <w:szCs w:val="20"/>
              </w:rPr>
            </w:pPr>
            <w:r>
              <w:rPr>
                <w:sz w:val="20"/>
                <w:szCs w:val="20"/>
              </w:rPr>
              <w:t>Atjaunotas tehnoloģijas IT kabinetos visās mācību iestādēs.</w:t>
            </w:r>
          </w:p>
          <w:p w:rsidR="00F030DD" w:rsidRPr="00266E8C" w:rsidRDefault="00F030DD" w:rsidP="008B46D6">
            <w:pPr>
              <w:pStyle w:val="Default"/>
              <w:jc w:val="both"/>
              <w:rPr>
                <w:sz w:val="20"/>
                <w:szCs w:val="20"/>
              </w:rPr>
            </w:pPr>
            <w:r w:rsidRPr="00266E8C">
              <w:rPr>
                <w:sz w:val="20"/>
                <w:szCs w:val="20"/>
              </w:rPr>
              <w:t xml:space="preserve">Modernizēta zēnu amata mācību apguvei nepieciešamā materiālā bāze   </w:t>
            </w:r>
          </w:p>
          <w:p w:rsidR="00F030DD" w:rsidRPr="00266E8C" w:rsidRDefault="00F030DD" w:rsidP="008B46D6">
            <w:pPr>
              <w:pStyle w:val="Default"/>
              <w:jc w:val="both"/>
              <w:rPr>
                <w:sz w:val="20"/>
                <w:szCs w:val="20"/>
              </w:rPr>
            </w:pPr>
            <w:r w:rsidRPr="00266E8C">
              <w:rPr>
                <w:sz w:val="20"/>
                <w:szCs w:val="20"/>
              </w:rPr>
              <w:t>Ķīmijas kabineta/laboratorijas labiekārtošana</w:t>
            </w:r>
          </w:p>
          <w:p w:rsidR="00F030DD" w:rsidRDefault="00F030DD" w:rsidP="008B46D6">
            <w:pPr>
              <w:pStyle w:val="Default"/>
              <w:jc w:val="both"/>
              <w:rPr>
                <w:sz w:val="20"/>
                <w:szCs w:val="20"/>
              </w:rPr>
            </w:pPr>
            <w:r w:rsidRPr="00266E8C">
              <w:rPr>
                <w:sz w:val="20"/>
                <w:szCs w:val="20"/>
              </w:rPr>
              <w:t xml:space="preserve">Kabinetu aprīkojums ar tehnoloģijām </w:t>
            </w:r>
            <w:r>
              <w:rPr>
                <w:sz w:val="20"/>
                <w:szCs w:val="20"/>
              </w:rPr>
              <w:t>(dators, projektors, skaņas un interneta nodrošinājums)</w:t>
            </w:r>
          </w:p>
          <w:p w:rsidR="00F030DD" w:rsidRPr="00266E8C" w:rsidRDefault="00F030DD" w:rsidP="008B46D6">
            <w:pPr>
              <w:pStyle w:val="Default"/>
              <w:jc w:val="both"/>
              <w:rPr>
                <w:sz w:val="20"/>
                <w:szCs w:val="20"/>
              </w:rPr>
            </w:pPr>
            <w:r>
              <w:rPr>
                <w:sz w:val="20"/>
                <w:szCs w:val="20"/>
              </w:rPr>
              <w:t xml:space="preserve">Spārē izveidota ,,Terapijas māja” </w:t>
            </w:r>
          </w:p>
        </w:tc>
      </w:tr>
      <w:tr w:rsidR="00F030DD" w:rsidRPr="00266E8C" w:rsidTr="008B46D6">
        <w:trPr>
          <w:trHeight w:val="646"/>
        </w:trPr>
        <w:tc>
          <w:tcPr>
            <w:tcW w:w="14820" w:type="dxa"/>
            <w:gridSpan w:val="7"/>
            <w:shd w:val="clear" w:color="auto" w:fill="DDD9C3" w:themeFill="background2" w:themeFillShade="E6"/>
          </w:tcPr>
          <w:p w:rsidR="00F030DD" w:rsidRPr="00266E8C" w:rsidRDefault="00F030DD" w:rsidP="008B46D6">
            <w:pPr>
              <w:pStyle w:val="Default"/>
              <w:jc w:val="center"/>
              <w:rPr>
                <w:b/>
                <w:bCs/>
              </w:rPr>
            </w:pPr>
            <w:r w:rsidRPr="00266E8C">
              <w:rPr>
                <w:b/>
                <w:bCs/>
              </w:rPr>
              <w:t>Uzdevums</w:t>
            </w:r>
          </w:p>
          <w:p w:rsidR="00F030DD" w:rsidRPr="00266E8C" w:rsidRDefault="00F030DD" w:rsidP="00083601">
            <w:pPr>
              <w:pStyle w:val="Default"/>
              <w:numPr>
                <w:ilvl w:val="0"/>
                <w:numId w:val="25"/>
              </w:numPr>
              <w:rPr>
                <w:b/>
                <w:bCs/>
              </w:rPr>
            </w:pPr>
            <w:r w:rsidRPr="00266E8C">
              <w:rPr>
                <w:b/>
                <w:bCs/>
              </w:rPr>
              <w:t xml:space="preserve">Sporta infrastruktūras izveide pie izglītības iestādēm </w:t>
            </w:r>
          </w:p>
          <w:p w:rsidR="00F030DD" w:rsidRPr="00266E8C" w:rsidRDefault="00F030DD" w:rsidP="008B46D6">
            <w:pPr>
              <w:pStyle w:val="Default"/>
              <w:rPr>
                <w:sz w:val="20"/>
                <w:szCs w:val="20"/>
              </w:rPr>
            </w:pPr>
          </w:p>
        </w:tc>
      </w:tr>
      <w:tr w:rsidR="00F030DD" w:rsidRPr="00266E8C" w:rsidTr="008B46D6">
        <w:trPr>
          <w:trHeight w:val="560"/>
        </w:trPr>
        <w:tc>
          <w:tcPr>
            <w:tcW w:w="1276" w:type="dxa"/>
          </w:tcPr>
          <w:p w:rsidR="00F030DD" w:rsidRPr="00266E8C" w:rsidRDefault="00F030DD" w:rsidP="008B46D6">
            <w:pPr>
              <w:pStyle w:val="Default"/>
              <w:rPr>
                <w:sz w:val="20"/>
                <w:szCs w:val="20"/>
              </w:rPr>
            </w:pPr>
            <w:r w:rsidRPr="00266E8C">
              <w:rPr>
                <w:sz w:val="20"/>
                <w:szCs w:val="20"/>
              </w:rPr>
              <w:t>3.1.</w:t>
            </w:r>
          </w:p>
        </w:tc>
        <w:tc>
          <w:tcPr>
            <w:tcW w:w="4672" w:type="dxa"/>
          </w:tcPr>
          <w:p w:rsidR="00F030DD" w:rsidRPr="00266E8C" w:rsidRDefault="00F030DD" w:rsidP="008B46D6">
            <w:pPr>
              <w:pStyle w:val="Default"/>
              <w:rPr>
                <w:sz w:val="20"/>
                <w:szCs w:val="20"/>
              </w:rPr>
            </w:pPr>
            <w:r>
              <w:rPr>
                <w:sz w:val="20"/>
                <w:szCs w:val="20"/>
              </w:rPr>
              <w:t>Sakārtot v</w:t>
            </w:r>
            <w:r w:rsidRPr="00266E8C">
              <w:rPr>
                <w:sz w:val="20"/>
                <w:szCs w:val="20"/>
              </w:rPr>
              <w:t>ispārizglītojo</w:t>
            </w:r>
            <w:r>
              <w:rPr>
                <w:sz w:val="20"/>
                <w:szCs w:val="20"/>
              </w:rPr>
              <w:t>šo skolu sporta infrastruktūru, veicināt attīstību</w:t>
            </w:r>
            <w:r w:rsidRPr="00266E8C">
              <w:rPr>
                <w:sz w:val="20"/>
                <w:szCs w:val="20"/>
              </w:rPr>
              <w:t xml:space="preserve">, sporta inventāra iegāde (t.sk. ārējo sporta laukumu atjaunošana vai izveide) </w:t>
            </w:r>
          </w:p>
        </w:tc>
        <w:tc>
          <w:tcPr>
            <w:tcW w:w="1424" w:type="dxa"/>
            <w:gridSpan w:val="2"/>
          </w:tcPr>
          <w:p w:rsidR="00F030DD" w:rsidRPr="00266E8C" w:rsidRDefault="00F030DD" w:rsidP="008B46D6">
            <w:pPr>
              <w:pStyle w:val="Default"/>
              <w:rPr>
                <w:sz w:val="20"/>
                <w:szCs w:val="20"/>
              </w:rPr>
            </w:pPr>
            <w:r w:rsidRPr="00266E8C">
              <w:rPr>
                <w:sz w:val="20"/>
                <w:szCs w:val="20"/>
              </w:rPr>
              <w:t>ANP</w:t>
            </w:r>
          </w:p>
          <w:p w:rsidR="00F030DD" w:rsidRPr="00266E8C" w:rsidRDefault="00F030DD" w:rsidP="008B46D6">
            <w:pPr>
              <w:pStyle w:val="Default"/>
              <w:rPr>
                <w:sz w:val="20"/>
                <w:szCs w:val="20"/>
              </w:rPr>
            </w:pPr>
            <w:r w:rsidRPr="00266E8C">
              <w:rPr>
                <w:sz w:val="20"/>
                <w:szCs w:val="20"/>
              </w:rPr>
              <w:t xml:space="preserve">izglītības iestādes </w:t>
            </w:r>
          </w:p>
        </w:tc>
        <w:tc>
          <w:tcPr>
            <w:tcW w:w="992" w:type="dxa"/>
          </w:tcPr>
          <w:p w:rsidR="00F030DD" w:rsidRPr="00266E8C" w:rsidRDefault="00F030DD" w:rsidP="008B46D6">
            <w:pPr>
              <w:pStyle w:val="Default"/>
              <w:rPr>
                <w:sz w:val="20"/>
                <w:szCs w:val="20"/>
              </w:rPr>
            </w:pPr>
            <w:r w:rsidRPr="00266E8C">
              <w:rPr>
                <w:sz w:val="20"/>
                <w:szCs w:val="20"/>
              </w:rPr>
              <w:t>PB</w:t>
            </w:r>
          </w:p>
          <w:p w:rsidR="00F030DD" w:rsidRPr="00266E8C" w:rsidRDefault="00F030DD" w:rsidP="008B46D6">
            <w:pPr>
              <w:pStyle w:val="Default"/>
              <w:rPr>
                <w:sz w:val="20"/>
                <w:szCs w:val="20"/>
              </w:rPr>
            </w:pPr>
            <w:r w:rsidRPr="00266E8C">
              <w:rPr>
                <w:sz w:val="20"/>
                <w:szCs w:val="20"/>
              </w:rPr>
              <w:t>ESF</w:t>
            </w:r>
          </w:p>
        </w:tc>
        <w:tc>
          <w:tcPr>
            <w:tcW w:w="6456" w:type="dxa"/>
            <w:gridSpan w:val="2"/>
          </w:tcPr>
          <w:p w:rsidR="00F030DD" w:rsidRPr="00CA3338" w:rsidRDefault="00F030DD" w:rsidP="008B46D6">
            <w:pPr>
              <w:pStyle w:val="Default"/>
              <w:rPr>
                <w:color w:val="auto"/>
                <w:sz w:val="20"/>
                <w:szCs w:val="20"/>
              </w:rPr>
            </w:pPr>
            <w:r w:rsidRPr="00CA3338">
              <w:rPr>
                <w:color w:val="auto"/>
                <w:sz w:val="20"/>
                <w:szCs w:val="20"/>
              </w:rPr>
              <w:t>Modernizēta sporta infrastruktūra  Skujenes pamatskolā, izveidojot mūsdienu sporta stadionu.</w:t>
            </w:r>
          </w:p>
          <w:p w:rsidR="00F030DD" w:rsidRDefault="00F030DD" w:rsidP="008B46D6">
            <w:pPr>
              <w:pStyle w:val="Default"/>
              <w:rPr>
                <w:sz w:val="20"/>
                <w:szCs w:val="20"/>
              </w:rPr>
            </w:pPr>
            <w:r w:rsidRPr="00D159B3">
              <w:rPr>
                <w:sz w:val="20"/>
                <w:szCs w:val="20"/>
              </w:rPr>
              <w:t xml:space="preserve">Veikta  Zaubes pamatskolas </w:t>
            </w:r>
            <w:r>
              <w:rPr>
                <w:sz w:val="20"/>
                <w:szCs w:val="20"/>
              </w:rPr>
              <w:t xml:space="preserve">un Nītaures vidusskolas </w:t>
            </w:r>
            <w:r w:rsidRPr="00D159B3">
              <w:rPr>
                <w:sz w:val="20"/>
                <w:szCs w:val="20"/>
              </w:rPr>
              <w:t>sporta zāles un tās palīgtelpu renovācija</w:t>
            </w:r>
            <w:r>
              <w:rPr>
                <w:sz w:val="20"/>
                <w:szCs w:val="20"/>
              </w:rPr>
              <w:t>.</w:t>
            </w:r>
          </w:p>
          <w:p w:rsidR="00F030DD" w:rsidRDefault="00F030DD" w:rsidP="008B46D6">
            <w:pPr>
              <w:pStyle w:val="Default"/>
              <w:rPr>
                <w:sz w:val="20"/>
                <w:szCs w:val="20"/>
              </w:rPr>
            </w:pPr>
            <w:r w:rsidRPr="00266E8C">
              <w:rPr>
                <w:sz w:val="20"/>
                <w:szCs w:val="20"/>
              </w:rPr>
              <w:t>Iegādāts sporta inventārs</w:t>
            </w:r>
            <w:r>
              <w:rPr>
                <w:sz w:val="20"/>
                <w:szCs w:val="20"/>
              </w:rPr>
              <w:t xml:space="preserve"> gan pirmsskolas, gan skolas vecuma audzēkņiem atbilstoši fiziskajai sagatavotībai.</w:t>
            </w:r>
            <w:r w:rsidRPr="00266E8C">
              <w:rPr>
                <w:sz w:val="20"/>
                <w:szCs w:val="20"/>
              </w:rPr>
              <w:t xml:space="preserve"> </w:t>
            </w:r>
          </w:p>
          <w:p w:rsidR="00F030DD" w:rsidRDefault="00F030DD" w:rsidP="008B46D6">
            <w:pPr>
              <w:pStyle w:val="Default"/>
              <w:rPr>
                <w:sz w:val="20"/>
                <w:szCs w:val="20"/>
              </w:rPr>
            </w:pPr>
            <w:r w:rsidRPr="00266E8C">
              <w:rPr>
                <w:sz w:val="20"/>
                <w:szCs w:val="20"/>
              </w:rPr>
              <w:t xml:space="preserve">Veikta  </w:t>
            </w:r>
            <w:r>
              <w:rPr>
                <w:sz w:val="20"/>
                <w:szCs w:val="20"/>
              </w:rPr>
              <w:t xml:space="preserve"> Spāres internātpamatskolas ārstnieciskās vingrošanas zāles renovācija, atjaunots tās inventārs. </w:t>
            </w:r>
          </w:p>
          <w:p w:rsidR="00F030DD" w:rsidRPr="00266E8C" w:rsidRDefault="00F030DD" w:rsidP="008B46D6">
            <w:pPr>
              <w:pStyle w:val="Default"/>
              <w:rPr>
                <w:sz w:val="20"/>
                <w:szCs w:val="20"/>
              </w:rPr>
            </w:pPr>
            <w:r>
              <w:rPr>
                <w:sz w:val="20"/>
                <w:szCs w:val="20"/>
              </w:rPr>
              <w:t>Modernizēts Spāres internātpamatskolas  sporta laukums.</w:t>
            </w:r>
          </w:p>
        </w:tc>
      </w:tr>
      <w:tr w:rsidR="00F030DD" w:rsidRPr="00266E8C" w:rsidTr="008B46D6">
        <w:trPr>
          <w:trHeight w:val="692"/>
        </w:trPr>
        <w:tc>
          <w:tcPr>
            <w:tcW w:w="14820" w:type="dxa"/>
            <w:gridSpan w:val="7"/>
            <w:shd w:val="clear" w:color="auto" w:fill="DDD9C3" w:themeFill="background2" w:themeFillShade="E6"/>
          </w:tcPr>
          <w:p w:rsidR="00F030DD" w:rsidRPr="00266E8C" w:rsidRDefault="00F030DD" w:rsidP="008B46D6">
            <w:pPr>
              <w:pStyle w:val="Default"/>
              <w:jc w:val="center"/>
              <w:rPr>
                <w:b/>
                <w:bCs/>
              </w:rPr>
            </w:pPr>
            <w:r w:rsidRPr="00266E8C">
              <w:rPr>
                <w:b/>
                <w:bCs/>
              </w:rPr>
              <w:lastRenderedPageBreak/>
              <w:t>Uzdevums</w:t>
            </w:r>
          </w:p>
          <w:p w:rsidR="00F030DD" w:rsidRPr="00266E8C" w:rsidRDefault="00F030DD" w:rsidP="00083601">
            <w:pPr>
              <w:pStyle w:val="Default"/>
              <w:numPr>
                <w:ilvl w:val="0"/>
                <w:numId w:val="25"/>
              </w:numPr>
              <w:rPr>
                <w:b/>
                <w:bCs/>
              </w:rPr>
            </w:pPr>
            <w:r w:rsidRPr="00266E8C">
              <w:rPr>
                <w:b/>
                <w:bCs/>
              </w:rPr>
              <w:t xml:space="preserve">Paplašināt mūžizglītības iespējas   </w:t>
            </w:r>
          </w:p>
          <w:p w:rsidR="00F030DD" w:rsidRPr="00266E8C" w:rsidRDefault="00F030DD" w:rsidP="008B46D6">
            <w:pPr>
              <w:pStyle w:val="Default"/>
              <w:rPr>
                <w:sz w:val="20"/>
                <w:szCs w:val="20"/>
              </w:rPr>
            </w:pPr>
          </w:p>
        </w:tc>
      </w:tr>
      <w:tr w:rsidR="00F030DD" w:rsidRPr="00266E8C" w:rsidTr="008B46D6">
        <w:trPr>
          <w:trHeight w:val="1354"/>
        </w:trPr>
        <w:tc>
          <w:tcPr>
            <w:tcW w:w="1276" w:type="dxa"/>
          </w:tcPr>
          <w:p w:rsidR="00F030DD" w:rsidRPr="00266E8C" w:rsidRDefault="00F030DD" w:rsidP="008B46D6">
            <w:pPr>
              <w:pStyle w:val="Default"/>
              <w:rPr>
                <w:sz w:val="20"/>
                <w:szCs w:val="20"/>
              </w:rPr>
            </w:pPr>
            <w:r w:rsidRPr="00266E8C">
              <w:rPr>
                <w:sz w:val="20"/>
                <w:szCs w:val="20"/>
              </w:rPr>
              <w:t>4.1.</w:t>
            </w:r>
          </w:p>
        </w:tc>
        <w:tc>
          <w:tcPr>
            <w:tcW w:w="4672" w:type="dxa"/>
          </w:tcPr>
          <w:p w:rsidR="00F030DD" w:rsidRPr="00266E8C" w:rsidRDefault="00F030DD" w:rsidP="008B46D6">
            <w:pPr>
              <w:pStyle w:val="Default"/>
              <w:rPr>
                <w:sz w:val="20"/>
                <w:szCs w:val="20"/>
              </w:rPr>
            </w:pPr>
            <w:r>
              <w:rPr>
                <w:sz w:val="20"/>
                <w:szCs w:val="20"/>
              </w:rPr>
              <w:t xml:space="preserve">Nodrošināt mūžizglītības iespējas </w:t>
            </w:r>
            <w:r w:rsidRPr="00266E8C">
              <w:rPr>
                <w:sz w:val="20"/>
                <w:szCs w:val="20"/>
              </w:rPr>
              <w:t>nodarbināto personu profesionālās kompetences un kvalifikācijas pilnveid</w:t>
            </w:r>
            <w:r>
              <w:rPr>
                <w:sz w:val="20"/>
                <w:szCs w:val="20"/>
              </w:rPr>
              <w:t>e</w:t>
            </w:r>
            <w:r w:rsidRPr="00266E8C">
              <w:rPr>
                <w:sz w:val="20"/>
                <w:szCs w:val="20"/>
              </w:rPr>
              <w:t xml:space="preserve">i </w:t>
            </w:r>
          </w:p>
        </w:tc>
        <w:tc>
          <w:tcPr>
            <w:tcW w:w="1424" w:type="dxa"/>
            <w:gridSpan w:val="2"/>
          </w:tcPr>
          <w:p w:rsidR="00F030DD" w:rsidRPr="00266E8C" w:rsidRDefault="00F030DD" w:rsidP="008B46D6">
            <w:pPr>
              <w:pStyle w:val="Default"/>
              <w:rPr>
                <w:sz w:val="20"/>
                <w:szCs w:val="20"/>
              </w:rPr>
            </w:pPr>
            <w:r w:rsidRPr="00266E8C">
              <w:rPr>
                <w:sz w:val="20"/>
                <w:szCs w:val="20"/>
              </w:rPr>
              <w:t>ANP sadarbībā ar NVO, biedrībām, IK, brīvprātīga darba veicējiem</w:t>
            </w:r>
          </w:p>
        </w:tc>
        <w:tc>
          <w:tcPr>
            <w:tcW w:w="992" w:type="dxa"/>
          </w:tcPr>
          <w:p w:rsidR="00F030DD" w:rsidRPr="00266E8C" w:rsidRDefault="00F030DD" w:rsidP="008B46D6">
            <w:pPr>
              <w:pStyle w:val="Default"/>
              <w:rPr>
                <w:sz w:val="20"/>
                <w:szCs w:val="20"/>
              </w:rPr>
            </w:pPr>
            <w:r w:rsidRPr="00266E8C">
              <w:rPr>
                <w:sz w:val="20"/>
                <w:szCs w:val="20"/>
              </w:rPr>
              <w:t>PB</w:t>
            </w:r>
          </w:p>
          <w:p w:rsidR="00F030DD" w:rsidRPr="00266E8C" w:rsidRDefault="00F030DD" w:rsidP="008B46D6">
            <w:pPr>
              <w:pStyle w:val="Default"/>
              <w:rPr>
                <w:sz w:val="20"/>
                <w:szCs w:val="20"/>
              </w:rPr>
            </w:pPr>
            <w:r w:rsidRPr="00266E8C">
              <w:rPr>
                <w:sz w:val="20"/>
                <w:szCs w:val="20"/>
              </w:rPr>
              <w:t xml:space="preserve">ESF </w:t>
            </w:r>
          </w:p>
        </w:tc>
        <w:tc>
          <w:tcPr>
            <w:tcW w:w="6456" w:type="dxa"/>
            <w:gridSpan w:val="2"/>
          </w:tcPr>
          <w:p w:rsidR="00F030DD" w:rsidRPr="00266E8C" w:rsidRDefault="00F030DD" w:rsidP="008B46D6">
            <w:pPr>
              <w:pStyle w:val="Default"/>
              <w:jc w:val="both"/>
              <w:rPr>
                <w:sz w:val="20"/>
                <w:szCs w:val="20"/>
              </w:rPr>
            </w:pPr>
            <w:r w:rsidRPr="00266E8C">
              <w:rPr>
                <w:sz w:val="20"/>
                <w:szCs w:val="20"/>
              </w:rPr>
              <w:t>Nodarbinātās personas vecumā no 18 gadiem, izņemot ar zemu izglītības līmeni, pilnveidojušas profesionālās kompetences, atbilstoši darba tirgus prasībām un apguvušas neformālās izglītības, plaši izmantojot ESF projektu finansējumu.</w:t>
            </w:r>
          </w:p>
          <w:p w:rsidR="00F030DD" w:rsidRDefault="00F030DD" w:rsidP="008B46D6">
            <w:pPr>
              <w:pStyle w:val="Default"/>
              <w:jc w:val="both"/>
              <w:rPr>
                <w:sz w:val="20"/>
                <w:szCs w:val="20"/>
              </w:rPr>
            </w:pPr>
            <w:r w:rsidRPr="00266E8C">
              <w:rPr>
                <w:sz w:val="20"/>
                <w:szCs w:val="20"/>
              </w:rPr>
              <w:t>Izglītības iestādes izstrādājušas un licencējušas jaunas pieaugušo tālākizglītības programmas.</w:t>
            </w:r>
          </w:p>
          <w:p w:rsidR="00F030DD" w:rsidRPr="00266E8C" w:rsidRDefault="00F030DD" w:rsidP="008B46D6">
            <w:pPr>
              <w:pStyle w:val="Default"/>
              <w:jc w:val="both"/>
              <w:rPr>
                <w:sz w:val="20"/>
                <w:szCs w:val="20"/>
              </w:rPr>
            </w:pPr>
            <w:r>
              <w:rPr>
                <w:sz w:val="20"/>
                <w:szCs w:val="20"/>
              </w:rPr>
              <w:t>Spārē izveidotas specializētas darbnīcas personām ar garīga rakstura traucējumiem. Tiek attīstīta sociālā uzņēmējdarbība. Veidots zinātniskais inkubators.</w:t>
            </w:r>
          </w:p>
        </w:tc>
      </w:tr>
      <w:tr w:rsidR="00F030DD" w:rsidRPr="00266E8C" w:rsidTr="008B46D6">
        <w:trPr>
          <w:trHeight w:val="1354"/>
        </w:trPr>
        <w:tc>
          <w:tcPr>
            <w:tcW w:w="1276" w:type="dxa"/>
          </w:tcPr>
          <w:p w:rsidR="00F030DD" w:rsidRPr="00266E8C" w:rsidRDefault="00F030DD" w:rsidP="008B46D6">
            <w:pPr>
              <w:pStyle w:val="Default"/>
              <w:rPr>
                <w:sz w:val="20"/>
                <w:szCs w:val="20"/>
              </w:rPr>
            </w:pPr>
            <w:r w:rsidRPr="00266E8C">
              <w:rPr>
                <w:sz w:val="20"/>
                <w:szCs w:val="20"/>
              </w:rPr>
              <w:t>4.2.</w:t>
            </w:r>
          </w:p>
        </w:tc>
        <w:tc>
          <w:tcPr>
            <w:tcW w:w="4672" w:type="dxa"/>
          </w:tcPr>
          <w:p w:rsidR="00F030DD" w:rsidRPr="00266E8C" w:rsidRDefault="00F030DD" w:rsidP="008B46D6">
            <w:pPr>
              <w:pStyle w:val="Default"/>
              <w:rPr>
                <w:sz w:val="20"/>
                <w:szCs w:val="20"/>
              </w:rPr>
            </w:pPr>
            <w:r>
              <w:rPr>
                <w:sz w:val="20"/>
                <w:szCs w:val="20"/>
              </w:rPr>
              <w:t xml:space="preserve">Nodrošināt mūžizglītību </w:t>
            </w:r>
            <w:r w:rsidRPr="00266E8C">
              <w:rPr>
                <w:sz w:val="20"/>
                <w:szCs w:val="20"/>
              </w:rPr>
              <w:t>bez darba esošiem, nodarbinātiem ar zemu izglītības līmeni un sociālā riska grupas personām</w:t>
            </w:r>
          </w:p>
        </w:tc>
        <w:tc>
          <w:tcPr>
            <w:tcW w:w="1424" w:type="dxa"/>
            <w:gridSpan w:val="2"/>
          </w:tcPr>
          <w:p w:rsidR="00F030DD" w:rsidRPr="00266E8C" w:rsidRDefault="00F030DD" w:rsidP="008B46D6">
            <w:pPr>
              <w:pStyle w:val="Default"/>
              <w:rPr>
                <w:sz w:val="20"/>
                <w:szCs w:val="20"/>
              </w:rPr>
            </w:pPr>
            <w:r w:rsidRPr="00266E8C">
              <w:rPr>
                <w:sz w:val="20"/>
                <w:szCs w:val="20"/>
              </w:rPr>
              <w:t>ANP</w:t>
            </w:r>
          </w:p>
        </w:tc>
        <w:tc>
          <w:tcPr>
            <w:tcW w:w="992" w:type="dxa"/>
          </w:tcPr>
          <w:p w:rsidR="00F030DD" w:rsidRPr="00266E8C" w:rsidRDefault="00F030DD" w:rsidP="008B46D6">
            <w:pPr>
              <w:pStyle w:val="Default"/>
              <w:rPr>
                <w:sz w:val="20"/>
                <w:szCs w:val="20"/>
              </w:rPr>
            </w:pPr>
            <w:r w:rsidRPr="00266E8C">
              <w:rPr>
                <w:sz w:val="20"/>
                <w:szCs w:val="20"/>
              </w:rPr>
              <w:t>PB</w:t>
            </w:r>
          </w:p>
          <w:p w:rsidR="00F030DD" w:rsidRPr="00266E8C" w:rsidRDefault="00F030DD" w:rsidP="008B46D6">
            <w:pPr>
              <w:pStyle w:val="Default"/>
              <w:rPr>
                <w:sz w:val="20"/>
                <w:szCs w:val="20"/>
              </w:rPr>
            </w:pPr>
            <w:r w:rsidRPr="00266E8C">
              <w:rPr>
                <w:sz w:val="20"/>
                <w:szCs w:val="20"/>
              </w:rPr>
              <w:t xml:space="preserve">ESF </w:t>
            </w:r>
          </w:p>
        </w:tc>
        <w:tc>
          <w:tcPr>
            <w:tcW w:w="6456" w:type="dxa"/>
            <w:gridSpan w:val="2"/>
          </w:tcPr>
          <w:p w:rsidR="00F030DD" w:rsidRPr="00266E8C" w:rsidRDefault="00F030DD" w:rsidP="008B46D6">
            <w:pPr>
              <w:pStyle w:val="Default"/>
              <w:jc w:val="both"/>
              <w:rPr>
                <w:sz w:val="20"/>
                <w:szCs w:val="20"/>
              </w:rPr>
            </w:pPr>
            <w:r w:rsidRPr="00266E8C">
              <w:rPr>
                <w:sz w:val="20"/>
                <w:szCs w:val="20"/>
              </w:rPr>
              <w:t xml:space="preserve">Bez darba esošas vai nodarbinātās personas vecumā no 18 gadiem, ar zemu izglītības līmeni, pilnveidos profesionālās kompetences. Atbilstoši darba tirgus prasībām un apgūs neformālās izglītības programmas savai izaugsmei. </w:t>
            </w:r>
          </w:p>
          <w:p w:rsidR="00F030DD" w:rsidRDefault="00F030DD" w:rsidP="008B46D6">
            <w:pPr>
              <w:pStyle w:val="Default"/>
              <w:jc w:val="both"/>
              <w:rPr>
                <w:sz w:val="20"/>
                <w:szCs w:val="20"/>
              </w:rPr>
            </w:pPr>
            <w:r w:rsidRPr="00266E8C">
              <w:rPr>
                <w:sz w:val="20"/>
                <w:szCs w:val="20"/>
              </w:rPr>
              <w:t>Iesaistīto nodarbināto skaits,  atbilstoši piešķirtajam ESF finansējumam uz iedzīvotāju skaitu, ja pašvaldība iesaistās konkrētos projektos.</w:t>
            </w:r>
          </w:p>
          <w:p w:rsidR="00F030DD" w:rsidRPr="00266E8C" w:rsidRDefault="00F030DD" w:rsidP="008B46D6">
            <w:pPr>
              <w:pStyle w:val="Default"/>
              <w:jc w:val="both"/>
              <w:rPr>
                <w:sz w:val="20"/>
                <w:szCs w:val="20"/>
              </w:rPr>
            </w:pPr>
            <w:r>
              <w:rPr>
                <w:sz w:val="20"/>
                <w:szCs w:val="20"/>
              </w:rPr>
              <w:t xml:space="preserve">Spāres internātpamatskolā   papildināts profesionālās ievirzes programmu klāsts:  flīzēšana, krāsošana, </w:t>
            </w:r>
            <w:proofErr w:type="spellStart"/>
            <w:r>
              <w:rPr>
                <w:sz w:val="20"/>
                <w:szCs w:val="20"/>
              </w:rPr>
              <w:t>krūmgrieža</w:t>
            </w:r>
            <w:proofErr w:type="spellEnd"/>
            <w:r>
              <w:rPr>
                <w:sz w:val="20"/>
                <w:szCs w:val="20"/>
              </w:rPr>
              <w:t xml:space="preserve"> operators, veļas mazgāšanas speciālists.</w:t>
            </w:r>
          </w:p>
        </w:tc>
      </w:tr>
      <w:tr w:rsidR="00F030DD" w:rsidRPr="00266E8C" w:rsidTr="008B46D6">
        <w:trPr>
          <w:trHeight w:val="796"/>
        </w:trPr>
        <w:tc>
          <w:tcPr>
            <w:tcW w:w="1276" w:type="dxa"/>
          </w:tcPr>
          <w:p w:rsidR="00F030DD" w:rsidRPr="00266E8C" w:rsidRDefault="00F030DD" w:rsidP="008B46D6">
            <w:pPr>
              <w:pStyle w:val="Default"/>
              <w:rPr>
                <w:sz w:val="20"/>
                <w:szCs w:val="20"/>
              </w:rPr>
            </w:pPr>
            <w:r w:rsidRPr="00266E8C">
              <w:rPr>
                <w:sz w:val="20"/>
                <w:szCs w:val="20"/>
              </w:rPr>
              <w:t>4.3.</w:t>
            </w:r>
          </w:p>
        </w:tc>
        <w:tc>
          <w:tcPr>
            <w:tcW w:w="4672" w:type="dxa"/>
          </w:tcPr>
          <w:p w:rsidR="00F030DD" w:rsidRPr="00266E8C" w:rsidRDefault="00F030DD" w:rsidP="008B46D6">
            <w:pPr>
              <w:pStyle w:val="Default"/>
              <w:rPr>
                <w:sz w:val="20"/>
                <w:szCs w:val="20"/>
              </w:rPr>
            </w:pPr>
            <w:r>
              <w:rPr>
                <w:sz w:val="20"/>
                <w:szCs w:val="20"/>
              </w:rPr>
              <w:t>Paplašināt n</w:t>
            </w:r>
            <w:r w:rsidRPr="00266E8C">
              <w:rPr>
                <w:sz w:val="20"/>
                <w:szCs w:val="20"/>
              </w:rPr>
              <w:t>eformālo izglītības pro</w:t>
            </w:r>
            <w:r>
              <w:rPr>
                <w:sz w:val="20"/>
                <w:szCs w:val="20"/>
              </w:rPr>
              <w:t>grammu piedāvājumu</w:t>
            </w:r>
            <w:r w:rsidRPr="00266E8C">
              <w:rPr>
                <w:sz w:val="20"/>
                <w:szCs w:val="20"/>
              </w:rPr>
              <w:t xml:space="preserve"> profesionālo un personības kompetenču pilnveidei </w:t>
            </w:r>
          </w:p>
        </w:tc>
        <w:tc>
          <w:tcPr>
            <w:tcW w:w="1424" w:type="dxa"/>
            <w:gridSpan w:val="2"/>
          </w:tcPr>
          <w:p w:rsidR="00F030DD" w:rsidRPr="00266E8C" w:rsidRDefault="00F030DD" w:rsidP="008B46D6">
            <w:pPr>
              <w:pStyle w:val="Default"/>
              <w:rPr>
                <w:sz w:val="20"/>
                <w:szCs w:val="20"/>
              </w:rPr>
            </w:pPr>
            <w:r w:rsidRPr="00266E8C">
              <w:rPr>
                <w:sz w:val="20"/>
                <w:szCs w:val="20"/>
              </w:rPr>
              <w:t>ANP</w:t>
            </w:r>
          </w:p>
        </w:tc>
        <w:tc>
          <w:tcPr>
            <w:tcW w:w="992" w:type="dxa"/>
          </w:tcPr>
          <w:p w:rsidR="00F030DD" w:rsidRPr="00266E8C" w:rsidRDefault="00F030DD" w:rsidP="008B46D6">
            <w:pPr>
              <w:pStyle w:val="Default"/>
              <w:rPr>
                <w:sz w:val="20"/>
                <w:szCs w:val="20"/>
              </w:rPr>
            </w:pPr>
            <w:r w:rsidRPr="00266E8C">
              <w:rPr>
                <w:sz w:val="20"/>
                <w:szCs w:val="20"/>
              </w:rPr>
              <w:t xml:space="preserve">PB </w:t>
            </w:r>
          </w:p>
          <w:p w:rsidR="00F030DD" w:rsidRPr="00266E8C" w:rsidRDefault="00F030DD" w:rsidP="008B46D6">
            <w:pPr>
              <w:pStyle w:val="Default"/>
              <w:rPr>
                <w:sz w:val="16"/>
                <w:szCs w:val="16"/>
              </w:rPr>
            </w:pPr>
            <w:r w:rsidRPr="00266E8C">
              <w:rPr>
                <w:sz w:val="16"/>
                <w:szCs w:val="16"/>
              </w:rPr>
              <w:t>Dalībnieku līdzfinansē</w:t>
            </w:r>
            <w:r>
              <w:rPr>
                <w:sz w:val="16"/>
                <w:szCs w:val="16"/>
              </w:rPr>
              <w:t>-</w:t>
            </w:r>
            <w:r w:rsidRPr="00266E8C">
              <w:rPr>
                <w:sz w:val="16"/>
                <w:szCs w:val="16"/>
              </w:rPr>
              <w:t xml:space="preserve">jums </w:t>
            </w:r>
          </w:p>
        </w:tc>
        <w:tc>
          <w:tcPr>
            <w:tcW w:w="6456" w:type="dxa"/>
            <w:gridSpan w:val="2"/>
          </w:tcPr>
          <w:p w:rsidR="00F030DD" w:rsidRPr="00D12572" w:rsidRDefault="00F030DD" w:rsidP="008B46D6">
            <w:pPr>
              <w:jc w:val="both"/>
              <w:rPr>
                <w:color w:val="000000"/>
              </w:rPr>
            </w:pPr>
            <w:r w:rsidRPr="00D12572">
              <w:rPr>
                <w:color w:val="000000"/>
              </w:rPr>
              <w:t xml:space="preserve">Ir attīstīts uz vajadzībām balstīts neformālās izglītības piedāvājums novada iedzīvotājiem, kurš tiek piedāvāts izglītības iestādēs, ievērojot to </w:t>
            </w:r>
            <w:r>
              <w:rPr>
                <w:color w:val="000000"/>
              </w:rPr>
              <w:t>programmu specializāciju.</w:t>
            </w:r>
          </w:p>
        </w:tc>
      </w:tr>
      <w:tr w:rsidR="00F030DD" w:rsidRPr="00266E8C" w:rsidTr="008B46D6">
        <w:trPr>
          <w:trHeight w:val="809"/>
        </w:trPr>
        <w:tc>
          <w:tcPr>
            <w:tcW w:w="1276" w:type="dxa"/>
          </w:tcPr>
          <w:p w:rsidR="00F030DD" w:rsidRPr="00266E8C" w:rsidRDefault="00F030DD" w:rsidP="008B46D6">
            <w:pPr>
              <w:pStyle w:val="Default"/>
              <w:rPr>
                <w:sz w:val="20"/>
                <w:szCs w:val="20"/>
              </w:rPr>
            </w:pPr>
            <w:r w:rsidRPr="00266E8C">
              <w:rPr>
                <w:sz w:val="20"/>
                <w:szCs w:val="20"/>
              </w:rPr>
              <w:t>4.4.</w:t>
            </w:r>
          </w:p>
        </w:tc>
        <w:tc>
          <w:tcPr>
            <w:tcW w:w="4672" w:type="dxa"/>
          </w:tcPr>
          <w:p w:rsidR="00F030DD" w:rsidRPr="00266E8C" w:rsidRDefault="00F030DD" w:rsidP="008B46D6">
            <w:pPr>
              <w:pStyle w:val="Default"/>
              <w:rPr>
                <w:sz w:val="20"/>
                <w:szCs w:val="20"/>
              </w:rPr>
            </w:pPr>
            <w:r>
              <w:rPr>
                <w:sz w:val="20"/>
                <w:szCs w:val="20"/>
              </w:rPr>
              <w:t>Nodrošināt s</w:t>
            </w:r>
            <w:r w:rsidRPr="00266E8C">
              <w:rPr>
                <w:sz w:val="20"/>
                <w:szCs w:val="20"/>
              </w:rPr>
              <w:t>enioru neformālās iz</w:t>
            </w:r>
            <w:r>
              <w:rPr>
                <w:sz w:val="20"/>
                <w:szCs w:val="20"/>
              </w:rPr>
              <w:t>glītības programmu īstenošanu</w:t>
            </w:r>
            <w:r w:rsidRPr="00266E8C">
              <w:rPr>
                <w:sz w:val="20"/>
                <w:szCs w:val="20"/>
              </w:rPr>
              <w:t xml:space="preserve"> dzīves kvalitātes saglabāšanai un kompetenču pilnveidei </w:t>
            </w:r>
          </w:p>
        </w:tc>
        <w:tc>
          <w:tcPr>
            <w:tcW w:w="1424" w:type="dxa"/>
            <w:gridSpan w:val="2"/>
          </w:tcPr>
          <w:p w:rsidR="00F030DD" w:rsidRPr="00266E8C" w:rsidRDefault="00F030DD" w:rsidP="008B46D6">
            <w:pPr>
              <w:pStyle w:val="Default"/>
              <w:rPr>
                <w:sz w:val="20"/>
                <w:szCs w:val="20"/>
              </w:rPr>
            </w:pPr>
            <w:r w:rsidRPr="00266E8C">
              <w:rPr>
                <w:sz w:val="20"/>
                <w:szCs w:val="20"/>
              </w:rPr>
              <w:t>ANP</w:t>
            </w:r>
          </w:p>
        </w:tc>
        <w:tc>
          <w:tcPr>
            <w:tcW w:w="992" w:type="dxa"/>
          </w:tcPr>
          <w:p w:rsidR="00F030DD" w:rsidRPr="00266E8C" w:rsidRDefault="00F030DD" w:rsidP="008B46D6">
            <w:pPr>
              <w:pStyle w:val="Default"/>
              <w:rPr>
                <w:sz w:val="20"/>
                <w:szCs w:val="20"/>
              </w:rPr>
            </w:pPr>
            <w:r w:rsidRPr="00266E8C">
              <w:rPr>
                <w:sz w:val="20"/>
                <w:szCs w:val="20"/>
              </w:rPr>
              <w:t xml:space="preserve">PB </w:t>
            </w:r>
          </w:p>
          <w:p w:rsidR="00F030DD" w:rsidRPr="00266E8C" w:rsidRDefault="00F030DD" w:rsidP="008B46D6">
            <w:pPr>
              <w:pStyle w:val="Default"/>
              <w:rPr>
                <w:sz w:val="20"/>
                <w:szCs w:val="20"/>
              </w:rPr>
            </w:pPr>
            <w:r w:rsidRPr="00266E8C">
              <w:rPr>
                <w:sz w:val="20"/>
                <w:szCs w:val="20"/>
              </w:rPr>
              <w:t xml:space="preserve">ESF </w:t>
            </w:r>
          </w:p>
        </w:tc>
        <w:tc>
          <w:tcPr>
            <w:tcW w:w="6456" w:type="dxa"/>
            <w:gridSpan w:val="2"/>
          </w:tcPr>
          <w:p w:rsidR="00F030DD" w:rsidRPr="00266E8C" w:rsidRDefault="00F030DD" w:rsidP="008B46D6">
            <w:pPr>
              <w:pStyle w:val="Default"/>
              <w:jc w:val="both"/>
              <w:rPr>
                <w:sz w:val="20"/>
                <w:szCs w:val="20"/>
              </w:rPr>
            </w:pPr>
            <w:r w:rsidRPr="00266E8C">
              <w:rPr>
                <w:sz w:val="20"/>
                <w:szCs w:val="20"/>
              </w:rPr>
              <w:t>Senioru dalība neformālās izglītības programmās,  gadā iesaistīto senioru skaits vismaz 80 cilvēki.</w:t>
            </w:r>
          </w:p>
        </w:tc>
      </w:tr>
      <w:tr w:rsidR="00F030DD" w:rsidRPr="00266E8C" w:rsidTr="008B46D6">
        <w:trPr>
          <w:trHeight w:val="773"/>
        </w:trPr>
        <w:tc>
          <w:tcPr>
            <w:tcW w:w="1276" w:type="dxa"/>
          </w:tcPr>
          <w:p w:rsidR="00F030DD" w:rsidRPr="00266E8C" w:rsidRDefault="00F030DD" w:rsidP="008B46D6">
            <w:pPr>
              <w:pStyle w:val="Default"/>
              <w:rPr>
                <w:sz w:val="20"/>
                <w:szCs w:val="20"/>
              </w:rPr>
            </w:pPr>
            <w:r w:rsidRPr="00266E8C">
              <w:rPr>
                <w:sz w:val="20"/>
                <w:szCs w:val="20"/>
              </w:rPr>
              <w:t>4.5.</w:t>
            </w:r>
          </w:p>
        </w:tc>
        <w:tc>
          <w:tcPr>
            <w:tcW w:w="4672" w:type="dxa"/>
          </w:tcPr>
          <w:p w:rsidR="00F030DD" w:rsidRPr="00266E8C" w:rsidRDefault="00F030DD" w:rsidP="008B46D6">
            <w:pPr>
              <w:pStyle w:val="Default"/>
              <w:rPr>
                <w:sz w:val="20"/>
                <w:szCs w:val="20"/>
              </w:rPr>
            </w:pPr>
            <w:r>
              <w:rPr>
                <w:sz w:val="20"/>
                <w:szCs w:val="20"/>
              </w:rPr>
              <w:t>Uzlabot p</w:t>
            </w:r>
            <w:r w:rsidRPr="00266E8C">
              <w:rPr>
                <w:sz w:val="20"/>
                <w:szCs w:val="20"/>
              </w:rPr>
              <w:t xml:space="preserve">ie pagastu kultūras namiem izveidoto mūžizglītības virzienu resursu un tehnisko iespēju </w:t>
            </w:r>
            <w:r>
              <w:rPr>
                <w:sz w:val="20"/>
                <w:szCs w:val="20"/>
              </w:rPr>
              <w:t xml:space="preserve"> nodrošinājumu</w:t>
            </w:r>
          </w:p>
        </w:tc>
        <w:tc>
          <w:tcPr>
            <w:tcW w:w="1424" w:type="dxa"/>
            <w:gridSpan w:val="2"/>
          </w:tcPr>
          <w:p w:rsidR="00F030DD" w:rsidRPr="00266E8C" w:rsidRDefault="00F030DD" w:rsidP="008B46D6">
            <w:pPr>
              <w:pStyle w:val="Default"/>
              <w:rPr>
                <w:sz w:val="20"/>
                <w:szCs w:val="20"/>
              </w:rPr>
            </w:pPr>
            <w:r w:rsidRPr="00266E8C">
              <w:rPr>
                <w:sz w:val="20"/>
                <w:szCs w:val="20"/>
              </w:rPr>
              <w:t>ANP sadarbībā ar NVO, biedrībām</w:t>
            </w:r>
          </w:p>
        </w:tc>
        <w:tc>
          <w:tcPr>
            <w:tcW w:w="992" w:type="dxa"/>
          </w:tcPr>
          <w:p w:rsidR="00F030DD" w:rsidRPr="00266E8C" w:rsidRDefault="00F030DD" w:rsidP="008B46D6">
            <w:pPr>
              <w:pStyle w:val="Default"/>
              <w:rPr>
                <w:sz w:val="20"/>
                <w:szCs w:val="20"/>
              </w:rPr>
            </w:pPr>
            <w:r w:rsidRPr="00266E8C">
              <w:rPr>
                <w:sz w:val="20"/>
                <w:szCs w:val="20"/>
              </w:rPr>
              <w:t xml:space="preserve">PB </w:t>
            </w:r>
          </w:p>
          <w:p w:rsidR="00F030DD" w:rsidRPr="00266E8C" w:rsidRDefault="00F030DD" w:rsidP="008B46D6">
            <w:pPr>
              <w:pStyle w:val="Default"/>
              <w:rPr>
                <w:sz w:val="20"/>
                <w:szCs w:val="20"/>
              </w:rPr>
            </w:pPr>
            <w:r w:rsidRPr="00266E8C">
              <w:rPr>
                <w:sz w:val="20"/>
                <w:szCs w:val="20"/>
              </w:rPr>
              <w:t xml:space="preserve">ESF </w:t>
            </w:r>
          </w:p>
        </w:tc>
        <w:tc>
          <w:tcPr>
            <w:tcW w:w="6456" w:type="dxa"/>
            <w:gridSpan w:val="2"/>
          </w:tcPr>
          <w:p w:rsidR="00F030DD" w:rsidRPr="00266E8C" w:rsidRDefault="00F030DD" w:rsidP="008B46D6">
            <w:pPr>
              <w:pStyle w:val="Default"/>
              <w:jc w:val="both"/>
              <w:rPr>
                <w:sz w:val="20"/>
                <w:szCs w:val="20"/>
              </w:rPr>
            </w:pPr>
            <w:r w:rsidRPr="00266E8C">
              <w:rPr>
                <w:sz w:val="20"/>
                <w:szCs w:val="20"/>
              </w:rPr>
              <w:t>Tehniskā aprīkojuma uzlabošana, mācību procesa tehnisko iespēju efektivitātes palielināšana un piedāvājuma klāsta paplašināšana.</w:t>
            </w:r>
          </w:p>
        </w:tc>
      </w:tr>
      <w:tr w:rsidR="00F030DD" w:rsidRPr="00266E8C" w:rsidTr="008B46D6">
        <w:trPr>
          <w:trHeight w:val="1354"/>
        </w:trPr>
        <w:tc>
          <w:tcPr>
            <w:tcW w:w="1276" w:type="dxa"/>
          </w:tcPr>
          <w:p w:rsidR="00F030DD" w:rsidRPr="00266E8C" w:rsidRDefault="00F030DD" w:rsidP="008B46D6">
            <w:pPr>
              <w:pStyle w:val="Default"/>
              <w:rPr>
                <w:sz w:val="20"/>
                <w:szCs w:val="20"/>
              </w:rPr>
            </w:pPr>
            <w:r w:rsidRPr="00266E8C">
              <w:rPr>
                <w:sz w:val="20"/>
                <w:szCs w:val="20"/>
              </w:rPr>
              <w:t>4.6.</w:t>
            </w:r>
          </w:p>
        </w:tc>
        <w:tc>
          <w:tcPr>
            <w:tcW w:w="4672" w:type="dxa"/>
          </w:tcPr>
          <w:p w:rsidR="00F030DD" w:rsidRPr="00266E8C" w:rsidRDefault="00F030DD" w:rsidP="008B46D6">
            <w:pPr>
              <w:pStyle w:val="Default"/>
              <w:rPr>
                <w:sz w:val="20"/>
                <w:szCs w:val="20"/>
              </w:rPr>
            </w:pPr>
            <w:r>
              <w:rPr>
                <w:sz w:val="20"/>
                <w:szCs w:val="20"/>
              </w:rPr>
              <w:t>Izveidot vienotu</w:t>
            </w:r>
            <w:r w:rsidRPr="00266E8C">
              <w:rPr>
                <w:sz w:val="20"/>
                <w:szCs w:val="20"/>
              </w:rPr>
              <w:t xml:space="preserve"> </w:t>
            </w:r>
            <w:r>
              <w:rPr>
                <w:sz w:val="20"/>
                <w:szCs w:val="20"/>
              </w:rPr>
              <w:t xml:space="preserve">un sistēmisku </w:t>
            </w:r>
            <w:r w:rsidRPr="00266E8C">
              <w:rPr>
                <w:sz w:val="20"/>
                <w:szCs w:val="20"/>
              </w:rPr>
              <w:t>mūžizglītības piedāvājum</w:t>
            </w:r>
            <w:r>
              <w:rPr>
                <w:sz w:val="20"/>
                <w:szCs w:val="20"/>
              </w:rPr>
              <w:t>u</w:t>
            </w:r>
          </w:p>
        </w:tc>
        <w:tc>
          <w:tcPr>
            <w:tcW w:w="1424" w:type="dxa"/>
            <w:gridSpan w:val="2"/>
          </w:tcPr>
          <w:p w:rsidR="00F030DD" w:rsidRPr="00266E8C" w:rsidRDefault="00F030DD" w:rsidP="008B46D6">
            <w:pPr>
              <w:pStyle w:val="Default"/>
              <w:rPr>
                <w:sz w:val="20"/>
                <w:szCs w:val="20"/>
              </w:rPr>
            </w:pPr>
            <w:r w:rsidRPr="00266E8C">
              <w:rPr>
                <w:sz w:val="20"/>
                <w:szCs w:val="20"/>
              </w:rPr>
              <w:t xml:space="preserve">ANP sadarbībā ar citu novadu pašvaldībām, NVA, </w:t>
            </w:r>
            <w:r>
              <w:rPr>
                <w:sz w:val="20"/>
                <w:szCs w:val="20"/>
              </w:rPr>
              <w:t xml:space="preserve"> </w:t>
            </w:r>
            <w:r w:rsidRPr="00266E8C">
              <w:rPr>
                <w:sz w:val="20"/>
                <w:szCs w:val="20"/>
              </w:rPr>
              <w:t xml:space="preserve"> NVO, biedrībām, IK, brīvprātīga darba veicējiem</w:t>
            </w:r>
          </w:p>
        </w:tc>
        <w:tc>
          <w:tcPr>
            <w:tcW w:w="992" w:type="dxa"/>
          </w:tcPr>
          <w:p w:rsidR="00F030DD" w:rsidRPr="00266E8C" w:rsidRDefault="00F030DD" w:rsidP="008B46D6">
            <w:pPr>
              <w:pStyle w:val="Default"/>
              <w:rPr>
                <w:sz w:val="20"/>
                <w:szCs w:val="20"/>
              </w:rPr>
            </w:pPr>
            <w:r w:rsidRPr="00266E8C">
              <w:rPr>
                <w:sz w:val="20"/>
                <w:szCs w:val="20"/>
              </w:rPr>
              <w:t xml:space="preserve">PB, ESF </w:t>
            </w:r>
          </w:p>
        </w:tc>
        <w:tc>
          <w:tcPr>
            <w:tcW w:w="6456" w:type="dxa"/>
            <w:gridSpan w:val="2"/>
          </w:tcPr>
          <w:p w:rsidR="00F030DD" w:rsidRPr="005F1F02" w:rsidRDefault="00F030DD" w:rsidP="008B46D6">
            <w:pPr>
              <w:jc w:val="both"/>
              <w:rPr>
                <w:color w:val="000000"/>
              </w:rPr>
            </w:pPr>
            <w:r w:rsidRPr="00D12572">
              <w:rPr>
                <w:color w:val="000000"/>
              </w:rPr>
              <w:t>Ir izstrādātas i</w:t>
            </w:r>
            <w:r>
              <w:rPr>
                <w:color w:val="000000"/>
              </w:rPr>
              <w:t xml:space="preserve">zglītojošas </w:t>
            </w:r>
            <w:r w:rsidRPr="00D12572">
              <w:rPr>
                <w:color w:val="000000"/>
              </w:rPr>
              <w:t>programmas plašam interesentu lokam, kuras vienlaikus ir arī piedāvājums novada tūrisma un ekonomiskās attīstības veicināšanai.</w:t>
            </w:r>
            <w:r>
              <w:rPr>
                <w:color w:val="000000"/>
              </w:rPr>
              <w:t xml:space="preserve"> </w:t>
            </w:r>
            <w:r w:rsidRPr="00266E8C">
              <w:t>Informācijas sistēmas izveide par pieaugušo izglītības iespējām Amatas novadā.</w:t>
            </w:r>
          </w:p>
        </w:tc>
      </w:tr>
      <w:tr w:rsidR="00F030DD" w:rsidRPr="00266E8C" w:rsidTr="008B46D6">
        <w:trPr>
          <w:trHeight w:val="692"/>
        </w:trPr>
        <w:tc>
          <w:tcPr>
            <w:tcW w:w="14820" w:type="dxa"/>
            <w:gridSpan w:val="7"/>
            <w:shd w:val="clear" w:color="auto" w:fill="DDD9C3" w:themeFill="background2" w:themeFillShade="E6"/>
          </w:tcPr>
          <w:p w:rsidR="00F030DD" w:rsidRPr="00266E8C" w:rsidRDefault="00F030DD" w:rsidP="008B46D6">
            <w:pPr>
              <w:pStyle w:val="Default"/>
              <w:jc w:val="center"/>
              <w:rPr>
                <w:b/>
                <w:bCs/>
              </w:rPr>
            </w:pPr>
            <w:r w:rsidRPr="00266E8C">
              <w:rPr>
                <w:b/>
                <w:bCs/>
              </w:rPr>
              <w:lastRenderedPageBreak/>
              <w:t>Uzdevums</w:t>
            </w:r>
          </w:p>
          <w:p w:rsidR="00F030DD" w:rsidRPr="00266E8C" w:rsidRDefault="00F030DD" w:rsidP="00083601">
            <w:pPr>
              <w:pStyle w:val="Default"/>
              <w:numPr>
                <w:ilvl w:val="0"/>
                <w:numId w:val="25"/>
              </w:numPr>
              <w:rPr>
                <w:b/>
                <w:bCs/>
              </w:rPr>
            </w:pPr>
            <w:r>
              <w:rPr>
                <w:b/>
                <w:bCs/>
              </w:rPr>
              <w:t>Uzlabot dzīves kvalitāti personām ar garīga rakstura traucējumiem (GRT) un bērniem ar funkcionāliem traucējumiem (FT)</w:t>
            </w:r>
          </w:p>
          <w:p w:rsidR="00F030DD" w:rsidRPr="00266E8C" w:rsidRDefault="00F030DD" w:rsidP="008B46D6">
            <w:pPr>
              <w:pStyle w:val="Default"/>
              <w:rPr>
                <w:sz w:val="20"/>
                <w:szCs w:val="20"/>
              </w:rPr>
            </w:pPr>
          </w:p>
        </w:tc>
      </w:tr>
      <w:tr w:rsidR="00F030DD" w:rsidRPr="00266E8C" w:rsidTr="008B46D6">
        <w:trPr>
          <w:trHeight w:val="1134"/>
        </w:trPr>
        <w:tc>
          <w:tcPr>
            <w:tcW w:w="1276" w:type="dxa"/>
          </w:tcPr>
          <w:p w:rsidR="00F030DD" w:rsidRPr="00E86201" w:rsidRDefault="00F030DD" w:rsidP="008B46D6">
            <w:pPr>
              <w:pStyle w:val="Default"/>
              <w:rPr>
                <w:bCs/>
                <w:color w:val="auto"/>
                <w:sz w:val="20"/>
                <w:szCs w:val="20"/>
              </w:rPr>
            </w:pPr>
            <w:r w:rsidRPr="00E86201">
              <w:rPr>
                <w:bCs/>
                <w:color w:val="auto"/>
                <w:sz w:val="20"/>
                <w:szCs w:val="20"/>
              </w:rPr>
              <w:t>5.1.</w:t>
            </w:r>
          </w:p>
        </w:tc>
        <w:tc>
          <w:tcPr>
            <w:tcW w:w="4672" w:type="dxa"/>
          </w:tcPr>
          <w:p w:rsidR="00F030DD" w:rsidRPr="005A5AF6" w:rsidRDefault="00F030DD" w:rsidP="008B46D6">
            <w:pPr>
              <w:pStyle w:val="Default"/>
              <w:rPr>
                <w:color w:val="auto"/>
                <w:sz w:val="20"/>
                <w:szCs w:val="20"/>
              </w:rPr>
            </w:pPr>
          </w:p>
          <w:p w:rsidR="00F030DD" w:rsidRPr="005A5AF6" w:rsidRDefault="00F030DD" w:rsidP="008B46D6">
            <w:pPr>
              <w:pStyle w:val="Default"/>
              <w:rPr>
                <w:b/>
                <w:color w:val="auto"/>
                <w:sz w:val="20"/>
                <w:szCs w:val="20"/>
              </w:rPr>
            </w:pPr>
            <w:r w:rsidRPr="005A5AF6">
              <w:rPr>
                <w:color w:val="auto"/>
                <w:sz w:val="20"/>
                <w:szCs w:val="20"/>
              </w:rPr>
              <w:t>Izveidot sabiedrībā balstītu pakalpojumu klāstu pilngadīgām personām ar GRT</w:t>
            </w:r>
          </w:p>
        </w:tc>
        <w:tc>
          <w:tcPr>
            <w:tcW w:w="1424" w:type="dxa"/>
            <w:gridSpan w:val="2"/>
          </w:tcPr>
          <w:p w:rsidR="00F030DD" w:rsidRPr="005A5AF6" w:rsidRDefault="00F030DD" w:rsidP="008B46D6">
            <w:pPr>
              <w:pStyle w:val="Default"/>
              <w:rPr>
                <w:color w:val="auto"/>
                <w:sz w:val="20"/>
                <w:szCs w:val="20"/>
              </w:rPr>
            </w:pPr>
            <w:r w:rsidRPr="005A5AF6">
              <w:rPr>
                <w:color w:val="auto"/>
                <w:sz w:val="20"/>
                <w:szCs w:val="20"/>
              </w:rPr>
              <w:t xml:space="preserve">ANP, NVO, </w:t>
            </w:r>
            <w:r>
              <w:rPr>
                <w:color w:val="auto"/>
                <w:sz w:val="20"/>
                <w:szCs w:val="20"/>
              </w:rPr>
              <w:t>SIS</w:t>
            </w:r>
          </w:p>
        </w:tc>
        <w:tc>
          <w:tcPr>
            <w:tcW w:w="1134" w:type="dxa"/>
            <w:gridSpan w:val="2"/>
          </w:tcPr>
          <w:p w:rsidR="00F030DD" w:rsidRPr="005A5AF6" w:rsidRDefault="00F030DD" w:rsidP="008B46D6">
            <w:pPr>
              <w:pStyle w:val="Default"/>
              <w:rPr>
                <w:color w:val="auto"/>
                <w:sz w:val="20"/>
                <w:szCs w:val="20"/>
              </w:rPr>
            </w:pPr>
            <w:r w:rsidRPr="005A5AF6">
              <w:rPr>
                <w:color w:val="auto"/>
                <w:sz w:val="20"/>
                <w:szCs w:val="20"/>
              </w:rPr>
              <w:t xml:space="preserve">ESF, PB, IF </w:t>
            </w:r>
            <w:r>
              <w:rPr>
                <w:color w:val="auto"/>
                <w:sz w:val="20"/>
                <w:szCs w:val="20"/>
              </w:rPr>
              <w:t>, ziedojumi</w:t>
            </w:r>
          </w:p>
        </w:tc>
        <w:tc>
          <w:tcPr>
            <w:tcW w:w="6314" w:type="dxa"/>
          </w:tcPr>
          <w:p w:rsidR="00F030DD" w:rsidRPr="005A5AF6" w:rsidRDefault="00F030DD" w:rsidP="008B46D6">
            <w:pPr>
              <w:pStyle w:val="Default"/>
              <w:jc w:val="both"/>
              <w:rPr>
                <w:color w:val="auto"/>
                <w:sz w:val="20"/>
                <w:szCs w:val="20"/>
              </w:rPr>
            </w:pPr>
            <w:r w:rsidRPr="005A5AF6">
              <w:rPr>
                <w:color w:val="auto"/>
                <w:sz w:val="20"/>
                <w:szCs w:val="20"/>
              </w:rPr>
              <w:t>Izveidoti grupu dzīv</w:t>
            </w:r>
            <w:r>
              <w:rPr>
                <w:color w:val="auto"/>
                <w:sz w:val="20"/>
                <w:szCs w:val="20"/>
              </w:rPr>
              <w:t>okļi, specializētās darbnīcas (</w:t>
            </w:r>
            <w:r w:rsidRPr="005A5AF6">
              <w:rPr>
                <w:color w:val="auto"/>
                <w:sz w:val="20"/>
                <w:szCs w:val="20"/>
              </w:rPr>
              <w:t>galdniecība, ēdienu gatavošana, lauksaimniecība, veļas kopšana), dienas aprūpes centrs.</w:t>
            </w:r>
          </w:p>
          <w:p w:rsidR="00F030DD" w:rsidRPr="005A5AF6" w:rsidRDefault="00F030DD" w:rsidP="008B46D6">
            <w:pPr>
              <w:pStyle w:val="Default"/>
              <w:jc w:val="both"/>
              <w:rPr>
                <w:color w:val="auto"/>
                <w:sz w:val="20"/>
                <w:szCs w:val="20"/>
              </w:rPr>
            </w:pPr>
            <w:r w:rsidRPr="005A5AF6">
              <w:rPr>
                <w:color w:val="auto"/>
                <w:sz w:val="20"/>
                <w:szCs w:val="20"/>
              </w:rPr>
              <w:t>Piedāvāti izglītojošas nodarbības un pasākumi.</w:t>
            </w:r>
          </w:p>
          <w:p w:rsidR="00F030DD" w:rsidRPr="005A5AF6" w:rsidRDefault="00F030DD" w:rsidP="008B46D6">
            <w:pPr>
              <w:pStyle w:val="Default"/>
              <w:jc w:val="both"/>
              <w:rPr>
                <w:color w:val="auto"/>
                <w:sz w:val="20"/>
                <w:szCs w:val="20"/>
              </w:rPr>
            </w:pPr>
            <w:r w:rsidRPr="005A5AF6">
              <w:rPr>
                <w:color w:val="auto"/>
                <w:sz w:val="20"/>
                <w:szCs w:val="20"/>
              </w:rPr>
              <w:t>Pieejami īslaicīgās aprūpes pakalpojumi.</w:t>
            </w:r>
          </w:p>
        </w:tc>
      </w:tr>
      <w:tr w:rsidR="00F030DD" w:rsidRPr="00266E8C" w:rsidTr="008B46D6">
        <w:trPr>
          <w:trHeight w:val="781"/>
        </w:trPr>
        <w:tc>
          <w:tcPr>
            <w:tcW w:w="1276" w:type="dxa"/>
          </w:tcPr>
          <w:p w:rsidR="00F030DD" w:rsidRPr="00E86201" w:rsidRDefault="00F030DD" w:rsidP="008B46D6">
            <w:pPr>
              <w:pStyle w:val="Default"/>
              <w:rPr>
                <w:bCs/>
                <w:color w:val="auto"/>
                <w:sz w:val="20"/>
                <w:szCs w:val="20"/>
              </w:rPr>
            </w:pPr>
            <w:r w:rsidRPr="00E86201">
              <w:rPr>
                <w:bCs/>
                <w:color w:val="auto"/>
                <w:sz w:val="20"/>
                <w:szCs w:val="20"/>
              </w:rPr>
              <w:t>5.2.</w:t>
            </w:r>
          </w:p>
        </w:tc>
        <w:tc>
          <w:tcPr>
            <w:tcW w:w="4672" w:type="dxa"/>
          </w:tcPr>
          <w:p w:rsidR="00F030DD" w:rsidRPr="005A5AF6" w:rsidRDefault="00F030DD" w:rsidP="008B46D6">
            <w:pPr>
              <w:pStyle w:val="Default"/>
              <w:rPr>
                <w:color w:val="auto"/>
                <w:sz w:val="20"/>
                <w:szCs w:val="20"/>
              </w:rPr>
            </w:pPr>
            <w:r w:rsidRPr="005A5AF6">
              <w:rPr>
                <w:color w:val="auto"/>
                <w:sz w:val="20"/>
                <w:szCs w:val="20"/>
              </w:rPr>
              <w:t xml:space="preserve">Nodrošināt sociālās rehabilitācijas pakalpojumus bērniem ar funkcionāliem traucējumiem </w:t>
            </w:r>
          </w:p>
        </w:tc>
        <w:tc>
          <w:tcPr>
            <w:tcW w:w="1424" w:type="dxa"/>
            <w:gridSpan w:val="2"/>
          </w:tcPr>
          <w:p w:rsidR="00F030DD" w:rsidRPr="005A5AF6" w:rsidRDefault="00F030DD" w:rsidP="008B46D6">
            <w:pPr>
              <w:pStyle w:val="Default"/>
              <w:rPr>
                <w:color w:val="auto"/>
                <w:sz w:val="20"/>
                <w:szCs w:val="20"/>
              </w:rPr>
            </w:pPr>
            <w:r>
              <w:rPr>
                <w:color w:val="auto"/>
                <w:sz w:val="20"/>
                <w:szCs w:val="20"/>
              </w:rPr>
              <w:t>ANP, NVO, SIS</w:t>
            </w:r>
          </w:p>
        </w:tc>
        <w:tc>
          <w:tcPr>
            <w:tcW w:w="1134" w:type="dxa"/>
            <w:gridSpan w:val="2"/>
          </w:tcPr>
          <w:p w:rsidR="00F030DD" w:rsidRPr="005A5AF6" w:rsidRDefault="00F030DD" w:rsidP="008B46D6">
            <w:pPr>
              <w:pStyle w:val="Default"/>
              <w:rPr>
                <w:color w:val="auto"/>
                <w:sz w:val="20"/>
                <w:szCs w:val="20"/>
              </w:rPr>
            </w:pPr>
            <w:r w:rsidRPr="005A5AF6">
              <w:rPr>
                <w:color w:val="auto"/>
                <w:sz w:val="20"/>
                <w:szCs w:val="20"/>
              </w:rPr>
              <w:t>ESF, PB, NVO</w:t>
            </w:r>
          </w:p>
        </w:tc>
        <w:tc>
          <w:tcPr>
            <w:tcW w:w="6314" w:type="dxa"/>
          </w:tcPr>
          <w:p w:rsidR="00F030DD" w:rsidRPr="005A5AF6" w:rsidRDefault="00F030DD" w:rsidP="008B46D6">
            <w:pPr>
              <w:pStyle w:val="Default"/>
              <w:jc w:val="both"/>
              <w:rPr>
                <w:color w:val="auto"/>
                <w:sz w:val="20"/>
                <w:szCs w:val="20"/>
              </w:rPr>
            </w:pPr>
            <w:r w:rsidRPr="005A5AF6">
              <w:rPr>
                <w:color w:val="auto"/>
                <w:sz w:val="20"/>
                <w:szCs w:val="20"/>
              </w:rPr>
              <w:t xml:space="preserve">Bērniem ar FT pieejami dažāda veida rehabilitācijas pakalpojumi ( logopēds, masāžas, </w:t>
            </w:r>
            <w:proofErr w:type="spellStart"/>
            <w:r w:rsidRPr="005A5AF6">
              <w:rPr>
                <w:color w:val="auto"/>
                <w:sz w:val="20"/>
                <w:szCs w:val="20"/>
              </w:rPr>
              <w:t>kanisterapija</w:t>
            </w:r>
            <w:proofErr w:type="spellEnd"/>
            <w:r w:rsidRPr="005A5AF6">
              <w:rPr>
                <w:color w:val="auto"/>
                <w:sz w:val="20"/>
                <w:szCs w:val="20"/>
              </w:rPr>
              <w:t>, mākslas, terapija, nodarbības baseinā (Priekuļos), ārstnieciskā vingrošana u.c.).</w:t>
            </w:r>
            <w:r>
              <w:rPr>
                <w:color w:val="auto"/>
                <w:sz w:val="20"/>
                <w:szCs w:val="20"/>
              </w:rPr>
              <w:t xml:space="preserve"> Vasaras nometņu piedāvājums.</w:t>
            </w:r>
          </w:p>
        </w:tc>
      </w:tr>
      <w:tr w:rsidR="00F030DD" w:rsidRPr="00266E8C" w:rsidTr="008B46D6">
        <w:trPr>
          <w:trHeight w:val="500"/>
        </w:trPr>
        <w:tc>
          <w:tcPr>
            <w:tcW w:w="1276" w:type="dxa"/>
          </w:tcPr>
          <w:p w:rsidR="00F030DD" w:rsidRPr="00E86201" w:rsidRDefault="00F030DD" w:rsidP="008B46D6">
            <w:pPr>
              <w:pStyle w:val="Default"/>
              <w:rPr>
                <w:bCs/>
                <w:color w:val="auto"/>
                <w:sz w:val="20"/>
                <w:szCs w:val="20"/>
              </w:rPr>
            </w:pPr>
            <w:r w:rsidRPr="00E86201">
              <w:rPr>
                <w:bCs/>
                <w:color w:val="auto"/>
                <w:sz w:val="20"/>
                <w:szCs w:val="20"/>
              </w:rPr>
              <w:t>5.3.</w:t>
            </w:r>
          </w:p>
        </w:tc>
        <w:tc>
          <w:tcPr>
            <w:tcW w:w="4672" w:type="dxa"/>
          </w:tcPr>
          <w:p w:rsidR="00F030DD" w:rsidRPr="005A5AF6" w:rsidRDefault="00F030DD" w:rsidP="008B46D6">
            <w:pPr>
              <w:pStyle w:val="Default"/>
              <w:rPr>
                <w:color w:val="auto"/>
                <w:sz w:val="20"/>
                <w:szCs w:val="20"/>
              </w:rPr>
            </w:pPr>
            <w:r w:rsidRPr="005A5AF6">
              <w:rPr>
                <w:color w:val="auto"/>
                <w:sz w:val="20"/>
                <w:szCs w:val="20"/>
              </w:rPr>
              <w:t>Nodrošināt atelpas brīža pakalpojumus bērniem ar FT</w:t>
            </w:r>
          </w:p>
        </w:tc>
        <w:tc>
          <w:tcPr>
            <w:tcW w:w="1424" w:type="dxa"/>
            <w:gridSpan w:val="2"/>
          </w:tcPr>
          <w:p w:rsidR="00F030DD" w:rsidRPr="005A5AF6" w:rsidRDefault="00F030DD" w:rsidP="008B46D6">
            <w:pPr>
              <w:pStyle w:val="Default"/>
              <w:rPr>
                <w:color w:val="auto"/>
                <w:sz w:val="20"/>
                <w:szCs w:val="20"/>
              </w:rPr>
            </w:pPr>
            <w:r w:rsidRPr="005A5AF6">
              <w:rPr>
                <w:color w:val="auto"/>
                <w:sz w:val="20"/>
                <w:szCs w:val="20"/>
              </w:rPr>
              <w:t xml:space="preserve">ANP, NVO, </w:t>
            </w:r>
            <w:r>
              <w:rPr>
                <w:color w:val="auto"/>
                <w:sz w:val="20"/>
                <w:szCs w:val="20"/>
              </w:rPr>
              <w:t>SIS</w:t>
            </w:r>
          </w:p>
        </w:tc>
        <w:tc>
          <w:tcPr>
            <w:tcW w:w="1134" w:type="dxa"/>
            <w:gridSpan w:val="2"/>
          </w:tcPr>
          <w:p w:rsidR="00F030DD" w:rsidRPr="005A5AF6" w:rsidRDefault="00F030DD" w:rsidP="008B46D6">
            <w:pPr>
              <w:pStyle w:val="Default"/>
              <w:rPr>
                <w:color w:val="auto"/>
                <w:sz w:val="20"/>
                <w:szCs w:val="20"/>
              </w:rPr>
            </w:pPr>
            <w:r w:rsidRPr="005A5AF6">
              <w:rPr>
                <w:color w:val="auto"/>
                <w:sz w:val="20"/>
                <w:szCs w:val="20"/>
              </w:rPr>
              <w:t>ESF, PB, NVO</w:t>
            </w:r>
          </w:p>
        </w:tc>
        <w:tc>
          <w:tcPr>
            <w:tcW w:w="6314" w:type="dxa"/>
          </w:tcPr>
          <w:p w:rsidR="00F030DD" w:rsidRPr="005A5AF6" w:rsidRDefault="00F030DD" w:rsidP="008B46D6">
            <w:pPr>
              <w:pStyle w:val="Default"/>
              <w:jc w:val="both"/>
              <w:rPr>
                <w:color w:val="auto"/>
                <w:sz w:val="20"/>
                <w:szCs w:val="20"/>
              </w:rPr>
            </w:pPr>
            <w:r w:rsidRPr="005A5AF6">
              <w:rPr>
                <w:color w:val="auto"/>
                <w:sz w:val="20"/>
                <w:szCs w:val="20"/>
              </w:rPr>
              <w:t>Izveidots  un pieejams Atelpas brīža pakalpojums bērniem ar FT.</w:t>
            </w:r>
          </w:p>
        </w:tc>
      </w:tr>
      <w:tr w:rsidR="00F030DD" w:rsidRPr="00266E8C" w:rsidTr="008B46D6">
        <w:trPr>
          <w:trHeight w:val="990"/>
        </w:trPr>
        <w:tc>
          <w:tcPr>
            <w:tcW w:w="1276" w:type="dxa"/>
          </w:tcPr>
          <w:p w:rsidR="00F030DD" w:rsidRPr="00E86201" w:rsidRDefault="00F030DD" w:rsidP="008B46D6">
            <w:pPr>
              <w:pStyle w:val="Default"/>
              <w:rPr>
                <w:bCs/>
                <w:color w:val="auto"/>
                <w:sz w:val="20"/>
                <w:szCs w:val="20"/>
              </w:rPr>
            </w:pPr>
            <w:r w:rsidRPr="00E86201">
              <w:rPr>
                <w:bCs/>
                <w:color w:val="auto"/>
                <w:sz w:val="20"/>
                <w:szCs w:val="20"/>
              </w:rPr>
              <w:t>5.4.</w:t>
            </w:r>
          </w:p>
        </w:tc>
        <w:tc>
          <w:tcPr>
            <w:tcW w:w="4672" w:type="dxa"/>
          </w:tcPr>
          <w:p w:rsidR="00F030DD" w:rsidRPr="005A5AF6" w:rsidRDefault="00F030DD" w:rsidP="008B46D6">
            <w:pPr>
              <w:pStyle w:val="Default"/>
              <w:rPr>
                <w:color w:val="auto"/>
                <w:sz w:val="20"/>
                <w:szCs w:val="20"/>
              </w:rPr>
            </w:pPr>
            <w:r>
              <w:rPr>
                <w:color w:val="auto"/>
                <w:sz w:val="20"/>
                <w:szCs w:val="20"/>
              </w:rPr>
              <w:t>Spāres internātpamatskolas pārveide par daudzfunkcionālu iestādi, kurā tiek nodrošināti dažāda veida pakalpojumi dažādām mērķa grupām, akcentējot senioru darba un mūžizglītības iespējas.</w:t>
            </w:r>
          </w:p>
        </w:tc>
        <w:tc>
          <w:tcPr>
            <w:tcW w:w="1424" w:type="dxa"/>
            <w:gridSpan w:val="2"/>
          </w:tcPr>
          <w:p w:rsidR="00F030DD" w:rsidRPr="005A5AF6" w:rsidRDefault="00F030DD" w:rsidP="008B46D6">
            <w:pPr>
              <w:pStyle w:val="Default"/>
              <w:rPr>
                <w:color w:val="auto"/>
                <w:sz w:val="20"/>
                <w:szCs w:val="20"/>
              </w:rPr>
            </w:pPr>
            <w:r w:rsidRPr="005A5AF6">
              <w:rPr>
                <w:color w:val="auto"/>
                <w:sz w:val="20"/>
                <w:szCs w:val="20"/>
              </w:rPr>
              <w:t xml:space="preserve">ANP, NVO, </w:t>
            </w:r>
            <w:r>
              <w:rPr>
                <w:color w:val="auto"/>
                <w:sz w:val="20"/>
                <w:szCs w:val="20"/>
              </w:rPr>
              <w:t>SIS</w:t>
            </w:r>
          </w:p>
        </w:tc>
        <w:tc>
          <w:tcPr>
            <w:tcW w:w="1134" w:type="dxa"/>
            <w:gridSpan w:val="2"/>
          </w:tcPr>
          <w:p w:rsidR="00F030DD" w:rsidRPr="005A5AF6" w:rsidRDefault="00F030DD" w:rsidP="008B46D6">
            <w:pPr>
              <w:pStyle w:val="Default"/>
              <w:rPr>
                <w:color w:val="auto"/>
                <w:sz w:val="20"/>
                <w:szCs w:val="20"/>
              </w:rPr>
            </w:pPr>
          </w:p>
        </w:tc>
        <w:tc>
          <w:tcPr>
            <w:tcW w:w="6314" w:type="dxa"/>
          </w:tcPr>
          <w:p w:rsidR="00F030DD" w:rsidRPr="005A5AF6" w:rsidRDefault="00F030DD" w:rsidP="008B46D6">
            <w:pPr>
              <w:pStyle w:val="Default"/>
              <w:jc w:val="both"/>
              <w:rPr>
                <w:color w:val="auto"/>
                <w:sz w:val="20"/>
                <w:szCs w:val="20"/>
              </w:rPr>
            </w:pPr>
            <w:r w:rsidRPr="00E86201">
              <w:rPr>
                <w:color w:val="auto"/>
                <w:sz w:val="20"/>
                <w:szCs w:val="20"/>
              </w:rPr>
              <w:t>Izveidots sociālais uzņēmums, SIA,  uzņēmējdarbības kopiena</w:t>
            </w:r>
            <w:r>
              <w:rPr>
                <w:color w:val="auto"/>
                <w:sz w:val="20"/>
                <w:szCs w:val="20"/>
              </w:rPr>
              <w:t xml:space="preserve"> </w:t>
            </w:r>
            <w:proofErr w:type="spellStart"/>
            <w:r>
              <w:rPr>
                <w:color w:val="auto"/>
                <w:sz w:val="20"/>
                <w:szCs w:val="20"/>
              </w:rPr>
              <w:t>utml</w:t>
            </w:r>
            <w:proofErr w:type="spellEnd"/>
            <w:r>
              <w:rPr>
                <w:color w:val="auto"/>
                <w:sz w:val="20"/>
                <w:szCs w:val="20"/>
              </w:rPr>
              <w:t>.</w:t>
            </w:r>
            <w:r w:rsidRPr="00E86201">
              <w:rPr>
                <w:color w:val="auto"/>
                <w:sz w:val="20"/>
                <w:szCs w:val="20"/>
              </w:rPr>
              <w:t>, kur tiek iespēja darboties senioriem, iepriekš vienojoties par veicamajiem uzdevumiem, pienākumiem un garantijām.</w:t>
            </w:r>
          </w:p>
        </w:tc>
      </w:tr>
    </w:tbl>
    <w:p w:rsidR="00F030DD" w:rsidRPr="008D1BF1" w:rsidRDefault="00F030DD" w:rsidP="00F030DD">
      <w:pPr>
        <w:autoSpaceDE w:val="0"/>
        <w:autoSpaceDN w:val="0"/>
        <w:adjustRightInd w:val="0"/>
        <w:jc w:val="both"/>
        <w:rPr>
          <w:b/>
          <w:bCs/>
          <w:color w:val="000000"/>
          <w:sz w:val="28"/>
          <w:szCs w:val="28"/>
        </w:rPr>
      </w:pPr>
    </w:p>
    <w:p w:rsidR="00730A8E" w:rsidRPr="00AE5238" w:rsidRDefault="00730A8E" w:rsidP="00AE5238">
      <w:pPr>
        <w:jc w:val="center"/>
        <w:rPr>
          <w:sz w:val="24"/>
          <w:szCs w:val="24"/>
        </w:rPr>
      </w:pPr>
    </w:p>
    <w:sectPr w:rsidR="00730A8E" w:rsidRPr="00AE5238" w:rsidSect="008B46D6">
      <w:pgSz w:w="16838" w:h="11906" w:orient="landscape"/>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698" w:rsidRDefault="00C03698">
      <w:r>
        <w:separator/>
      </w:r>
    </w:p>
  </w:endnote>
  <w:endnote w:type="continuationSeparator" w:id="0">
    <w:p w:rsidR="00C03698" w:rsidRDefault="00C0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Tilde">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29" w:rsidRDefault="00262E29" w:rsidP="00552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2E29" w:rsidRDefault="00262E29" w:rsidP="00552517">
    <w:pPr>
      <w:pStyle w:val="Footer"/>
      <w:ind w:right="360"/>
    </w:pPr>
  </w:p>
  <w:p w:rsidR="00262E29" w:rsidRDefault="00262E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29" w:rsidRDefault="00262E29" w:rsidP="00F312D2">
    <w:pPr>
      <w:pStyle w:val="Footer"/>
      <w:jc w:val="center"/>
    </w:pPr>
    <w:r>
      <w:fldChar w:fldCharType="begin"/>
    </w:r>
    <w:r>
      <w:instrText xml:space="preserve"> PAGE   \* MERGEFORMAT </w:instrText>
    </w:r>
    <w:r>
      <w:fldChar w:fldCharType="separate"/>
    </w:r>
    <w:r w:rsidR="000975E4">
      <w:rPr>
        <w:noProof/>
      </w:rPr>
      <w:t>21</w:t>
    </w:r>
    <w:r>
      <w:rPr>
        <w:noProof/>
      </w:rPr>
      <w:fldChar w:fldCharType="end"/>
    </w:r>
  </w:p>
  <w:p w:rsidR="00262E29" w:rsidRDefault="00262E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698" w:rsidRDefault="00C03698">
      <w:r>
        <w:separator/>
      </w:r>
    </w:p>
  </w:footnote>
  <w:footnote w:type="continuationSeparator" w:id="0">
    <w:p w:rsidR="00C03698" w:rsidRDefault="00C03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DEBF36"/>
    <w:lvl w:ilvl="0">
      <w:numFmt w:val="bullet"/>
      <w:lvlText w:val="*"/>
      <w:lvlJc w:val="left"/>
      <w:pPr>
        <w:ind w:left="0" w:firstLine="0"/>
      </w:pPr>
    </w:lvl>
  </w:abstractNum>
  <w:abstractNum w:abstractNumId="1">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3B43DB4"/>
    <w:multiLevelType w:val="hybridMultilevel"/>
    <w:tmpl w:val="C2B093F0"/>
    <w:lvl w:ilvl="0" w:tplc="97D0A1D6">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0F542D47"/>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12282F8B"/>
    <w:multiLevelType w:val="hybridMultilevel"/>
    <w:tmpl w:val="B254BD64"/>
    <w:lvl w:ilvl="0" w:tplc="2E54CDDA">
      <w:start w:val="2"/>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nsid w:val="1440082F"/>
    <w:multiLevelType w:val="hybridMultilevel"/>
    <w:tmpl w:val="50BC94F6"/>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nsid w:val="1F827E40"/>
    <w:multiLevelType w:val="hybridMultilevel"/>
    <w:tmpl w:val="E7F668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46269E9"/>
    <w:multiLevelType w:val="hybridMultilevel"/>
    <w:tmpl w:val="ADB2F9BC"/>
    <w:lvl w:ilvl="0" w:tplc="96A81620">
      <w:start w:val="1"/>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52F2B51"/>
    <w:multiLevelType w:val="hybridMultilevel"/>
    <w:tmpl w:val="E28822D0"/>
    <w:lvl w:ilvl="0" w:tplc="659EF21C">
      <w:start w:val="1"/>
      <w:numFmt w:val="decimal"/>
      <w:lvlText w:val="%1."/>
      <w:lvlJc w:val="left"/>
      <w:pPr>
        <w:ind w:left="644" w:hanging="360"/>
      </w:pPr>
      <w:rPr>
        <w:rFonts w:ascii="Times New Roman" w:eastAsia="Times New Roman" w:hAnsi="Times New Roman" w:cs="Times New Roman"/>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nsid w:val="2BD71CF1"/>
    <w:multiLevelType w:val="multilevel"/>
    <w:tmpl w:val="0426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
    <w:nsid w:val="2CEC1E8F"/>
    <w:multiLevelType w:val="hybridMultilevel"/>
    <w:tmpl w:val="038EC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0B95654"/>
    <w:multiLevelType w:val="hybridMultilevel"/>
    <w:tmpl w:val="87C661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178189A"/>
    <w:multiLevelType w:val="hybridMultilevel"/>
    <w:tmpl w:val="F6F0F4A0"/>
    <w:lvl w:ilvl="0" w:tplc="487ADCEA">
      <w:start w:val="1"/>
      <w:numFmt w:val="decimal"/>
      <w:lvlText w:val="%1."/>
      <w:lvlJc w:val="right"/>
      <w:pPr>
        <w:ind w:left="1495" w:hanging="360"/>
      </w:pPr>
      <w:rPr>
        <w:rFonts w:hint="default"/>
      </w:r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13">
    <w:nsid w:val="31ED11F7"/>
    <w:multiLevelType w:val="hybridMultilevel"/>
    <w:tmpl w:val="09067584"/>
    <w:lvl w:ilvl="0" w:tplc="A05A24E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35FB29E7"/>
    <w:multiLevelType w:val="multilevel"/>
    <w:tmpl w:val="4F52761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DA4764B"/>
    <w:multiLevelType w:val="hybridMultilevel"/>
    <w:tmpl w:val="CD5E10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7">
    <w:nsid w:val="4B7E5903"/>
    <w:multiLevelType w:val="hybridMultilevel"/>
    <w:tmpl w:val="0310F4C4"/>
    <w:lvl w:ilvl="0" w:tplc="EDF6A1C8">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545A40F1"/>
    <w:multiLevelType w:val="hybridMultilevel"/>
    <w:tmpl w:val="2182D2AC"/>
    <w:lvl w:ilvl="0" w:tplc="487ADCEA">
      <w:start w:val="1"/>
      <w:numFmt w:val="decimal"/>
      <w:lvlText w:val="%1."/>
      <w:lvlJc w:val="right"/>
      <w:pPr>
        <w:ind w:left="1571"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9">
    <w:nsid w:val="545B63DC"/>
    <w:multiLevelType w:val="hybridMultilevel"/>
    <w:tmpl w:val="DD546BDE"/>
    <w:lvl w:ilvl="0" w:tplc="A96ADA3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9206FDD"/>
    <w:multiLevelType w:val="multilevel"/>
    <w:tmpl w:val="8CB80130"/>
    <w:lvl w:ilvl="0">
      <w:start w:val="1"/>
      <w:numFmt w:val="decimal"/>
      <w:lvlText w:val="%1."/>
      <w:lvlJc w:val="left"/>
      <w:pPr>
        <w:ind w:left="108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802" w:hanging="720"/>
      </w:pPr>
      <w:rPr>
        <w:rFonts w:hint="default"/>
      </w:rPr>
    </w:lvl>
    <w:lvl w:ilvl="3">
      <w:start w:val="1"/>
      <w:numFmt w:val="decimal"/>
      <w:isLgl/>
      <w:lvlText w:val="%1.%2.%3.%4."/>
      <w:lvlJc w:val="left"/>
      <w:pPr>
        <w:ind w:left="3483" w:hanging="720"/>
      </w:pPr>
      <w:rPr>
        <w:rFonts w:hint="default"/>
      </w:rPr>
    </w:lvl>
    <w:lvl w:ilvl="4">
      <w:start w:val="1"/>
      <w:numFmt w:val="decimal"/>
      <w:isLgl/>
      <w:lvlText w:val="%1.%2.%3.%4.%5."/>
      <w:lvlJc w:val="left"/>
      <w:pPr>
        <w:ind w:left="4524" w:hanging="1080"/>
      </w:pPr>
      <w:rPr>
        <w:rFonts w:hint="default"/>
      </w:rPr>
    </w:lvl>
    <w:lvl w:ilvl="5">
      <w:start w:val="1"/>
      <w:numFmt w:val="decimal"/>
      <w:isLgl/>
      <w:lvlText w:val="%1.%2.%3.%4.%5.%6."/>
      <w:lvlJc w:val="left"/>
      <w:pPr>
        <w:ind w:left="5205" w:hanging="1080"/>
      </w:pPr>
      <w:rPr>
        <w:rFonts w:hint="default"/>
      </w:rPr>
    </w:lvl>
    <w:lvl w:ilvl="6">
      <w:start w:val="1"/>
      <w:numFmt w:val="decimal"/>
      <w:isLgl/>
      <w:lvlText w:val="%1.%2.%3.%4.%5.%6.%7."/>
      <w:lvlJc w:val="left"/>
      <w:pPr>
        <w:ind w:left="6246" w:hanging="1440"/>
      </w:pPr>
      <w:rPr>
        <w:rFonts w:hint="default"/>
      </w:rPr>
    </w:lvl>
    <w:lvl w:ilvl="7">
      <w:start w:val="1"/>
      <w:numFmt w:val="decimal"/>
      <w:isLgl/>
      <w:lvlText w:val="%1.%2.%3.%4.%5.%6.%7.%8."/>
      <w:lvlJc w:val="left"/>
      <w:pPr>
        <w:ind w:left="6927" w:hanging="1440"/>
      </w:pPr>
      <w:rPr>
        <w:rFonts w:hint="default"/>
      </w:rPr>
    </w:lvl>
    <w:lvl w:ilvl="8">
      <w:start w:val="1"/>
      <w:numFmt w:val="decimal"/>
      <w:isLgl/>
      <w:lvlText w:val="%1.%2.%3.%4.%5.%6.%7.%8.%9."/>
      <w:lvlJc w:val="left"/>
      <w:pPr>
        <w:ind w:left="7968" w:hanging="1800"/>
      </w:pPr>
      <w:rPr>
        <w:rFonts w:hint="default"/>
      </w:rPr>
    </w:lvl>
  </w:abstractNum>
  <w:abstractNum w:abstractNumId="21">
    <w:nsid w:val="5A6407B7"/>
    <w:multiLevelType w:val="hybridMultilevel"/>
    <w:tmpl w:val="5F2EF3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AE25998"/>
    <w:multiLevelType w:val="hybridMultilevel"/>
    <w:tmpl w:val="B0A64ADC"/>
    <w:lvl w:ilvl="0" w:tplc="EDF6A1C8">
      <w:start w:val="1"/>
      <w:numFmt w:val="bullet"/>
      <w:lvlText w:val="•"/>
      <w:lvlJc w:val="left"/>
      <w:pPr>
        <w:ind w:left="1440" w:hanging="360"/>
      </w:pPr>
      <w:rPr>
        <w:rFonts w:ascii="Arial" w:hAnsi="Aria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nsid w:val="5B7C681E"/>
    <w:multiLevelType w:val="singleLevel"/>
    <w:tmpl w:val="6BEA4A46"/>
    <w:lvl w:ilvl="0">
      <w:start w:val="1"/>
      <w:numFmt w:val="decimal"/>
      <w:lvlText w:val="%1."/>
      <w:lvlJc w:val="left"/>
      <w:pPr>
        <w:ind w:left="0" w:firstLine="0"/>
      </w:pPr>
      <w:rPr>
        <w:rFonts w:ascii="Times New Roman" w:hAnsi="Times New Roman" w:cs="Arial" w:hint="default"/>
        <w:sz w:val="24"/>
      </w:rPr>
    </w:lvl>
  </w:abstractNum>
  <w:abstractNum w:abstractNumId="24">
    <w:nsid w:val="6F4033E0"/>
    <w:multiLevelType w:val="hybridMultilevel"/>
    <w:tmpl w:val="A236901E"/>
    <w:lvl w:ilvl="0" w:tplc="C7709BDC">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5">
    <w:nsid w:val="72CE1072"/>
    <w:multiLevelType w:val="hybridMultilevel"/>
    <w:tmpl w:val="580C5C46"/>
    <w:lvl w:ilvl="0" w:tplc="1B4CA550">
      <w:start w:val="2017"/>
      <w:numFmt w:val="bullet"/>
      <w:lvlText w:val="-"/>
      <w:lvlJc w:val="left"/>
      <w:pPr>
        <w:ind w:left="2160" w:hanging="360"/>
      </w:pPr>
      <w:rPr>
        <w:rFonts w:ascii="Calibri" w:eastAsiaTheme="minorHAnsi" w:hAnsi="Calibri" w:cstheme="minorBidi"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6">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7">
    <w:nsid w:val="7AA966CF"/>
    <w:multiLevelType w:val="hybridMultilevel"/>
    <w:tmpl w:val="DA769CBE"/>
    <w:lvl w:ilvl="0" w:tplc="73BEE00C">
      <w:start w:val="1"/>
      <w:numFmt w:val="decimal"/>
      <w:lvlText w:val="%1)"/>
      <w:lvlJc w:val="left"/>
      <w:pPr>
        <w:ind w:left="1495" w:hanging="360"/>
      </w:pPr>
      <w:rPr>
        <w:rFonts w:hint="default"/>
      </w:r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28">
    <w:nsid w:val="7EC775F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10"/>
  </w:num>
  <w:num w:numId="2">
    <w:abstractNumId w:val="20"/>
  </w:num>
  <w:num w:numId="3">
    <w:abstractNumId w:val="8"/>
  </w:num>
  <w:num w:numId="4">
    <w:abstractNumId w:val="13"/>
  </w:num>
  <w:num w:numId="5">
    <w:abstractNumId w:val="9"/>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11">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12">
    <w:abstractNumId w:val="3"/>
  </w:num>
  <w:num w:numId="13">
    <w:abstractNumId w:val="28"/>
  </w:num>
  <w:num w:numId="14">
    <w:abstractNumId w:val="24"/>
  </w:num>
  <w:num w:numId="15">
    <w:abstractNumId w:val="2"/>
  </w:num>
  <w:num w:numId="16">
    <w:abstractNumId w:val="21"/>
  </w:num>
  <w:num w:numId="17">
    <w:abstractNumId w:val="15"/>
  </w:num>
  <w:num w:numId="18">
    <w:abstractNumId w:val="5"/>
  </w:num>
  <w:num w:numId="19">
    <w:abstractNumId w:val="14"/>
  </w:num>
  <w:num w:numId="20">
    <w:abstractNumId w:val="17"/>
  </w:num>
  <w:num w:numId="21">
    <w:abstractNumId w:val="25"/>
  </w:num>
  <w:num w:numId="22">
    <w:abstractNumId w:val="4"/>
  </w:num>
  <w:num w:numId="23">
    <w:abstractNumId w:val="22"/>
  </w:num>
  <w:num w:numId="24">
    <w:abstractNumId w:val="11"/>
  </w:num>
  <w:num w:numId="25">
    <w:abstractNumId w:val="6"/>
  </w:num>
  <w:num w:numId="26">
    <w:abstractNumId w:val="27"/>
  </w:num>
  <w:num w:numId="27">
    <w:abstractNumId w:val="12"/>
  </w:num>
  <w:num w:numId="28">
    <w:abstractNumId w:val="7"/>
  </w:num>
  <w:num w:numId="29">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9"/>
    <w:rsid w:val="000030C7"/>
    <w:rsid w:val="000061ED"/>
    <w:rsid w:val="000131F8"/>
    <w:rsid w:val="000220CA"/>
    <w:rsid w:val="00024070"/>
    <w:rsid w:val="00030F22"/>
    <w:rsid w:val="00043FB3"/>
    <w:rsid w:val="0004574B"/>
    <w:rsid w:val="00047E52"/>
    <w:rsid w:val="00050207"/>
    <w:rsid w:val="00054A56"/>
    <w:rsid w:val="00062468"/>
    <w:rsid w:val="00064394"/>
    <w:rsid w:val="0007593F"/>
    <w:rsid w:val="0008213D"/>
    <w:rsid w:val="00083601"/>
    <w:rsid w:val="000875E0"/>
    <w:rsid w:val="00092924"/>
    <w:rsid w:val="000937D8"/>
    <w:rsid w:val="000975E4"/>
    <w:rsid w:val="00097730"/>
    <w:rsid w:val="000A1CA0"/>
    <w:rsid w:val="000A41AE"/>
    <w:rsid w:val="000B024D"/>
    <w:rsid w:val="000B3758"/>
    <w:rsid w:val="000B5115"/>
    <w:rsid w:val="000B5B06"/>
    <w:rsid w:val="000B63FF"/>
    <w:rsid w:val="000C1179"/>
    <w:rsid w:val="000C16EA"/>
    <w:rsid w:val="000C279D"/>
    <w:rsid w:val="000C4EA4"/>
    <w:rsid w:val="000D3C15"/>
    <w:rsid w:val="000E35AF"/>
    <w:rsid w:val="000E72AA"/>
    <w:rsid w:val="000F1DF1"/>
    <w:rsid w:val="000F3E72"/>
    <w:rsid w:val="00102F8C"/>
    <w:rsid w:val="00106056"/>
    <w:rsid w:val="00107E3F"/>
    <w:rsid w:val="00125019"/>
    <w:rsid w:val="00131CBF"/>
    <w:rsid w:val="0013356E"/>
    <w:rsid w:val="00135F04"/>
    <w:rsid w:val="001360C3"/>
    <w:rsid w:val="00140A40"/>
    <w:rsid w:val="0014264C"/>
    <w:rsid w:val="0015007F"/>
    <w:rsid w:val="00150ED1"/>
    <w:rsid w:val="0015249D"/>
    <w:rsid w:val="00160423"/>
    <w:rsid w:val="001667AC"/>
    <w:rsid w:val="001740B3"/>
    <w:rsid w:val="001774FC"/>
    <w:rsid w:val="00184EB9"/>
    <w:rsid w:val="00190743"/>
    <w:rsid w:val="00191E7B"/>
    <w:rsid w:val="0019349B"/>
    <w:rsid w:val="00195E6C"/>
    <w:rsid w:val="001967B1"/>
    <w:rsid w:val="00196948"/>
    <w:rsid w:val="001A0238"/>
    <w:rsid w:val="001A04F4"/>
    <w:rsid w:val="001A1648"/>
    <w:rsid w:val="001A5D59"/>
    <w:rsid w:val="001B0352"/>
    <w:rsid w:val="001B1B50"/>
    <w:rsid w:val="001B2505"/>
    <w:rsid w:val="001B603C"/>
    <w:rsid w:val="001B79BC"/>
    <w:rsid w:val="001C1B3E"/>
    <w:rsid w:val="001C2EC5"/>
    <w:rsid w:val="001C66B4"/>
    <w:rsid w:val="001D0EA1"/>
    <w:rsid w:val="001D1747"/>
    <w:rsid w:val="001D2CDF"/>
    <w:rsid w:val="001D3550"/>
    <w:rsid w:val="001D3EBC"/>
    <w:rsid w:val="001D49DE"/>
    <w:rsid w:val="001D5DEB"/>
    <w:rsid w:val="001E1EAF"/>
    <w:rsid w:val="001E498A"/>
    <w:rsid w:val="001E62AB"/>
    <w:rsid w:val="001E630F"/>
    <w:rsid w:val="001E794B"/>
    <w:rsid w:val="001F7921"/>
    <w:rsid w:val="0020236F"/>
    <w:rsid w:val="00203F29"/>
    <w:rsid w:val="002055E6"/>
    <w:rsid w:val="002060C4"/>
    <w:rsid w:val="00206784"/>
    <w:rsid w:val="002069CC"/>
    <w:rsid w:val="00207C27"/>
    <w:rsid w:val="002132C3"/>
    <w:rsid w:val="00215A3D"/>
    <w:rsid w:val="00216AA7"/>
    <w:rsid w:val="002224E5"/>
    <w:rsid w:val="00223961"/>
    <w:rsid w:val="00223BD0"/>
    <w:rsid w:val="00224F9E"/>
    <w:rsid w:val="002303B0"/>
    <w:rsid w:val="002321BC"/>
    <w:rsid w:val="00233B9F"/>
    <w:rsid w:val="00235089"/>
    <w:rsid w:val="00245BCF"/>
    <w:rsid w:val="00246EEF"/>
    <w:rsid w:val="00251232"/>
    <w:rsid w:val="00252074"/>
    <w:rsid w:val="00262BEA"/>
    <w:rsid w:val="00262E29"/>
    <w:rsid w:val="00263537"/>
    <w:rsid w:val="00264489"/>
    <w:rsid w:val="00272685"/>
    <w:rsid w:val="00274202"/>
    <w:rsid w:val="0028392F"/>
    <w:rsid w:val="00291F2C"/>
    <w:rsid w:val="002925A0"/>
    <w:rsid w:val="002A131E"/>
    <w:rsid w:val="002A16BE"/>
    <w:rsid w:val="002A2155"/>
    <w:rsid w:val="002A252A"/>
    <w:rsid w:val="002B33DB"/>
    <w:rsid w:val="002C14BC"/>
    <w:rsid w:val="002C35EA"/>
    <w:rsid w:val="002C3EE9"/>
    <w:rsid w:val="002C6066"/>
    <w:rsid w:val="002D0BD7"/>
    <w:rsid w:val="002D364D"/>
    <w:rsid w:val="002D6494"/>
    <w:rsid w:val="002D64A6"/>
    <w:rsid w:val="002E1AD9"/>
    <w:rsid w:val="002E274D"/>
    <w:rsid w:val="002E4490"/>
    <w:rsid w:val="00300128"/>
    <w:rsid w:val="0030045E"/>
    <w:rsid w:val="00305292"/>
    <w:rsid w:val="00306305"/>
    <w:rsid w:val="00307524"/>
    <w:rsid w:val="00313FA4"/>
    <w:rsid w:val="003169A3"/>
    <w:rsid w:val="00322EEF"/>
    <w:rsid w:val="0032600C"/>
    <w:rsid w:val="00331F87"/>
    <w:rsid w:val="00332B34"/>
    <w:rsid w:val="003373B1"/>
    <w:rsid w:val="003379FD"/>
    <w:rsid w:val="00337DC6"/>
    <w:rsid w:val="00340B2B"/>
    <w:rsid w:val="003418D4"/>
    <w:rsid w:val="00344401"/>
    <w:rsid w:val="0035513E"/>
    <w:rsid w:val="00355181"/>
    <w:rsid w:val="003645C0"/>
    <w:rsid w:val="003705EF"/>
    <w:rsid w:val="00372730"/>
    <w:rsid w:val="00376409"/>
    <w:rsid w:val="00381BD4"/>
    <w:rsid w:val="00382C39"/>
    <w:rsid w:val="00383BF4"/>
    <w:rsid w:val="00387715"/>
    <w:rsid w:val="00391152"/>
    <w:rsid w:val="00395085"/>
    <w:rsid w:val="00396C31"/>
    <w:rsid w:val="003A2B0C"/>
    <w:rsid w:val="003A37DE"/>
    <w:rsid w:val="003A446A"/>
    <w:rsid w:val="003B192B"/>
    <w:rsid w:val="003B3B6A"/>
    <w:rsid w:val="003B4144"/>
    <w:rsid w:val="003C2566"/>
    <w:rsid w:val="003C4118"/>
    <w:rsid w:val="003C50DD"/>
    <w:rsid w:val="003C7F58"/>
    <w:rsid w:val="003E27AA"/>
    <w:rsid w:val="003E3484"/>
    <w:rsid w:val="003E45EB"/>
    <w:rsid w:val="003E47F6"/>
    <w:rsid w:val="003F0385"/>
    <w:rsid w:val="003F1DEA"/>
    <w:rsid w:val="003F2522"/>
    <w:rsid w:val="003F526A"/>
    <w:rsid w:val="00412114"/>
    <w:rsid w:val="004121B5"/>
    <w:rsid w:val="004153FC"/>
    <w:rsid w:val="004348D4"/>
    <w:rsid w:val="00441082"/>
    <w:rsid w:val="00442B3A"/>
    <w:rsid w:val="004451F8"/>
    <w:rsid w:val="00447137"/>
    <w:rsid w:val="00447E50"/>
    <w:rsid w:val="0045159A"/>
    <w:rsid w:val="00453DB3"/>
    <w:rsid w:val="00455E9A"/>
    <w:rsid w:val="0045620E"/>
    <w:rsid w:val="0045721A"/>
    <w:rsid w:val="00463C3C"/>
    <w:rsid w:val="004718D1"/>
    <w:rsid w:val="00472002"/>
    <w:rsid w:val="0047304F"/>
    <w:rsid w:val="00473190"/>
    <w:rsid w:val="004734CA"/>
    <w:rsid w:val="004756E1"/>
    <w:rsid w:val="00482448"/>
    <w:rsid w:val="00484569"/>
    <w:rsid w:val="004857E7"/>
    <w:rsid w:val="00496180"/>
    <w:rsid w:val="004974B4"/>
    <w:rsid w:val="004A05A5"/>
    <w:rsid w:val="004A0ED8"/>
    <w:rsid w:val="004A3A98"/>
    <w:rsid w:val="004B25A0"/>
    <w:rsid w:val="004B2657"/>
    <w:rsid w:val="004C0C85"/>
    <w:rsid w:val="004C2058"/>
    <w:rsid w:val="004D2136"/>
    <w:rsid w:val="004D2E69"/>
    <w:rsid w:val="004E0E8E"/>
    <w:rsid w:val="004E542B"/>
    <w:rsid w:val="004E5928"/>
    <w:rsid w:val="004F101A"/>
    <w:rsid w:val="004F41A4"/>
    <w:rsid w:val="004F4E77"/>
    <w:rsid w:val="004F662E"/>
    <w:rsid w:val="004F6DA0"/>
    <w:rsid w:val="00503967"/>
    <w:rsid w:val="00503A70"/>
    <w:rsid w:val="005058E9"/>
    <w:rsid w:val="00507AAC"/>
    <w:rsid w:val="005118F2"/>
    <w:rsid w:val="00513CF3"/>
    <w:rsid w:val="00517A1A"/>
    <w:rsid w:val="005266FD"/>
    <w:rsid w:val="00530B2F"/>
    <w:rsid w:val="00530E63"/>
    <w:rsid w:val="005414F0"/>
    <w:rsid w:val="00541DD2"/>
    <w:rsid w:val="00542E83"/>
    <w:rsid w:val="0055182D"/>
    <w:rsid w:val="00552517"/>
    <w:rsid w:val="005565BE"/>
    <w:rsid w:val="00557B75"/>
    <w:rsid w:val="00562324"/>
    <w:rsid w:val="00567AE9"/>
    <w:rsid w:val="00567C33"/>
    <w:rsid w:val="0057612C"/>
    <w:rsid w:val="00576D55"/>
    <w:rsid w:val="00580523"/>
    <w:rsid w:val="005811B7"/>
    <w:rsid w:val="00583C5B"/>
    <w:rsid w:val="005843F0"/>
    <w:rsid w:val="0058500B"/>
    <w:rsid w:val="00591171"/>
    <w:rsid w:val="005922F6"/>
    <w:rsid w:val="005A55DE"/>
    <w:rsid w:val="005A5EFE"/>
    <w:rsid w:val="005B15DC"/>
    <w:rsid w:val="005B5A80"/>
    <w:rsid w:val="005C2519"/>
    <w:rsid w:val="005C3172"/>
    <w:rsid w:val="005C583A"/>
    <w:rsid w:val="005C7259"/>
    <w:rsid w:val="005C7C99"/>
    <w:rsid w:val="005C7DEB"/>
    <w:rsid w:val="005D2AAD"/>
    <w:rsid w:val="005D4A46"/>
    <w:rsid w:val="005E4B11"/>
    <w:rsid w:val="005E5128"/>
    <w:rsid w:val="005E5426"/>
    <w:rsid w:val="005E79FB"/>
    <w:rsid w:val="005F38CE"/>
    <w:rsid w:val="006027FE"/>
    <w:rsid w:val="00602ABF"/>
    <w:rsid w:val="00604E26"/>
    <w:rsid w:val="00612D2C"/>
    <w:rsid w:val="00621D09"/>
    <w:rsid w:val="00623166"/>
    <w:rsid w:val="0062320D"/>
    <w:rsid w:val="0062465F"/>
    <w:rsid w:val="00624854"/>
    <w:rsid w:val="006266C8"/>
    <w:rsid w:val="006356A6"/>
    <w:rsid w:val="00643E0D"/>
    <w:rsid w:val="00644A61"/>
    <w:rsid w:val="00647F30"/>
    <w:rsid w:val="00650901"/>
    <w:rsid w:val="00650D00"/>
    <w:rsid w:val="00651438"/>
    <w:rsid w:val="00660C41"/>
    <w:rsid w:val="00661468"/>
    <w:rsid w:val="00663788"/>
    <w:rsid w:val="006658F8"/>
    <w:rsid w:val="0066666D"/>
    <w:rsid w:val="00670BA2"/>
    <w:rsid w:val="00671CE9"/>
    <w:rsid w:val="00673528"/>
    <w:rsid w:val="00673794"/>
    <w:rsid w:val="0067772D"/>
    <w:rsid w:val="006778E9"/>
    <w:rsid w:val="00680279"/>
    <w:rsid w:val="00680575"/>
    <w:rsid w:val="00680D7E"/>
    <w:rsid w:val="00681A6E"/>
    <w:rsid w:val="006836E8"/>
    <w:rsid w:val="0068465C"/>
    <w:rsid w:val="00686CDE"/>
    <w:rsid w:val="00694F95"/>
    <w:rsid w:val="006A3F9E"/>
    <w:rsid w:val="006A4530"/>
    <w:rsid w:val="006B2E9B"/>
    <w:rsid w:val="006B72E8"/>
    <w:rsid w:val="006C0B83"/>
    <w:rsid w:val="006C42F4"/>
    <w:rsid w:val="006C6FE7"/>
    <w:rsid w:val="006C7967"/>
    <w:rsid w:val="006D39EF"/>
    <w:rsid w:val="006D3F9A"/>
    <w:rsid w:val="006D476A"/>
    <w:rsid w:val="006E1014"/>
    <w:rsid w:val="006E3BA6"/>
    <w:rsid w:val="006E795B"/>
    <w:rsid w:val="006F69D0"/>
    <w:rsid w:val="006F7372"/>
    <w:rsid w:val="0070512E"/>
    <w:rsid w:val="007109B9"/>
    <w:rsid w:val="00711655"/>
    <w:rsid w:val="007140CC"/>
    <w:rsid w:val="00715C8D"/>
    <w:rsid w:val="00730020"/>
    <w:rsid w:val="00730A8E"/>
    <w:rsid w:val="00733A28"/>
    <w:rsid w:val="007401A8"/>
    <w:rsid w:val="00740260"/>
    <w:rsid w:val="00741D3D"/>
    <w:rsid w:val="007465DD"/>
    <w:rsid w:val="007478A0"/>
    <w:rsid w:val="00751BB9"/>
    <w:rsid w:val="00756B5B"/>
    <w:rsid w:val="00763C6A"/>
    <w:rsid w:val="00767E2B"/>
    <w:rsid w:val="00771CA8"/>
    <w:rsid w:val="00772070"/>
    <w:rsid w:val="007720A2"/>
    <w:rsid w:val="00772968"/>
    <w:rsid w:val="007758E1"/>
    <w:rsid w:val="00775A48"/>
    <w:rsid w:val="007760C9"/>
    <w:rsid w:val="007832E5"/>
    <w:rsid w:val="007841F0"/>
    <w:rsid w:val="007855A2"/>
    <w:rsid w:val="00785A28"/>
    <w:rsid w:val="00794723"/>
    <w:rsid w:val="007A1160"/>
    <w:rsid w:val="007A3312"/>
    <w:rsid w:val="007A3A83"/>
    <w:rsid w:val="007A711D"/>
    <w:rsid w:val="007B06F3"/>
    <w:rsid w:val="007C2282"/>
    <w:rsid w:val="007C4AF6"/>
    <w:rsid w:val="007C4AF9"/>
    <w:rsid w:val="007C541A"/>
    <w:rsid w:val="007E1100"/>
    <w:rsid w:val="007E2BAC"/>
    <w:rsid w:val="007E2C4B"/>
    <w:rsid w:val="007E2CCC"/>
    <w:rsid w:val="007E7717"/>
    <w:rsid w:val="007E7E1E"/>
    <w:rsid w:val="007F1D9A"/>
    <w:rsid w:val="007F2BAB"/>
    <w:rsid w:val="007F3729"/>
    <w:rsid w:val="007F37DE"/>
    <w:rsid w:val="007F542E"/>
    <w:rsid w:val="008039B2"/>
    <w:rsid w:val="00806C4A"/>
    <w:rsid w:val="008070CF"/>
    <w:rsid w:val="00811212"/>
    <w:rsid w:val="008117CE"/>
    <w:rsid w:val="008149FE"/>
    <w:rsid w:val="00820673"/>
    <w:rsid w:val="008219E0"/>
    <w:rsid w:val="008228F1"/>
    <w:rsid w:val="00822C03"/>
    <w:rsid w:val="00823777"/>
    <w:rsid w:val="00832141"/>
    <w:rsid w:val="00836C3B"/>
    <w:rsid w:val="0084430E"/>
    <w:rsid w:val="00847052"/>
    <w:rsid w:val="0084788F"/>
    <w:rsid w:val="00862649"/>
    <w:rsid w:val="008633FE"/>
    <w:rsid w:val="0086590C"/>
    <w:rsid w:val="00866170"/>
    <w:rsid w:val="00867D5F"/>
    <w:rsid w:val="008701EF"/>
    <w:rsid w:val="008706DB"/>
    <w:rsid w:val="00875164"/>
    <w:rsid w:val="008825A9"/>
    <w:rsid w:val="00884A9D"/>
    <w:rsid w:val="0088511B"/>
    <w:rsid w:val="008866C7"/>
    <w:rsid w:val="00891B9E"/>
    <w:rsid w:val="00895D83"/>
    <w:rsid w:val="0089655C"/>
    <w:rsid w:val="00896BF6"/>
    <w:rsid w:val="008A2D91"/>
    <w:rsid w:val="008A4735"/>
    <w:rsid w:val="008A6FC8"/>
    <w:rsid w:val="008B0EB6"/>
    <w:rsid w:val="008B46D6"/>
    <w:rsid w:val="008B6E00"/>
    <w:rsid w:val="008C0240"/>
    <w:rsid w:val="008C23F5"/>
    <w:rsid w:val="008C3ADC"/>
    <w:rsid w:val="008C70BD"/>
    <w:rsid w:val="008C7FE3"/>
    <w:rsid w:val="008D0247"/>
    <w:rsid w:val="008E1262"/>
    <w:rsid w:val="008E2832"/>
    <w:rsid w:val="008E3614"/>
    <w:rsid w:val="00912416"/>
    <w:rsid w:val="0091290E"/>
    <w:rsid w:val="00912ADD"/>
    <w:rsid w:val="0091306E"/>
    <w:rsid w:val="00913B9E"/>
    <w:rsid w:val="009200E6"/>
    <w:rsid w:val="00927898"/>
    <w:rsid w:val="009319E5"/>
    <w:rsid w:val="009345BE"/>
    <w:rsid w:val="00934E85"/>
    <w:rsid w:val="00936A5D"/>
    <w:rsid w:val="00937F15"/>
    <w:rsid w:val="00942001"/>
    <w:rsid w:val="00942DF4"/>
    <w:rsid w:val="00943807"/>
    <w:rsid w:val="0094467D"/>
    <w:rsid w:val="00946569"/>
    <w:rsid w:val="009465B5"/>
    <w:rsid w:val="00950AA7"/>
    <w:rsid w:val="00950BD1"/>
    <w:rsid w:val="00953CA7"/>
    <w:rsid w:val="00956039"/>
    <w:rsid w:val="00964E28"/>
    <w:rsid w:val="00965B09"/>
    <w:rsid w:val="009671F0"/>
    <w:rsid w:val="00970877"/>
    <w:rsid w:val="009708CC"/>
    <w:rsid w:val="00976606"/>
    <w:rsid w:val="0097674A"/>
    <w:rsid w:val="00981337"/>
    <w:rsid w:val="00981EBC"/>
    <w:rsid w:val="009826C4"/>
    <w:rsid w:val="00983470"/>
    <w:rsid w:val="00986FE7"/>
    <w:rsid w:val="0099656E"/>
    <w:rsid w:val="009A149C"/>
    <w:rsid w:val="009A54DD"/>
    <w:rsid w:val="009A5CAB"/>
    <w:rsid w:val="009A6D93"/>
    <w:rsid w:val="009B3F6F"/>
    <w:rsid w:val="009B567C"/>
    <w:rsid w:val="009B59DB"/>
    <w:rsid w:val="009C253C"/>
    <w:rsid w:val="009C46AC"/>
    <w:rsid w:val="009C4965"/>
    <w:rsid w:val="009C623B"/>
    <w:rsid w:val="009C62C1"/>
    <w:rsid w:val="009D122D"/>
    <w:rsid w:val="009D1641"/>
    <w:rsid w:val="009D2361"/>
    <w:rsid w:val="009D47E9"/>
    <w:rsid w:val="009E23B2"/>
    <w:rsid w:val="009E2F96"/>
    <w:rsid w:val="009E4AC4"/>
    <w:rsid w:val="009F0FF9"/>
    <w:rsid w:val="009F15E7"/>
    <w:rsid w:val="009F591B"/>
    <w:rsid w:val="009F6355"/>
    <w:rsid w:val="009F6660"/>
    <w:rsid w:val="009F7301"/>
    <w:rsid w:val="00A10899"/>
    <w:rsid w:val="00A1192F"/>
    <w:rsid w:val="00A13080"/>
    <w:rsid w:val="00A141EF"/>
    <w:rsid w:val="00A216BA"/>
    <w:rsid w:val="00A26059"/>
    <w:rsid w:val="00A325E7"/>
    <w:rsid w:val="00A4031C"/>
    <w:rsid w:val="00A41A5B"/>
    <w:rsid w:val="00A444C7"/>
    <w:rsid w:val="00A460BC"/>
    <w:rsid w:val="00A524A8"/>
    <w:rsid w:val="00A541D9"/>
    <w:rsid w:val="00A60451"/>
    <w:rsid w:val="00A66A24"/>
    <w:rsid w:val="00A679B3"/>
    <w:rsid w:val="00A73AA2"/>
    <w:rsid w:val="00A900BD"/>
    <w:rsid w:val="00A952F3"/>
    <w:rsid w:val="00A971B5"/>
    <w:rsid w:val="00AA07C7"/>
    <w:rsid w:val="00AA1111"/>
    <w:rsid w:val="00AA16BB"/>
    <w:rsid w:val="00AA4399"/>
    <w:rsid w:val="00AA458F"/>
    <w:rsid w:val="00AA6B19"/>
    <w:rsid w:val="00AA7CCC"/>
    <w:rsid w:val="00AB5A92"/>
    <w:rsid w:val="00AB6957"/>
    <w:rsid w:val="00AC6815"/>
    <w:rsid w:val="00AD0D87"/>
    <w:rsid w:val="00AD5978"/>
    <w:rsid w:val="00AD5B9C"/>
    <w:rsid w:val="00AE0EF6"/>
    <w:rsid w:val="00AE5238"/>
    <w:rsid w:val="00AE6361"/>
    <w:rsid w:val="00AF783C"/>
    <w:rsid w:val="00B06E15"/>
    <w:rsid w:val="00B12886"/>
    <w:rsid w:val="00B12B79"/>
    <w:rsid w:val="00B13C8F"/>
    <w:rsid w:val="00B20B0D"/>
    <w:rsid w:val="00B259BC"/>
    <w:rsid w:val="00B328D0"/>
    <w:rsid w:val="00B37019"/>
    <w:rsid w:val="00B452D8"/>
    <w:rsid w:val="00B460DA"/>
    <w:rsid w:val="00B513D8"/>
    <w:rsid w:val="00B60221"/>
    <w:rsid w:val="00B62184"/>
    <w:rsid w:val="00B716C0"/>
    <w:rsid w:val="00B71788"/>
    <w:rsid w:val="00B74806"/>
    <w:rsid w:val="00B75695"/>
    <w:rsid w:val="00B75F9C"/>
    <w:rsid w:val="00B8210B"/>
    <w:rsid w:val="00B85008"/>
    <w:rsid w:val="00B905BD"/>
    <w:rsid w:val="00B909EA"/>
    <w:rsid w:val="00B92B24"/>
    <w:rsid w:val="00BA00F1"/>
    <w:rsid w:val="00BA7E46"/>
    <w:rsid w:val="00BB0EBD"/>
    <w:rsid w:val="00BB1562"/>
    <w:rsid w:val="00BB40A6"/>
    <w:rsid w:val="00BB5E13"/>
    <w:rsid w:val="00BB63B5"/>
    <w:rsid w:val="00BC0259"/>
    <w:rsid w:val="00BC3A89"/>
    <w:rsid w:val="00BC42A3"/>
    <w:rsid w:val="00BC46E4"/>
    <w:rsid w:val="00BC4789"/>
    <w:rsid w:val="00BC6D04"/>
    <w:rsid w:val="00BC7F18"/>
    <w:rsid w:val="00BD18F0"/>
    <w:rsid w:val="00BD1FF6"/>
    <w:rsid w:val="00BD37D7"/>
    <w:rsid w:val="00BD3A53"/>
    <w:rsid w:val="00BD5CE7"/>
    <w:rsid w:val="00BD5D1B"/>
    <w:rsid w:val="00BD7152"/>
    <w:rsid w:val="00BE1185"/>
    <w:rsid w:val="00BE2CE5"/>
    <w:rsid w:val="00BE3D0E"/>
    <w:rsid w:val="00BE4F96"/>
    <w:rsid w:val="00BE50C8"/>
    <w:rsid w:val="00BF11FB"/>
    <w:rsid w:val="00BF1B09"/>
    <w:rsid w:val="00BF4701"/>
    <w:rsid w:val="00BF4FEF"/>
    <w:rsid w:val="00C007E3"/>
    <w:rsid w:val="00C02C87"/>
    <w:rsid w:val="00C03698"/>
    <w:rsid w:val="00C06189"/>
    <w:rsid w:val="00C100E0"/>
    <w:rsid w:val="00C152B4"/>
    <w:rsid w:val="00C15595"/>
    <w:rsid w:val="00C172B3"/>
    <w:rsid w:val="00C17F4A"/>
    <w:rsid w:val="00C21801"/>
    <w:rsid w:val="00C26333"/>
    <w:rsid w:val="00C26FE2"/>
    <w:rsid w:val="00C30545"/>
    <w:rsid w:val="00C36FD1"/>
    <w:rsid w:val="00C41290"/>
    <w:rsid w:val="00C43625"/>
    <w:rsid w:val="00C45EEC"/>
    <w:rsid w:val="00C55BEE"/>
    <w:rsid w:val="00C56347"/>
    <w:rsid w:val="00C5710C"/>
    <w:rsid w:val="00C6131D"/>
    <w:rsid w:val="00C6240F"/>
    <w:rsid w:val="00C646C2"/>
    <w:rsid w:val="00C65182"/>
    <w:rsid w:val="00C65AF5"/>
    <w:rsid w:val="00C669B4"/>
    <w:rsid w:val="00C7182B"/>
    <w:rsid w:val="00C956FE"/>
    <w:rsid w:val="00C95D79"/>
    <w:rsid w:val="00CA1608"/>
    <w:rsid w:val="00CA52E5"/>
    <w:rsid w:val="00CA53E5"/>
    <w:rsid w:val="00CA57DF"/>
    <w:rsid w:val="00CA65E4"/>
    <w:rsid w:val="00CB436E"/>
    <w:rsid w:val="00CB6D24"/>
    <w:rsid w:val="00CC1138"/>
    <w:rsid w:val="00CC6419"/>
    <w:rsid w:val="00CC6C38"/>
    <w:rsid w:val="00CD265F"/>
    <w:rsid w:val="00CD3F43"/>
    <w:rsid w:val="00CD7603"/>
    <w:rsid w:val="00CD7929"/>
    <w:rsid w:val="00CE231C"/>
    <w:rsid w:val="00CE572B"/>
    <w:rsid w:val="00CF0EDB"/>
    <w:rsid w:val="00CF1514"/>
    <w:rsid w:val="00CF1A43"/>
    <w:rsid w:val="00CF3F3F"/>
    <w:rsid w:val="00CF5EE3"/>
    <w:rsid w:val="00CF68FE"/>
    <w:rsid w:val="00D0676E"/>
    <w:rsid w:val="00D06F7A"/>
    <w:rsid w:val="00D0708F"/>
    <w:rsid w:val="00D07903"/>
    <w:rsid w:val="00D1229B"/>
    <w:rsid w:val="00D12308"/>
    <w:rsid w:val="00D14DE9"/>
    <w:rsid w:val="00D21E25"/>
    <w:rsid w:val="00D271E0"/>
    <w:rsid w:val="00D3246C"/>
    <w:rsid w:val="00D328F2"/>
    <w:rsid w:val="00D33EFD"/>
    <w:rsid w:val="00D35153"/>
    <w:rsid w:val="00D36EFF"/>
    <w:rsid w:val="00D40976"/>
    <w:rsid w:val="00D424AA"/>
    <w:rsid w:val="00D42D94"/>
    <w:rsid w:val="00D450D4"/>
    <w:rsid w:val="00D45A32"/>
    <w:rsid w:val="00D46B58"/>
    <w:rsid w:val="00D50BBB"/>
    <w:rsid w:val="00D50C1B"/>
    <w:rsid w:val="00D61F2F"/>
    <w:rsid w:val="00D6436C"/>
    <w:rsid w:val="00D70FF5"/>
    <w:rsid w:val="00D71F3B"/>
    <w:rsid w:val="00D721B3"/>
    <w:rsid w:val="00D7327D"/>
    <w:rsid w:val="00D747AC"/>
    <w:rsid w:val="00D752A6"/>
    <w:rsid w:val="00D7549F"/>
    <w:rsid w:val="00D80F1A"/>
    <w:rsid w:val="00D83195"/>
    <w:rsid w:val="00D979E3"/>
    <w:rsid w:val="00DA064D"/>
    <w:rsid w:val="00DA0E3A"/>
    <w:rsid w:val="00DA7483"/>
    <w:rsid w:val="00DB259A"/>
    <w:rsid w:val="00DB25B5"/>
    <w:rsid w:val="00DB719D"/>
    <w:rsid w:val="00DB7C2D"/>
    <w:rsid w:val="00DB7C96"/>
    <w:rsid w:val="00DD00ED"/>
    <w:rsid w:val="00DD1582"/>
    <w:rsid w:val="00DE3032"/>
    <w:rsid w:val="00DE34DE"/>
    <w:rsid w:val="00DE5CA8"/>
    <w:rsid w:val="00DE749E"/>
    <w:rsid w:val="00DE776B"/>
    <w:rsid w:val="00DF3C60"/>
    <w:rsid w:val="00DF3DE2"/>
    <w:rsid w:val="00E03187"/>
    <w:rsid w:val="00E03E42"/>
    <w:rsid w:val="00E0519E"/>
    <w:rsid w:val="00E06FA9"/>
    <w:rsid w:val="00E07DA6"/>
    <w:rsid w:val="00E11382"/>
    <w:rsid w:val="00E25B01"/>
    <w:rsid w:val="00E3253C"/>
    <w:rsid w:val="00E32A80"/>
    <w:rsid w:val="00E377FB"/>
    <w:rsid w:val="00E415FC"/>
    <w:rsid w:val="00E418BD"/>
    <w:rsid w:val="00E42B41"/>
    <w:rsid w:val="00E44463"/>
    <w:rsid w:val="00E44E4B"/>
    <w:rsid w:val="00E512A8"/>
    <w:rsid w:val="00E514CC"/>
    <w:rsid w:val="00E542DC"/>
    <w:rsid w:val="00E576FA"/>
    <w:rsid w:val="00E61CE4"/>
    <w:rsid w:val="00E63663"/>
    <w:rsid w:val="00E75E82"/>
    <w:rsid w:val="00E90D28"/>
    <w:rsid w:val="00E95846"/>
    <w:rsid w:val="00E95E90"/>
    <w:rsid w:val="00E96FCC"/>
    <w:rsid w:val="00E97306"/>
    <w:rsid w:val="00EA29D1"/>
    <w:rsid w:val="00EA2C02"/>
    <w:rsid w:val="00EA4B5F"/>
    <w:rsid w:val="00EA6125"/>
    <w:rsid w:val="00EC0177"/>
    <w:rsid w:val="00EC73EB"/>
    <w:rsid w:val="00ED74CD"/>
    <w:rsid w:val="00EE0071"/>
    <w:rsid w:val="00EE1D1F"/>
    <w:rsid w:val="00EE67A4"/>
    <w:rsid w:val="00F028D8"/>
    <w:rsid w:val="00F02D76"/>
    <w:rsid w:val="00F030DD"/>
    <w:rsid w:val="00F03410"/>
    <w:rsid w:val="00F040F3"/>
    <w:rsid w:val="00F07E4B"/>
    <w:rsid w:val="00F10B82"/>
    <w:rsid w:val="00F1115D"/>
    <w:rsid w:val="00F13582"/>
    <w:rsid w:val="00F15940"/>
    <w:rsid w:val="00F2341D"/>
    <w:rsid w:val="00F2516D"/>
    <w:rsid w:val="00F253E8"/>
    <w:rsid w:val="00F273F3"/>
    <w:rsid w:val="00F3083F"/>
    <w:rsid w:val="00F312D2"/>
    <w:rsid w:val="00F34038"/>
    <w:rsid w:val="00F371A1"/>
    <w:rsid w:val="00F421B8"/>
    <w:rsid w:val="00F46758"/>
    <w:rsid w:val="00F5055B"/>
    <w:rsid w:val="00F52276"/>
    <w:rsid w:val="00F52BBD"/>
    <w:rsid w:val="00F56B45"/>
    <w:rsid w:val="00F63597"/>
    <w:rsid w:val="00F71DD9"/>
    <w:rsid w:val="00F729C6"/>
    <w:rsid w:val="00F7329A"/>
    <w:rsid w:val="00F75D5C"/>
    <w:rsid w:val="00F76AB7"/>
    <w:rsid w:val="00F77529"/>
    <w:rsid w:val="00F815CF"/>
    <w:rsid w:val="00F81F51"/>
    <w:rsid w:val="00F86680"/>
    <w:rsid w:val="00F9076D"/>
    <w:rsid w:val="00F95008"/>
    <w:rsid w:val="00F958CC"/>
    <w:rsid w:val="00F97B68"/>
    <w:rsid w:val="00FB4A14"/>
    <w:rsid w:val="00FB571B"/>
    <w:rsid w:val="00FB6342"/>
    <w:rsid w:val="00FB6897"/>
    <w:rsid w:val="00FC5AD5"/>
    <w:rsid w:val="00FD0513"/>
    <w:rsid w:val="00FD2793"/>
    <w:rsid w:val="00FD49CA"/>
    <w:rsid w:val="00FD7A82"/>
    <w:rsid w:val="00FD7DEC"/>
    <w:rsid w:val="00FE2ACA"/>
    <w:rsid w:val="00FF017F"/>
    <w:rsid w:val="00FF5180"/>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8">
    <w:name w:val="heading 8"/>
    <w:basedOn w:val="Normal"/>
    <w:next w:val="Normal"/>
    <w:link w:val="Heading8Char"/>
    <w:qFormat/>
    <w:rsid w:val="00AE5238"/>
    <w:pPr>
      <w:keepNext/>
      <w:jc w:val="center"/>
      <w:outlineLvl w:val="7"/>
    </w:pPr>
    <w:rPr>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rsid w:val="00D3246C"/>
    <w:pPr>
      <w:tabs>
        <w:tab w:val="center" w:pos="4320"/>
        <w:tab w:val="right" w:pos="8640"/>
      </w:tabs>
    </w:pPr>
    <w:rPr>
      <w:sz w:val="24"/>
      <w:lang w:val="en-US"/>
    </w:rPr>
  </w:style>
  <w:style w:type="character" w:customStyle="1" w:styleId="HeaderChar">
    <w:name w:val="Header Char"/>
    <w:basedOn w:val="DefaultParagraphFont"/>
    <w:link w:val="Header"/>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uiPriority w:val="99"/>
    <w:rsid w:val="00D3246C"/>
    <w:rPr>
      <w:sz w:val="24"/>
      <w:lang w:eastAsia="en-US"/>
    </w:rPr>
  </w:style>
  <w:style w:type="character" w:customStyle="1" w:styleId="BodyTextChar">
    <w:name w:val="Body Text Char"/>
    <w:basedOn w:val="DefaultParagraphFont"/>
    <w:link w:val="BodyText"/>
    <w:uiPriority w:val="99"/>
    <w:rsid w:val="00D3246C"/>
    <w:rPr>
      <w:rFonts w:ascii="Times New Roman" w:eastAsia="Times New Roman" w:hAnsi="Times New Roman" w:cs="Times New Roman"/>
      <w:sz w:val="24"/>
      <w:szCs w:val="20"/>
      <w:lang w:val="lv-LV"/>
    </w:r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Heading8Char">
    <w:name w:val="Heading 8 Char"/>
    <w:basedOn w:val="DefaultParagraphFont"/>
    <w:link w:val="Heading8"/>
    <w:rsid w:val="00AE5238"/>
    <w:rPr>
      <w:rFonts w:ascii="Times New Roman" w:eastAsia="Times New Roman" w:hAnsi="Times New Roman" w:cs="Times New Roman"/>
      <w:sz w:val="28"/>
      <w:szCs w:val="24"/>
      <w:lang w:val="lv-LV"/>
    </w:rPr>
  </w:style>
  <w:style w:type="paragraph" w:customStyle="1" w:styleId="PreformattedText">
    <w:name w:val="Preformatted Text"/>
    <w:basedOn w:val="Normal"/>
    <w:rsid w:val="00AE5238"/>
    <w:pPr>
      <w:widowControl w:val="0"/>
      <w:suppressAutoHyphens/>
    </w:pPr>
    <w:rPr>
      <w:rFonts w:ascii="Courier New" w:eastAsia="Courier New" w:hAnsi="Courier New" w:cs="Courier New"/>
      <w:lang w:val="en-US" w:eastAsia="en-US"/>
    </w:rPr>
  </w:style>
  <w:style w:type="paragraph" w:customStyle="1" w:styleId="1lmenis">
    <w:name w:val="1.līmenis"/>
    <w:basedOn w:val="BodyText"/>
    <w:autoRedefine/>
    <w:rsid w:val="00AE5238"/>
    <w:rPr>
      <w:rFonts w:ascii="Times New Roman Tilde" w:hAnsi="Times New Roman Tilde"/>
      <w:snapToGrid w:val="0"/>
      <w:szCs w:val="24"/>
    </w:rPr>
  </w:style>
  <w:style w:type="character" w:customStyle="1" w:styleId="st">
    <w:name w:val="st"/>
    <w:basedOn w:val="DefaultParagraphFont"/>
    <w:rsid w:val="00AE5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8">
    <w:name w:val="heading 8"/>
    <w:basedOn w:val="Normal"/>
    <w:next w:val="Normal"/>
    <w:link w:val="Heading8Char"/>
    <w:qFormat/>
    <w:rsid w:val="00AE5238"/>
    <w:pPr>
      <w:keepNext/>
      <w:jc w:val="center"/>
      <w:outlineLvl w:val="7"/>
    </w:pPr>
    <w:rPr>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rsid w:val="00D3246C"/>
    <w:pPr>
      <w:tabs>
        <w:tab w:val="center" w:pos="4320"/>
        <w:tab w:val="right" w:pos="8640"/>
      </w:tabs>
    </w:pPr>
    <w:rPr>
      <w:sz w:val="24"/>
      <w:lang w:val="en-US"/>
    </w:rPr>
  </w:style>
  <w:style w:type="character" w:customStyle="1" w:styleId="HeaderChar">
    <w:name w:val="Header Char"/>
    <w:basedOn w:val="DefaultParagraphFont"/>
    <w:link w:val="Header"/>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uiPriority w:val="99"/>
    <w:rsid w:val="00D3246C"/>
    <w:rPr>
      <w:sz w:val="24"/>
      <w:lang w:eastAsia="en-US"/>
    </w:rPr>
  </w:style>
  <w:style w:type="character" w:customStyle="1" w:styleId="BodyTextChar">
    <w:name w:val="Body Text Char"/>
    <w:basedOn w:val="DefaultParagraphFont"/>
    <w:link w:val="BodyText"/>
    <w:uiPriority w:val="99"/>
    <w:rsid w:val="00D3246C"/>
    <w:rPr>
      <w:rFonts w:ascii="Times New Roman" w:eastAsia="Times New Roman" w:hAnsi="Times New Roman" w:cs="Times New Roman"/>
      <w:sz w:val="24"/>
      <w:szCs w:val="20"/>
      <w:lang w:val="lv-LV"/>
    </w:r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Heading8Char">
    <w:name w:val="Heading 8 Char"/>
    <w:basedOn w:val="DefaultParagraphFont"/>
    <w:link w:val="Heading8"/>
    <w:rsid w:val="00AE5238"/>
    <w:rPr>
      <w:rFonts w:ascii="Times New Roman" w:eastAsia="Times New Roman" w:hAnsi="Times New Roman" w:cs="Times New Roman"/>
      <w:sz w:val="28"/>
      <w:szCs w:val="24"/>
      <w:lang w:val="lv-LV"/>
    </w:rPr>
  </w:style>
  <w:style w:type="paragraph" w:customStyle="1" w:styleId="PreformattedText">
    <w:name w:val="Preformatted Text"/>
    <w:basedOn w:val="Normal"/>
    <w:rsid w:val="00AE5238"/>
    <w:pPr>
      <w:widowControl w:val="0"/>
      <w:suppressAutoHyphens/>
    </w:pPr>
    <w:rPr>
      <w:rFonts w:ascii="Courier New" w:eastAsia="Courier New" w:hAnsi="Courier New" w:cs="Courier New"/>
      <w:lang w:val="en-US" w:eastAsia="en-US"/>
    </w:rPr>
  </w:style>
  <w:style w:type="paragraph" w:customStyle="1" w:styleId="1lmenis">
    <w:name w:val="1.līmenis"/>
    <w:basedOn w:val="BodyText"/>
    <w:autoRedefine/>
    <w:rsid w:val="00AE5238"/>
    <w:rPr>
      <w:rFonts w:ascii="Times New Roman Tilde" w:hAnsi="Times New Roman Tilde"/>
      <w:snapToGrid w:val="0"/>
      <w:szCs w:val="24"/>
    </w:rPr>
  </w:style>
  <w:style w:type="character" w:customStyle="1" w:styleId="st">
    <w:name w:val="st"/>
    <w:basedOn w:val="DefaultParagraphFont"/>
    <w:rsid w:val="00AE5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fla.gov.lv/lv/es-fondi-2014-2020/izsludinatas-atlases/8-3-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mailto:amatasdome@amatasnovads.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3.0555555555555555E-2"/>
          <c:y val="0.19480351414406533"/>
          <c:w val="0.86752449693788292"/>
          <c:h val="0.70320137066200061"/>
        </c:manualLayout>
      </c:layout>
      <c:lineChart>
        <c:grouping val="stacked"/>
        <c:varyColors val="0"/>
        <c:ser>
          <c:idx val="0"/>
          <c:order val="0"/>
          <c:tx>
            <c:v>Iedzīvotāju skaits</c:v>
          </c:tx>
          <c:marker>
            <c:symbol val="none"/>
          </c:marker>
          <c:cat>
            <c:numLit>
              <c:formatCode>General</c:formatCode>
              <c:ptCount val="8"/>
              <c:pt idx="0">
                <c:v>2009</c:v>
              </c:pt>
              <c:pt idx="1">
                <c:v>2010</c:v>
              </c:pt>
              <c:pt idx="2">
                <c:v>2011</c:v>
              </c:pt>
              <c:pt idx="3">
                <c:v>2012</c:v>
              </c:pt>
              <c:pt idx="4">
                <c:v>2013</c:v>
              </c:pt>
              <c:pt idx="5">
                <c:v>2014</c:v>
              </c:pt>
              <c:pt idx="6">
                <c:v>2015</c:v>
              </c:pt>
              <c:pt idx="7">
                <c:v>2016</c:v>
              </c:pt>
            </c:numLit>
          </c:cat>
          <c:val>
            <c:numRef>
              <c:f>Sheet1!$B$3:$B$10</c:f>
              <c:numCache>
                <c:formatCode>General</c:formatCode>
                <c:ptCount val="8"/>
                <c:pt idx="0">
                  <c:v>6370</c:v>
                </c:pt>
                <c:pt idx="1">
                  <c:v>6392</c:v>
                </c:pt>
                <c:pt idx="2">
                  <c:v>6332</c:v>
                </c:pt>
                <c:pt idx="3">
                  <c:v>6321</c:v>
                </c:pt>
                <c:pt idx="4">
                  <c:v>6246</c:v>
                </c:pt>
                <c:pt idx="5">
                  <c:v>6086</c:v>
                </c:pt>
                <c:pt idx="6">
                  <c:v>5992</c:v>
                </c:pt>
                <c:pt idx="7">
                  <c:v>5944</c:v>
                </c:pt>
              </c:numCache>
            </c:numRef>
          </c:val>
          <c:smooth val="0"/>
          <c:extLst xmlns:c16r2="http://schemas.microsoft.com/office/drawing/2015/06/chart">
            <c:ext xmlns:c16="http://schemas.microsoft.com/office/drawing/2014/chart" uri="{C3380CC4-5D6E-409C-BE32-E72D297353CC}">
              <c16:uniqueId val="{00000000-3854-4EBB-9F71-FB1438400025}"/>
            </c:ext>
          </c:extLst>
        </c:ser>
        <c:dLbls>
          <c:showLegendKey val="0"/>
          <c:showVal val="0"/>
          <c:showCatName val="0"/>
          <c:showSerName val="0"/>
          <c:showPercent val="0"/>
          <c:showBubbleSize val="0"/>
        </c:dLbls>
        <c:marker val="1"/>
        <c:smooth val="0"/>
        <c:axId val="637881856"/>
        <c:axId val="640828544"/>
      </c:lineChart>
      <c:catAx>
        <c:axId val="637881856"/>
        <c:scaling>
          <c:orientation val="minMax"/>
        </c:scaling>
        <c:delete val="0"/>
        <c:axPos val="b"/>
        <c:numFmt formatCode="General" sourceLinked="1"/>
        <c:majorTickMark val="out"/>
        <c:minorTickMark val="none"/>
        <c:tickLblPos val="nextTo"/>
        <c:crossAx val="640828544"/>
        <c:crosses val="autoZero"/>
        <c:auto val="1"/>
        <c:lblAlgn val="ctr"/>
        <c:lblOffset val="1"/>
        <c:noMultiLvlLbl val="0"/>
      </c:catAx>
      <c:valAx>
        <c:axId val="640828544"/>
        <c:scaling>
          <c:orientation val="minMax"/>
        </c:scaling>
        <c:delete val="0"/>
        <c:axPos val="r"/>
        <c:majorGridlines/>
        <c:numFmt formatCode="General" sourceLinked="1"/>
        <c:majorTickMark val="out"/>
        <c:minorTickMark val="none"/>
        <c:tickLblPos val="nextTo"/>
        <c:crossAx val="637881856"/>
        <c:crosses val="max"/>
        <c:crossBetween val="between"/>
      </c:valAx>
    </c:plotArea>
    <c:legend>
      <c:legendPos val="r"/>
      <c:layout>
        <c:manualLayout>
          <c:xMode val="edge"/>
          <c:yMode val="edge"/>
          <c:x val="0.70656846019247599"/>
          <c:y val="4.3731773111694384E-2"/>
          <c:w val="0.2767648731408574"/>
          <c:h val="8.3717191601049873E-2"/>
        </c:manualLayout>
      </c:layout>
      <c:overlay val="0"/>
    </c:legend>
    <c:plotVisOnly val="1"/>
    <c:dispBlanksAs val="zero"/>
    <c:showDLblsOverMax val="0"/>
  </c:chart>
  <c:txPr>
    <a:bodyPr/>
    <a:lstStyle/>
    <a:p>
      <a:pPr>
        <a:defRPr sz="800"/>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Lit>
              <c:formatCode>General</c:formatCode>
              <c:ptCount val="1"/>
              <c:pt idx="0">
                <c:v>2012</c:v>
              </c:pt>
            </c:numLit>
          </c:cat>
          <c:val>
            <c:numRef>
              <c:f>Sheet1!$B$1:$B$5</c:f>
              <c:numCache>
                <c:formatCode>General</c:formatCode>
                <c:ptCount val="5"/>
                <c:pt idx="0">
                  <c:v>96825</c:v>
                </c:pt>
                <c:pt idx="1">
                  <c:v>94682</c:v>
                </c:pt>
                <c:pt idx="2">
                  <c:v>100100</c:v>
                </c:pt>
                <c:pt idx="3">
                  <c:v>104216</c:v>
                </c:pt>
                <c:pt idx="4">
                  <c:v>115376</c:v>
                </c:pt>
              </c:numCache>
            </c:numRef>
          </c:val>
          <c:extLst xmlns:c16r2="http://schemas.microsoft.com/office/drawing/2015/06/chart">
            <c:ext xmlns:c16="http://schemas.microsoft.com/office/drawing/2014/chart" uri="{C3380CC4-5D6E-409C-BE32-E72D297353CC}">
              <c16:uniqueId val="{00000000-78A5-4F3C-ACD8-0C9FB3CF3973}"/>
            </c:ext>
          </c:extLst>
        </c:ser>
        <c:dLbls>
          <c:showLegendKey val="0"/>
          <c:showVal val="0"/>
          <c:showCatName val="0"/>
          <c:showSerName val="0"/>
          <c:showPercent val="0"/>
          <c:showBubbleSize val="0"/>
        </c:dLbls>
        <c:gapWidth val="150"/>
        <c:axId val="702013440"/>
        <c:axId val="640830272"/>
      </c:barChart>
      <c:catAx>
        <c:axId val="702013440"/>
        <c:scaling>
          <c:orientation val="minMax"/>
        </c:scaling>
        <c:delete val="0"/>
        <c:axPos val="b"/>
        <c:numFmt formatCode="General" sourceLinked="1"/>
        <c:majorTickMark val="out"/>
        <c:minorTickMark val="none"/>
        <c:tickLblPos val="nextTo"/>
        <c:crossAx val="640830272"/>
        <c:crosses val="autoZero"/>
        <c:auto val="1"/>
        <c:lblAlgn val="ctr"/>
        <c:lblOffset val="100"/>
        <c:noMultiLvlLbl val="0"/>
      </c:catAx>
      <c:valAx>
        <c:axId val="640830272"/>
        <c:scaling>
          <c:orientation val="minMax"/>
        </c:scaling>
        <c:delete val="0"/>
        <c:axPos val="l"/>
        <c:majorGridlines/>
        <c:numFmt formatCode="General" sourceLinked="1"/>
        <c:majorTickMark val="out"/>
        <c:minorTickMark val="none"/>
        <c:tickLblPos val="nextTo"/>
        <c:crossAx val="702013440"/>
        <c:crosses val="autoZero"/>
        <c:crossBetween val="between"/>
      </c:valAx>
    </c:plotArea>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0.14155</cdr:x>
      <cdr:y>0.88887</cdr:y>
    </cdr:from>
    <cdr:to>
      <cdr:x>1</cdr:x>
      <cdr:y>1</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47152" y="2438357"/>
          <a:ext cx="3924848" cy="304843"/>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443EA-1690-458F-A3D6-E23A9013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TotalTime>
  <Pages>50</Pages>
  <Words>83989</Words>
  <Characters>47875</Characters>
  <Application>Microsoft Office Word</Application>
  <DocSecurity>0</DocSecurity>
  <Lines>398</Lines>
  <Paragraphs>263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131601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Dinija</cp:lastModifiedBy>
  <cp:revision>214</cp:revision>
  <cp:lastPrinted>2017-08-21T07:11:00Z</cp:lastPrinted>
  <dcterms:created xsi:type="dcterms:W3CDTF">2017-01-16T06:30:00Z</dcterms:created>
  <dcterms:modified xsi:type="dcterms:W3CDTF">2017-09-15T06:44:00Z</dcterms:modified>
</cp:coreProperties>
</file>