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C9" w:rsidRPr="00306305" w:rsidRDefault="005C7C99" w:rsidP="00C100E0">
      <w:pPr>
        <w:pStyle w:val="Heading1"/>
        <w:jc w:val="left"/>
        <w:rPr>
          <w:color w:val="000000"/>
          <w:sz w:val="30"/>
          <w:szCs w:val="30"/>
        </w:rPr>
      </w:pPr>
      <w:r w:rsidRPr="00306305">
        <w:rPr>
          <w:b w:val="0"/>
          <w:noProof/>
        </w:rPr>
        <w:drawing>
          <wp:anchor distT="0" distB="0" distL="114300" distR="114300" simplePos="0" relativeHeight="251665408" behindDoc="1" locked="0" layoutInCell="1" allowOverlap="1" wp14:anchorId="38DC4E3F" wp14:editId="76B2A0B9">
            <wp:simplePos x="0" y="0"/>
            <wp:positionH relativeFrom="column">
              <wp:posOffset>2613660</wp:posOffset>
            </wp:positionH>
            <wp:positionV relativeFrom="paragraph">
              <wp:posOffset>125095</wp:posOffset>
            </wp:positionV>
            <wp:extent cx="609600" cy="9334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9600" cy="933450"/>
                    </a:xfrm>
                    <a:prstGeom prst="rect">
                      <a:avLst/>
                    </a:prstGeom>
                    <a:noFill/>
                    <a:ln w="9525">
                      <a:noFill/>
                      <a:miter lim="800000"/>
                      <a:headEnd/>
                      <a:tailEnd/>
                    </a:ln>
                  </pic:spPr>
                </pic:pic>
              </a:graphicData>
            </a:graphic>
          </wp:anchor>
        </w:drawing>
      </w:r>
      <w:r w:rsidR="00107D0F">
        <w:rPr>
          <w:color w:val="000000"/>
          <w:sz w:val="30"/>
          <w:szCs w:val="30"/>
        </w:rPr>
        <w:t xml:space="preserve"> </w:t>
      </w:r>
    </w:p>
    <w:p w:rsidR="007760C9" w:rsidRPr="00306305" w:rsidRDefault="007760C9" w:rsidP="007760C9">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5C7C99" w:rsidRPr="00306305" w:rsidRDefault="005C7C99" w:rsidP="005C7C99">
      <w:pPr>
        <w:jc w:val="right"/>
        <w:rPr>
          <w:b/>
        </w:rPr>
      </w:pPr>
      <w:r w:rsidRPr="00306305">
        <w:rPr>
          <w:b/>
        </w:rPr>
        <w:t xml:space="preserve"> </w:t>
      </w:r>
    </w:p>
    <w:p w:rsidR="008039B2" w:rsidRPr="00306305" w:rsidRDefault="008039B2" w:rsidP="005C7C99">
      <w:pPr>
        <w:jc w:val="right"/>
        <w:rPr>
          <w:b/>
        </w:rPr>
      </w:pPr>
      <w:r w:rsidRPr="00306305">
        <w:rPr>
          <w:color w:val="000000"/>
          <w:sz w:val="30"/>
          <w:szCs w:val="30"/>
        </w:rPr>
        <w:tab/>
      </w:r>
    </w:p>
    <w:p w:rsidR="008039B2" w:rsidRPr="00306305" w:rsidRDefault="008039B2" w:rsidP="008039B2">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8039B2" w:rsidRPr="00306305" w:rsidRDefault="008039B2" w:rsidP="008039B2">
      <w:pPr>
        <w:pStyle w:val="Heading1"/>
        <w:rPr>
          <w:color w:val="000000"/>
          <w:sz w:val="30"/>
          <w:szCs w:val="30"/>
        </w:rPr>
      </w:pPr>
      <w:r w:rsidRPr="00306305">
        <w:rPr>
          <w:b w:val="0"/>
          <w:color w:val="000000"/>
          <w:sz w:val="30"/>
          <w:szCs w:val="30"/>
        </w:rPr>
        <w:t xml:space="preserve"> </w:t>
      </w:r>
    </w:p>
    <w:p w:rsidR="008039B2" w:rsidRPr="00306305" w:rsidRDefault="0008213D" w:rsidP="008039B2">
      <w:pPr>
        <w:pStyle w:val="Heading1"/>
        <w:rPr>
          <w:rFonts w:eastAsia="Arial Unicode MS"/>
          <w:b w:val="0"/>
          <w:color w:val="000000"/>
          <w:sz w:val="20"/>
          <w:szCs w:val="20"/>
        </w:rPr>
      </w:pPr>
      <w:r w:rsidRPr="00306305">
        <w:rPr>
          <w:b w:val="0"/>
          <w:color w:val="000000"/>
          <w:sz w:val="20"/>
          <w:szCs w:val="20"/>
        </w:rPr>
        <w:t xml:space="preserve">                </w:t>
      </w:r>
      <w:r w:rsidR="008039B2" w:rsidRPr="00306305">
        <w:rPr>
          <w:b w:val="0"/>
          <w:color w:val="000000"/>
          <w:sz w:val="20"/>
          <w:szCs w:val="20"/>
        </w:rPr>
        <w:t>L A T V I J A S    R E P U B L I K A S</w:t>
      </w:r>
    </w:p>
    <w:p w:rsidR="008039B2" w:rsidRPr="00306305" w:rsidRDefault="0008213D" w:rsidP="008039B2">
      <w:pPr>
        <w:pStyle w:val="Heading2"/>
        <w:spacing w:before="0" w:after="0"/>
        <w:jc w:val="center"/>
        <w:rPr>
          <w:rFonts w:ascii="Arial" w:hAnsi="Arial" w:cs="Arial"/>
          <w:i w:val="0"/>
          <w:sz w:val="20"/>
          <w:szCs w:val="20"/>
        </w:rPr>
      </w:pPr>
      <w:r w:rsidRPr="00306305">
        <w:rPr>
          <w:rFonts w:ascii="Arial" w:hAnsi="Arial" w:cs="Arial"/>
          <w:i w:val="0"/>
          <w:sz w:val="20"/>
          <w:szCs w:val="20"/>
        </w:rPr>
        <w:t xml:space="preserve">             </w:t>
      </w:r>
      <w:r w:rsidR="008039B2" w:rsidRPr="00306305">
        <w:rPr>
          <w:rFonts w:ascii="Arial" w:hAnsi="Arial" w:cs="Arial"/>
          <w:i w:val="0"/>
          <w:sz w:val="20"/>
          <w:szCs w:val="20"/>
        </w:rPr>
        <w:t>A M A T A S   N O V A D A   P A Š V A L D Ī B A</w:t>
      </w:r>
    </w:p>
    <w:p w:rsidR="008039B2" w:rsidRPr="00306305" w:rsidRDefault="008039B2" w:rsidP="008039B2">
      <w:pPr>
        <w:spacing w:line="120" w:lineRule="auto"/>
        <w:jc w:val="center"/>
        <w:rPr>
          <w:rFonts w:ascii="Arial" w:hAnsi="Arial" w:cs="Arial"/>
        </w:rPr>
      </w:pPr>
      <w:r w:rsidRPr="00306305">
        <w:rPr>
          <w:noProof/>
        </w:rPr>
        <mc:AlternateContent>
          <mc:Choice Requires="wps">
            <w:drawing>
              <wp:anchor distT="0" distB="0" distL="114300" distR="114300" simplePos="0" relativeHeight="251664384" behindDoc="0" locked="0" layoutInCell="1" allowOverlap="1" wp14:anchorId="3DCCD13E" wp14:editId="7584110F">
                <wp:simplePos x="0" y="0"/>
                <wp:positionH relativeFrom="column">
                  <wp:posOffset>-112395</wp:posOffset>
                </wp:positionH>
                <wp:positionV relativeFrom="paragraph">
                  <wp:posOffset>18415</wp:posOffset>
                </wp:positionV>
                <wp:extent cx="5600700" cy="0"/>
                <wp:effectExtent l="11430" t="12065" r="762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5C2F34"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"/>
            </w:pict>
          </mc:Fallback>
        </mc:AlternateContent>
      </w:r>
    </w:p>
    <w:p w:rsidR="008039B2" w:rsidRPr="00306305" w:rsidRDefault="008039B2" w:rsidP="008039B2">
      <w:pPr>
        <w:jc w:val="center"/>
        <w:rPr>
          <w:sz w:val="16"/>
          <w:szCs w:val="16"/>
        </w:rPr>
      </w:pPr>
      <w:r w:rsidRPr="00306305">
        <w:rPr>
          <w:sz w:val="16"/>
          <w:szCs w:val="16"/>
        </w:rPr>
        <w:t>Reģ.Nr. LV90000957242</w:t>
      </w:r>
    </w:p>
    <w:p w:rsidR="008039B2" w:rsidRPr="00306305" w:rsidRDefault="008039B2" w:rsidP="008039B2">
      <w:pPr>
        <w:jc w:val="center"/>
        <w:rPr>
          <w:sz w:val="15"/>
          <w:szCs w:val="15"/>
        </w:rPr>
      </w:pPr>
      <w:r w:rsidRPr="00306305">
        <w:rPr>
          <w:sz w:val="15"/>
          <w:szCs w:val="15"/>
        </w:rPr>
        <w:t xml:space="preserve">“Ausmas”, Drabešu pagasts, Amatas novads, LV-4101, Tālrunis: 64127935, fakss: 64127942, e-pasts: </w:t>
      </w:r>
      <w:hyperlink r:id="rId10" w:history="1">
        <w:r w:rsidR="00865553" w:rsidRPr="00312A6F">
          <w:rPr>
            <w:rStyle w:val="Hyperlink"/>
            <w:sz w:val="15"/>
            <w:szCs w:val="15"/>
          </w:rPr>
          <w:t>amatasdome@amatasnovads.lv</w:t>
        </w:r>
      </w:hyperlink>
      <w:r w:rsidRPr="00306305">
        <w:rPr>
          <w:sz w:val="15"/>
          <w:szCs w:val="15"/>
        </w:rPr>
        <w:t>,</w:t>
      </w:r>
    </w:p>
    <w:p w:rsidR="007760C9" w:rsidRPr="00306305" w:rsidRDefault="008039B2" w:rsidP="008039B2">
      <w:pPr>
        <w:pStyle w:val="Heading1"/>
        <w:rPr>
          <w:rFonts w:ascii="Times New Roman" w:hAnsi="Times New Roman" w:cs="Times New Roman"/>
          <w:b w:val="0"/>
          <w:color w:val="000000"/>
          <w:sz w:val="30"/>
          <w:szCs w:val="30"/>
        </w:rPr>
      </w:pPr>
      <w:r w:rsidRPr="00306305">
        <w:rPr>
          <w:rFonts w:ascii="Times New Roman" w:hAnsi="Times New Roman" w:cs="Times New Roman"/>
          <w:b w:val="0"/>
          <w:sz w:val="15"/>
          <w:szCs w:val="15"/>
        </w:rPr>
        <w:t>A/S „SEB banka” konta Nr. LV52 UNLA 0050 0000 1330 1, A/S SWEDBANK konta Nr. LV 41 HABA 0551 0002 8950</w:t>
      </w:r>
    </w:p>
    <w:p w:rsidR="00CA52E5" w:rsidRPr="0053299A" w:rsidRDefault="007760C9" w:rsidP="00102F8C">
      <w:pPr>
        <w:pStyle w:val="Heading1"/>
        <w:rPr>
          <w:rFonts w:ascii="Times New Roman" w:hAnsi="Times New Roman" w:cs="Times New Roman"/>
          <w:b w:val="0"/>
          <w:color w:val="000000"/>
          <w:sz w:val="18"/>
          <w:szCs w:val="30"/>
        </w:rPr>
      </w:pPr>
      <w:r w:rsidRPr="0053299A">
        <w:rPr>
          <w:rFonts w:ascii="Times New Roman" w:hAnsi="Times New Roman" w:cs="Times New Roman"/>
          <w:b w:val="0"/>
          <w:color w:val="000000"/>
          <w:sz w:val="18"/>
          <w:szCs w:val="30"/>
        </w:rPr>
        <w:t xml:space="preserve"> </w:t>
      </w:r>
      <w:r w:rsidRPr="0053299A">
        <w:rPr>
          <w:sz w:val="14"/>
        </w:rPr>
        <w:t xml:space="preserve">   </w:t>
      </w:r>
    </w:p>
    <w:p w:rsidR="005449BD" w:rsidRDefault="00CA52E5" w:rsidP="00CA52E5">
      <w:pPr>
        <w:jc w:val="center"/>
        <w:rPr>
          <w:bCs/>
          <w:sz w:val="24"/>
          <w:szCs w:val="24"/>
        </w:rPr>
      </w:pPr>
      <w:r w:rsidRPr="00CA52E5">
        <w:rPr>
          <w:bCs/>
          <w:sz w:val="24"/>
          <w:szCs w:val="24"/>
        </w:rPr>
        <w:t>AMATAS NOVADA PAŠVALDĪBAS</w:t>
      </w:r>
    </w:p>
    <w:p w:rsidR="00D721B3" w:rsidRPr="005449BD" w:rsidRDefault="00CA52E5" w:rsidP="005449BD">
      <w:pPr>
        <w:jc w:val="center"/>
        <w:rPr>
          <w:bCs/>
          <w:sz w:val="24"/>
          <w:szCs w:val="24"/>
        </w:rPr>
      </w:pPr>
      <w:r w:rsidRPr="00CA52E5">
        <w:rPr>
          <w:bCs/>
          <w:sz w:val="24"/>
          <w:szCs w:val="24"/>
        </w:rPr>
        <w:t>DOMES</w:t>
      </w:r>
      <w:r w:rsidR="005449BD">
        <w:rPr>
          <w:bCs/>
          <w:sz w:val="24"/>
          <w:szCs w:val="24"/>
        </w:rPr>
        <w:t xml:space="preserve"> </w:t>
      </w:r>
      <w:r w:rsidRPr="00CA52E5">
        <w:rPr>
          <w:sz w:val="24"/>
          <w:szCs w:val="24"/>
        </w:rPr>
        <w:t>SĒDES PROTOKOLS</w:t>
      </w:r>
    </w:p>
    <w:p w:rsidR="007760C9" w:rsidRPr="00306305" w:rsidRDefault="007760C9" w:rsidP="007760C9">
      <w:pPr>
        <w:jc w:val="center"/>
        <w:rPr>
          <w:b/>
          <w:sz w:val="24"/>
          <w:szCs w:val="24"/>
        </w:rPr>
      </w:pPr>
      <w:r w:rsidRPr="00306305">
        <w:rPr>
          <w:b/>
          <w:sz w:val="24"/>
          <w:szCs w:val="24"/>
        </w:rPr>
        <w:t xml:space="preserve">Nr. </w:t>
      </w:r>
      <w:r w:rsidR="008E35F5">
        <w:rPr>
          <w:b/>
          <w:sz w:val="24"/>
          <w:szCs w:val="24"/>
        </w:rPr>
        <w:t>2</w:t>
      </w:r>
    </w:p>
    <w:p w:rsidR="00CA52E5" w:rsidRPr="00CA53E5" w:rsidRDefault="00CA52E5" w:rsidP="007760C9">
      <w:pPr>
        <w:rPr>
          <w:sz w:val="16"/>
          <w:szCs w:val="24"/>
        </w:rPr>
      </w:pPr>
    </w:p>
    <w:p w:rsidR="007760C9" w:rsidRPr="00306305" w:rsidRDefault="007760C9" w:rsidP="007760C9">
      <w:pPr>
        <w:rPr>
          <w:sz w:val="24"/>
          <w:szCs w:val="24"/>
        </w:rPr>
      </w:pPr>
      <w:r w:rsidRPr="00306305">
        <w:rPr>
          <w:sz w:val="24"/>
          <w:szCs w:val="24"/>
        </w:rPr>
        <w:t xml:space="preserve">Amatas novada Drabešu pagastā </w:t>
      </w:r>
      <w:r w:rsidRPr="00306305">
        <w:rPr>
          <w:sz w:val="24"/>
          <w:szCs w:val="24"/>
        </w:rPr>
        <w:tab/>
      </w:r>
      <w:r w:rsidRPr="00306305">
        <w:rPr>
          <w:sz w:val="24"/>
          <w:szCs w:val="24"/>
        </w:rPr>
        <w:tab/>
      </w:r>
      <w:r w:rsidRPr="00306305">
        <w:rPr>
          <w:sz w:val="24"/>
          <w:szCs w:val="24"/>
        </w:rPr>
        <w:tab/>
      </w:r>
      <w:r w:rsidRPr="00306305">
        <w:rPr>
          <w:sz w:val="24"/>
          <w:szCs w:val="24"/>
        </w:rPr>
        <w:tab/>
      </w:r>
      <w:r w:rsidR="00F312D2">
        <w:rPr>
          <w:sz w:val="24"/>
          <w:szCs w:val="24"/>
        </w:rPr>
        <w:t xml:space="preserve">             </w:t>
      </w:r>
      <w:r w:rsidR="005C7DEB" w:rsidRPr="00306305">
        <w:rPr>
          <w:sz w:val="24"/>
          <w:szCs w:val="24"/>
        </w:rPr>
        <w:t xml:space="preserve">  </w:t>
      </w:r>
      <w:r w:rsidR="00FB4A14">
        <w:rPr>
          <w:sz w:val="24"/>
          <w:szCs w:val="24"/>
        </w:rPr>
        <w:t xml:space="preserve"> </w:t>
      </w:r>
      <w:r w:rsidR="005C7DEB" w:rsidRPr="00306305">
        <w:rPr>
          <w:sz w:val="24"/>
          <w:szCs w:val="24"/>
        </w:rPr>
        <w:t xml:space="preserve"> </w:t>
      </w:r>
      <w:r w:rsidRPr="00306305">
        <w:rPr>
          <w:sz w:val="24"/>
          <w:szCs w:val="24"/>
        </w:rPr>
        <w:t>201</w:t>
      </w:r>
      <w:r w:rsidR="00E03BD4">
        <w:rPr>
          <w:sz w:val="24"/>
          <w:szCs w:val="24"/>
        </w:rPr>
        <w:t>8</w:t>
      </w:r>
      <w:r w:rsidRPr="00306305">
        <w:rPr>
          <w:sz w:val="24"/>
          <w:szCs w:val="24"/>
        </w:rPr>
        <w:t>.</w:t>
      </w:r>
      <w:r w:rsidR="00FB4A14">
        <w:rPr>
          <w:sz w:val="24"/>
          <w:szCs w:val="24"/>
        </w:rPr>
        <w:t xml:space="preserve"> </w:t>
      </w:r>
      <w:r w:rsidRPr="00306305">
        <w:rPr>
          <w:sz w:val="24"/>
          <w:szCs w:val="24"/>
        </w:rPr>
        <w:t xml:space="preserve">gada </w:t>
      </w:r>
      <w:r w:rsidR="008E35F5">
        <w:rPr>
          <w:sz w:val="24"/>
          <w:szCs w:val="24"/>
        </w:rPr>
        <w:t>24</w:t>
      </w:r>
      <w:r w:rsidR="00E03BD4">
        <w:rPr>
          <w:sz w:val="24"/>
          <w:szCs w:val="24"/>
        </w:rPr>
        <w:t>. janvār</w:t>
      </w:r>
      <w:r w:rsidR="00CC7D08">
        <w:rPr>
          <w:sz w:val="24"/>
          <w:szCs w:val="24"/>
        </w:rPr>
        <w:t>ī</w:t>
      </w:r>
    </w:p>
    <w:p w:rsidR="00866170" w:rsidRPr="00CA53E5" w:rsidRDefault="00866170" w:rsidP="00866170">
      <w:pPr>
        <w:jc w:val="center"/>
        <w:rPr>
          <w:sz w:val="16"/>
          <w:szCs w:val="24"/>
        </w:rPr>
      </w:pPr>
    </w:p>
    <w:p w:rsidR="0084430E" w:rsidRPr="004A3A98" w:rsidRDefault="00FB4A14" w:rsidP="0084430E">
      <w:pPr>
        <w:jc w:val="both"/>
        <w:rPr>
          <w:color w:val="000000"/>
          <w:sz w:val="24"/>
          <w:szCs w:val="24"/>
        </w:rPr>
      </w:pPr>
      <w:r>
        <w:rPr>
          <w:color w:val="000000"/>
          <w:sz w:val="24"/>
          <w:szCs w:val="24"/>
        </w:rPr>
        <w:t>Domes sē</w:t>
      </w:r>
      <w:r w:rsidR="004A3A98" w:rsidRPr="004A3A98">
        <w:rPr>
          <w:color w:val="000000"/>
          <w:sz w:val="24"/>
          <w:szCs w:val="24"/>
        </w:rPr>
        <w:t>de</w:t>
      </w:r>
      <w:r w:rsidR="00D45A32" w:rsidRPr="004A3A98">
        <w:rPr>
          <w:color w:val="000000"/>
          <w:sz w:val="24"/>
          <w:szCs w:val="24"/>
        </w:rPr>
        <w:t xml:space="preserve"> </w:t>
      </w:r>
      <w:r w:rsidR="0084430E" w:rsidRPr="004A3A98">
        <w:rPr>
          <w:color w:val="000000"/>
          <w:sz w:val="24"/>
          <w:szCs w:val="24"/>
        </w:rPr>
        <w:t xml:space="preserve">sasaukta </w:t>
      </w:r>
      <w:r w:rsidR="008E35F5">
        <w:rPr>
          <w:color w:val="000000"/>
          <w:sz w:val="24"/>
          <w:szCs w:val="24"/>
        </w:rPr>
        <w:t xml:space="preserve">un </w:t>
      </w:r>
      <w:r w:rsidR="008E35F5" w:rsidRPr="004A3A98">
        <w:rPr>
          <w:color w:val="000000"/>
          <w:sz w:val="24"/>
          <w:szCs w:val="24"/>
        </w:rPr>
        <w:t xml:space="preserve">atklāta </w:t>
      </w:r>
      <w:r w:rsidR="00684F44" w:rsidRPr="004A3A98">
        <w:rPr>
          <w:color w:val="000000"/>
          <w:sz w:val="24"/>
          <w:szCs w:val="24"/>
        </w:rPr>
        <w:t>plkst</w:t>
      </w:r>
      <w:r w:rsidR="00684F44">
        <w:rPr>
          <w:color w:val="000000"/>
          <w:sz w:val="24"/>
          <w:szCs w:val="24"/>
        </w:rPr>
        <w:t>. 1</w:t>
      </w:r>
      <w:r w:rsidR="008E35F5">
        <w:rPr>
          <w:color w:val="000000"/>
          <w:sz w:val="24"/>
          <w:szCs w:val="24"/>
        </w:rPr>
        <w:t>5</w:t>
      </w:r>
      <w:r w:rsidR="00684F44">
        <w:rPr>
          <w:color w:val="000000"/>
          <w:sz w:val="24"/>
          <w:szCs w:val="24"/>
        </w:rPr>
        <w:t xml:space="preserve">.30 </w:t>
      </w:r>
    </w:p>
    <w:p w:rsidR="0084430E" w:rsidRPr="00865553" w:rsidRDefault="0084430E" w:rsidP="0084430E">
      <w:pPr>
        <w:rPr>
          <w:b/>
          <w:color w:val="000000"/>
          <w:sz w:val="12"/>
          <w:szCs w:val="24"/>
        </w:rPr>
      </w:pPr>
    </w:p>
    <w:p w:rsidR="0084430E" w:rsidRPr="00306305" w:rsidRDefault="00B60221" w:rsidP="0084430E">
      <w:pPr>
        <w:jc w:val="both"/>
        <w:rPr>
          <w:color w:val="000000"/>
          <w:sz w:val="24"/>
          <w:szCs w:val="24"/>
        </w:rPr>
      </w:pPr>
      <w:r>
        <w:rPr>
          <w:b/>
          <w:color w:val="000000"/>
          <w:sz w:val="24"/>
          <w:szCs w:val="24"/>
        </w:rPr>
        <w:t>Domes</w:t>
      </w:r>
      <w:r w:rsidR="0084430E" w:rsidRPr="00306305">
        <w:rPr>
          <w:b/>
          <w:color w:val="000000"/>
          <w:sz w:val="24"/>
          <w:szCs w:val="24"/>
        </w:rPr>
        <w:t xml:space="preserve"> sēdi vada: </w:t>
      </w:r>
      <w:r w:rsidR="0084430E" w:rsidRPr="00306305">
        <w:rPr>
          <w:color w:val="000000"/>
          <w:sz w:val="24"/>
          <w:szCs w:val="24"/>
        </w:rPr>
        <w:t>Amatas novada domes</w:t>
      </w:r>
      <w:r w:rsidR="00E61CE4" w:rsidRPr="00306305">
        <w:rPr>
          <w:color w:val="000000"/>
          <w:sz w:val="24"/>
          <w:szCs w:val="24"/>
        </w:rPr>
        <w:t xml:space="preserve"> </w:t>
      </w:r>
      <w:r w:rsidR="0084430E" w:rsidRPr="00306305">
        <w:rPr>
          <w:color w:val="000000"/>
          <w:sz w:val="24"/>
          <w:szCs w:val="24"/>
        </w:rPr>
        <w:t>priekšsēdētāja Elita Eglīte</w:t>
      </w:r>
      <w:r w:rsidR="00FB4A14">
        <w:rPr>
          <w:color w:val="000000"/>
          <w:sz w:val="24"/>
          <w:szCs w:val="24"/>
        </w:rPr>
        <w:t>.</w:t>
      </w:r>
    </w:p>
    <w:p w:rsidR="00CA52E5" w:rsidRPr="00865553" w:rsidRDefault="00CA52E5" w:rsidP="0084430E">
      <w:pPr>
        <w:jc w:val="both"/>
        <w:rPr>
          <w:color w:val="000000"/>
          <w:sz w:val="12"/>
          <w:szCs w:val="24"/>
        </w:rPr>
      </w:pPr>
    </w:p>
    <w:p w:rsidR="00767E2B" w:rsidRPr="00306305" w:rsidRDefault="0084430E" w:rsidP="00532A51">
      <w:pPr>
        <w:jc w:val="both"/>
        <w:rPr>
          <w:color w:val="000000"/>
          <w:sz w:val="24"/>
          <w:szCs w:val="24"/>
        </w:rPr>
      </w:pPr>
      <w:r w:rsidRPr="00306305">
        <w:rPr>
          <w:b/>
          <w:color w:val="000000"/>
          <w:sz w:val="24"/>
          <w:szCs w:val="24"/>
        </w:rPr>
        <w:t>Piedalās deputāti:</w:t>
      </w:r>
      <w:r w:rsidRPr="00306305">
        <w:rPr>
          <w:color w:val="000000"/>
          <w:sz w:val="24"/>
          <w:szCs w:val="24"/>
        </w:rPr>
        <w:t xml:space="preserve"> </w:t>
      </w:r>
      <w:r w:rsidR="00E03BD4">
        <w:rPr>
          <w:color w:val="000000"/>
          <w:sz w:val="24"/>
          <w:szCs w:val="24"/>
        </w:rPr>
        <w:t xml:space="preserve">Elita Eglīte, </w:t>
      </w:r>
      <w:r w:rsidR="00E03BD4">
        <w:rPr>
          <w:sz w:val="24"/>
          <w:szCs w:val="24"/>
        </w:rPr>
        <w:t>Guna Kalniņa-</w:t>
      </w:r>
      <w:r w:rsidR="00E03BD4" w:rsidRPr="00306305">
        <w:rPr>
          <w:sz w:val="24"/>
          <w:szCs w:val="24"/>
        </w:rPr>
        <w:t>Priede</w:t>
      </w:r>
      <w:r w:rsidR="00E03BD4">
        <w:rPr>
          <w:sz w:val="24"/>
          <w:szCs w:val="24"/>
        </w:rPr>
        <w:t>,</w:t>
      </w:r>
      <w:r w:rsidR="00E30D77">
        <w:rPr>
          <w:sz w:val="24"/>
          <w:szCs w:val="24"/>
        </w:rPr>
        <w:t xml:space="preserve"> </w:t>
      </w:r>
      <w:r w:rsidR="00E03BD4" w:rsidRPr="00306305">
        <w:rPr>
          <w:color w:val="000000"/>
          <w:sz w:val="24"/>
          <w:szCs w:val="24"/>
        </w:rPr>
        <w:t>Andris Jansons, Inese Varekoja</w:t>
      </w:r>
      <w:r w:rsidR="00E03BD4">
        <w:rPr>
          <w:color w:val="000000"/>
          <w:sz w:val="24"/>
          <w:szCs w:val="24"/>
        </w:rPr>
        <w:t>, Mārtiņš Andris Cīrulis, Linda Abramova, Teiksma Riekstiņa, Valda Veisenkopfa, Edgars Jānis Plēģeris, Indars Upīts, Āris Kazerovskis,</w:t>
      </w:r>
      <w:r w:rsidR="00E03BD4" w:rsidRPr="00C66D97">
        <w:rPr>
          <w:color w:val="000000"/>
          <w:sz w:val="24"/>
          <w:szCs w:val="24"/>
        </w:rPr>
        <w:t xml:space="preserve"> </w:t>
      </w:r>
      <w:r w:rsidR="00E03BD4">
        <w:rPr>
          <w:color w:val="000000"/>
          <w:sz w:val="24"/>
          <w:szCs w:val="24"/>
        </w:rPr>
        <w:t>Ēriks Bauers,</w:t>
      </w:r>
      <w:r w:rsidR="00E03BD4" w:rsidRPr="002E4E44">
        <w:rPr>
          <w:color w:val="000000"/>
          <w:sz w:val="24"/>
          <w:szCs w:val="24"/>
        </w:rPr>
        <w:t xml:space="preserve"> </w:t>
      </w:r>
      <w:r w:rsidR="00904359">
        <w:rPr>
          <w:color w:val="000000"/>
          <w:sz w:val="24"/>
          <w:szCs w:val="24"/>
        </w:rPr>
        <w:t>Arnis Lemešonoks</w:t>
      </w:r>
      <w:r w:rsidR="00E03BD4">
        <w:rPr>
          <w:color w:val="000000"/>
          <w:sz w:val="24"/>
          <w:szCs w:val="24"/>
        </w:rPr>
        <w:t>.</w:t>
      </w:r>
    </w:p>
    <w:p w:rsidR="0084430E" w:rsidRPr="00865553" w:rsidRDefault="0084430E" w:rsidP="00532A51">
      <w:pPr>
        <w:jc w:val="both"/>
        <w:rPr>
          <w:sz w:val="12"/>
          <w:szCs w:val="24"/>
        </w:rPr>
      </w:pPr>
    </w:p>
    <w:p w:rsidR="008E35F5" w:rsidRDefault="008E35F5" w:rsidP="00532A51">
      <w:pPr>
        <w:jc w:val="both"/>
        <w:rPr>
          <w:b/>
          <w:color w:val="000000"/>
          <w:sz w:val="24"/>
          <w:szCs w:val="24"/>
        </w:rPr>
      </w:pPr>
      <w:r>
        <w:rPr>
          <w:b/>
          <w:sz w:val="24"/>
          <w:szCs w:val="24"/>
        </w:rPr>
        <w:t>Ne</w:t>
      </w:r>
      <w:r>
        <w:rPr>
          <w:b/>
          <w:color w:val="000000"/>
          <w:sz w:val="24"/>
          <w:szCs w:val="24"/>
        </w:rPr>
        <w:t>p</w:t>
      </w:r>
      <w:r w:rsidRPr="00306305">
        <w:rPr>
          <w:b/>
          <w:color w:val="000000"/>
          <w:sz w:val="24"/>
          <w:szCs w:val="24"/>
        </w:rPr>
        <w:t>iedalās deputāti</w:t>
      </w:r>
      <w:r>
        <w:rPr>
          <w:b/>
          <w:color w:val="000000"/>
          <w:sz w:val="24"/>
          <w:szCs w:val="24"/>
        </w:rPr>
        <w:t>:</w:t>
      </w:r>
      <w:r w:rsidR="00904359">
        <w:rPr>
          <w:b/>
          <w:color w:val="000000"/>
          <w:sz w:val="24"/>
          <w:szCs w:val="24"/>
        </w:rPr>
        <w:t xml:space="preserve"> </w:t>
      </w:r>
      <w:r w:rsidR="00904359">
        <w:rPr>
          <w:color w:val="000000"/>
          <w:sz w:val="24"/>
          <w:szCs w:val="24"/>
        </w:rPr>
        <w:t>Tālis Šelengovs</w:t>
      </w:r>
      <w:r w:rsidR="0082574C">
        <w:rPr>
          <w:color w:val="000000"/>
          <w:sz w:val="24"/>
          <w:szCs w:val="24"/>
        </w:rPr>
        <w:t xml:space="preserve"> </w:t>
      </w:r>
      <w:r w:rsidR="0082574C">
        <w:rPr>
          <w:sz w:val="24"/>
          <w:szCs w:val="24"/>
        </w:rPr>
        <w:t>(darba apstākļu dēļ)</w:t>
      </w:r>
      <w:r w:rsidR="00E30D77">
        <w:rPr>
          <w:color w:val="000000"/>
          <w:sz w:val="24"/>
          <w:szCs w:val="24"/>
        </w:rPr>
        <w:t xml:space="preserve">, </w:t>
      </w:r>
      <w:r w:rsidR="00E30D77">
        <w:rPr>
          <w:sz w:val="24"/>
          <w:szCs w:val="24"/>
        </w:rPr>
        <w:t>Jānis Kārkliņš (darba apstākļu dēļ).</w:t>
      </w:r>
    </w:p>
    <w:p w:rsidR="008E35F5" w:rsidRPr="008E35F5" w:rsidRDefault="008E35F5" w:rsidP="00532A51">
      <w:pPr>
        <w:jc w:val="both"/>
        <w:rPr>
          <w:b/>
          <w:sz w:val="12"/>
          <w:szCs w:val="24"/>
        </w:rPr>
      </w:pPr>
    </w:p>
    <w:p w:rsidR="00E30D77" w:rsidRDefault="0084430E" w:rsidP="00532A51">
      <w:pPr>
        <w:jc w:val="both"/>
        <w:rPr>
          <w:b/>
          <w:sz w:val="24"/>
          <w:szCs w:val="24"/>
        </w:rPr>
      </w:pPr>
      <w:r w:rsidRPr="00306305">
        <w:rPr>
          <w:b/>
          <w:sz w:val="24"/>
          <w:szCs w:val="24"/>
        </w:rPr>
        <w:t>Piedalās</w:t>
      </w:r>
      <w:r w:rsidR="00E30D77">
        <w:rPr>
          <w:b/>
          <w:sz w:val="24"/>
          <w:szCs w:val="24"/>
        </w:rPr>
        <w:t>:</w:t>
      </w:r>
    </w:p>
    <w:p w:rsidR="00E30D77" w:rsidRDefault="0084430E" w:rsidP="00532A51">
      <w:pPr>
        <w:ind w:left="426"/>
        <w:jc w:val="both"/>
        <w:rPr>
          <w:b/>
          <w:sz w:val="24"/>
          <w:szCs w:val="24"/>
        </w:rPr>
      </w:pPr>
      <w:r w:rsidRPr="00E30D77">
        <w:rPr>
          <w:sz w:val="24"/>
          <w:szCs w:val="24"/>
        </w:rPr>
        <w:t>pašvaldības darbinieki:</w:t>
      </w:r>
    </w:p>
    <w:p w:rsidR="00E30D77" w:rsidRDefault="00EE69D1" w:rsidP="00E30D77">
      <w:pPr>
        <w:ind w:left="709"/>
        <w:jc w:val="both"/>
        <w:rPr>
          <w:sz w:val="24"/>
          <w:szCs w:val="24"/>
        </w:rPr>
      </w:pPr>
      <w:r>
        <w:rPr>
          <w:sz w:val="24"/>
          <w:szCs w:val="24"/>
        </w:rPr>
        <w:t>i</w:t>
      </w:r>
      <w:r w:rsidR="00912416" w:rsidRPr="00306305">
        <w:rPr>
          <w:sz w:val="24"/>
          <w:szCs w:val="24"/>
        </w:rPr>
        <w:t>zpilddirektors</w:t>
      </w:r>
      <w:r w:rsidR="00912416" w:rsidRPr="00306305">
        <w:rPr>
          <w:b/>
          <w:sz w:val="24"/>
          <w:szCs w:val="24"/>
        </w:rPr>
        <w:t xml:space="preserve"> </w:t>
      </w:r>
      <w:r w:rsidR="00822C03" w:rsidRPr="00306305">
        <w:rPr>
          <w:sz w:val="24"/>
          <w:szCs w:val="24"/>
        </w:rPr>
        <w:t>Māris Timermanis</w:t>
      </w:r>
      <w:r w:rsidR="008E35F5">
        <w:rPr>
          <w:sz w:val="24"/>
          <w:szCs w:val="24"/>
        </w:rPr>
        <w:t>,</w:t>
      </w:r>
    </w:p>
    <w:p w:rsidR="00E30D77" w:rsidRDefault="00E30D77" w:rsidP="00E30D77">
      <w:pPr>
        <w:ind w:left="709"/>
        <w:jc w:val="both"/>
        <w:rPr>
          <w:sz w:val="24"/>
          <w:szCs w:val="24"/>
        </w:rPr>
      </w:pPr>
      <w:r w:rsidRPr="00245B94">
        <w:rPr>
          <w:iCs/>
          <w:sz w:val="24"/>
          <w:szCs w:val="24"/>
        </w:rPr>
        <w:t>Teritorijas attīstības un nekustamā īpašuma nodaļas vadītājs</w:t>
      </w:r>
      <w:r>
        <w:rPr>
          <w:iCs/>
          <w:sz w:val="24"/>
          <w:szCs w:val="24"/>
        </w:rPr>
        <w:t xml:space="preserve"> Arvīds Lukjanovs, </w:t>
      </w:r>
    </w:p>
    <w:p w:rsidR="00E30D77" w:rsidRDefault="008E35F5" w:rsidP="00E30D77">
      <w:pPr>
        <w:ind w:left="709"/>
        <w:jc w:val="both"/>
        <w:rPr>
          <w:sz w:val="24"/>
          <w:szCs w:val="24"/>
        </w:rPr>
      </w:pPr>
      <w:r>
        <w:rPr>
          <w:sz w:val="24"/>
          <w:szCs w:val="24"/>
        </w:rPr>
        <w:t>zemes lietu speciālists Gints Bauers,</w:t>
      </w:r>
    </w:p>
    <w:p w:rsidR="00E30D77" w:rsidRDefault="00E30D77" w:rsidP="00E30D77">
      <w:pPr>
        <w:ind w:left="709"/>
        <w:jc w:val="both"/>
        <w:rPr>
          <w:sz w:val="24"/>
          <w:szCs w:val="24"/>
        </w:rPr>
      </w:pPr>
      <w:r>
        <w:rPr>
          <w:sz w:val="24"/>
          <w:szCs w:val="24"/>
        </w:rPr>
        <w:t>Amatas pagasta pārvaldes vadītāja Līga Jauniete,</w:t>
      </w:r>
    </w:p>
    <w:p w:rsidR="00E30D77" w:rsidRDefault="00E30D77" w:rsidP="00E30D77">
      <w:pPr>
        <w:ind w:left="709"/>
        <w:jc w:val="both"/>
        <w:rPr>
          <w:sz w:val="24"/>
          <w:szCs w:val="24"/>
        </w:rPr>
      </w:pPr>
      <w:r>
        <w:rPr>
          <w:sz w:val="24"/>
          <w:szCs w:val="24"/>
        </w:rPr>
        <w:t xml:space="preserve">Nītaures pagasta pārvaldes vadītāja Līvija </w:t>
      </w:r>
      <w:proofErr w:type="spellStart"/>
      <w:r>
        <w:rPr>
          <w:sz w:val="24"/>
          <w:szCs w:val="24"/>
        </w:rPr>
        <w:t>Ķauķīte</w:t>
      </w:r>
      <w:proofErr w:type="spellEnd"/>
      <w:r>
        <w:rPr>
          <w:sz w:val="24"/>
          <w:szCs w:val="24"/>
        </w:rPr>
        <w:t>,</w:t>
      </w:r>
    </w:p>
    <w:p w:rsidR="00E30D77" w:rsidRDefault="00E30D77" w:rsidP="00E30D77">
      <w:pPr>
        <w:ind w:left="709"/>
        <w:jc w:val="both"/>
        <w:rPr>
          <w:sz w:val="24"/>
          <w:szCs w:val="24"/>
        </w:rPr>
      </w:pPr>
      <w:r>
        <w:rPr>
          <w:sz w:val="24"/>
          <w:szCs w:val="24"/>
        </w:rPr>
        <w:t>Zaubes pagasta pārvaldes vadītāja Mudīte Liepiņa,</w:t>
      </w:r>
    </w:p>
    <w:p w:rsidR="00E30D77" w:rsidRDefault="00E30D77" w:rsidP="00E30D77">
      <w:pPr>
        <w:ind w:left="709"/>
        <w:jc w:val="both"/>
        <w:rPr>
          <w:sz w:val="24"/>
          <w:szCs w:val="24"/>
        </w:rPr>
      </w:pPr>
      <w:r>
        <w:rPr>
          <w:sz w:val="24"/>
          <w:szCs w:val="24"/>
        </w:rPr>
        <w:t xml:space="preserve">Skujenes pagasta pārvaldes vadītāja Vita </w:t>
      </w:r>
      <w:proofErr w:type="spellStart"/>
      <w:r>
        <w:rPr>
          <w:sz w:val="24"/>
          <w:szCs w:val="24"/>
        </w:rPr>
        <w:t>Demešenkova</w:t>
      </w:r>
      <w:proofErr w:type="spellEnd"/>
      <w:r>
        <w:rPr>
          <w:sz w:val="24"/>
          <w:szCs w:val="24"/>
        </w:rPr>
        <w:t>,</w:t>
      </w:r>
    </w:p>
    <w:p w:rsidR="00E30D77" w:rsidRDefault="00E30D77" w:rsidP="00E30D77">
      <w:pPr>
        <w:ind w:left="709"/>
        <w:jc w:val="both"/>
        <w:rPr>
          <w:sz w:val="24"/>
          <w:szCs w:val="24"/>
        </w:rPr>
      </w:pPr>
      <w:r>
        <w:rPr>
          <w:sz w:val="24"/>
          <w:szCs w:val="24"/>
        </w:rPr>
        <w:t>Komunālās nodaļas vadītājs Guntars Pīpkalējs,</w:t>
      </w:r>
    </w:p>
    <w:p w:rsidR="0029058B" w:rsidRDefault="0029058B" w:rsidP="00E30D77">
      <w:pPr>
        <w:ind w:left="709"/>
        <w:jc w:val="both"/>
        <w:rPr>
          <w:iCs/>
          <w:sz w:val="24"/>
          <w:szCs w:val="24"/>
        </w:rPr>
      </w:pPr>
      <w:r w:rsidRPr="0029058B">
        <w:rPr>
          <w:iCs/>
          <w:sz w:val="24"/>
          <w:szCs w:val="24"/>
        </w:rPr>
        <w:t>Darba aizsardzības, civilās aizsardzības un administratīvas</w:t>
      </w:r>
    </w:p>
    <w:p w:rsidR="0029058B" w:rsidRPr="0029058B" w:rsidRDefault="0029058B" w:rsidP="0029058B">
      <w:pPr>
        <w:ind w:left="4111"/>
        <w:jc w:val="both"/>
        <w:rPr>
          <w:sz w:val="24"/>
          <w:szCs w:val="24"/>
        </w:rPr>
      </w:pPr>
      <w:r w:rsidRPr="0029058B">
        <w:rPr>
          <w:iCs/>
          <w:sz w:val="24"/>
          <w:szCs w:val="24"/>
        </w:rPr>
        <w:t>lietvedības nodaļas vadītājs</w:t>
      </w:r>
      <w:r>
        <w:rPr>
          <w:iCs/>
          <w:sz w:val="24"/>
          <w:szCs w:val="24"/>
        </w:rPr>
        <w:t xml:space="preserve"> Juris Suseklis,</w:t>
      </w:r>
    </w:p>
    <w:p w:rsidR="00E30D77" w:rsidRDefault="00E30D77" w:rsidP="00E30D77">
      <w:pPr>
        <w:ind w:left="709"/>
        <w:jc w:val="both"/>
        <w:rPr>
          <w:sz w:val="24"/>
          <w:szCs w:val="24"/>
        </w:rPr>
      </w:pPr>
      <w:r>
        <w:rPr>
          <w:sz w:val="24"/>
          <w:szCs w:val="24"/>
        </w:rPr>
        <w:t>Sociālā dienesta vadītāja Vaira Zauere,</w:t>
      </w:r>
    </w:p>
    <w:p w:rsidR="00E30D77" w:rsidRDefault="00F50407" w:rsidP="00E30D77">
      <w:pPr>
        <w:ind w:left="709"/>
        <w:jc w:val="both"/>
        <w:rPr>
          <w:sz w:val="24"/>
          <w:szCs w:val="24"/>
        </w:rPr>
      </w:pPr>
      <w:r>
        <w:rPr>
          <w:sz w:val="24"/>
          <w:szCs w:val="24"/>
        </w:rPr>
        <w:t>Lietvedības nodaļas vadītāja Inga Villa-Drozde</w:t>
      </w:r>
      <w:r w:rsidR="0029058B">
        <w:rPr>
          <w:sz w:val="24"/>
          <w:szCs w:val="24"/>
        </w:rPr>
        <w:t>,</w:t>
      </w:r>
    </w:p>
    <w:p w:rsidR="0029058B" w:rsidRDefault="0029058B" w:rsidP="00E30D77">
      <w:pPr>
        <w:ind w:left="709"/>
        <w:jc w:val="both"/>
        <w:rPr>
          <w:iCs/>
          <w:sz w:val="24"/>
          <w:szCs w:val="24"/>
        </w:rPr>
      </w:pPr>
      <w:r w:rsidRPr="0029058B">
        <w:rPr>
          <w:iCs/>
          <w:sz w:val="24"/>
          <w:szCs w:val="24"/>
        </w:rPr>
        <w:t>Tūrisma attīstības un sabiedrisko attiecību nodaļas vadītāja</w:t>
      </w:r>
      <w:r>
        <w:rPr>
          <w:iCs/>
          <w:sz w:val="24"/>
          <w:szCs w:val="24"/>
        </w:rPr>
        <w:t xml:space="preserve"> Eva </w:t>
      </w:r>
      <w:proofErr w:type="spellStart"/>
      <w:r>
        <w:rPr>
          <w:iCs/>
          <w:sz w:val="24"/>
          <w:szCs w:val="24"/>
        </w:rPr>
        <w:t>Staltmane</w:t>
      </w:r>
      <w:proofErr w:type="spellEnd"/>
      <w:r>
        <w:rPr>
          <w:iCs/>
          <w:sz w:val="24"/>
          <w:szCs w:val="24"/>
        </w:rPr>
        <w:t>,</w:t>
      </w:r>
    </w:p>
    <w:p w:rsidR="0029058B" w:rsidRDefault="0029058B" w:rsidP="00E30D77">
      <w:pPr>
        <w:ind w:left="709"/>
        <w:jc w:val="both"/>
        <w:rPr>
          <w:sz w:val="24"/>
          <w:szCs w:val="24"/>
        </w:rPr>
      </w:pPr>
      <w:r w:rsidRPr="0029058B">
        <w:rPr>
          <w:sz w:val="24"/>
          <w:szCs w:val="24"/>
        </w:rPr>
        <w:t>nodaļas “</w:t>
      </w:r>
      <w:proofErr w:type="spellStart"/>
      <w:r w:rsidRPr="0029058B">
        <w:rPr>
          <w:sz w:val="24"/>
          <w:szCs w:val="24"/>
        </w:rPr>
        <w:t>Araišu</w:t>
      </w:r>
      <w:proofErr w:type="spellEnd"/>
      <w:r w:rsidRPr="0029058B">
        <w:rPr>
          <w:sz w:val="24"/>
          <w:szCs w:val="24"/>
        </w:rPr>
        <w:t xml:space="preserve"> arheoloģiskais parks” vadītāja</w:t>
      </w:r>
      <w:r>
        <w:rPr>
          <w:sz w:val="24"/>
          <w:szCs w:val="24"/>
        </w:rPr>
        <w:t xml:space="preserve"> Jolanta Sausiņa,</w:t>
      </w:r>
    </w:p>
    <w:p w:rsidR="00E30D77" w:rsidRPr="0029058B" w:rsidRDefault="0029058B" w:rsidP="0029058B">
      <w:pPr>
        <w:ind w:left="426"/>
        <w:jc w:val="both"/>
        <w:rPr>
          <w:iCs/>
          <w:sz w:val="24"/>
          <w:szCs w:val="24"/>
        </w:rPr>
      </w:pPr>
      <w:r>
        <w:rPr>
          <w:iCs/>
          <w:sz w:val="24"/>
          <w:szCs w:val="24"/>
        </w:rPr>
        <w:t>laikraksta “Druv</w:t>
      </w:r>
      <w:r w:rsidR="00F31869">
        <w:rPr>
          <w:iCs/>
          <w:sz w:val="24"/>
          <w:szCs w:val="24"/>
        </w:rPr>
        <w:t>a” korespondente Madara Ozoliņa.</w:t>
      </w:r>
    </w:p>
    <w:p w:rsidR="00D721B3" w:rsidRPr="00865553" w:rsidRDefault="00D721B3" w:rsidP="008C429C">
      <w:pPr>
        <w:jc w:val="both"/>
        <w:rPr>
          <w:color w:val="000000"/>
          <w:sz w:val="12"/>
          <w:szCs w:val="24"/>
        </w:rPr>
      </w:pPr>
    </w:p>
    <w:p w:rsidR="0084430E" w:rsidRPr="00306305" w:rsidRDefault="0084430E" w:rsidP="0084430E">
      <w:pPr>
        <w:jc w:val="both"/>
        <w:rPr>
          <w:color w:val="000000"/>
          <w:sz w:val="24"/>
          <w:szCs w:val="24"/>
        </w:rPr>
      </w:pPr>
      <w:r w:rsidRPr="00306305">
        <w:rPr>
          <w:b/>
          <w:color w:val="000000"/>
          <w:sz w:val="24"/>
          <w:szCs w:val="24"/>
        </w:rPr>
        <w:t xml:space="preserve">Protokolē: </w:t>
      </w:r>
      <w:r w:rsidR="008A4735" w:rsidRPr="008A4735">
        <w:rPr>
          <w:color w:val="000000"/>
          <w:sz w:val="24"/>
          <w:szCs w:val="24"/>
        </w:rPr>
        <w:t>sekret</w:t>
      </w:r>
      <w:r w:rsidR="008A4735">
        <w:rPr>
          <w:color w:val="000000"/>
          <w:sz w:val="24"/>
          <w:szCs w:val="24"/>
        </w:rPr>
        <w:t>āre Dinija B</w:t>
      </w:r>
      <w:r w:rsidR="008A4735" w:rsidRPr="008A4735">
        <w:rPr>
          <w:color w:val="000000"/>
          <w:sz w:val="24"/>
          <w:szCs w:val="24"/>
        </w:rPr>
        <w:t>aumane</w:t>
      </w:r>
      <w:r w:rsidR="00FB4A14">
        <w:rPr>
          <w:color w:val="000000"/>
          <w:sz w:val="24"/>
          <w:szCs w:val="24"/>
        </w:rPr>
        <w:t>.</w:t>
      </w:r>
    </w:p>
    <w:p w:rsidR="00CA52E5" w:rsidRPr="00865553" w:rsidRDefault="005922F6" w:rsidP="0084430E">
      <w:pPr>
        <w:pStyle w:val="ListParagraph"/>
        <w:ind w:left="0"/>
        <w:jc w:val="both"/>
        <w:rPr>
          <w:b/>
          <w:sz w:val="12"/>
          <w:szCs w:val="24"/>
        </w:rPr>
      </w:pPr>
      <w:r w:rsidRPr="00306305">
        <w:rPr>
          <w:b/>
          <w:sz w:val="24"/>
          <w:szCs w:val="24"/>
        </w:rPr>
        <w:t xml:space="preserve">  </w:t>
      </w:r>
    </w:p>
    <w:p w:rsidR="000C4EA4" w:rsidRDefault="000C4EA4" w:rsidP="000C4EA4">
      <w:pPr>
        <w:jc w:val="both"/>
        <w:rPr>
          <w:b/>
          <w:color w:val="000000"/>
          <w:sz w:val="24"/>
          <w:szCs w:val="24"/>
        </w:rPr>
      </w:pPr>
      <w:r w:rsidRPr="00306305">
        <w:rPr>
          <w:b/>
          <w:color w:val="000000"/>
          <w:sz w:val="24"/>
          <w:szCs w:val="24"/>
        </w:rPr>
        <w:t>Darba kārtība:</w:t>
      </w:r>
    </w:p>
    <w:p w:rsidR="001B603C" w:rsidRPr="00102F8C" w:rsidRDefault="001B603C" w:rsidP="00CA52E5">
      <w:pPr>
        <w:jc w:val="both"/>
        <w:rPr>
          <w:b/>
          <w:bCs/>
          <w:color w:val="000000"/>
          <w:sz w:val="12"/>
          <w:szCs w:val="24"/>
        </w:rPr>
      </w:pP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Amatas novada domes Saistošo noteikumu Nr. 1 „Amatas novada pašvaldības budžets 2018. gadam” apstiprināšanu.</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bCs/>
          <w:sz w:val="24"/>
          <w:szCs w:val="24"/>
        </w:rPr>
        <w:t xml:space="preserve">Amatas novada teritorijas plānojuma 2014.-2025. gadam grozījumu </w:t>
      </w:r>
      <w:r w:rsidRPr="008E35F5">
        <w:rPr>
          <w:b/>
          <w:bCs/>
          <w:spacing w:val="-1"/>
          <w:sz w:val="24"/>
          <w:szCs w:val="24"/>
        </w:rPr>
        <w:t>1. redakcijas pilnveidošanu</w:t>
      </w:r>
      <w:r w:rsidRPr="008E35F5">
        <w:rPr>
          <w:b/>
          <w:color w:val="000000"/>
          <w:sz w:val="24"/>
          <w:szCs w:val="24"/>
        </w:rPr>
        <w:t>.</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lastRenderedPageBreak/>
        <w:t xml:space="preserve">Par </w:t>
      </w:r>
      <w:r w:rsidRPr="008E35F5">
        <w:rPr>
          <w:b/>
          <w:bCs/>
          <w:sz w:val="24"/>
          <w:szCs w:val="24"/>
        </w:rPr>
        <w:t>Amatas novada teritorijas plānojuma 2014.-2025. gadam grozījumu pilnveidotās redakcijas nodošanu publiskajai apspriešanai un institūciju atzinumu saņemšanai.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rFonts w:eastAsiaTheme="minorEastAsia"/>
          <w:b/>
          <w:sz w:val="24"/>
          <w:szCs w:val="24"/>
        </w:rPr>
        <w:t>zemes gabala nodošanu īpašumā bez atlīdzības atbilstoši privatizētā objekta kopīpašuma domājamai daļai.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Amatas novada pašvaldības amata vienību saraksta apstiprināšanu.</w:t>
      </w:r>
    </w:p>
    <w:p w:rsidR="008E35F5" w:rsidRPr="008E35F5" w:rsidRDefault="008E35F5" w:rsidP="003B59BF">
      <w:pPr>
        <w:numPr>
          <w:ilvl w:val="0"/>
          <w:numId w:val="1"/>
        </w:numPr>
        <w:contextualSpacing/>
        <w:jc w:val="both"/>
        <w:rPr>
          <w:b/>
          <w:color w:val="000000"/>
          <w:sz w:val="24"/>
          <w:szCs w:val="24"/>
        </w:rPr>
      </w:pPr>
      <w:r w:rsidRPr="008E35F5">
        <w:rPr>
          <w:b/>
          <w:sz w:val="24"/>
          <w:szCs w:val="24"/>
        </w:rPr>
        <w:t xml:space="preserve">Par  </w:t>
      </w:r>
      <w:r w:rsidRPr="008E35F5">
        <w:rPr>
          <w:b/>
          <w:bCs/>
          <w:sz w:val="24"/>
          <w:szCs w:val="24"/>
        </w:rPr>
        <w:t xml:space="preserve">Amatas novada Nītaures vidusskolas </w:t>
      </w:r>
      <w:r w:rsidRPr="008E35F5">
        <w:rPr>
          <w:b/>
          <w:sz w:val="24"/>
          <w:szCs w:val="24"/>
        </w:rPr>
        <w:t>saimniecisko un tehnisko darbinieku amata vienību saraksta apstiprināšanu</w:t>
      </w:r>
      <w:r w:rsidRPr="008E35F5">
        <w:rPr>
          <w:b/>
          <w:color w:val="000000"/>
          <w:sz w:val="24"/>
          <w:szCs w:val="24"/>
        </w:rPr>
        <w:t>.</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bCs/>
          <w:sz w:val="24"/>
          <w:szCs w:val="24"/>
        </w:rPr>
        <w:t>projektu iesniegšanu biedrības “Cēsu rajona lauku partnerība” atklātā konkursā Latvijas Lauku attīstības programmas 2014. – 2020.  pasākuma “Atbalsts LEADER vietējai attīstībai” apakšpasākumā “Darbību īstenošana saskaņā ar sabiedrības virzītas vietējās attīstības stratēģiju”.</w:t>
      </w:r>
    </w:p>
    <w:p w:rsidR="008E35F5" w:rsidRPr="008E35F5" w:rsidRDefault="008E35F5" w:rsidP="003B59BF">
      <w:pPr>
        <w:numPr>
          <w:ilvl w:val="0"/>
          <w:numId w:val="1"/>
        </w:numPr>
        <w:contextualSpacing/>
        <w:jc w:val="both"/>
        <w:rPr>
          <w:b/>
          <w:color w:val="000000"/>
          <w:sz w:val="24"/>
          <w:szCs w:val="24"/>
        </w:rPr>
      </w:pPr>
      <w:r w:rsidRPr="008E35F5">
        <w:rPr>
          <w:b/>
          <w:sz w:val="24"/>
        </w:rPr>
        <w:t xml:space="preserve">Par </w:t>
      </w:r>
      <w:r w:rsidRPr="008E35F5">
        <w:rPr>
          <w:b/>
          <w:sz w:val="24"/>
          <w:szCs w:val="24"/>
        </w:rPr>
        <w:t>nekustamā īpašuma nodokļa pārrēķinu Drabešu pagasta NĪ “Rietumi”.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nekustamā īpašuma nodokļa pārrēķinu Drabešu pagasta NĪ “Vīksnas”.</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nekustamā īpašuma nodokļa pārrēķinu Zaubes pagasta NĪ “Lejas Puntūži”.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nekustamā īpašuma nodokļa pārrēķinu Zaubes pagasta NĪ “Lejas Puntūži”.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nekustamā īpašuma nodokļa pārrēķinu Amatas pagasta NĪ “Leveri”.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zemes ierīcības projekta apstiprināšanu Drabešu pagasta nekustamā īpašuma „Zariņi 2” sadalīšanai.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Par 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Par nekustamā īpašuma nodokļa atvieglojumiem politiski represētajām personām.</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rPr>
        <w:t>adreses maiņu Drabešu pagasta nekustamajā īpašumā “Zvārtas iela 2-602” (NĪ kad. Nr. 42469000236).</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zemes ierīcības projekta apstiprināšanu Amatas pagasta nekustamā īpašuma „Jaunkauļi” sadalīšanai.</w:t>
      </w:r>
    </w:p>
    <w:p w:rsidR="008E35F5" w:rsidRPr="008E35F5" w:rsidRDefault="008E35F5" w:rsidP="003B59BF">
      <w:pPr>
        <w:numPr>
          <w:ilvl w:val="0"/>
          <w:numId w:val="1"/>
        </w:numPr>
        <w:contextualSpacing/>
        <w:jc w:val="both"/>
        <w:rPr>
          <w:b/>
          <w:color w:val="000000"/>
          <w:sz w:val="24"/>
          <w:szCs w:val="24"/>
        </w:rPr>
      </w:pPr>
      <w:r w:rsidRPr="008E35F5">
        <w:rPr>
          <w:b/>
          <w:color w:val="000000"/>
          <w:sz w:val="24"/>
          <w:szCs w:val="24"/>
        </w:rPr>
        <w:t xml:space="preserve">Par </w:t>
      </w:r>
      <w:r w:rsidRPr="008E35F5">
        <w:rPr>
          <w:b/>
          <w:sz w:val="24"/>
          <w:szCs w:val="24"/>
        </w:rPr>
        <w:t>zemes ierīcības projekta apstiprināšanu Drabešu pagasta nekustamo īpašumu „Vecupītes” un “Ozoliņi” sadalīšanu un robežu pārkārtošanu.</w:t>
      </w:r>
    </w:p>
    <w:p w:rsidR="008E35F5" w:rsidRPr="00A61487" w:rsidRDefault="008E35F5" w:rsidP="003B59BF">
      <w:pPr>
        <w:numPr>
          <w:ilvl w:val="0"/>
          <w:numId w:val="1"/>
        </w:numPr>
        <w:contextualSpacing/>
        <w:jc w:val="both"/>
        <w:rPr>
          <w:b/>
          <w:color w:val="000000"/>
          <w:sz w:val="24"/>
          <w:szCs w:val="24"/>
        </w:rPr>
      </w:pPr>
      <w:r w:rsidRPr="008E35F5">
        <w:rPr>
          <w:b/>
          <w:sz w:val="24"/>
        </w:rPr>
        <w:t>Par nekustamā īpašuma lietošanas mērķa maiņu Zaubes pagasta nekustamā īpašuma “Kalna Palejas” zemes vienībā 42960030006.</w:t>
      </w:r>
    </w:p>
    <w:p w:rsidR="00A61487" w:rsidRPr="00A61487" w:rsidRDefault="00A61487" w:rsidP="003B59BF">
      <w:pPr>
        <w:numPr>
          <w:ilvl w:val="0"/>
          <w:numId w:val="1"/>
        </w:numPr>
        <w:contextualSpacing/>
        <w:jc w:val="both"/>
        <w:rPr>
          <w:b/>
          <w:color w:val="000000"/>
          <w:sz w:val="24"/>
          <w:szCs w:val="24"/>
        </w:rPr>
      </w:pPr>
      <w:r w:rsidRPr="00A61487">
        <w:rPr>
          <w:b/>
          <w:sz w:val="24"/>
          <w:szCs w:val="24"/>
        </w:rPr>
        <w:t>Par zemes ierīcības projekta apstiprināšanu Amatas pagasta nekustamā īpašuma „Bērzkalns 1” sadalīšanai.</w:t>
      </w:r>
    </w:p>
    <w:p w:rsidR="008E35F5" w:rsidRPr="00481112" w:rsidRDefault="008E35F5" w:rsidP="008E35F5">
      <w:pPr>
        <w:rPr>
          <w:b/>
          <w:color w:val="000000"/>
          <w:sz w:val="12"/>
          <w:szCs w:val="24"/>
        </w:rPr>
      </w:pPr>
    </w:p>
    <w:p w:rsidR="008E35F5" w:rsidRPr="008E35F5" w:rsidRDefault="008E35F5" w:rsidP="008E35F5">
      <w:pPr>
        <w:ind w:firstLine="720"/>
        <w:contextualSpacing/>
        <w:jc w:val="both"/>
        <w:rPr>
          <w:b/>
          <w:sz w:val="24"/>
          <w:szCs w:val="24"/>
        </w:rPr>
      </w:pPr>
      <w:r w:rsidRPr="008E35F5">
        <w:rPr>
          <w:color w:val="000000"/>
          <w:sz w:val="24"/>
          <w:szCs w:val="24"/>
        </w:rPr>
        <w:t xml:space="preserve">Pirms </w:t>
      </w:r>
      <w:r>
        <w:rPr>
          <w:color w:val="000000"/>
          <w:sz w:val="24"/>
          <w:szCs w:val="24"/>
        </w:rPr>
        <w:t>domes</w:t>
      </w:r>
      <w:r w:rsidRPr="008E35F5">
        <w:rPr>
          <w:color w:val="000000"/>
          <w:sz w:val="24"/>
          <w:szCs w:val="24"/>
        </w:rPr>
        <w:t xml:space="preserve"> sēdes darba kārtības jautājumu izskatīšanas sēdes vadītājs lūdz papildināt sēdes kārtību ar </w:t>
      </w:r>
      <w:r w:rsidR="00F54169">
        <w:rPr>
          <w:color w:val="000000"/>
          <w:sz w:val="24"/>
          <w:szCs w:val="24"/>
        </w:rPr>
        <w:t>9</w:t>
      </w:r>
      <w:r w:rsidRPr="008E35F5">
        <w:rPr>
          <w:color w:val="000000"/>
          <w:sz w:val="24"/>
          <w:szCs w:val="24"/>
        </w:rPr>
        <w:t xml:space="preserve"> (</w:t>
      </w:r>
      <w:r w:rsidR="00F54169">
        <w:rPr>
          <w:color w:val="000000"/>
          <w:sz w:val="24"/>
          <w:szCs w:val="24"/>
        </w:rPr>
        <w:t>deviņiem</w:t>
      </w:r>
      <w:r w:rsidRPr="008E35F5">
        <w:rPr>
          <w:color w:val="000000"/>
          <w:sz w:val="24"/>
          <w:szCs w:val="24"/>
        </w:rPr>
        <w:t xml:space="preserve">) papildjautājumiem, </w:t>
      </w:r>
      <w:r w:rsidRPr="008E35F5">
        <w:rPr>
          <w:sz w:val="24"/>
          <w:szCs w:val="24"/>
        </w:rPr>
        <w:t>atklāti balsojot (</w:t>
      </w:r>
      <w:r w:rsidRPr="008E35F5">
        <w:rPr>
          <w:b/>
          <w:sz w:val="24"/>
          <w:szCs w:val="24"/>
        </w:rPr>
        <w:t xml:space="preserve">PAR </w:t>
      </w:r>
      <w:r w:rsidRPr="008E35F5">
        <w:rPr>
          <w:sz w:val="24"/>
          <w:szCs w:val="24"/>
        </w:rPr>
        <w:t xml:space="preserve">– </w:t>
      </w:r>
      <w:r w:rsidR="00532A51">
        <w:rPr>
          <w:sz w:val="24"/>
          <w:szCs w:val="24"/>
        </w:rPr>
        <w:t xml:space="preserve">13: </w:t>
      </w:r>
      <w:r w:rsidR="00532A51">
        <w:rPr>
          <w:color w:val="000000"/>
          <w:sz w:val="24"/>
          <w:szCs w:val="24"/>
        </w:rPr>
        <w:t xml:space="preserve">Elita Eglīte, </w:t>
      </w:r>
      <w:r w:rsidR="00532A51">
        <w:rPr>
          <w:sz w:val="24"/>
          <w:szCs w:val="24"/>
        </w:rPr>
        <w:t>Guna Kalniņa-</w:t>
      </w:r>
      <w:r w:rsidR="00532A51" w:rsidRPr="00306305">
        <w:rPr>
          <w:sz w:val="24"/>
          <w:szCs w:val="24"/>
        </w:rPr>
        <w:t>Priede</w:t>
      </w:r>
      <w:r w:rsidR="00532A51">
        <w:rPr>
          <w:sz w:val="24"/>
          <w:szCs w:val="24"/>
        </w:rPr>
        <w:t xml:space="preserve">, </w:t>
      </w:r>
      <w:r w:rsidR="00532A51" w:rsidRPr="00306305">
        <w:rPr>
          <w:color w:val="000000"/>
          <w:sz w:val="24"/>
          <w:szCs w:val="24"/>
        </w:rPr>
        <w:t>Andris Jansons, Inese Varekoja</w:t>
      </w:r>
      <w:r w:rsidR="00532A51">
        <w:rPr>
          <w:color w:val="000000"/>
          <w:sz w:val="24"/>
          <w:szCs w:val="24"/>
        </w:rPr>
        <w:t>, Mārtiņš Andris Cīrulis, Linda Abramova, Teiksma Riekstiņa, Valda Veisenkopfa, Edgars Jānis Plēģeris, Indars Upīts, Āris Kazerovskis,</w:t>
      </w:r>
      <w:r w:rsidR="00532A51" w:rsidRPr="00C66D97">
        <w:rPr>
          <w:color w:val="000000"/>
          <w:sz w:val="24"/>
          <w:szCs w:val="24"/>
        </w:rPr>
        <w:t xml:space="preserve"> </w:t>
      </w:r>
      <w:r w:rsidR="00532A51">
        <w:rPr>
          <w:color w:val="000000"/>
          <w:sz w:val="24"/>
          <w:szCs w:val="24"/>
        </w:rPr>
        <w:t>Ēriks Bauers,</w:t>
      </w:r>
      <w:r w:rsidR="00532A51" w:rsidRPr="002E4E44">
        <w:rPr>
          <w:color w:val="000000"/>
          <w:sz w:val="24"/>
          <w:szCs w:val="24"/>
        </w:rPr>
        <w:t xml:space="preserve"> </w:t>
      </w:r>
      <w:r w:rsidR="00532A51">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sidR="00532A51">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sidR="00532A51">
        <w:rPr>
          <w:sz w:val="24"/>
          <w:szCs w:val="24"/>
        </w:rPr>
        <w:t>nav</w:t>
      </w:r>
      <w:r w:rsidRPr="008E35F5">
        <w:rPr>
          <w:sz w:val="24"/>
          <w:szCs w:val="24"/>
        </w:rPr>
        <w:t xml:space="preserve">), </w:t>
      </w:r>
      <w:r>
        <w:rPr>
          <w:b/>
          <w:sz w:val="24"/>
          <w:szCs w:val="24"/>
        </w:rPr>
        <w:t>dome</w:t>
      </w:r>
      <w:r w:rsidRPr="008E35F5">
        <w:rPr>
          <w:sz w:val="24"/>
          <w:szCs w:val="24"/>
        </w:rPr>
        <w:t xml:space="preserve"> </w:t>
      </w:r>
      <w:r w:rsidRPr="008E35F5">
        <w:rPr>
          <w:b/>
          <w:sz w:val="24"/>
          <w:szCs w:val="24"/>
        </w:rPr>
        <w:t xml:space="preserve">nolemj: </w:t>
      </w:r>
    </w:p>
    <w:p w:rsidR="008E35F5" w:rsidRDefault="008E35F5" w:rsidP="008E35F5">
      <w:pPr>
        <w:spacing w:line="276" w:lineRule="auto"/>
        <w:jc w:val="both"/>
        <w:rPr>
          <w:sz w:val="24"/>
          <w:szCs w:val="24"/>
        </w:rPr>
      </w:pPr>
      <w:r w:rsidRPr="008E35F5">
        <w:rPr>
          <w:b/>
          <w:sz w:val="24"/>
          <w:szCs w:val="24"/>
        </w:rPr>
        <w:t xml:space="preserve">          </w:t>
      </w:r>
      <w:r w:rsidRPr="008E35F5">
        <w:rPr>
          <w:b/>
          <w:sz w:val="24"/>
          <w:szCs w:val="24"/>
        </w:rPr>
        <w:tab/>
      </w:r>
      <w:r w:rsidRPr="008E35F5">
        <w:rPr>
          <w:sz w:val="24"/>
          <w:szCs w:val="24"/>
        </w:rPr>
        <w:t xml:space="preserve">Papildināt </w:t>
      </w:r>
      <w:r>
        <w:rPr>
          <w:sz w:val="24"/>
          <w:szCs w:val="24"/>
        </w:rPr>
        <w:t>domes</w:t>
      </w:r>
      <w:r w:rsidRPr="008E35F5">
        <w:rPr>
          <w:sz w:val="24"/>
          <w:szCs w:val="24"/>
        </w:rPr>
        <w:t xml:space="preserve"> sēdes darba kārtību.</w:t>
      </w:r>
    </w:p>
    <w:p w:rsidR="00A357CA" w:rsidRDefault="00A357CA" w:rsidP="0029749D">
      <w:pPr>
        <w:pStyle w:val="ListParagraph"/>
        <w:numPr>
          <w:ilvl w:val="0"/>
          <w:numId w:val="1"/>
        </w:numPr>
        <w:jc w:val="both"/>
        <w:rPr>
          <w:b/>
          <w:sz w:val="24"/>
          <w:szCs w:val="24"/>
        </w:rPr>
      </w:pPr>
      <w:r>
        <w:rPr>
          <w:b/>
          <w:sz w:val="24"/>
          <w:szCs w:val="24"/>
        </w:rPr>
        <w:lastRenderedPageBreak/>
        <w:t>Par nekustamā īpašuma nodokļa pā</w:t>
      </w:r>
      <w:r w:rsidRPr="00DE61CF">
        <w:rPr>
          <w:b/>
          <w:sz w:val="24"/>
          <w:szCs w:val="24"/>
        </w:rPr>
        <w:t>rrēķinu Amatas pagasta NĪ “Jaundruvas”</w:t>
      </w:r>
      <w:r>
        <w:rPr>
          <w:b/>
          <w:sz w:val="24"/>
          <w:szCs w:val="24"/>
        </w:rPr>
        <w:t>.</w:t>
      </w:r>
    </w:p>
    <w:p w:rsidR="00CF2850" w:rsidRDefault="00CF2850" w:rsidP="0029749D">
      <w:pPr>
        <w:pStyle w:val="ListParagraph"/>
        <w:numPr>
          <w:ilvl w:val="0"/>
          <w:numId w:val="1"/>
        </w:numPr>
        <w:jc w:val="both"/>
        <w:rPr>
          <w:b/>
          <w:sz w:val="24"/>
          <w:szCs w:val="24"/>
        </w:rPr>
      </w:pPr>
      <w:r>
        <w:rPr>
          <w:b/>
          <w:sz w:val="24"/>
          <w:szCs w:val="24"/>
        </w:rPr>
        <w:t xml:space="preserve">Par </w:t>
      </w:r>
      <w:r w:rsidRPr="00B63C1E">
        <w:rPr>
          <w:b/>
          <w:sz w:val="24"/>
          <w:szCs w:val="24"/>
        </w:rPr>
        <w:t>nekustamā īpašuma nodokļa pārrēķinu Amatas pagasta NĪ “Māliņi”</w:t>
      </w:r>
      <w:r>
        <w:rPr>
          <w:b/>
          <w:sz w:val="24"/>
          <w:szCs w:val="24"/>
        </w:rPr>
        <w:t>.</w:t>
      </w:r>
    </w:p>
    <w:p w:rsidR="00303318" w:rsidRDefault="00303318" w:rsidP="0029749D">
      <w:pPr>
        <w:pStyle w:val="ListParagraph"/>
        <w:numPr>
          <w:ilvl w:val="0"/>
          <w:numId w:val="1"/>
        </w:numPr>
        <w:jc w:val="both"/>
        <w:rPr>
          <w:b/>
          <w:sz w:val="24"/>
          <w:szCs w:val="24"/>
        </w:rPr>
      </w:pPr>
      <w:r>
        <w:rPr>
          <w:b/>
          <w:sz w:val="24"/>
          <w:szCs w:val="24"/>
        </w:rPr>
        <w:t>Par nekustamā īpašuma nodokļa pā</w:t>
      </w:r>
      <w:r w:rsidRPr="00A663E3">
        <w:rPr>
          <w:b/>
          <w:sz w:val="24"/>
          <w:szCs w:val="24"/>
        </w:rPr>
        <w:t>rrēķinu Zaubes pagasta NĪ “Kalna Palejas”</w:t>
      </w:r>
      <w:r>
        <w:rPr>
          <w:b/>
          <w:sz w:val="24"/>
          <w:szCs w:val="24"/>
        </w:rPr>
        <w:t>.</w:t>
      </w:r>
    </w:p>
    <w:p w:rsidR="005E6D2E" w:rsidRDefault="005E6D2E" w:rsidP="0029749D">
      <w:pPr>
        <w:pStyle w:val="ListParagraph"/>
        <w:numPr>
          <w:ilvl w:val="0"/>
          <w:numId w:val="1"/>
        </w:numPr>
        <w:jc w:val="both"/>
        <w:rPr>
          <w:b/>
          <w:sz w:val="24"/>
          <w:szCs w:val="24"/>
        </w:rPr>
      </w:pPr>
      <w:r>
        <w:rPr>
          <w:b/>
          <w:sz w:val="24"/>
          <w:szCs w:val="24"/>
        </w:rPr>
        <w:t xml:space="preserve">Par </w:t>
      </w:r>
      <w:r w:rsidRPr="005E6D2E">
        <w:rPr>
          <w:b/>
          <w:sz w:val="24"/>
          <w:szCs w:val="24"/>
        </w:rPr>
        <w:t>jaunu ēku-būvju nekustamo īpašumu izveidošanu un adrešu apstiprināšanu Nītaures pagastā</w:t>
      </w:r>
      <w:r>
        <w:rPr>
          <w:b/>
          <w:sz w:val="24"/>
          <w:szCs w:val="24"/>
        </w:rPr>
        <w:t>.</w:t>
      </w:r>
    </w:p>
    <w:p w:rsidR="0029749D" w:rsidRPr="00006A32" w:rsidRDefault="0029749D" w:rsidP="0029749D">
      <w:pPr>
        <w:pStyle w:val="ListParagraph"/>
        <w:numPr>
          <w:ilvl w:val="0"/>
          <w:numId w:val="1"/>
        </w:numPr>
        <w:jc w:val="both"/>
        <w:rPr>
          <w:b/>
          <w:sz w:val="24"/>
          <w:szCs w:val="24"/>
        </w:rPr>
      </w:pPr>
      <w:r>
        <w:rPr>
          <w:b/>
          <w:sz w:val="24"/>
          <w:szCs w:val="24"/>
        </w:rPr>
        <w:t xml:space="preserve"> Par </w:t>
      </w:r>
      <w:r w:rsidRPr="0071656D">
        <w:rPr>
          <w:b/>
          <w:sz w:val="24"/>
        </w:rPr>
        <w:t>nekustamā īpašuma lietošanas mērķa maiņu Skujenes pagasta nekustamajā īpašumā “Mūrnieki”</w:t>
      </w:r>
      <w:r>
        <w:rPr>
          <w:b/>
          <w:sz w:val="24"/>
        </w:rPr>
        <w:t>.</w:t>
      </w:r>
    </w:p>
    <w:p w:rsidR="00006A32" w:rsidRPr="00F925BE" w:rsidRDefault="00006A32" w:rsidP="0029749D">
      <w:pPr>
        <w:pStyle w:val="ListParagraph"/>
        <w:numPr>
          <w:ilvl w:val="0"/>
          <w:numId w:val="1"/>
        </w:numPr>
        <w:jc w:val="both"/>
        <w:rPr>
          <w:b/>
          <w:sz w:val="24"/>
          <w:szCs w:val="24"/>
        </w:rPr>
      </w:pPr>
      <w:r>
        <w:rPr>
          <w:b/>
          <w:sz w:val="24"/>
        </w:rPr>
        <w:t xml:space="preserve">Par </w:t>
      </w:r>
      <w:r w:rsidRPr="00064159">
        <w:rPr>
          <w:b/>
          <w:sz w:val="24"/>
        </w:rPr>
        <w:t>Skujenes pagasta nekustamā īpašuma “Āru ferma”  nosaukuma  maiņu</w:t>
      </w:r>
      <w:r>
        <w:rPr>
          <w:b/>
          <w:sz w:val="24"/>
        </w:rPr>
        <w:t>.</w:t>
      </w:r>
    </w:p>
    <w:p w:rsidR="00F925BE" w:rsidRPr="00912542" w:rsidRDefault="00F925BE" w:rsidP="0029749D">
      <w:pPr>
        <w:pStyle w:val="ListParagraph"/>
        <w:numPr>
          <w:ilvl w:val="0"/>
          <w:numId w:val="1"/>
        </w:numPr>
        <w:jc w:val="both"/>
        <w:rPr>
          <w:b/>
          <w:sz w:val="24"/>
          <w:szCs w:val="24"/>
        </w:rPr>
      </w:pPr>
      <w:r>
        <w:rPr>
          <w:b/>
          <w:sz w:val="24"/>
        </w:rPr>
        <w:t xml:space="preserve"> Par </w:t>
      </w:r>
      <w:r w:rsidRPr="00F925BE">
        <w:rPr>
          <w:b/>
          <w:bCs/>
          <w:sz w:val="24"/>
        </w:rPr>
        <w:t>zemes nomas līgumu apstiprināšanu</w:t>
      </w:r>
      <w:r>
        <w:rPr>
          <w:b/>
          <w:bCs/>
          <w:sz w:val="24"/>
        </w:rPr>
        <w:t>.</w:t>
      </w:r>
    </w:p>
    <w:p w:rsidR="00912542" w:rsidRDefault="00912542" w:rsidP="0029749D">
      <w:pPr>
        <w:pStyle w:val="ListParagraph"/>
        <w:numPr>
          <w:ilvl w:val="0"/>
          <w:numId w:val="1"/>
        </w:numPr>
        <w:jc w:val="both"/>
        <w:rPr>
          <w:b/>
          <w:sz w:val="24"/>
          <w:szCs w:val="24"/>
        </w:rPr>
      </w:pPr>
      <w:r>
        <w:rPr>
          <w:b/>
          <w:bCs/>
          <w:sz w:val="24"/>
        </w:rPr>
        <w:t xml:space="preserve">Par </w:t>
      </w:r>
      <w:r>
        <w:rPr>
          <w:b/>
          <w:sz w:val="24"/>
          <w:szCs w:val="24"/>
        </w:rPr>
        <w:t>Nītaures pagasta nekustamā īpašuma „</w:t>
      </w:r>
      <w:proofErr w:type="spellStart"/>
      <w:r>
        <w:rPr>
          <w:b/>
          <w:sz w:val="24"/>
          <w:szCs w:val="24"/>
        </w:rPr>
        <w:t>Jaundomē</w:t>
      </w:r>
      <w:r w:rsidR="001530DD">
        <w:rPr>
          <w:b/>
          <w:sz w:val="24"/>
          <w:szCs w:val="24"/>
        </w:rPr>
        <w:t>r</w:t>
      </w:r>
      <w:r>
        <w:rPr>
          <w:b/>
          <w:sz w:val="24"/>
          <w:szCs w:val="24"/>
        </w:rPr>
        <w:t>i</w:t>
      </w:r>
      <w:proofErr w:type="spellEnd"/>
      <w:r>
        <w:rPr>
          <w:b/>
          <w:sz w:val="24"/>
          <w:szCs w:val="24"/>
        </w:rPr>
        <w:t xml:space="preserve">” zemes vienības ar </w:t>
      </w:r>
      <w:proofErr w:type="spellStart"/>
      <w:r>
        <w:rPr>
          <w:b/>
          <w:sz w:val="24"/>
          <w:szCs w:val="24"/>
        </w:rPr>
        <w:t>kad.apz</w:t>
      </w:r>
      <w:proofErr w:type="spellEnd"/>
      <w:r>
        <w:rPr>
          <w:b/>
          <w:sz w:val="24"/>
          <w:szCs w:val="24"/>
        </w:rPr>
        <w:t>.</w:t>
      </w:r>
      <w:r w:rsidR="008A1397">
        <w:rPr>
          <w:b/>
          <w:sz w:val="24"/>
          <w:szCs w:val="24"/>
        </w:rPr>
        <w:t xml:space="preserve"> </w:t>
      </w:r>
      <w:r>
        <w:rPr>
          <w:b/>
          <w:sz w:val="24"/>
          <w:szCs w:val="24"/>
        </w:rPr>
        <w:t>42680060010 sadalīšanu.</w:t>
      </w:r>
    </w:p>
    <w:p w:rsidR="00F54169" w:rsidRPr="00A357CA" w:rsidRDefault="00F54169" w:rsidP="0029749D">
      <w:pPr>
        <w:pStyle w:val="ListParagraph"/>
        <w:numPr>
          <w:ilvl w:val="0"/>
          <w:numId w:val="1"/>
        </w:numPr>
        <w:jc w:val="both"/>
        <w:rPr>
          <w:b/>
          <w:sz w:val="24"/>
          <w:szCs w:val="24"/>
        </w:rPr>
      </w:pPr>
      <w:r>
        <w:rPr>
          <w:b/>
          <w:sz w:val="24"/>
          <w:szCs w:val="24"/>
        </w:rPr>
        <w:t xml:space="preserve">Par Drabešu pagasta NĪ „Ausmas” telpu grupas </w:t>
      </w:r>
      <w:r w:rsidRPr="008E7BC2">
        <w:rPr>
          <w:b/>
          <w:sz w:val="24"/>
          <w:szCs w:val="24"/>
        </w:rPr>
        <w:t>adre</w:t>
      </w:r>
      <w:r>
        <w:rPr>
          <w:b/>
          <w:sz w:val="24"/>
          <w:szCs w:val="24"/>
        </w:rPr>
        <w:t>ses</w:t>
      </w:r>
      <w:r w:rsidRPr="008E7BC2">
        <w:rPr>
          <w:b/>
          <w:sz w:val="24"/>
          <w:szCs w:val="24"/>
        </w:rPr>
        <w:t xml:space="preserve"> </w:t>
      </w:r>
      <w:r>
        <w:rPr>
          <w:b/>
          <w:sz w:val="24"/>
          <w:szCs w:val="24"/>
        </w:rPr>
        <w:t>apstiprinā</w:t>
      </w:r>
      <w:r w:rsidRPr="008E7BC2">
        <w:rPr>
          <w:b/>
          <w:sz w:val="24"/>
          <w:szCs w:val="24"/>
        </w:rPr>
        <w:t>šanu</w:t>
      </w:r>
      <w:r>
        <w:rPr>
          <w:b/>
          <w:sz w:val="24"/>
          <w:szCs w:val="24"/>
        </w:rPr>
        <w:t>.</w:t>
      </w:r>
    </w:p>
    <w:p w:rsidR="008E35F5" w:rsidRDefault="008E35F5" w:rsidP="00F925BE">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szCs w:val="24"/>
        </w:rPr>
        <w:t>Amatas novada domes Saistošo noteikumu Nr. 1  „Amatas novada pašvaldības budžets 2018. gadam” apstiprināšanu</w:t>
      </w:r>
    </w:p>
    <w:p w:rsidR="00F670B6" w:rsidRP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00531B76">
        <w:rPr>
          <w:bCs/>
          <w:color w:val="000000"/>
          <w:sz w:val="24"/>
          <w:szCs w:val="24"/>
        </w:rPr>
        <w:t>domes</w:t>
      </w:r>
      <w:r w:rsidRPr="00F670B6">
        <w:rPr>
          <w:bCs/>
          <w:color w:val="000000"/>
          <w:sz w:val="24"/>
          <w:szCs w:val="24"/>
        </w:rPr>
        <w:t xml:space="preserve"> priekšsēdētāja E. Eglīte</w:t>
      </w:r>
    </w:p>
    <w:p w:rsidR="00F670B6" w:rsidRPr="00F670B6" w:rsidRDefault="00F670B6" w:rsidP="00F670B6">
      <w:pPr>
        <w:autoSpaceDE w:val="0"/>
        <w:autoSpaceDN w:val="0"/>
        <w:adjustRightInd w:val="0"/>
        <w:jc w:val="both"/>
        <w:rPr>
          <w:rFonts w:eastAsia="Calibri"/>
          <w:color w:val="000000"/>
          <w:sz w:val="24"/>
          <w:szCs w:val="24"/>
        </w:rPr>
      </w:pPr>
      <w:r w:rsidRPr="00F670B6">
        <w:rPr>
          <w:rFonts w:eastAsia="Calibri"/>
          <w:color w:val="000000"/>
          <w:sz w:val="24"/>
          <w:szCs w:val="24"/>
        </w:rPr>
        <w:t xml:space="preserve">Izsakās </w:t>
      </w:r>
      <w:r w:rsidR="000726CD">
        <w:rPr>
          <w:rFonts w:eastAsia="Calibri"/>
          <w:color w:val="000000"/>
          <w:sz w:val="24"/>
          <w:szCs w:val="24"/>
        </w:rPr>
        <w:t>A. Jansons, M. Timermanis</w:t>
      </w:r>
    </w:p>
    <w:p w:rsidR="00F670B6" w:rsidRPr="00F670B6" w:rsidRDefault="00F670B6" w:rsidP="00F670B6">
      <w:pPr>
        <w:jc w:val="center"/>
        <w:rPr>
          <w:b/>
          <w:color w:val="000000"/>
          <w:sz w:val="12"/>
          <w:szCs w:val="24"/>
        </w:rPr>
      </w:pPr>
    </w:p>
    <w:p w:rsidR="00F670B6" w:rsidRPr="00F670B6" w:rsidRDefault="00F670B6" w:rsidP="00F670B6">
      <w:pPr>
        <w:autoSpaceDE w:val="0"/>
        <w:autoSpaceDN w:val="0"/>
        <w:adjustRightInd w:val="0"/>
        <w:ind w:firstLine="720"/>
        <w:jc w:val="both"/>
        <w:rPr>
          <w:sz w:val="24"/>
          <w:szCs w:val="24"/>
        </w:rPr>
      </w:pPr>
      <w:r w:rsidRPr="00F670B6">
        <w:rPr>
          <w:rFonts w:eastAsiaTheme="minorHAnsi"/>
          <w:color w:val="000000"/>
          <w:sz w:val="24"/>
          <w:szCs w:val="24"/>
          <w:lang w:eastAsia="en-US"/>
        </w:rPr>
        <w:t>Pamatojoties uz likuma „Par pašvaldībām” 14. panta otrās daļas 2. punktu „</w:t>
      </w:r>
      <w:r w:rsidRPr="00F670B6">
        <w:rPr>
          <w:rFonts w:eastAsiaTheme="minorHAnsi"/>
          <w:i/>
          <w:iCs/>
          <w:color w:val="000000"/>
          <w:sz w:val="24"/>
          <w:szCs w:val="24"/>
          <w:lang w:eastAsia="en-US"/>
        </w:rPr>
        <w:t>Lai izpildītu savas funkcijas, pašvaldībām likumā noteiktajā kārtībā ir pienākums:... 2)izstrādāt un apstiprināt pašvaldības budžetu</w:t>
      </w:r>
      <w:r w:rsidRPr="00F670B6">
        <w:rPr>
          <w:rFonts w:eastAsiaTheme="minorHAnsi"/>
          <w:color w:val="000000"/>
          <w:sz w:val="24"/>
          <w:szCs w:val="24"/>
          <w:lang w:eastAsia="en-US"/>
        </w:rPr>
        <w:t>”, 21. panta pirmās daļas 2. punktu „</w:t>
      </w:r>
      <w:r w:rsidRPr="00F670B6">
        <w:rPr>
          <w:rFonts w:eastAsiaTheme="minorHAnsi"/>
          <w:i/>
          <w:iCs/>
          <w:color w:val="000000"/>
          <w:sz w:val="24"/>
          <w:szCs w:val="24"/>
          <w:lang w:eastAsia="en-US"/>
        </w:rPr>
        <w:t>Dome var izskatīt jebkuru jautājumu, kas ir attiecīgās pašvaldības pārziņā, turklāt tikai dome var:... 2)apstiprināt pašvaldības budžetu, budžeta grozījumus un pārskatus par budžeta izpildi, kā arī saimniecisko un gada publisko pārskatu</w:t>
      </w:r>
      <w:r w:rsidRPr="00F670B6">
        <w:rPr>
          <w:rFonts w:eastAsiaTheme="minorHAnsi"/>
          <w:color w:val="000000"/>
          <w:sz w:val="24"/>
          <w:szCs w:val="24"/>
          <w:lang w:eastAsia="en-US"/>
        </w:rPr>
        <w:t>”, 46. pantu „</w:t>
      </w:r>
      <w:r w:rsidRPr="00F670B6">
        <w:rPr>
          <w:rFonts w:eastAsiaTheme="minorHAnsi"/>
          <w:i/>
          <w:iCs/>
          <w:color w:val="000000"/>
          <w:sz w:val="24"/>
          <w:szCs w:val="24"/>
          <w:lang w:eastAsia="en-US"/>
        </w:rPr>
        <w:t xml:space="preserve">Pašvaldība patstāvīgi izstrādā un izpilda pašvaldības budžetu. Saistošie noteikumi par pašvaldības budžeta apstiprināšanu un budžeta grozījumiem stājas spēkā nākamajā dienā pēc to parakstīšanas, ja tajos nav noteikts cits spēkā stāšanās laiks, tiem jābūt brīvi pieejamiem pašvaldības domes ēkā un pagasta vai pilsētas pārvaldēs, un tie publicējami pašvaldības mājaslapā internetā. Saistošos noteikumus par pašvaldības budžeta apstiprināšanu un budžeta grozījumiem pašvaldība triju dienu laikā rakstveidā vai elektroniskā veidā nosūta Vides aizsardzības un reģionālās attīstības ministrijai zināšanai </w:t>
      </w:r>
      <w:r w:rsidRPr="00F670B6">
        <w:rPr>
          <w:rFonts w:eastAsiaTheme="minorHAnsi"/>
          <w:color w:val="000000"/>
          <w:sz w:val="24"/>
          <w:szCs w:val="24"/>
          <w:lang w:eastAsia="en-US"/>
        </w:rPr>
        <w:t>”, ievērojot likumu „Par budžetu un finanšu vadību” un likumu „Par pašvaldību budžetiem”</w:t>
      </w:r>
      <w:r w:rsidRPr="00F670B6">
        <w:rPr>
          <w:sz w:val="24"/>
          <w:szCs w:val="24"/>
        </w:rPr>
        <w:t>,</w:t>
      </w:r>
      <w:r w:rsidR="00531B76">
        <w:rPr>
          <w:sz w:val="24"/>
          <w:szCs w:val="24"/>
        </w:rPr>
        <w:t xml:space="preserve"> saskaņā ar 2018. gada 18. janvāra Apvienoto komiteju sēdes lēmumu (protokols Nr. 1, 1.</w:t>
      </w:r>
      <w:r w:rsidR="00531B76" w:rsidRPr="00F957F4">
        <w:rPr>
          <w:color w:val="000000"/>
          <w:sz w:val="24"/>
          <w:szCs w:val="24"/>
        </w:rPr>
        <w:t>§)</w:t>
      </w:r>
    </w:p>
    <w:p w:rsidR="00531B76" w:rsidRPr="00684F44" w:rsidRDefault="00531B76" w:rsidP="00531B76">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000726CD" w:rsidRPr="008E35F5">
        <w:rPr>
          <w:sz w:val="24"/>
          <w:szCs w:val="24"/>
        </w:rPr>
        <w:t>(</w:t>
      </w:r>
      <w:r w:rsidR="000726CD" w:rsidRPr="008E35F5">
        <w:rPr>
          <w:b/>
          <w:sz w:val="24"/>
          <w:szCs w:val="24"/>
        </w:rPr>
        <w:t xml:space="preserve">PAR </w:t>
      </w:r>
      <w:r w:rsidR="000726CD" w:rsidRPr="008E35F5">
        <w:rPr>
          <w:sz w:val="24"/>
          <w:szCs w:val="24"/>
        </w:rPr>
        <w:t xml:space="preserve">– </w:t>
      </w:r>
      <w:r w:rsidR="000726CD">
        <w:rPr>
          <w:sz w:val="24"/>
          <w:szCs w:val="24"/>
        </w:rPr>
        <w:t xml:space="preserve">13: </w:t>
      </w:r>
      <w:r w:rsidR="000726CD">
        <w:rPr>
          <w:color w:val="000000"/>
          <w:sz w:val="24"/>
          <w:szCs w:val="24"/>
        </w:rPr>
        <w:t xml:space="preserve">Elita Eglīte, </w:t>
      </w:r>
      <w:r w:rsidR="000726CD">
        <w:rPr>
          <w:sz w:val="24"/>
          <w:szCs w:val="24"/>
        </w:rPr>
        <w:t>Guna Kalniņa-</w:t>
      </w:r>
      <w:r w:rsidR="000726CD" w:rsidRPr="00306305">
        <w:rPr>
          <w:sz w:val="24"/>
          <w:szCs w:val="24"/>
        </w:rPr>
        <w:t>Priede</w:t>
      </w:r>
      <w:r w:rsidR="000726CD">
        <w:rPr>
          <w:sz w:val="24"/>
          <w:szCs w:val="24"/>
        </w:rPr>
        <w:t xml:space="preserve">, </w:t>
      </w:r>
      <w:r w:rsidR="000726CD" w:rsidRPr="00306305">
        <w:rPr>
          <w:color w:val="000000"/>
          <w:sz w:val="24"/>
          <w:szCs w:val="24"/>
        </w:rPr>
        <w:t>Andris Jansons, Inese Varekoja</w:t>
      </w:r>
      <w:r w:rsidR="000726CD">
        <w:rPr>
          <w:color w:val="000000"/>
          <w:sz w:val="24"/>
          <w:szCs w:val="24"/>
        </w:rPr>
        <w:t>, Mārtiņš Andris Cīrulis, Linda Abramova, Teiksma Riekstiņa, Valda Veisenkopfa, Edgars Jānis Plēģeris, Indars Upīts, Āris Kazerovskis,</w:t>
      </w:r>
      <w:r w:rsidR="000726CD" w:rsidRPr="00C66D97">
        <w:rPr>
          <w:color w:val="000000"/>
          <w:sz w:val="24"/>
          <w:szCs w:val="24"/>
        </w:rPr>
        <w:t xml:space="preserve"> </w:t>
      </w:r>
      <w:r w:rsidR="000726CD">
        <w:rPr>
          <w:color w:val="000000"/>
          <w:sz w:val="24"/>
          <w:szCs w:val="24"/>
        </w:rPr>
        <w:t>Ēriks Bauers,</w:t>
      </w:r>
      <w:r w:rsidR="000726CD" w:rsidRPr="002E4E44">
        <w:rPr>
          <w:color w:val="000000"/>
          <w:sz w:val="24"/>
          <w:szCs w:val="24"/>
        </w:rPr>
        <w:t xml:space="preserve"> </w:t>
      </w:r>
      <w:r w:rsidR="000726CD">
        <w:rPr>
          <w:color w:val="000000"/>
          <w:sz w:val="24"/>
          <w:szCs w:val="24"/>
        </w:rPr>
        <w:t>Arnis Lemešonoks</w:t>
      </w:r>
      <w:r w:rsidR="000726CD" w:rsidRPr="008E35F5">
        <w:rPr>
          <w:sz w:val="24"/>
          <w:szCs w:val="24"/>
        </w:rPr>
        <w:t xml:space="preserve">; </w:t>
      </w:r>
      <w:r w:rsidR="000726CD" w:rsidRPr="008E35F5">
        <w:rPr>
          <w:b/>
          <w:sz w:val="24"/>
          <w:szCs w:val="24"/>
        </w:rPr>
        <w:t>PRET</w:t>
      </w:r>
      <w:r w:rsidR="000726CD" w:rsidRPr="008E35F5">
        <w:rPr>
          <w:sz w:val="24"/>
          <w:szCs w:val="24"/>
        </w:rPr>
        <w:t xml:space="preserve"> – </w:t>
      </w:r>
      <w:r w:rsidR="000726CD">
        <w:rPr>
          <w:sz w:val="24"/>
          <w:szCs w:val="24"/>
        </w:rPr>
        <w:t>nav</w:t>
      </w:r>
      <w:r w:rsidR="000726CD" w:rsidRPr="008E35F5">
        <w:rPr>
          <w:sz w:val="24"/>
          <w:szCs w:val="24"/>
        </w:rPr>
        <w:t xml:space="preserve">; </w:t>
      </w:r>
      <w:r w:rsidR="000726CD" w:rsidRPr="008E35F5">
        <w:rPr>
          <w:b/>
          <w:sz w:val="24"/>
          <w:szCs w:val="24"/>
        </w:rPr>
        <w:t>ATTURAS</w:t>
      </w:r>
      <w:r w:rsidR="000726CD" w:rsidRPr="008E35F5">
        <w:rPr>
          <w:sz w:val="24"/>
          <w:szCs w:val="24"/>
        </w:rPr>
        <w:t xml:space="preserve"> – </w:t>
      </w:r>
      <w:r w:rsidR="000726CD">
        <w:rPr>
          <w:sz w:val="24"/>
          <w:szCs w:val="24"/>
        </w:rPr>
        <w:t>nav</w:t>
      </w:r>
      <w:r w:rsidR="000726CD" w:rsidRPr="008E35F5">
        <w:rPr>
          <w:sz w:val="24"/>
          <w:szCs w:val="24"/>
        </w:rPr>
        <w:t>)</w:t>
      </w:r>
      <w:r>
        <w:rPr>
          <w:sz w:val="24"/>
          <w:szCs w:val="24"/>
        </w:rPr>
        <w:t xml:space="preserve">, </w:t>
      </w:r>
      <w:r>
        <w:rPr>
          <w:b/>
          <w:sz w:val="24"/>
          <w:szCs w:val="24"/>
        </w:rPr>
        <w:t>nolemj:</w:t>
      </w:r>
    </w:p>
    <w:p w:rsidR="00F670B6" w:rsidRPr="00F670B6" w:rsidRDefault="00F670B6" w:rsidP="00F670B6">
      <w:pPr>
        <w:autoSpaceDE w:val="0"/>
        <w:autoSpaceDN w:val="0"/>
        <w:adjustRightInd w:val="0"/>
        <w:jc w:val="both"/>
        <w:rPr>
          <w:rFonts w:eastAsiaTheme="minorHAnsi"/>
          <w:color w:val="000000"/>
          <w:sz w:val="12"/>
          <w:szCs w:val="24"/>
          <w:lang w:eastAsia="en-US"/>
        </w:rPr>
      </w:pPr>
    </w:p>
    <w:p w:rsidR="00F670B6" w:rsidRPr="00F670B6" w:rsidRDefault="00F670B6" w:rsidP="003B59BF">
      <w:pPr>
        <w:numPr>
          <w:ilvl w:val="0"/>
          <w:numId w:val="6"/>
        </w:numPr>
        <w:autoSpaceDE w:val="0"/>
        <w:autoSpaceDN w:val="0"/>
        <w:adjustRightInd w:val="0"/>
        <w:spacing w:after="27"/>
        <w:ind w:left="426"/>
        <w:contextualSpacing/>
        <w:jc w:val="both"/>
        <w:rPr>
          <w:rFonts w:eastAsiaTheme="minorHAnsi"/>
          <w:color w:val="000000"/>
          <w:sz w:val="24"/>
          <w:szCs w:val="24"/>
          <w:lang w:eastAsia="en-US"/>
        </w:rPr>
      </w:pPr>
      <w:r w:rsidRPr="00F670B6">
        <w:rPr>
          <w:rFonts w:eastAsiaTheme="minorHAnsi"/>
          <w:color w:val="000000"/>
          <w:sz w:val="24"/>
          <w:szCs w:val="24"/>
          <w:lang w:eastAsia="en-US"/>
        </w:rPr>
        <w:t xml:space="preserve">Apstiprināt Amatas novada domes Saistošos noteikumus Nr. </w:t>
      </w:r>
      <w:r w:rsidRPr="00F670B6">
        <w:rPr>
          <w:rFonts w:eastAsiaTheme="minorHAnsi"/>
          <w:bCs/>
          <w:color w:val="000000"/>
          <w:sz w:val="24"/>
          <w:szCs w:val="24"/>
          <w:lang w:eastAsia="en-US"/>
        </w:rPr>
        <w:t>1</w:t>
      </w:r>
      <w:r w:rsidRPr="00F670B6">
        <w:rPr>
          <w:rFonts w:eastAsiaTheme="minorHAnsi"/>
          <w:b/>
          <w:bCs/>
          <w:color w:val="000000"/>
          <w:sz w:val="24"/>
          <w:szCs w:val="24"/>
          <w:lang w:eastAsia="en-US"/>
        </w:rPr>
        <w:t xml:space="preserve"> </w:t>
      </w:r>
      <w:r w:rsidRPr="00F670B6">
        <w:rPr>
          <w:rFonts w:eastAsiaTheme="minorHAnsi"/>
          <w:color w:val="000000"/>
          <w:sz w:val="24"/>
          <w:szCs w:val="24"/>
          <w:lang w:eastAsia="en-US"/>
        </w:rPr>
        <w:t xml:space="preserve">„Amatas novada pašvaldības budžets 2018. gadam” saskaņā ar pielikumu. </w:t>
      </w:r>
    </w:p>
    <w:p w:rsidR="00F670B6" w:rsidRPr="00F670B6" w:rsidRDefault="00F670B6" w:rsidP="003B59BF">
      <w:pPr>
        <w:numPr>
          <w:ilvl w:val="0"/>
          <w:numId w:val="6"/>
        </w:numPr>
        <w:autoSpaceDE w:val="0"/>
        <w:autoSpaceDN w:val="0"/>
        <w:adjustRightInd w:val="0"/>
        <w:ind w:left="426"/>
        <w:contextualSpacing/>
        <w:jc w:val="both"/>
        <w:rPr>
          <w:rFonts w:eastAsiaTheme="minorHAnsi"/>
          <w:color w:val="000000"/>
          <w:sz w:val="24"/>
          <w:szCs w:val="24"/>
          <w:lang w:eastAsia="en-US"/>
        </w:rPr>
      </w:pPr>
      <w:r w:rsidRPr="00F670B6">
        <w:rPr>
          <w:rFonts w:eastAsiaTheme="minorHAnsi"/>
          <w:color w:val="000000"/>
          <w:sz w:val="24"/>
          <w:szCs w:val="24"/>
          <w:lang w:eastAsia="en-US"/>
        </w:rPr>
        <w:t xml:space="preserve">Kontroli par lēmuma izpildi uzdot Amatas novada domes priekšsēdētājai E. Eglītei. </w:t>
      </w:r>
    </w:p>
    <w:p w:rsidR="00F670B6" w:rsidRPr="00F670B6" w:rsidRDefault="00F670B6" w:rsidP="00F670B6">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Amatas novada teritorijas plānojuma 2014.-2025. gadam grozījumu </w:t>
      </w:r>
      <w:r w:rsidRPr="00F670B6">
        <w:rPr>
          <w:b/>
          <w:bCs/>
          <w:spacing w:val="-1"/>
          <w:sz w:val="24"/>
          <w:szCs w:val="24"/>
        </w:rPr>
        <w:t>1. redakcijas pilnveidošanu</w:t>
      </w:r>
    </w:p>
    <w:p w:rsidR="00F670B6" w:rsidRP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iCs/>
          <w:sz w:val="24"/>
          <w:szCs w:val="16"/>
        </w:rPr>
        <w:t>Teritorijas attīstības un nekustamā īpašuma nodaļas vadītājs A. Lukjanovs</w:t>
      </w:r>
    </w:p>
    <w:p w:rsidR="00F670B6" w:rsidRPr="00F670B6" w:rsidRDefault="00F670B6" w:rsidP="00F670B6">
      <w:pPr>
        <w:jc w:val="center"/>
        <w:rPr>
          <w:b/>
          <w:color w:val="000000"/>
          <w:sz w:val="12"/>
          <w:szCs w:val="24"/>
        </w:rPr>
      </w:pP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Amatas novada dome ir izskatījusi Amatas novada teritorijas plānojuma izstrādes vadītāja iesniegto Amatas novada teritorijas plānojuma redakcijas publiskās apspriešanas laikā saņemto priekšlikumu un institūciju atzinumu izskatīšanas 18.01.2018.</w:t>
      </w:r>
      <w:r w:rsidR="00243624">
        <w:rPr>
          <w:rFonts w:eastAsiaTheme="minorEastAsia"/>
          <w:sz w:val="24"/>
          <w:szCs w:val="24"/>
        </w:rPr>
        <w:t xml:space="preserve"> sanāksmes protokolu</w:t>
      </w:r>
      <w:r w:rsidRPr="00F670B6">
        <w:rPr>
          <w:rFonts w:eastAsiaTheme="minorEastAsia"/>
          <w:sz w:val="24"/>
          <w:szCs w:val="24"/>
        </w:rPr>
        <w:t>.</w:t>
      </w: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 xml:space="preserve">Izvērtējot ar lietu saistītos apstākļus, atzīts par nepieciešamu veikt Amatas novada </w:t>
      </w:r>
      <w:r w:rsidRPr="00F670B6">
        <w:rPr>
          <w:rFonts w:eastAsiaTheme="minorEastAsia"/>
          <w:sz w:val="24"/>
          <w:szCs w:val="24"/>
        </w:rPr>
        <w:lastRenderedPageBreak/>
        <w:t>teritorijas plānojuma redakcijas pilnveidošanu saskaņā ar publiskās apspriešanas rezultātiem.</w:t>
      </w: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Pamatojoties uz Teritorijas attīstības plānošanas likuma 12. un 23. pantu, likuma „Par pašvaldībām" 43. pantu, Ministru kabineta 14.10.2014. noteikumu Nr. 628 „Noteikumi par pašvaldību teritorijas attīstības plānošanas dokumentiem" 88.2. punktu, kā arī ņemot vērā, ka jautājums tika izskatīts un atbalstīts institūciju atzinumu izskatīšanas sanāksmē 18.01.2018.</w:t>
      </w:r>
      <w:r w:rsidR="00394932">
        <w:rPr>
          <w:rFonts w:eastAsiaTheme="minorEastAsia"/>
          <w:sz w:val="24"/>
          <w:szCs w:val="24"/>
        </w:rPr>
        <w:t xml:space="preserve"> un saskaņā ar </w:t>
      </w:r>
      <w:r w:rsidR="00394932">
        <w:rPr>
          <w:sz w:val="24"/>
          <w:szCs w:val="24"/>
        </w:rPr>
        <w:t>2018. gada 18. janvāra Apvienoto komiteju sēdes lēmumu (protokols Nr. 1, 2.</w:t>
      </w:r>
      <w:r w:rsidR="00394932" w:rsidRPr="00F957F4">
        <w:rPr>
          <w:color w:val="000000"/>
          <w:sz w:val="24"/>
          <w:szCs w:val="24"/>
        </w:rPr>
        <w:t>§)</w:t>
      </w:r>
    </w:p>
    <w:p w:rsidR="00BD114A" w:rsidRPr="00684F44" w:rsidRDefault="00BD114A" w:rsidP="00BD114A">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12"/>
          <w:szCs w:val="24"/>
        </w:rPr>
      </w:pPr>
    </w:p>
    <w:p w:rsidR="00F670B6" w:rsidRPr="00F670B6" w:rsidRDefault="00F670B6" w:rsidP="00F670B6">
      <w:pPr>
        <w:widowControl w:val="0"/>
        <w:shd w:val="clear" w:color="auto" w:fill="FFFFFF"/>
        <w:tabs>
          <w:tab w:val="left" w:pos="715"/>
        </w:tabs>
        <w:autoSpaceDE w:val="0"/>
        <w:autoSpaceDN w:val="0"/>
        <w:adjustRightInd w:val="0"/>
        <w:spacing w:line="274" w:lineRule="exact"/>
        <w:jc w:val="both"/>
        <w:rPr>
          <w:rFonts w:eastAsiaTheme="minorEastAsia"/>
          <w:spacing w:val="-11"/>
          <w:sz w:val="24"/>
          <w:szCs w:val="24"/>
        </w:rPr>
      </w:pPr>
      <w:r w:rsidRPr="00F670B6">
        <w:rPr>
          <w:rFonts w:eastAsiaTheme="minorEastAsia"/>
          <w:sz w:val="24"/>
          <w:szCs w:val="24"/>
        </w:rPr>
        <w:tab/>
        <w:t xml:space="preserve">Pilnveidot Amatas novada teritorijas plānojuma </w:t>
      </w:r>
      <w:r w:rsidR="00BD114A">
        <w:rPr>
          <w:rFonts w:eastAsiaTheme="minorEastAsia"/>
          <w:sz w:val="24"/>
          <w:szCs w:val="24"/>
        </w:rPr>
        <w:t xml:space="preserve">1. </w:t>
      </w:r>
      <w:r w:rsidRPr="00F670B6">
        <w:rPr>
          <w:rFonts w:eastAsiaTheme="minorEastAsia"/>
          <w:sz w:val="24"/>
          <w:szCs w:val="24"/>
        </w:rPr>
        <w:t>redakciju atbilstoši Amatas novada teritorijas plānojuma redakcijas publiskās apspriešanas laikā saņemto priekšlikumu un institūciju atzinumu izskatīšanas 18.01.2018. sanāksmes protokolā noteiktajam.</w:t>
      </w:r>
    </w:p>
    <w:p w:rsidR="00C7698A" w:rsidRDefault="00C7698A" w:rsidP="00BD114A">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3.§</w:t>
      </w:r>
    </w:p>
    <w:p w:rsidR="00F670B6" w:rsidRPr="00F670B6" w:rsidRDefault="00F670B6" w:rsidP="00F670B6">
      <w:pPr>
        <w:pBdr>
          <w:bottom w:val="single" w:sz="12" w:space="1" w:color="auto"/>
        </w:pBdr>
        <w:jc w:val="center"/>
        <w:rPr>
          <w:b/>
          <w:bCs/>
          <w:sz w:val="24"/>
          <w:szCs w:val="24"/>
        </w:rPr>
      </w:pPr>
      <w:r w:rsidRPr="00F670B6">
        <w:rPr>
          <w:b/>
          <w:bCs/>
          <w:sz w:val="24"/>
          <w:szCs w:val="24"/>
        </w:rPr>
        <w:t>Par Amatas novada teritorijas plānojuma 2014.-2025. gadam grozījumu pilnveidotās redakcijas nodošanu publiskajai apspriešanai un institūciju atzinumu saņemšanai</w:t>
      </w:r>
    </w:p>
    <w:p w:rsidR="00F670B6" w:rsidRP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iCs/>
          <w:sz w:val="24"/>
          <w:szCs w:val="16"/>
        </w:rPr>
        <w:t>Teritorijas attīstības un nekustamā īpašuma nodaļas vadītājs A. Lukjanovs</w:t>
      </w:r>
    </w:p>
    <w:p w:rsidR="00F670B6" w:rsidRPr="00F670B6" w:rsidRDefault="00F670B6" w:rsidP="00F670B6">
      <w:pPr>
        <w:ind w:firstLine="720"/>
        <w:jc w:val="both"/>
        <w:rPr>
          <w:sz w:val="12"/>
          <w:szCs w:val="24"/>
        </w:rPr>
      </w:pP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Izvērtējot Amatas novada teritorijas plānojuma izstrādes vadītāja iesniegto Amatas novada teritorijas plānojuma redakcijas publiskās apspriešanas laikā saņemto priekšlikumu un institūciju atzinumu izskatīšanas 18.01.2018. sanāksmes protokolu un ar teritorijas plānojuma izstrādi saistītos apstākļus, tika konstatēts:</w:t>
      </w: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izstrādātā Amatas novada teritorijas plānojuma pilnveidotā redakcija atbilst Darba uzdevumam teritorijas plānojuma izstrādāšanai un publiskās apspriešanas rezultātiem;</w:t>
      </w: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SIA „Reģionālie projekti" norāda, ka teritorijas plānojuma iepriekšējās redakcijas publiskās apspriešanas laikā sabiedrība izrādīja interesi un izteica gan pretrunīgus, gan argumentētus priekšlikumus un iebildumus teritorijas plānojuma risinājumiem. Gatavojot plānojuma galīgo redakciju, pēc konsultācijām ar Vides aizsardzības un reģionālās attīstības ministrijas speciālistiem konstatēts, ka veiktos plānojuma redakcionālos labojumus var uzskatīt par būtiskiem plānojuma labojumiem, tādēļ šai pilnveidotajai plānojuma redakcijai nepieciešama publiskā apspriešana. Publiskajai apspriešanai ir nepieciešams papildu laiks.</w:t>
      </w:r>
    </w:p>
    <w:p w:rsidR="00F670B6" w:rsidRPr="00F670B6" w:rsidRDefault="00F670B6" w:rsidP="00F670B6">
      <w:pPr>
        <w:widowControl w:val="0"/>
        <w:shd w:val="clear" w:color="auto" w:fill="FFFFFF"/>
        <w:autoSpaceDE w:val="0"/>
        <w:autoSpaceDN w:val="0"/>
        <w:adjustRightInd w:val="0"/>
        <w:ind w:right="11" w:firstLine="726"/>
        <w:jc w:val="both"/>
        <w:rPr>
          <w:rFonts w:eastAsiaTheme="minorEastAsia"/>
          <w:sz w:val="24"/>
          <w:szCs w:val="24"/>
        </w:rPr>
      </w:pPr>
      <w:r w:rsidRPr="00F670B6">
        <w:rPr>
          <w:rFonts w:eastAsiaTheme="minorEastAsia"/>
          <w:sz w:val="24"/>
          <w:szCs w:val="24"/>
        </w:rPr>
        <w:t>Pamatojoties uz likuma „Par pašvaldībām" 14. panta otrās daļas 1. punktu, Teritorijas attīstības plānošanas likuma 12. panta pirmo daļu, Ministru kabineta 14.10.2014. noteikumu Nr. 628 „Noteikumi par pašvaldību teritorijas attīstības plānošanas dokumentiem" 82. punktu,</w:t>
      </w:r>
      <w:r w:rsidR="009E5989">
        <w:rPr>
          <w:rFonts w:eastAsiaTheme="minorEastAsia"/>
          <w:sz w:val="24"/>
          <w:szCs w:val="24"/>
        </w:rPr>
        <w:t xml:space="preserve"> </w:t>
      </w:r>
      <w:r w:rsidR="009E5989">
        <w:rPr>
          <w:sz w:val="24"/>
          <w:szCs w:val="24"/>
        </w:rPr>
        <w:t>saskaņā ar 2018. gada 18. janvāra Apvienoto komiteju sēdes lēmumu (protokols Nr. 1, 3.</w:t>
      </w:r>
      <w:r w:rsidR="009E5989" w:rsidRPr="00F957F4">
        <w:rPr>
          <w:color w:val="000000"/>
          <w:sz w:val="24"/>
          <w:szCs w:val="24"/>
        </w:rPr>
        <w:t>§)</w:t>
      </w:r>
    </w:p>
    <w:p w:rsidR="00BD114A" w:rsidRPr="00684F44" w:rsidRDefault="00BD114A" w:rsidP="00BD114A">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widowControl w:val="0"/>
        <w:shd w:val="clear" w:color="auto" w:fill="FFFFFF"/>
        <w:tabs>
          <w:tab w:val="left" w:pos="715"/>
        </w:tabs>
        <w:autoSpaceDE w:val="0"/>
        <w:autoSpaceDN w:val="0"/>
        <w:adjustRightInd w:val="0"/>
        <w:jc w:val="both"/>
        <w:rPr>
          <w:rFonts w:eastAsiaTheme="minorEastAsia"/>
          <w:sz w:val="12"/>
          <w:szCs w:val="24"/>
        </w:rPr>
      </w:pPr>
    </w:p>
    <w:p w:rsidR="00F670B6" w:rsidRPr="00F670B6" w:rsidRDefault="00F670B6" w:rsidP="003B59BF">
      <w:pPr>
        <w:widowControl w:val="0"/>
        <w:numPr>
          <w:ilvl w:val="0"/>
          <w:numId w:val="8"/>
        </w:numPr>
        <w:shd w:val="clear" w:color="auto" w:fill="FFFFFF"/>
        <w:autoSpaceDE w:val="0"/>
        <w:autoSpaceDN w:val="0"/>
        <w:adjustRightInd w:val="0"/>
        <w:spacing w:line="274" w:lineRule="exact"/>
        <w:ind w:left="426"/>
        <w:contextualSpacing/>
        <w:jc w:val="both"/>
        <w:rPr>
          <w:rFonts w:eastAsiaTheme="minorEastAsia"/>
          <w:sz w:val="24"/>
          <w:szCs w:val="24"/>
        </w:rPr>
      </w:pPr>
      <w:r w:rsidRPr="00F670B6">
        <w:rPr>
          <w:rFonts w:eastAsiaTheme="minorEastAsia"/>
          <w:sz w:val="24"/>
          <w:szCs w:val="24"/>
        </w:rPr>
        <w:t>Nodot publiskajai apspriešanai un atzinumu saņemšanai Teritorijas plānojuma grozījumu pilnveidoto redakciju.</w:t>
      </w:r>
    </w:p>
    <w:p w:rsidR="00F670B6" w:rsidRPr="00F670B6" w:rsidRDefault="00F670B6" w:rsidP="003B59BF">
      <w:pPr>
        <w:widowControl w:val="0"/>
        <w:numPr>
          <w:ilvl w:val="0"/>
          <w:numId w:val="8"/>
        </w:numPr>
        <w:shd w:val="clear" w:color="auto" w:fill="FFFFFF"/>
        <w:autoSpaceDE w:val="0"/>
        <w:autoSpaceDN w:val="0"/>
        <w:adjustRightInd w:val="0"/>
        <w:spacing w:line="274" w:lineRule="exact"/>
        <w:ind w:left="426"/>
        <w:contextualSpacing/>
        <w:jc w:val="both"/>
        <w:rPr>
          <w:rFonts w:eastAsiaTheme="minorEastAsia"/>
          <w:sz w:val="24"/>
          <w:szCs w:val="24"/>
        </w:rPr>
      </w:pPr>
      <w:r w:rsidRPr="00F670B6">
        <w:rPr>
          <w:rFonts w:eastAsiaTheme="minorEastAsia"/>
          <w:sz w:val="24"/>
          <w:szCs w:val="24"/>
        </w:rPr>
        <w:t>Teritorijas plānojuma grozījumu izstrādes vadītājam organizēt Teritorijas plānojuma grozījumu pilnveidotās redakcijas publisko apspriešanu, nosakot publiskās apspriešanas termiņu trīs nedēļas, un nodrošināt sabiedrībai iespēju iepazīties ar Teritorijas plānojuma grozījumu pilnveidotās redakcijas materiāliem.</w:t>
      </w:r>
    </w:p>
    <w:p w:rsidR="00F670B6" w:rsidRPr="00F670B6" w:rsidRDefault="00F670B6" w:rsidP="003B59BF">
      <w:pPr>
        <w:widowControl w:val="0"/>
        <w:numPr>
          <w:ilvl w:val="0"/>
          <w:numId w:val="8"/>
        </w:numPr>
        <w:shd w:val="clear" w:color="auto" w:fill="FFFFFF"/>
        <w:autoSpaceDE w:val="0"/>
        <w:autoSpaceDN w:val="0"/>
        <w:adjustRightInd w:val="0"/>
        <w:spacing w:line="274" w:lineRule="exact"/>
        <w:ind w:left="426"/>
        <w:contextualSpacing/>
        <w:jc w:val="both"/>
        <w:rPr>
          <w:rFonts w:eastAsiaTheme="minorEastAsia"/>
          <w:sz w:val="24"/>
          <w:szCs w:val="24"/>
        </w:rPr>
      </w:pPr>
      <w:r w:rsidRPr="00F670B6">
        <w:rPr>
          <w:rFonts w:eastAsiaTheme="minorEastAsia"/>
          <w:sz w:val="24"/>
          <w:szCs w:val="24"/>
        </w:rPr>
        <w:t>Domes Teritorijas attīstības un nekustamā īpašuma nodaļai ievietot paziņojumu par Teritorijas plānojuma grozījumu pilnveidotās redakcijas publisko apspriešanu Teritorijas attīstības plānošanas informācijas sistēmā un paziņot darba uzdevumā minētajām institūcijām par sagatavoto Teritorijas plānojuma grozījumu pilnveidoto redakciju un nepieciešamību sniegt par to atzinumu.</w:t>
      </w:r>
    </w:p>
    <w:p w:rsidR="00F670B6" w:rsidRPr="00BD114A" w:rsidRDefault="00F670B6" w:rsidP="00F670B6">
      <w:pPr>
        <w:widowControl w:val="0"/>
        <w:numPr>
          <w:ilvl w:val="0"/>
          <w:numId w:val="8"/>
        </w:numPr>
        <w:shd w:val="clear" w:color="auto" w:fill="FFFFFF"/>
        <w:autoSpaceDE w:val="0"/>
        <w:autoSpaceDN w:val="0"/>
        <w:adjustRightInd w:val="0"/>
        <w:spacing w:line="274" w:lineRule="exact"/>
        <w:ind w:left="426"/>
        <w:contextualSpacing/>
        <w:jc w:val="both"/>
        <w:rPr>
          <w:sz w:val="24"/>
          <w:szCs w:val="24"/>
        </w:rPr>
      </w:pPr>
      <w:r w:rsidRPr="00F670B6">
        <w:rPr>
          <w:rFonts w:eastAsiaTheme="minorEastAsia"/>
          <w:sz w:val="24"/>
          <w:szCs w:val="24"/>
        </w:rPr>
        <w:t xml:space="preserve">Domes Teritorijas attīstības un nekustamā īpašuma nodaļai publicēt pašvaldības tīmekļa </w:t>
      </w:r>
      <w:r w:rsidRPr="00F670B6">
        <w:rPr>
          <w:rFonts w:eastAsiaTheme="minorEastAsia"/>
          <w:sz w:val="24"/>
          <w:szCs w:val="24"/>
        </w:rPr>
        <w:lastRenderedPageBreak/>
        <w:t>vietnē paziņojumu par Teritorijas plānojuma grozījumu pilnveidotās redakcijas publisko apspriešanu, nodrošinot iespēju iepazīties ar Teritorijas plānojuma grozījumu pilnveidoto redakciju pašvaldības tīmekļa vietnē.</w:t>
      </w:r>
    </w:p>
    <w:p w:rsidR="00BD114A" w:rsidRDefault="00BD114A" w:rsidP="00F670B6">
      <w:pPr>
        <w:jc w:val="center"/>
        <w:rPr>
          <w:b/>
          <w:color w:val="000000"/>
          <w:sz w:val="24"/>
          <w:szCs w:val="24"/>
        </w:rPr>
      </w:pPr>
    </w:p>
    <w:p w:rsidR="00F670B6" w:rsidRPr="00F670B6" w:rsidRDefault="00234651" w:rsidP="00F670B6">
      <w:pPr>
        <w:jc w:val="center"/>
        <w:rPr>
          <w:b/>
          <w:color w:val="000000"/>
          <w:sz w:val="24"/>
          <w:szCs w:val="24"/>
        </w:rPr>
      </w:pPr>
      <w:r>
        <w:rPr>
          <w:b/>
          <w:color w:val="000000"/>
          <w:sz w:val="24"/>
          <w:szCs w:val="24"/>
        </w:rPr>
        <w:t>4</w:t>
      </w:r>
      <w:r w:rsidR="00F670B6" w:rsidRPr="00F670B6">
        <w:rPr>
          <w:b/>
          <w:color w:val="000000"/>
          <w:sz w:val="24"/>
          <w:szCs w:val="24"/>
        </w:rPr>
        <w:t>.§</w:t>
      </w:r>
    </w:p>
    <w:p w:rsidR="00F670B6" w:rsidRPr="00F670B6" w:rsidRDefault="00F670B6" w:rsidP="00F670B6">
      <w:pPr>
        <w:pBdr>
          <w:bottom w:val="single" w:sz="12" w:space="1" w:color="auto"/>
        </w:pBdr>
        <w:jc w:val="center"/>
        <w:rPr>
          <w:b/>
          <w:color w:val="000000"/>
          <w:sz w:val="24"/>
          <w:szCs w:val="24"/>
        </w:rPr>
      </w:pPr>
      <w:r w:rsidRPr="00F670B6">
        <w:rPr>
          <w:b/>
          <w:bCs/>
          <w:sz w:val="24"/>
          <w:szCs w:val="24"/>
        </w:rPr>
        <w:t xml:space="preserve">Par </w:t>
      </w:r>
      <w:r w:rsidRPr="00F670B6">
        <w:rPr>
          <w:rFonts w:eastAsiaTheme="minorEastAsia"/>
          <w:b/>
          <w:sz w:val="24"/>
          <w:szCs w:val="24"/>
        </w:rPr>
        <w:t>zemes gabala nodošanu īpašumā bez atlīdzības atbilstoši privatizētā objekta kopīpašuma domājamai daļai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izpilddirektors M. Timermanis</w:t>
      </w:r>
    </w:p>
    <w:p w:rsidR="00F670B6" w:rsidRPr="00F670B6" w:rsidRDefault="00F670B6" w:rsidP="00F670B6">
      <w:pPr>
        <w:jc w:val="center"/>
        <w:rPr>
          <w:b/>
          <w:color w:val="000000"/>
          <w:sz w:val="12"/>
          <w:szCs w:val="24"/>
        </w:rPr>
      </w:pPr>
    </w:p>
    <w:p w:rsidR="00F670B6" w:rsidRPr="00F670B6" w:rsidRDefault="00F670B6" w:rsidP="00F670B6">
      <w:pPr>
        <w:widowControl w:val="0"/>
        <w:shd w:val="clear" w:color="auto" w:fill="FFFFFF"/>
        <w:autoSpaceDE w:val="0"/>
        <w:autoSpaceDN w:val="0"/>
        <w:adjustRightInd w:val="0"/>
        <w:ind w:firstLine="720"/>
        <w:jc w:val="both"/>
        <w:rPr>
          <w:sz w:val="24"/>
          <w:szCs w:val="24"/>
        </w:rPr>
      </w:pPr>
      <w:r w:rsidRPr="00F670B6">
        <w:rPr>
          <w:sz w:val="24"/>
          <w:szCs w:val="24"/>
        </w:rPr>
        <w:t xml:space="preserve">Izskatījusi </w:t>
      </w:r>
      <w:r w:rsidR="00BF5EF5">
        <w:rPr>
          <w:sz w:val="24"/>
          <w:szCs w:val="24"/>
        </w:rPr>
        <w:t>I. A.</w:t>
      </w:r>
      <w:r w:rsidRPr="00F670B6">
        <w:rPr>
          <w:sz w:val="24"/>
          <w:szCs w:val="24"/>
        </w:rPr>
        <w:t xml:space="preserve">, dzīvojoša </w:t>
      </w:r>
      <w:r w:rsidR="00BF5EF5">
        <w:rPr>
          <w:sz w:val="24"/>
          <w:szCs w:val="24"/>
        </w:rPr>
        <w:t>[..]</w:t>
      </w:r>
      <w:r w:rsidRPr="00F670B6">
        <w:rPr>
          <w:sz w:val="24"/>
          <w:szCs w:val="24"/>
        </w:rPr>
        <w:t xml:space="preserve">, Tukuma novads, 2017. gada 14. decembra iesniegumu par dzīvokļa Nr. 10, „Zīles”, Zaube, Zaubes pagasts, Amatas novads, mājas uzturēšanai piesaistītā zemes gabala ar kadastra Nr. 4296 005 0227 domājamās daļas nodošanu īpašumā bez atlīdzības, </w:t>
      </w:r>
      <w:r w:rsidRPr="00F670B6">
        <w:rPr>
          <w:b/>
          <w:sz w:val="24"/>
          <w:szCs w:val="24"/>
        </w:rPr>
        <w:t>dome konstatē:</w:t>
      </w:r>
    </w:p>
    <w:p w:rsidR="00F670B6" w:rsidRPr="00F670B6" w:rsidRDefault="00F670B6" w:rsidP="00F670B6">
      <w:pPr>
        <w:widowControl w:val="0"/>
        <w:shd w:val="clear" w:color="auto" w:fill="FFFFFF"/>
        <w:autoSpaceDE w:val="0"/>
        <w:autoSpaceDN w:val="0"/>
        <w:adjustRightInd w:val="0"/>
        <w:ind w:firstLine="720"/>
        <w:contextualSpacing/>
        <w:jc w:val="both"/>
        <w:rPr>
          <w:sz w:val="24"/>
          <w:szCs w:val="24"/>
        </w:rPr>
      </w:pPr>
      <w:r w:rsidRPr="00F670B6">
        <w:rPr>
          <w:sz w:val="24"/>
          <w:szCs w:val="24"/>
        </w:rPr>
        <w:t xml:space="preserve">1. Par daudzdzīvokļu mājas „Zīles”, Zaube, Zaubes pagasts, Amatas novads, dzīvokļa Nr. 10 iegādi 2000. gada 17. martā slēgta vienošanās starp </w:t>
      </w:r>
      <w:r w:rsidR="00BF5EF5">
        <w:rPr>
          <w:sz w:val="24"/>
          <w:szCs w:val="24"/>
        </w:rPr>
        <w:t xml:space="preserve">I. </w:t>
      </w:r>
      <w:proofErr w:type="spellStart"/>
      <w:r w:rsidR="00BF5EF5">
        <w:rPr>
          <w:sz w:val="24"/>
          <w:szCs w:val="24"/>
        </w:rPr>
        <w:t>B</w:t>
      </w:r>
      <w:proofErr w:type="spellEnd"/>
      <w:r w:rsidR="00BF5EF5">
        <w:rPr>
          <w:sz w:val="24"/>
          <w:szCs w:val="24"/>
        </w:rPr>
        <w:t>.</w:t>
      </w:r>
      <w:r w:rsidRPr="00F670B6">
        <w:rPr>
          <w:sz w:val="24"/>
          <w:szCs w:val="24"/>
        </w:rPr>
        <w:t xml:space="preserve"> un Zaubes pagasta padomes dzīvojamo māju privatizācijas komisiju, pamatojoties uz likumu „Par valsts un pašvaldību dzīvojamo māju privatizāciju”, ar kuru nodots dzīvokļa īpašums “Zīles”, dzīvoklis Nr. 10, 55,80 m</w:t>
      </w:r>
      <w:r w:rsidRPr="00F670B6">
        <w:rPr>
          <w:sz w:val="24"/>
          <w:szCs w:val="24"/>
          <w:vertAlign w:val="superscript"/>
        </w:rPr>
        <w:t>2</w:t>
      </w:r>
      <w:r w:rsidRPr="00F670B6">
        <w:rPr>
          <w:sz w:val="24"/>
          <w:szCs w:val="24"/>
        </w:rPr>
        <w:t xml:space="preserve"> platībā, ar 5580/117480 kopīpašuma domājamām daļām </w:t>
      </w:r>
      <w:r w:rsidR="00BF5EF5">
        <w:rPr>
          <w:sz w:val="24"/>
          <w:szCs w:val="24"/>
        </w:rPr>
        <w:t xml:space="preserve">I. </w:t>
      </w:r>
      <w:proofErr w:type="spellStart"/>
      <w:r w:rsidR="00BF5EF5">
        <w:rPr>
          <w:sz w:val="24"/>
          <w:szCs w:val="24"/>
        </w:rPr>
        <w:t>B</w:t>
      </w:r>
      <w:proofErr w:type="spellEnd"/>
      <w:r w:rsidR="00BF5EF5">
        <w:rPr>
          <w:sz w:val="24"/>
          <w:szCs w:val="24"/>
        </w:rPr>
        <w:t>.</w:t>
      </w:r>
      <w:r w:rsidRPr="00F670B6">
        <w:rPr>
          <w:sz w:val="24"/>
          <w:szCs w:val="24"/>
        </w:rPr>
        <w:t>, p.k. </w:t>
      </w:r>
      <w:r w:rsidR="00BF5EF5">
        <w:rPr>
          <w:sz w:val="24"/>
          <w:szCs w:val="24"/>
        </w:rPr>
        <w:t>000000-00000</w:t>
      </w:r>
      <w:r w:rsidRPr="00F670B6">
        <w:rPr>
          <w:sz w:val="24"/>
          <w:szCs w:val="24"/>
        </w:rPr>
        <w:t xml:space="preserve"> (šobrīd </w:t>
      </w:r>
      <w:r w:rsidR="00BF5EF5">
        <w:rPr>
          <w:sz w:val="24"/>
          <w:szCs w:val="24"/>
        </w:rPr>
        <w:t>I. A.</w:t>
      </w:r>
      <w:r w:rsidRPr="00F670B6">
        <w:rPr>
          <w:sz w:val="24"/>
          <w:szCs w:val="24"/>
        </w:rPr>
        <w:t>).</w:t>
      </w:r>
    </w:p>
    <w:p w:rsidR="00F670B6" w:rsidRPr="00F670B6" w:rsidRDefault="00F670B6" w:rsidP="00F670B6">
      <w:pPr>
        <w:widowControl w:val="0"/>
        <w:shd w:val="clear" w:color="auto" w:fill="FFFFFF"/>
        <w:autoSpaceDE w:val="0"/>
        <w:autoSpaceDN w:val="0"/>
        <w:adjustRightInd w:val="0"/>
        <w:ind w:firstLine="720"/>
        <w:contextualSpacing/>
        <w:jc w:val="both"/>
        <w:rPr>
          <w:sz w:val="24"/>
          <w:szCs w:val="24"/>
        </w:rPr>
      </w:pPr>
      <w:r w:rsidRPr="00F670B6">
        <w:rPr>
          <w:sz w:val="24"/>
          <w:szCs w:val="24"/>
        </w:rPr>
        <w:t>2. Dzīvokļa Nr. 10, „Zīles”, Zaube, Zaubes pagasts, Amatas novads, īpašumtiesības Zemesgrāmatā nav nostiprinātas.</w:t>
      </w:r>
    </w:p>
    <w:p w:rsidR="00F670B6" w:rsidRPr="00F670B6" w:rsidRDefault="00F670B6" w:rsidP="00F670B6">
      <w:pPr>
        <w:widowControl w:val="0"/>
        <w:shd w:val="clear" w:color="auto" w:fill="FFFFFF"/>
        <w:autoSpaceDE w:val="0"/>
        <w:autoSpaceDN w:val="0"/>
        <w:adjustRightInd w:val="0"/>
        <w:ind w:firstLine="720"/>
        <w:contextualSpacing/>
        <w:jc w:val="both"/>
        <w:rPr>
          <w:sz w:val="24"/>
          <w:szCs w:val="24"/>
        </w:rPr>
      </w:pPr>
      <w:r w:rsidRPr="00F670B6">
        <w:rPr>
          <w:sz w:val="24"/>
          <w:szCs w:val="24"/>
        </w:rPr>
        <w:t>3. Dzīvojamai mājai piesaistītais zemes gabals ar kadastra Nr. 4296 005 0227 un platību 5278 m</w:t>
      </w:r>
      <w:r w:rsidRPr="00F670B6">
        <w:rPr>
          <w:sz w:val="24"/>
          <w:szCs w:val="24"/>
          <w:vertAlign w:val="superscript"/>
        </w:rPr>
        <w:t>2</w:t>
      </w:r>
      <w:r w:rsidRPr="00F670B6">
        <w:rPr>
          <w:sz w:val="24"/>
          <w:szCs w:val="24"/>
        </w:rPr>
        <w:t xml:space="preserve"> reģistrēts Cēsu rajona tiesas zemesgrāmatu nodaļas Zaubes pagasta zemesgrāmatu nodalījumā Nr. 322, lēmums 08.02.2000., uz Zaubes pagasta pašvaldības vārda. </w:t>
      </w:r>
      <w:r w:rsidRPr="00F670B6">
        <w:rPr>
          <w:sz w:val="24"/>
          <w:szCs w:val="24"/>
          <w:lang w:eastAsia="en-US"/>
        </w:rPr>
        <w:t>Amatas novada pašvaldība ir Zaubes pagasta pašvaldības tiesību un saistību pārņēmēja.</w:t>
      </w:r>
    </w:p>
    <w:p w:rsidR="00F670B6" w:rsidRPr="00F670B6" w:rsidRDefault="00F670B6" w:rsidP="00F670B6">
      <w:pPr>
        <w:widowControl w:val="0"/>
        <w:shd w:val="clear" w:color="auto" w:fill="FFFFFF"/>
        <w:autoSpaceDE w:val="0"/>
        <w:autoSpaceDN w:val="0"/>
        <w:adjustRightInd w:val="0"/>
        <w:ind w:firstLine="720"/>
        <w:contextualSpacing/>
        <w:jc w:val="both"/>
        <w:rPr>
          <w:sz w:val="24"/>
          <w:szCs w:val="24"/>
        </w:rPr>
      </w:pPr>
      <w:r w:rsidRPr="00F670B6">
        <w:rPr>
          <w:sz w:val="24"/>
          <w:szCs w:val="24"/>
        </w:rPr>
        <w:t>4. Dzīvoklim Nr. 10, „Zīles”, Zaube, Zaubes pagasts, Amatas novads, ir piekrītošas 558/117480 domājamās daļas no ēkai piesaistītā zemes gabala.</w:t>
      </w:r>
    </w:p>
    <w:p w:rsidR="00F670B6" w:rsidRPr="00F670B6" w:rsidRDefault="00F670B6" w:rsidP="00F670B6">
      <w:pPr>
        <w:widowControl w:val="0"/>
        <w:shd w:val="clear" w:color="auto" w:fill="FFFFFF"/>
        <w:autoSpaceDE w:val="0"/>
        <w:autoSpaceDN w:val="0"/>
        <w:adjustRightInd w:val="0"/>
        <w:ind w:left="720" w:firstLine="720"/>
        <w:contextualSpacing/>
        <w:jc w:val="both"/>
        <w:rPr>
          <w:sz w:val="10"/>
          <w:szCs w:val="24"/>
        </w:rPr>
      </w:pPr>
    </w:p>
    <w:p w:rsidR="00F670B6" w:rsidRDefault="00F670B6" w:rsidP="00F670B6">
      <w:pPr>
        <w:widowControl w:val="0"/>
        <w:shd w:val="clear" w:color="auto" w:fill="FFFFFF"/>
        <w:autoSpaceDE w:val="0"/>
        <w:autoSpaceDN w:val="0"/>
        <w:adjustRightInd w:val="0"/>
        <w:ind w:firstLine="720"/>
        <w:jc w:val="both"/>
        <w:rPr>
          <w:sz w:val="24"/>
          <w:szCs w:val="24"/>
          <w:lang w:eastAsia="en-US"/>
        </w:rPr>
      </w:pPr>
      <w:r w:rsidRPr="00F670B6">
        <w:rPr>
          <w:sz w:val="24"/>
          <w:szCs w:val="24"/>
        </w:rPr>
        <w:t>Pamatojoties uz likuma „Par valsts un pašvaldības dzīvojamo māju privatizāciju” 75. pantu,</w:t>
      </w:r>
      <w:r w:rsidRPr="00F670B6">
        <w:rPr>
          <w:sz w:val="24"/>
          <w:szCs w:val="24"/>
          <w:lang w:eastAsia="en-US"/>
        </w:rPr>
        <w:t xml:space="preserve"> privatizācijas komisija nosaka katra dzīvokļa īpašnieka kopīpašuma domājamo daļu un nodod privatizācijai vai nomā uz 99 gadiem zemes gabalu, uz kura dzīvojamā māja uzcelta, un paredz, ka dzīvokļu īpašniekiem valsts vai pašvaldības zemes gabalus, kas atrodas lauku apvidos, nodod īpašumā bez atlīdzības, slēdzot vienošanos par zemes nodošanu īpašumā bez atlīdzības.</w:t>
      </w:r>
    </w:p>
    <w:p w:rsidR="009E5989" w:rsidRPr="00F670B6" w:rsidRDefault="009E5989" w:rsidP="00F670B6">
      <w:pPr>
        <w:widowControl w:val="0"/>
        <w:shd w:val="clear" w:color="auto" w:fill="FFFFFF"/>
        <w:autoSpaceDE w:val="0"/>
        <w:autoSpaceDN w:val="0"/>
        <w:adjustRightInd w:val="0"/>
        <w:ind w:firstLine="720"/>
        <w:jc w:val="both"/>
        <w:rPr>
          <w:sz w:val="24"/>
          <w:szCs w:val="24"/>
          <w:lang w:eastAsia="en-US"/>
        </w:rPr>
      </w:pPr>
      <w:r>
        <w:rPr>
          <w:sz w:val="24"/>
          <w:szCs w:val="24"/>
        </w:rPr>
        <w:t>Saskaņā ar 2018. gada 18. janvāra Apvienoto komiteju sēdes lēmumu (protokols Nr. 1, 5.</w:t>
      </w:r>
      <w:r w:rsidRPr="00F957F4">
        <w:rPr>
          <w:color w:val="000000"/>
          <w:sz w:val="24"/>
          <w:szCs w:val="24"/>
        </w:rPr>
        <w:t>§)</w:t>
      </w:r>
    </w:p>
    <w:p w:rsidR="00BD114A" w:rsidRPr="00684F44" w:rsidRDefault="00BD114A" w:rsidP="00BD114A">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widowControl w:val="0"/>
        <w:shd w:val="clear" w:color="auto" w:fill="FFFFFF"/>
        <w:autoSpaceDE w:val="0"/>
        <w:autoSpaceDN w:val="0"/>
        <w:adjustRightInd w:val="0"/>
        <w:jc w:val="both"/>
        <w:rPr>
          <w:b/>
          <w:sz w:val="10"/>
          <w:szCs w:val="24"/>
        </w:rPr>
      </w:pPr>
    </w:p>
    <w:p w:rsidR="00F670B6" w:rsidRPr="00F670B6" w:rsidRDefault="00F670B6" w:rsidP="003B59BF">
      <w:pPr>
        <w:widowControl w:val="0"/>
        <w:numPr>
          <w:ilvl w:val="0"/>
          <w:numId w:val="7"/>
        </w:numPr>
        <w:shd w:val="clear" w:color="auto" w:fill="FFFFFF"/>
        <w:autoSpaceDE w:val="0"/>
        <w:autoSpaceDN w:val="0"/>
        <w:adjustRightInd w:val="0"/>
        <w:ind w:left="426"/>
        <w:contextualSpacing/>
        <w:jc w:val="both"/>
        <w:rPr>
          <w:sz w:val="24"/>
          <w:szCs w:val="24"/>
        </w:rPr>
      </w:pPr>
      <w:r w:rsidRPr="00F670B6">
        <w:rPr>
          <w:sz w:val="24"/>
          <w:szCs w:val="24"/>
        </w:rPr>
        <w:t xml:space="preserve">Nodot </w:t>
      </w:r>
      <w:r w:rsidR="00BF5EF5">
        <w:rPr>
          <w:sz w:val="24"/>
          <w:szCs w:val="24"/>
        </w:rPr>
        <w:t>I. A.</w:t>
      </w:r>
      <w:r w:rsidRPr="00F670B6">
        <w:rPr>
          <w:sz w:val="24"/>
          <w:szCs w:val="24"/>
        </w:rPr>
        <w:t xml:space="preserve">, </w:t>
      </w:r>
      <w:r w:rsidR="00BF5EF5">
        <w:rPr>
          <w:sz w:val="24"/>
          <w:szCs w:val="24"/>
        </w:rPr>
        <w:t>[..]</w:t>
      </w:r>
      <w:r w:rsidRPr="00F670B6">
        <w:rPr>
          <w:sz w:val="24"/>
          <w:szCs w:val="24"/>
        </w:rPr>
        <w:t>, Tukuma novads, īpašumā bez atlīdzības daudzdzīvokļu dzīvojamās mājas „Zīles”, Zaube, Zaubes pagasts, Amatas novads (būves kadastra apzīmējums 4296 900 0056), dzīvoklim Nr. 10</w:t>
      </w:r>
      <w:r w:rsidRPr="00F670B6">
        <w:rPr>
          <w:color w:val="FF0000"/>
          <w:sz w:val="24"/>
          <w:szCs w:val="24"/>
        </w:rPr>
        <w:t xml:space="preserve"> </w:t>
      </w:r>
      <w:r w:rsidRPr="00F670B6">
        <w:rPr>
          <w:sz w:val="24"/>
          <w:szCs w:val="24"/>
        </w:rPr>
        <w:t>piekrītošās 558/117480 domājamās daļas no ēkai piesaistītā zemes gabala ar kadastra Nr. 4296 005 0227 un platību 5278 m</w:t>
      </w:r>
      <w:r w:rsidRPr="00F670B6">
        <w:rPr>
          <w:sz w:val="24"/>
          <w:szCs w:val="24"/>
          <w:vertAlign w:val="superscript"/>
        </w:rPr>
        <w:t>2</w:t>
      </w:r>
      <w:r w:rsidRPr="00F670B6">
        <w:rPr>
          <w:sz w:val="24"/>
          <w:szCs w:val="24"/>
        </w:rPr>
        <w:t>.</w:t>
      </w:r>
    </w:p>
    <w:p w:rsidR="00F670B6" w:rsidRPr="00F670B6" w:rsidRDefault="00F670B6" w:rsidP="003B59BF">
      <w:pPr>
        <w:widowControl w:val="0"/>
        <w:numPr>
          <w:ilvl w:val="0"/>
          <w:numId w:val="7"/>
        </w:numPr>
        <w:shd w:val="clear" w:color="auto" w:fill="FFFFFF"/>
        <w:autoSpaceDE w:val="0"/>
        <w:autoSpaceDN w:val="0"/>
        <w:adjustRightInd w:val="0"/>
        <w:ind w:left="426"/>
        <w:contextualSpacing/>
        <w:jc w:val="both"/>
        <w:rPr>
          <w:sz w:val="24"/>
          <w:szCs w:val="24"/>
        </w:rPr>
      </w:pPr>
      <w:r w:rsidRPr="00F670B6">
        <w:rPr>
          <w:sz w:val="24"/>
          <w:szCs w:val="24"/>
        </w:rPr>
        <w:t xml:space="preserve">Slēgt vienošanos ar </w:t>
      </w:r>
      <w:r w:rsidR="00BF5EF5">
        <w:rPr>
          <w:sz w:val="24"/>
          <w:szCs w:val="24"/>
        </w:rPr>
        <w:t>I. A.</w:t>
      </w:r>
      <w:r w:rsidRPr="00F670B6">
        <w:rPr>
          <w:sz w:val="24"/>
          <w:szCs w:val="24"/>
        </w:rPr>
        <w:t xml:space="preserve"> par zemes gabala „Zīles”, Zaube, Zaubes pagasts, Amatas novads, nodošanu īpašumā bez atlīdzības atbilstoši privatizētā objekta kopīpašuma domājamai daļai.</w:t>
      </w:r>
    </w:p>
    <w:p w:rsidR="00F670B6" w:rsidRPr="00F670B6" w:rsidRDefault="00F670B6" w:rsidP="003B59BF">
      <w:pPr>
        <w:numPr>
          <w:ilvl w:val="0"/>
          <w:numId w:val="7"/>
        </w:numPr>
        <w:ind w:left="426"/>
        <w:contextualSpacing/>
        <w:jc w:val="both"/>
        <w:rPr>
          <w:sz w:val="24"/>
          <w:szCs w:val="24"/>
        </w:rPr>
      </w:pPr>
      <w:r w:rsidRPr="00F670B6">
        <w:rPr>
          <w:sz w:val="24"/>
          <w:szCs w:val="24"/>
        </w:rPr>
        <w:t>Uzdot Amatas novada pašvaldības īpašumu atsavināšanas un dzīvojamo māju privatizācijas komisijai sagatavot un noslēgt vienošanos par zemes domājamās daļas nodošanu īpašumā bez atlīdzības viena mēneša laikā pēc lēmuma spēkā stāšanās dienas.</w:t>
      </w:r>
    </w:p>
    <w:p w:rsidR="00F670B6" w:rsidRPr="00F670B6" w:rsidRDefault="00F670B6" w:rsidP="003B59BF">
      <w:pPr>
        <w:numPr>
          <w:ilvl w:val="0"/>
          <w:numId w:val="7"/>
        </w:numPr>
        <w:ind w:left="426"/>
        <w:contextualSpacing/>
        <w:jc w:val="both"/>
        <w:rPr>
          <w:sz w:val="24"/>
          <w:szCs w:val="24"/>
        </w:rPr>
      </w:pPr>
      <w:r w:rsidRPr="00F670B6">
        <w:rPr>
          <w:sz w:val="24"/>
          <w:szCs w:val="24"/>
        </w:rPr>
        <w:t>Par lēmuma izpildi atbildīgs Amatas novada domes izpilddirektors Māris Timermanis.</w:t>
      </w:r>
    </w:p>
    <w:p w:rsidR="00F670B6" w:rsidRPr="00F670B6" w:rsidRDefault="00F670B6" w:rsidP="00F670B6">
      <w:pPr>
        <w:rPr>
          <w:b/>
          <w:color w:val="000000"/>
          <w:sz w:val="24"/>
          <w:szCs w:val="24"/>
        </w:rPr>
      </w:pPr>
    </w:p>
    <w:p w:rsidR="00BD114A" w:rsidRDefault="00BD114A" w:rsidP="0082574C">
      <w:pPr>
        <w:rPr>
          <w:b/>
          <w:color w:val="000000"/>
          <w:sz w:val="24"/>
          <w:szCs w:val="24"/>
        </w:rPr>
      </w:pPr>
    </w:p>
    <w:p w:rsidR="00F670B6" w:rsidRPr="00F670B6" w:rsidRDefault="00234651" w:rsidP="00F670B6">
      <w:pPr>
        <w:jc w:val="center"/>
        <w:rPr>
          <w:b/>
          <w:color w:val="000000"/>
          <w:sz w:val="24"/>
          <w:szCs w:val="24"/>
        </w:rPr>
      </w:pPr>
      <w:r>
        <w:rPr>
          <w:b/>
          <w:color w:val="000000"/>
          <w:sz w:val="24"/>
          <w:szCs w:val="24"/>
        </w:rPr>
        <w:lastRenderedPageBreak/>
        <w:t>5</w:t>
      </w:r>
      <w:r w:rsidR="00F670B6" w:rsidRPr="00F670B6">
        <w:rPr>
          <w:b/>
          <w:color w:val="000000"/>
          <w:sz w:val="24"/>
          <w:szCs w:val="24"/>
        </w:rPr>
        <w:t>.§</w:t>
      </w:r>
    </w:p>
    <w:p w:rsidR="00F670B6" w:rsidRPr="00F670B6" w:rsidRDefault="00F670B6" w:rsidP="00F670B6">
      <w:pPr>
        <w:pBdr>
          <w:bottom w:val="single" w:sz="12" w:space="1" w:color="auto"/>
        </w:pBdr>
        <w:jc w:val="center"/>
        <w:rPr>
          <w:b/>
          <w:color w:val="000000"/>
          <w:sz w:val="24"/>
          <w:szCs w:val="24"/>
        </w:rPr>
      </w:pPr>
      <w:r w:rsidRPr="00F670B6">
        <w:rPr>
          <w:b/>
          <w:bCs/>
          <w:sz w:val="24"/>
          <w:szCs w:val="24"/>
        </w:rPr>
        <w:t xml:space="preserve">Par </w:t>
      </w:r>
      <w:r w:rsidRPr="00F670B6">
        <w:rPr>
          <w:b/>
          <w:sz w:val="24"/>
          <w:szCs w:val="24"/>
        </w:rPr>
        <w:t>Amatas novada pašvaldības amata vienību saraksta apstiprināšanu</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izpilddirektors M. Timermanis</w:t>
      </w:r>
    </w:p>
    <w:p w:rsidR="00F670B6" w:rsidRPr="00F670B6" w:rsidRDefault="00F670B6" w:rsidP="00F670B6">
      <w:pPr>
        <w:jc w:val="both"/>
        <w:rPr>
          <w:b/>
          <w:color w:val="000000"/>
          <w:sz w:val="12"/>
          <w:szCs w:val="24"/>
        </w:rPr>
      </w:pPr>
    </w:p>
    <w:p w:rsidR="00F670B6" w:rsidRPr="00F670B6" w:rsidRDefault="00F670B6" w:rsidP="00F670B6">
      <w:pPr>
        <w:ind w:firstLine="720"/>
        <w:jc w:val="both"/>
        <w:rPr>
          <w:sz w:val="24"/>
          <w:szCs w:val="24"/>
        </w:rPr>
      </w:pPr>
      <w:r w:rsidRPr="00F670B6">
        <w:rPr>
          <w:sz w:val="24"/>
          <w:szCs w:val="24"/>
        </w:rPr>
        <w:t xml:space="preserve">Pamatojoties uz likuma „Par pašvaldībām” 21. panta pirmās daļas 6. punktu, kas nosaka, ka dome var apstiprināt pārvaldes struktūru, 13. punktu, kas nosaka, ka dome var noteikt pašvaldības amatpersonu un darbinieku atlīdzību, pamatojoties uz saimniecisku un organizatorisku pasākumu veikšanu, Amatas novada pašvaldības Komunālās saimniecības nodaļas saimnieciski efektīvāku darba organizāciju un darba procesu optimizāciju, darbinieku amata  pienākumu pārdali, izvērtējot amata vietu nepieciešamību un lietderību, pašvaldības darbiniekiem noteiktos profesionālās darbības pamatuzdevumus, darba pienākumu apjomu un noslodzi, </w:t>
      </w:r>
      <w:r w:rsidR="009E5989">
        <w:rPr>
          <w:sz w:val="24"/>
          <w:szCs w:val="24"/>
        </w:rPr>
        <w:t>saskaņā ar 2018. gada 18. janvāra Apvienoto komiteju sēdes lēmumu (protokols Nr. 1, 6.</w:t>
      </w:r>
      <w:r w:rsidR="009E5989" w:rsidRPr="00F957F4">
        <w:rPr>
          <w:color w:val="000000"/>
          <w:sz w:val="24"/>
          <w:szCs w:val="24"/>
        </w:rPr>
        <w:t>§)</w:t>
      </w:r>
    </w:p>
    <w:p w:rsidR="00BD114A" w:rsidRPr="00684F44" w:rsidRDefault="00BD114A" w:rsidP="00BD114A">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jc w:val="both"/>
        <w:rPr>
          <w:sz w:val="12"/>
          <w:szCs w:val="24"/>
        </w:rPr>
      </w:pPr>
    </w:p>
    <w:p w:rsidR="00F670B6" w:rsidRPr="00F670B6" w:rsidRDefault="00F670B6" w:rsidP="00F670B6">
      <w:pPr>
        <w:ind w:firstLine="720"/>
        <w:jc w:val="both"/>
        <w:rPr>
          <w:sz w:val="24"/>
          <w:szCs w:val="24"/>
        </w:rPr>
      </w:pPr>
      <w:r w:rsidRPr="00F670B6">
        <w:rPr>
          <w:sz w:val="24"/>
          <w:szCs w:val="24"/>
        </w:rPr>
        <w:t xml:space="preserve">1. Sākot ar  </w:t>
      </w:r>
      <w:r w:rsidRPr="00F670B6">
        <w:rPr>
          <w:b/>
          <w:sz w:val="24"/>
          <w:szCs w:val="24"/>
        </w:rPr>
        <w:t xml:space="preserve">2018. gada 1. februāri </w:t>
      </w:r>
      <w:r w:rsidRPr="00F670B6">
        <w:rPr>
          <w:sz w:val="24"/>
          <w:szCs w:val="24"/>
        </w:rPr>
        <w:t>izdarīt izmaiņas Amatas novada pašvaldības amata vienību un nodarbināto sarakstā:</w:t>
      </w:r>
    </w:p>
    <w:p w:rsidR="00F670B6" w:rsidRPr="00F670B6" w:rsidRDefault="00F670B6" w:rsidP="00F670B6">
      <w:pPr>
        <w:ind w:firstLine="720"/>
        <w:jc w:val="both"/>
        <w:rPr>
          <w:sz w:val="24"/>
          <w:szCs w:val="24"/>
        </w:rPr>
      </w:pPr>
      <w:bookmarkStart w:id="0" w:name="OLE_LINK5"/>
      <w:r w:rsidRPr="00F670B6">
        <w:rPr>
          <w:sz w:val="24"/>
          <w:szCs w:val="24"/>
        </w:rPr>
        <w:t xml:space="preserve">1.1. Izslēgt 1 (vienu) amata vienību </w:t>
      </w:r>
      <w:r w:rsidRPr="00F670B6">
        <w:rPr>
          <w:b/>
          <w:sz w:val="24"/>
          <w:szCs w:val="24"/>
        </w:rPr>
        <w:t xml:space="preserve">kurinātājs </w:t>
      </w:r>
      <w:r w:rsidRPr="00F670B6">
        <w:rPr>
          <w:sz w:val="24"/>
          <w:szCs w:val="24"/>
        </w:rPr>
        <w:t>Komunālās saimniecības nodaļā Amatas skolā</w:t>
      </w:r>
      <w:r w:rsidRPr="00F670B6">
        <w:rPr>
          <w:b/>
          <w:sz w:val="24"/>
          <w:szCs w:val="24"/>
        </w:rPr>
        <w:t xml:space="preserve"> </w:t>
      </w:r>
      <w:r w:rsidRPr="00F670B6">
        <w:rPr>
          <w:sz w:val="24"/>
          <w:szCs w:val="24"/>
        </w:rPr>
        <w:t>(profesijas kods 8182 04), jo Amatas pagasta Amatas skolas ēkā siltumu nodrošina granulu apkure, alternatīva malkas apkurei.</w:t>
      </w:r>
    </w:p>
    <w:p w:rsidR="00F670B6" w:rsidRPr="00F670B6" w:rsidRDefault="00F670B6" w:rsidP="00F670B6">
      <w:pPr>
        <w:ind w:firstLine="720"/>
        <w:jc w:val="both"/>
        <w:rPr>
          <w:sz w:val="24"/>
          <w:szCs w:val="24"/>
        </w:rPr>
      </w:pPr>
      <w:r w:rsidRPr="00F670B6">
        <w:rPr>
          <w:sz w:val="24"/>
          <w:szCs w:val="24"/>
        </w:rPr>
        <w:t xml:space="preserve">1.2. Izslēgt 1 (vienu) amata vienību </w:t>
      </w:r>
      <w:r w:rsidRPr="00F670B6">
        <w:rPr>
          <w:b/>
          <w:sz w:val="24"/>
          <w:szCs w:val="24"/>
        </w:rPr>
        <w:t xml:space="preserve">kurinātājs </w:t>
      </w:r>
      <w:r w:rsidRPr="00F670B6">
        <w:rPr>
          <w:sz w:val="24"/>
          <w:szCs w:val="24"/>
        </w:rPr>
        <w:t xml:space="preserve">Komunālās saimniecības nodaļā (profesijas kods 8182 04) Nītaurē, jo patstāvīgai amata vienībai nav nepieciešamības, apkuri nodrošina sezonas kurinātāji. </w:t>
      </w:r>
    </w:p>
    <w:p w:rsidR="00F670B6" w:rsidRPr="00F670B6" w:rsidRDefault="00F670B6" w:rsidP="00F670B6">
      <w:pPr>
        <w:ind w:firstLine="720"/>
        <w:jc w:val="both"/>
        <w:rPr>
          <w:b/>
          <w:sz w:val="24"/>
          <w:szCs w:val="24"/>
        </w:rPr>
      </w:pPr>
      <w:r w:rsidRPr="00F670B6">
        <w:rPr>
          <w:sz w:val="24"/>
          <w:szCs w:val="24"/>
        </w:rPr>
        <w:t>1.3. Sakarā ar</w:t>
      </w:r>
      <w:r w:rsidRPr="00F670B6">
        <w:rPr>
          <w:bCs/>
          <w:sz w:val="24"/>
          <w:szCs w:val="24"/>
        </w:rPr>
        <w:t xml:space="preserve"> darba apjoma palielināšanos, nodrošinot pašvaldības autoceļu ikdienas uzturēšanu un pārraudzību Nītaures pagastā, </w:t>
      </w:r>
      <w:r w:rsidRPr="00F670B6">
        <w:rPr>
          <w:sz w:val="24"/>
          <w:szCs w:val="24"/>
        </w:rPr>
        <w:t xml:space="preserve">palielināt mēnešalgas apmēru amata vienībai </w:t>
      </w:r>
      <w:r w:rsidRPr="00F670B6">
        <w:rPr>
          <w:b/>
          <w:sz w:val="24"/>
          <w:szCs w:val="24"/>
        </w:rPr>
        <w:t xml:space="preserve">saimniecības pārzinis </w:t>
      </w:r>
      <w:r w:rsidRPr="00F670B6">
        <w:rPr>
          <w:sz w:val="24"/>
          <w:szCs w:val="24"/>
        </w:rPr>
        <w:t xml:space="preserve">Komunālās saimniecības nodaļā, profesijas kods 5151 11 (līdzšinējā noteiktā mēnešalga 606,00 EUR) un noteikt mēnešalgu </w:t>
      </w:r>
      <w:r w:rsidRPr="00F670B6">
        <w:rPr>
          <w:b/>
          <w:sz w:val="24"/>
          <w:szCs w:val="24"/>
        </w:rPr>
        <w:t xml:space="preserve"> 735,00  </w:t>
      </w:r>
      <w:smartTag w:uri="schemas-tilde-lv/tildestengine" w:element="currency2">
        <w:smartTagPr>
          <w:attr w:name="currency_text" w:val="EUR"/>
          <w:attr w:name="currency_value" w:val="1"/>
          <w:attr w:name="currency_key" w:val="EUR"/>
          <w:attr w:name="currency_id" w:val="16"/>
        </w:smartTagPr>
        <w:r w:rsidRPr="00F670B6">
          <w:rPr>
            <w:b/>
            <w:sz w:val="24"/>
            <w:szCs w:val="24"/>
          </w:rPr>
          <w:t>EUR</w:t>
        </w:r>
      </w:smartTag>
      <w:r w:rsidRPr="00F670B6">
        <w:rPr>
          <w:b/>
          <w:sz w:val="24"/>
          <w:szCs w:val="24"/>
        </w:rPr>
        <w:t xml:space="preserve"> </w:t>
      </w:r>
      <w:r w:rsidRPr="00F670B6">
        <w:rPr>
          <w:sz w:val="24"/>
          <w:szCs w:val="24"/>
        </w:rPr>
        <w:t xml:space="preserve">(septiņi simti trīsdesmit pieci </w:t>
      </w:r>
      <w:r w:rsidRPr="00F670B6">
        <w:rPr>
          <w:i/>
          <w:sz w:val="24"/>
          <w:szCs w:val="24"/>
        </w:rPr>
        <w:t>euro</w:t>
      </w:r>
      <w:r w:rsidRPr="00F670B6">
        <w:rPr>
          <w:sz w:val="24"/>
          <w:szCs w:val="24"/>
        </w:rPr>
        <w:t xml:space="preserve"> un 00 centi) .</w:t>
      </w:r>
      <w:r w:rsidRPr="00F670B6">
        <w:rPr>
          <w:b/>
          <w:sz w:val="24"/>
          <w:szCs w:val="24"/>
        </w:rPr>
        <w:t xml:space="preserve"> </w:t>
      </w:r>
    </w:p>
    <w:p w:rsidR="00F670B6" w:rsidRPr="00F670B6" w:rsidRDefault="00F670B6" w:rsidP="00F670B6">
      <w:pPr>
        <w:ind w:firstLine="720"/>
        <w:jc w:val="both"/>
        <w:rPr>
          <w:bCs/>
          <w:sz w:val="24"/>
          <w:szCs w:val="24"/>
        </w:rPr>
      </w:pPr>
      <w:r w:rsidRPr="00F670B6">
        <w:rPr>
          <w:sz w:val="24"/>
          <w:szCs w:val="24"/>
        </w:rPr>
        <w:t>1.4. Sakarā ar</w:t>
      </w:r>
      <w:r w:rsidRPr="00F670B6">
        <w:rPr>
          <w:bCs/>
          <w:sz w:val="24"/>
          <w:szCs w:val="24"/>
        </w:rPr>
        <w:t xml:space="preserve"> darba apjoma palielināšanos, nodrošinot </w:t>
      </w:r>
      <w:r w:rsidRPr="00F670B6">
        <w:rPr>
          <w:sz w:val="24"/>
          <w:szCs w:val="24"/>
        </w:rPr>
        <w:t xml:space="preserve">Nītaures pagastā notekūdeņu attīrīšanas iekārtu un kanalizācijas sūkņu staciju apkalpošanu, </w:t>
      </w:r>
      <w:r w:rsidRPr="00F670B6">
        <w:rPr>
          <w:bCs/>
          <w:sz w:val="24"/>
          <w:szCs w:val="24"/>
        </w:rPr>
        <w:t xml:space="preserve">uzturēšanu  un pārraudzību, </w:t>
      </w:r>
      <w:r w:rsidRPr="00F670B6">
        <w:rPr>
          <w:sz w:val="24"/>
          <w:szCs w:val="24"/>
        </w:rPr>
        <w:t xml:space="preserve">palielināt mēnešalgas apmēru amata vienībai </w:t>
      </w:r>
      <w:r w:rsidRPr="00F670B6">
        <w:rPr>
          <w:b/>
          <w:sz w:val="24"/>
          <w:szCs w:val="24"/>
        </w:rPr>
        <w:t xml:space="preserve">traktora vadītājs </w:t>
      </w:r>
      <w:r w:rsidRPr="00F670B6">
        <w:rPr>
          <w:sz w:val="24"/>
          <w:szCs w:val="24"/>
        </w:rPr>
        <w:t xml:space="preserve">Komunālās saimniecības nodaļā, profesijas kods 8341 05 (līdzšinējā noteiktā mēnešalga 563,00 EUR) un noteikt mēnešalgu </w:t>
      </w:r>
      <w:r w:rsidRPr="00F670B6">
        <w:rPr>
          <w:b/>
          <w:sz w:val="24"/>
          <w:szCs w:val="24"/>
        </w:rPr>
        <w:t xml:space="preserve"> 675,00 </w:t>
      </w:r>
      <w:smartTag w:uri="schemas-tilde-lv/tildestengine" w:element="currency2">
        <w:smartTagPr>
          <w:attr w:name="currency_text" w:val="EUR"/>
          <w:attr w:name="currency_value" w:val="1"/>
          <w:attr w:name="currency_key" w:val="EUR"/>
          <w:attr w:name="currency_id" w:val="16"/>
        </w:smartTagPr>
        <w:r w:rsidRPr="00F670B6">
          <w:rPr>
            <w:b/>
            <w:sz w:val="24"/>
            <w:szCs w:val="24"/>
          </w:rPr>
          <w:t>EUR</w:t>
        </w:r>
      </w:smartTag>
      <w:r w:rsidRPr="00F670B6">
        <w:rPr>
          <w:b/>
          <w:sz w:val="24"/>
          <w:szCs w:val="24"/>
        </w:rPr>
        <w:t xml:space="preserve"> </w:t>
      </w:r>
      <w:r w:rsidRPr="00F670B6">
        <w:rPr>
          <w:sz w:val="24"/>
          <w:szCs w:val="24"/>
        </w:rPr>
        <w:t xml:space="preserve">(seši simti septiņdesmit pieci </w:t>
      </w:r>
      <w:r w:rsidRPr="00F670B6">
        <w:rPr>
          <w:i/>
          <w:sz w:val="24"/>
          <w:szCs w:val="24"/>
        </w:rPr>
        <w:t>euro</w:t>
      </w:r>
      <w:r w:rsidRPr="00F670B6">
        <w:rPr>
          <w:sz w:val="24"/>
          <w:szCs w:val="24"/>
        </w:rPr>
        <w:t xml:space="preserve"> un 00 centi) .</w:t>
      </w:r>
    </w:p>
    <w:bookmarkEnd w:id="0"/>
    <w:p w:rsidR="00F670B6" w:rsidRPr="00F670B6" w:rsidRDefault="00F670B6" w:rsidP="00F670B6">
      <w:pPr>
        <w:ind w:firstLine="720"/>
        <w:jc w:val="both"/>
        <w:rPr>
          <w:sz w:val="24"/>
          <w:szCs w:val="24"/>
        </w:rPr>
      </w:pPr>
      <w:r w:rsidRPr="00F670B6">
        <w:rPr>
          <w:sz w:val="24"/>
          <w:szCs w:val="24"/>
        </w:rPr>
        <w:t xml:space="preserve">2. Apstiprināt Amatas novada pašvaldības amatu un nodarbināto sarakstu pēc stāvokļa uz 01.02.2018. </w:t>
      </w:r>
    </w:p>
    <w:p w:rsidR="00F670B6" w:rsidRPr="00F670B6" w:rsidRDefault="00F670B6" w:rsidP="00F670B6">
      <w:pPr>
        <w:ind w:firstLine="720"/>
        <w:jc w:val="both"/>
        <w:rPr>
          <w:sz w:val="24"/>
          <w:szCs w:val="24"/>
        </w:rPr>
      </w:pPr>
      <w:r w:rsidRPr="00F670B6">
        <w:rPr>
          <w:sz w:val="24"/>
          <w:szCs w:val="24"/>
        </w:rPr>
        <w:t>3. Atzīt par spēku zaudējušu 20.12.2017. Amatas novada domes sēdē Nr. 16 apstiprināto amata vienību sarakstu pēc stāvokļa 01.01.2018.</w:t>
      </w:r>
    </w:p>
    <w:p w:rsidR="00F670B6" w:rsidRPr="00F670B6" w:rsidRDefault="00F670B6" w:rsidP="00F670B6">
      <w:pPr>
        <w:rPr>
          <w:b/>
          <w:color w:val="000000"/>
          <w:sz w:val="24"/>
          <w:szCs w:val="24"/>
        </w:rPr>
      </w:pPr>
    </w:p>
    <w:p w:rsidR="00F670B6" w:rsidRPr="00F670B6" w:rsidRDefault="00234651" w:rsidP="00F670B6">
      <w:pPr>
        <w:jc w:val="center"/>
        <w:rPr>
          <w:b/>
          <w:color w:val="000000"/>
          <w:sz w:val="24"/>
          <w:szCs w:val="24"/>
        </w:rPr>
      </w:pPr>
      <w:r>
        <w:rPr>
          <w:b/>
          <w:color w:val="000000"/>
          <w:sz w:val="24"/>
          <w:szCs w:val="24"/>
        </w:rPr>
        <w:t>6</w:t>
      </w:r>
      <w:r w:rsidR="00F670B6" w:rsidRPr="00F670B6">
        <w:rPr>
          <w:b/>
          <w:color w:val="000000"/>
          <w:sz w:val="24"/>
          <w:szCs w:val="24"/>
        </w:rPr>
        <w:t>.§</w:t>
      </w:r>
    </w:p>
    <w:p w:rsidR="00F670B6" w:rsidRPr="00F670B6" w:rsidRDefault="00F670B6" w:rsidP="00F670B6">
      <w:pPr>
        <w:jc w:val="center"/>
        <w:rPr>
          <w:b/>
          <w:bCs/>
          <w:sz w:val="24"/>
          <w:szCs w:val="24"/>
        </w:rPr>
      </w:pPr>
      <w:r w:rsidRPr="00F670B6">
        <w:rPr>
          <w:b/>
          <w:bCs/>
          <w:sz w:val="24"/>
          <w:szCs w:val="24"/>
        </w:rPr>
        <w:t xml:space="preserve">Par Amatas novada Nītaures vidusskolas </w:t>
      </w:r>
      <w:r w:rsidRPr="00F670B6">
        <w:rPr>
          <w:b/>
          <w:sz w:val="24"/>
          <w:szCs w:val="24"/>
        </w:rPr>
        <w:t xml:space="preserve">saimniecisko un tehnisko darbinieku </w:t>
      </w:r>
    </w:p>
    <w:p w:rsidR="00F670B6" w:rsidRPr="00F670B6" w:rsidRDefault="00F670B6" w:rsidP="00F670B6">
      <w:pPr>
        <w:pBdr>
          <w:bottom w:val="single" w:sz="12" w:space="1" w:color="auto"/>
        </w:pBdr>
        <w:jc w:val="center"/>
        <w:rPr>
          <w:b/>
          <w:bCs/>
          <w:sz w:val="24"/>
          <w:szCs w:val="24"/>
        </w:rPr>
      </w:pPr>
      <w:r w:rsidRPr="00F670B6">
        <w:rPr>
          <w:b/>
          <w:sz w:val="24"/>
          <w:szCs w:val="24"/>
        </w:rPr>
        <w:t>amata vienību saraksta apstiprināšanu</w:t>
      </w:r>
    </w:p>
    <w:p w:rsidR="00F670B6" w:rsidRPr="00F670B6" w:rsidRDefault="00F670B6" w:rsidP="00F670B6">
      <w:pPr>
        <w:autoSpaceDE w:val="0"/>
        <w:autoSpaceDN w:val="0"/>
        <w:adjustRightInd w:val="0"/>
        <w:jc w:val="both"/>
        <w:rPr>
          <w:rFonts w:eastAsia="Calibri"/>
          <w:bCs/>
          <w:color w:val="000000"/>
          <w:sz w:val="24"/>
          <w:szCs w:val="24"/>
        </w:rPr>
      </w:pPr>
      <w:r w:rsidRPr="00F670B6">
        <w:rPr>
          <w:rFonts w:eastAsia="Calibri"/>
          <w:color w:val="000000"/>
          <w:sz w:val="24"/>
          <w:szCs w:val="24"/>
        </w:rPr>
        <w:t xml:space="preserve">Ziņo </w:t>
      </w:r>
      <w:r w:rsidRPr="00F670B6">
        <w:rPr>
          <w:rFonts w:eastAsia="Calibri"/>
          <w:bCs/>
          <w:color w:val="000000"/>
          <w:sz w:val="24"/>
          <w:szCs w:val="24"/>
        </w:rPr>
        <w:t>izpilddirektors M. Timermanis</w:t>
      </w:r>
    </w:p>
    <w:p w:rsidR="00F670B6" w:rsidRPr="00F670B6" w:rsidRDefault="00F670B6" w:rsidP="00F670B6">
      <w:pPr>
        <w:autoSpaceDE w:val="0"/>
        <w:autoSpaceDN w:val="0"/>
        <w:adjustRightInd w:val="0"/>
        <w:jc w:val="both"/>
        <w:rPr>
          <w:rFonts w:eastAsia="Calibri"/>
          <w:color w:val="000000"/>
          <w:sz w:val="24"/>
          <w:szCs w:val="24"/>
        </w:rPr>
      </w:pPr>
      <w:r w:rsidRPr="00F670B6">
        <w:rPr>
          <w:rFonts w:eastAsia="Calibri"/>
          <w:color w:val="000000"/>
          <w:sz w:val="24"/>
          <w:szCs w:val="24"/>
        </w:rPr>
        <w:t xml:space="preserve">Izsakās </w:t>
      </w:r>
      <w:r w:rsidR="00F66488">
        <w:rPr>
          <w:rFonts w:eastAsia="Calibri"/>
          <w:color w:val="000000"/>
          <w:sz w:val="24"/>
          <w:szCs w:val="24"/>
        </w:rPr>
        <w:t>A. Jansons</w:t>
      </w:r>
    </w:p>
    <w:p w:rsidR="00F670B6" w:rsidRPr="00F670B6" w:rsidRDefault="00F670B6" w:rsidP="00F670B6">
      <w:pPr>
        <w:jc w:val="both"/>
        <w:rPr>
          <w:b/>
          <w:color w:val="000000"/>
          <w:sz w:val="12"/>
          <w:szCs w:val="24"/>
        </w:rPr>
      </w:pPr>
    </w:p>
    <w:p w:rsidR="00F670B6" w:rsidRPr="00F670B6" w:rsidRDefault="00F670B6" w:rsidP="00F670B6">
      <w:pPr>
        <w:widowControl w:val="0"/>
        <w:autoSpaceDE w:val="0"/>
        <w:autoSpaceDN w:val="0"/>
        <w:adjustRightInd w:val="0"/>
        <w:ind w:firstLine="720"/>
        <w:jc w:val="both"/>
        <w:rPr>
          <w:sz w:val="24"/>
          <w:szCs w:val="24"/>
        </w:rPr>
      </w:pPr>
      <w:r w:rsidRPr="00F670B6">
        <w:rPr>
          <w:sz w:val="24"/>
          <w:szCs w:val="24"/>
        </w:rPr>
        <w:t xml:space="preserve">Pamatojoties uz likuma „Par pašvaldībām” 21. panta pirmās daļas 6. punktu, kas nosaka, ka dome var apstiprināt pārvaldes struktūru, 21. panta pirmās daļas 13. punktu, kas nosaka, ka dome var noteikt pašvaldības amatpersonu un darbinieku atlīdzību, </w:t>
      </w:r>
      <w:r w:rsidRPr="00F670B6">
        <w:rPr>
          <w:bCs/>
          <w:sz w:val="24"/>
          <w:szCs w:val="24"/>
        </w:rPr>
        <w:t xml:space="preserve">pamatojoties uz Amatas novada Nītaures vidusskolas direktora M. Ķēniņa 03.01.2018. iesniegumu Nr. 3-8/2018/7 par izmaiņām amatu sarakstā, saimniecisku un organizatorisku pasākumu veikšanu, izvērtējot pašvaldības iestāžu darbiniekiem noteiktos profesionālās darbības </w:t>
      </w:r>
      <w:r w:rsidRPr="00F670B6">
        <w:rPr>
          <w:bCs/>
          <w:sz w:val="24"/>
          <w:szCs w:val="24"/>
        </w:rPr>
        <w:lastRenderedPageBreak/>
        <w:t xml:space="preserve">pamatuzdevumus, darba pienākumu apjomu un noslodzi, </w:t>
      </w:r>
      <w:r w:rsidR="009E5989">
        <w:rPr>
          <w:sz w:val="24"/>
          <w:szCs w:val="24"/>
        </w:rPr>
        <w:t>saskaņā ar 2018. gada 18. janvāra Apvienoto komiteju sēdes lēmumu (protokols Nr. 1, 7.</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widowControl w:val="0"/>
        <w:autoSpaceDE w:val="0"/>
        <w:autoSpaceDN w:val="0"/>
        <w:adjustRightInd w:val="0"/>
        <w:ind w:firstLine="720"/>
        <w:jc w:val="both"/>
        <w:rPr>
          <w:spacing w:val="-3"/>
          <w:sz w:val="12"/>
          <w:szCs w:val="24"/>
        </w:rPr>
      </w:pPr>
    </w:p>
    <w:p w:rsidR="00F670B6" w:rsidRPr="00F670B6" w:rsidRDefault="00F670B6" w:rsidP="00F670B6">
      <w:pPr>
        <w:widowControl w:val="0"/>
        <w:autoSpaceDE w:val="0"/>
        <w:autoSpaceDN w:val="0"/>
        <w:adjustRightInd w:val="0"/>
        <w:ind w:firstLine="720"/>
        <w:jc w:val="both"/>
        <w:rPr>
          <w:bCs/>
          <w:sz w:val="24"/>
          <w:szCs w:val="24"/>
        </w:rPr>
      </w:pPr>
      <w:r w:rsidRPr="00F670B6">
        <w:rPr>
          <w:bCs/>
          <w:sz w:val="24"/>
          <w:szCs w:val="24"/>
        </w:rPr>
        <w:t>1.</w:t>
      </w:r>
      <w:r w:rsidRPr="00F670B6">
        <w:rPr>
          <w:b/>
          <w:bCs/>
          <w:sz w:val="24"/>
          <w:szCs w:val="24"/>
        </w:rPr>
        <w:t xml:space="preserve"> </w:t>
      </w:r>
      <w:r w:rsidRPr="00F670B6">
        <w:rPr>
          <w:bCs/>
          <w:sz w:val="24"/>
          <w:szCs w:val="24"/>
        </w:rPr>
        <w:t xml:space="preserve">Sākot no </w:t>
      </w:r>
      <w:r w:rsidRPr="00F670B6">
        <w:rPr>
          <w:b/>
          <w:bCs/>
          <w:sz w:val="24"/>
          <w:szCs w:val="24"/>
        </w:rPr>
        <w:t xml:space="preserve">2018. gada 1. februāra </w:t>
      </w:r>
      <w:r w:rsidRPr="00F670B6">
        <w:rPr>
          <w:bCs/>
          <w:sz w:val="24"/>
          <w:szCs w:val="24"/>
        </w:rPr>
        <w:t xml:space="preserve">izdarīt izmaiņas </w:t>
      </w:r>
      <w:r w:rsidRPr="00F670B6">
        <w:rPr>
          <w:sz w:val="24"/>
          <w:szCs w:val="24"/>
        </w:rPr>
        <w:t>Amatas novada Nītaures vidusskolas saimniecisko un tehnisko darbinieku amata vienību</w:t>
      </w:r>
      <w:r w:rsidRPr="00F670B6">
        <w:rPr>
          <w:bCs/>
          <w:sz w:val="24"/>
          <w:szCs w:val="24"/>
        </w:rPr>
        <w:t xml:space="preserve"> sarakstā:</w:t>
      </w:r>
    </w:p>
    <w:p w:rsidR="00F670B6" w:rsidRPr="00F670B6" w:rsidRDefault="00F670B6" w:rsidP="00F670B6">
      <w:pPr>
        <w:widowControl w:val="0"/>
        <w:autoSpaceDE w:val="0"/>
        <w:autoSpaceDN w:val="0"/>
        <w:adjustRightInd w:val="0"/>
        <w:ind w:firstLine="720"/>
        <w:jc w:val="both"/>
        <w:rPr>
          <w:bCs/>
          <w:sz w:val="24"/>
          <w:szCs w:val="24"/>
        </w:rPr>
      </w:pPr>
      <w:r w:rsidRPr="00F670B6">
        <w:rPr>
          <w:bCs/>
          <w:sz w:val="24"/>
          <w:szCs w:val="24"/>
        </w:rPr>
        <w:t xml:space="preserve">1.1. Izveidot 1 (vienu) jaunu amata vienību </w:t>
      </w:r>
      <w:r w:rsidRPr="00F670B6">
        <w:rPr>
          <w:b/>
          <w:bCs/>
          <w:sz w:val="24"/>
          <w:szCs w:val="24"/>
        </w:rPr>
        <w:t>saimniecības pārzinis</w:t>
      </w:r>
      <w:r w:rsidRPr="00F670B6">
        <w:rPr>
          <w:bCs/>
          <w:sz w:val="24"/>
          <w:szCs w:val="24"/>
        </w:rPr>
        <w:t>, profesijas kods 5151 11. Amatam noteikta 3. amatu saime, IIA amatu saimes līmenis, 6. mēnešalgu grupa, pilnas likmes mēnešalgas apmērs 600,00 EUR.</w:t>
      </w:r>
    </w:p>
    <w:p w:rsidR="00F670B6" w:rsidRPr="00F670B6" w:rsidRDefault="00F670B6" w:rsidP="00F670B6">
      <w:pPr>
        <w:widowControl w:val="0"/>
        <w:autoSpaceDE w:val="0"/>
        <w:autoSpaceDN w:val="0"/>
        <w:adjustRightInd w:val="0"/>
        <w:ind w:firstLine="720"/>
        <w:jc w:val="both"/>
        <w:rPr>
          <w:bCs/>
          <w:sz w:val="24"/>
          <w:szCs w:val="24"/>
        </w:rPr>
      </w:pPr>
      <w:r w:rsidRPr="00F670B6">
        <w:rPr>
          <w:bCs/>
          <w:sz w:val="24"/>
          <w:szCs w:val="24"/>
        </w:rPr>
        <w:t xml:space="preserve">1.2. Izveidot 1 (vienu) jaunu amata vienību </w:t>
      </w:r>
      <w:r w:rsidRPr="00F670B6">
        <w:rPr>
          <w:b/>
          <w:bCs/>
          <w:sz w:val="24"/>
          <w:szCs w:val="24"/>
        </w:rPr>
        <w:t>datortīkla uzturēšanas administrators</w:t>
      </w:r>
      <w:r w:rsidRPr="00F670B6">
        <w:rPr>
          <w:bCs/>
          <w:sz w:val="24"/>
          <w:szCs w:val="24"/>
        </w:rPr>
        <w:t>, ar likmi 0,25, profesijas koda 3513 08. Amatam noteikta 19.5. amatu saime, I amatu saimes līmenis, 6. mēnešalgu grupa, pilnas likmes mēnešalgas apmērs 600,00 EUR.</w:t>
      </w:r>
    </w:p>
    <w:p w:rsidR="00F670B6" w:rsidRPr="00F670B6" w:rsidRDefault="00F670B6" w:rsidP="00F670B6">
      <w:pPr>
        <w:widowControl w:val="0"/>
        <w:autoSpaceDE w:val="0"/>
        <w:autoSpaceDN w:val="0"/>
        <w:adjustRightInd w:val="0"/>
        <w:ind w:left="720"/>
        <w:jc w:val="both"/>
        <w:rPr>
          <w:sz w:val="24"/>
          <w:szCs w:val="24"/>
        </w:rPr>
      </w:pPr>
      <w:r w:rsidRPr="00F670B6">
        <w:rPr>
          <w:bCs/>
          <w:sz w:val="24"/>
          <w:szCs w:val="24"/>
        </w:rPr>
        <w:t xml:space="preserve">1.3. </w:t>
      </w:r>
      <w:r w:rsidRPr="00F670B6">
        <w:rPr>
          <w:sz w:val="24"/>
          <w:szCs w:val="24"/>
        </w:rPr>
        <w:t xml:space="preserve">Izslēgt 0,5 amata vienību </w:t>
      </w:r>
      <w:r w:rsidRPr="00F670B6">
        <w:rPr>
          <w:b/>
          <w:sz w:val="24"/>
          <w:szCs w:val="24"/>
        </w:rPr>
        <w:t xml:space="preserve">pavadonis </w:t>
      </w:r>
      <w:r w:rsidRPr="00F670B6">
        <w:rPr>
          <w:sz w:val="24"/>
          <w:szCs w:val="24"/>
        </w:rPr>
        <w:t>(profesijas kods 5162 01).</w:t>
      </w:r>
    </w:p>
    <w:p w:rsidR="00F670B6" w:rsidRPr="00F670B6" w:rsidRDefault="00F670B6" w:rsidP="00F670B6">
      <w:pPr>
        <w:widowControl w:val="0"/>
        <w:autoSpaceDE w:val="0"/>
        <w:autoSpaceDN w:val="0"/>
        <w:adjustRightInd w:val="0"/>
        <w:ind w:left="720"/>
        <w:jc w:val="both"/>
        <w:rPr>
          <w:sz w:val="24"/>
          <w:szCs w:val="24"/>
        </w:rPr>
      </w:pPr>
      <w:r w:rsidRPr="00F670B6">
        <w:rPr>
          <w:sz w:val="24"/>
          <w:szCs w:val="24"/>
        </w:rPr>
        <w:t xml:space="preserve">1.4. Izslēgt 1 (vienu) amata vienību </w:t>
      </w:r>
      <w:r w:rsidRPr="00F670B6">
        <w:rPr>
          <w:b/>
          <w:sz w:val="24"/>
          <w:szCs w:val="24"/>
        </w:rPr>
        <w:t xml:space="preserve">automobiļa vadītājs </w:t>
      </w:r>
      <w:r w:rsidRPr="00F670B6">
        <w:rPr>
          <w:sz w:val="24"/>
          <w:szCs w:val="24"/>
        </w:rPr>
        <w:t>(profesijas kods 8322 01 02), jo skolai nav automobiļa.</w:t>
      </w:r>
    </w:p>
    <w:p w:rsidR="00F670B6" w:rsidRPr="00F670B6" w:rsidRDefault="00F670B6" w:rsidP="00F670B6">
      <w:pPr>
        <w:widowControl w:val="0"/>
        <w:autoSpaceDE w:val="0"/>
        <w:autoSpaceDN w:val="0"/>
        <w:adjustRightInd w:val="0"/>
        <w:ind w:left="720"/>
        <w:jc w:val="both"/>
        <w:rPr>
          <w:sz w:val="24"/>
          <w:szCs w:val="24"/>
        </w:rPr>
      </w:pPr>
      <w:r w:rsidRPr="00F670B6">
        <w:rPr>
          <w:sz w:val="24"/>
          <w:szCs w:val="24"/>
        </w:rPr>
        <w:t xml:space="preserve">1.5. Izslēgt 1 (vienu) amata vienību </w:t>
      </w:r>
      <w:r w:rsidRPr="00F670B6">
        <w:rPr>
          <w:b/>
          <w:sz w:val="24"/>
          <w:szCs w:val="24"/>
        </w:rPr>
        <w:t xml:space="preserve">remontstrādnieks </w:t>
      </w:r>
      <w:r w:rsidRPr="00F670B6">
        <w:rPr>
          <w:sz w:val="24"/>
          <w:szCs w:val="24"/>
        </w:rPr>
        <w:t>(profesijas kods 9313 02).</w:t>
      </w:r>
    </w:p>
    <w:p w:rsidR="00F670B6" w:rsidRPr="00F670B6" w:rsidRDefault="00F670B6" w:rsidP="00F670B6">
      <w:pPr>
        <w:widowControl w:val="0"/>
        <w:autoSpaceDE w:val="0"/>
        <w:autoSpaceDN w:val="0"/>
        <w:adjustRightInd w:val="0"/>
        <w:ind w:firstLine="720"/>
        <w:jc w:val="both"/>
        <w:rPr>
          <w:sz w:val="24"/>
          <w:szCs w:val="24"/>
        </w:rPr>
      </w:pPr>
      <w:r w:rsidRPr="00F670B6">
        <w:rPr>
          <w:sz w:val="24"/>
          <w:szCs w:val="24"/>
        </w:rPr>
        <w:t xml:space="preserve">2. Apstiprināt </w:t>
      </w:r>
      <w:r w:rsidRPr="00F670B6">
        <w:rPr>
          <w:b/>
          <w:sz w:val="24"/>
          <w:szCs w:val="24"/>
        </w:rPr>
        <w:t xml:space="preserve">Amatas novada Nītaures vidusskolas </w:t>
      </w:r>
      <w:r w:rsidRPr="00F670B6">
        <w:rPr>
          <w:sz w:val="24"/>
          <w:szCs w:val="24"/>
        </w:rPr>
        <w:t>saimniecisko un tehnisko darbinieku amatu sarakstu pēc stāvokļa uz 01.02.2018.</w:t>
      </w:r>
    </w:p>
    <w:p w:rsidR="00F670B6" w:rsidRPr="00F670B6" w:rsidRDefault="00F670B6" w:rsidP="00F670B6">
      <w:pPr>
        <w:widowControl w:val="0"/>
        <w:autoSpaceDE w:val="0"/>
        <w:autoSpaceDN w:val="0"/>
        <w:adjustRightInd w:val="0"/>
        <w:ind w:firstLine="720"/>
        <w:jc w:val="both"/>
        <w:rPr>
          <w:sz w:val="24"/>
          <w:szCs w:val="24"/>
        </w:rPr>
      </w:pPr>
      <w:r w:rsidRPr="00F670B6">
        <w:rPr>
          <w:sz w:val="24"/>
          <w:szCs w:val="24"/>
        </w:rPr>
        <w:t xml:space="preserve">3. Atzīt par spēku zaudējušu Amatas novada domes 20.12.2017. sēdē Nr.16 apstiprināto </w:t>
      </w:r>
      <w:r w:rsidRPr="00F670B6">
        <w:rPr>
          <w:b/>
          <w:sz w:val="24"/>
          <w:szCs w:val="24"/>
        </w:rPr>
        <w:t>Amatas novada Nītaures vidusskolas</w:t>
      </w:r>
      <w:r w:rsidRPr="00F670B6">
        <w:rPr>
          <w:sz w:val="24"/>
          <w:szCs w:val="24"/>
        </w:rPr>
        <w:t xml:space="preserve"> saimniecisko un tehnisko darbinieku amatu vienību sarakstu pēc stāvokļa uz 01.01.2018.</w:t>
      </w:r>
    </w:p>
    <w:p w:rsidR="00243624" w:rsidRDefault="00243624" w:rsidP="00F85411">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7.§</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bCs/>
          <w:sz w:val="24"/>
        </w:rPr>
        <w:t>projektu iesniegšanu biedrības “Cēsu rajona lauku partnerība” atklātā konkursā Latvijas Lauku attīstības programmas 2014. – 2020.  pasākuma “Atbalsts LEADER vietējai attīstībai” apakšpasākumā “Darbību īstenošana saskaņā ar sabiedrības virzītas vietējās attīstības stratēģiju”</w:t>
      </w:r>
    </w:p>
    <w:p w:rsidR="00F670B6" w:rsidRP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00F66488">
        <w:rPr>
          <w:bCs/>
          <w:color w:val="000000"/>
          <w:sz w:val="24"/>
          <w:szCs w:val="24"/>
        </w:rPr>
        <w:t>domes priekšsēdētāja E. Eglīte</w:t>
      </w:r>
    </w:p>
    <w:p w:rsidR="00F670B6" w:rsidRPr="00F670B6" w:rsidRDefault="00F670B6" w:rsidP="00F670B6">
      <w:pPr>
        <w:rPr>
          <w:b/>
          <w:sz w:val="12"/>
          <w:szCs w:val="24"/>
        </w:rPr>
      </w:pPr>
    </w:p>
    <w:p w:rsidR="00F670B6" w:rsidRPr="00F670B6" w:rsidRDefault="00F670B6" w:rsidP="009E5989">
      <w:pPr>
        <w:ind w:firstLine="720"/>
        <w:jc w:val="both"/>
        <w:rPr>
          <w:sz w:val="24"/>
          <w:szCs w:val="24"/>
        </w:rPr>
      </w:pPr>
      <w:r w:rsidRPr="00F670B6">
        <w:rPr>
          <w:sz w:val="24"/>
          <w:szCs w:val="24"/>
        </w:rPr>
        <w:t>Pamatojoties uz likuma „Par pašvaldībām” 12.pantu, 15.panta pirmās daļas 2., 5. un 6.</w:t>
      </w:r>
      <w:r w:rsidR="009E5989">
        <w:rPr>
          <w:sz w:val="24"/>
          <w:szCs w:val="24"/>
        </w:rPr>
        <w:t> </w:t>
      </w:r>
      <w:r w:rsidRPr="00F670B6">
        <w:rPr>
          <w:sz w:val="24"/>
          <w:szCs w:val="24"/>
        </w:rPr>
        <w:t xml:space="preserve">punktu, </w:t>
      </w:r>
      <w:r w:rsidR="009E5989">
        <w:rPr>
          <w:sz w:val="24"/>
          <w:szCs w:val="24"/>
        </w:rPr>
        <w:t>saskaņā ar 2018. gada 18. janvāra Apvienoto komiteju sēdes lēmumu (protokols Nr. 1, 27.</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357"/>
        <w:jc w:val="both"/>
        <w:rPr>
          <w:sz w:val="12"/>
          <w:szCs w:val="24"/>
        </w:rPr>
      </w:pPr>
    </w:p>
    <w:p w:rsidR="00F670B6" w:rsidRPr="00F670B6" w:rsidRDefault="00F670B6" w:rsidP="00F670B6">
      <w:pPr>
        <w:ind w:firstLine="357"/>
        <w:jc w:val="both"/>
        <w:rPr>
          <w:sz w:val="24"/>
          <w:szCs w:val="24"/>
        </w:rPr>
      </w:pPr>
      <w:r w:rsidRPr="00F670B6">
        <w:rPr>
          <w:sz w:val="24"/>
          <w:szCs w:val="24"/>
        </w:rPr>
        <w:t xml:space="preserve">1. Iesniegt projektu konkursam un realizēt novada teritorijā Eiropas Lauksaimniecības fonda lauku attīstībai (ELFLA) </w:t>
      </w:r>
      <w:r w:rsidRPr="00F670B6">
        <w:rPr>
          <w:i/>
          <w:sz w:val="24"/>
          <w:szCs w:val="24"/>
        </w:rPr>
        <w:t xml:space="preserve">atklātā </w:t>
      </w:r>
      <w:r w:rsidRPr="00F670B6">
        <w:rPr>
          <w:sz w:val="24"/>
          <w:szCs w:val="24"/>
        </w:rPr>
        <w:t xml:space="preserve">ceturtās kārtas projektu </w:t>
      </w:r>
      <w:smartTag w:uri="schemas-tilde-lv/tildestengine" w:element="veidnes">
        <w:smartTagPr>
          <w:attr w:name="text" w:val="iesniegumu"/>
          <w:attr w:name="id" w:val="-1"/>
          <w:attr w:name="baseform" w:val="iesniegum|s"/>
        </w:smartTagPr>
        <w:r w:rsidRPr="00F670B6">
          <w:rPr>
            <w:sz w:val="24"/>
            <w:szCs w:val="24"/>
          </w:rPr>
          <w:t>iesniegumu</w:t>
        </w:r>
      </w:smartTag>
      <w:r w:rsidRPr="00F670B6">
        <w:rPr>
          <w:sz w:val="24"/>
          <w:szCs w:val="24"/>
        </w:rPr>
        <w:t xml:space="preserve"> konkursā Latvijas Lauku attīstības programmas 2014.-2020. gadam pasākuma „Atbalsts LEADER vietējai attīstībai (sabiedrības virzīta vietējā attīstība)” apakšpasākumā „Darbību īstenošana saskaņā ar SVVA stratēģiju”, </w:t>
      </w:r>
      <w:r w:rsidRPr="00F670B6">
        <w:rPr>
          <w:bCs/>
          <w:sz w:val="24"/>
          <w:szCs w:val="24"/>
        </w:rPr>
        <w:t>a</w:t>
      </w:r>
      <w:r w:rsidRPr="00F670B6">
        <w:rPr>
          <w:sz w:val="24"/>
          <w:szCs w:val="24"/>
        </w:rPr>
        <w:t xml:space="preserve">tbilstoši Ministru kabineta 2015. gada 13. oktobra noteikumiem Nr. 590 „Valsts un Eiropas Savienības atbalsta piešķiršanas kārtība lauku attīstībai apakšpasākumā „Darbību īstenošana saskaņā ar sabiedrības virzītas vietējās attīstības stratēģiju”” projektu </w:t>
      </w:r>
      <w:r w:rsidRPr="00F670B6">
        <w:rPr>
          <w:b/>
          <w:sz w:val="24"/>
          <w:szCs w:val="24"/>
        </w:rPr>
        <w:t>"Viedā ciema atbalsta punkta izveide Amatas novada Skujenē"</w:t>
      </w:r>
      <w:r w:rsidRPr="00F670B6">
        <w:rPr>
          <w:sz w:val="24"/>
          <w:szCs w:val="24"/>
        </w:rPr>
        <w:t>.</w:t>
      </w:r>
    </w:p>
    <w:p w:rsidR="00F670B6" w:rsidRPr="00F670B6" w:rsidRDefault="00F670B6" w:rsidP="00F670B6">
      <w:pPr>
        <w:ind w:firstLine="357"/>
        <w:jc w:val="both"/>
        <w:rPr>
          <w:sz w:val="24"/>
          <w:szCs w:val="24"/>
        </w:rPr>
      </w:pPr>
      <w:r w:rsidRPr="00F670B6">
        <w:rPr>
          <w:sz w:val="24"/>
          <w:szCs w:val="24"/>
        </w:rPr>
        <w:tab/>
        <w:t xml:space="preserve">1.1. kopējās projektam nepieciešamās izmaksas ar PVN 21% ir </w:t>
      </w:r>
      <w:r w:rsidRPr="00F670B6">
        <w:rPr>
          <w:bCs/>
          <w:sz w:val="24"/>
          <w:szCs w:val="24"/>
        </w:rPr>
        <w:t>9897,80</w:t>
      </w:r>
      <w:r w:rsidRPr="00F670B6">
        <w:rPr>
          <w:b/>
          <w:bCs/>
          <w:sz w:val="24"/>
          <w:szCs w:val="24"/>
        </w:rPr>
        <w:t xml:space="preserve"> </w:t>
      </w:r>
      <w:r w:rsidRPr="00F670B6">
        <w:rPr>
          <w:sz w:val="24"/>
          <w:szCs w:val="24"/>
        </w:rPr>
        <w:t xml:space="preserve">EUR  (deviņi tūkstoši astoņi simti deviņdesmit septiņi </w:t>
      </w:r>
      <w:r w:rsidRPr="00F670B6">
        <w:rPr>
          <w:i/>
          <w:sz w:val="24"/>
          <w:szCs w:val="24"/>
        </w:rPr>
        <w:t>euro</w:t>
      </w:r>
      <w:r w:rsidRPr="00F670B6">
        <w:rPr>
          <w:sz w:val="24"/>
          <w:szCs w:val="24"/>
        </w:rPr>
        <w:t xml:space="preserve"> un 80 centi), bez PVN 21% ir </w:t>
      </w:r>
      <w:r w:rsidRPr="00F670B6">
        <w:rPr>
          <w:bCs/>
          <w:sz w:val="24"/>
          <w:szCs w:val="24"/>
        </w:rPr>
        <w:t>8180,00</w:t>
      </w:r>
      <w:r w:rsidRPr="00F670B6">
        <w:rPr>
          <w:b/>
          <w:bCs/>
          <w:sz w:val="24"/>
          <w:szCs w:val="24"/>
        </w:rPr>
        <w:t xml:space="preserve"> </w:t>
      </w:r>
      <w:r w:rsidRPr="00F670B6">
        <w:rPr>
          <w:sz w:val="24"/>
          <w:szCs w:val="24"/>
        </w:rPr>
        <w:t xml:space="preserve">EUR (astoņi tūkstoši viens simts astoņdesmit </w:t>
      </w:r>
      <w:r w:rsidRPr="00F670B6">
        <w:rPr>
          <w:i/>
          <w:sz w:val="24"/>
          <w:szCs w:val="24"/>
        </w:rPr>
        <w:t>euro</w:t>
      </w:r>
      <w:r w:rsidRPr="00F670B6">
        <w:rPr>
          <w:sz w:val="24"/>
          <w:szCs w:val="24"/>
        </w:rPr>
        <w:t xml:space="preserve"> un 00  centi);</w:t>
      </w:r>
    </w:p>
    <w:p w:rsidR="00F670B6" w:rsidRPr="00F670B6" w:rsidRDefault="00F670B6" w:rsidP="00F670B6">
      <w:pPr>
        <w:ind w:firstLine="357"/>
        <w:jc w:val="both"/>
        <w:rPr>
          <w:sz w:val="24"/>
          <w:szCs w:val="24"/>
        </w:rPr>
      </w:pPr>
      <w:r w:rsidRPr="00F670B6">
        <w:rPr>
          <w:sz w:val="24"/>
          <w:szCs w:val="24"/>
        </w:rPr>
        <w:tab/>
        <w:t xml:space="preserve">1.2. projekta attiecināmo izmaksu summa </w:t>
      </w:r>
      <w:r w:rsidRPr="00F670B6">
        <w:rPr>
          <w:bCs/>
          <w:sz w:val="24"/>
          <w:szCs w:val="24"/>
        </w:rPr>
        <w:t>9897,80</w:t>
      </w:r>
      <w:r w:rsidRPr="00F670B6">
        <w:rPr>
          <w:b/>
          <w:bCs/>
          <w:sz w:val="24"/>
          <w:szCs w:val="24"/>
        </w:rPr>
        <w:t xml:space="preserve"> </w:t>
      </w:r>
      <w:r w:rsidRPr="00F670B6">
        <w:rPr>
          <w:sz w:val="24"/>
          <w:szCs w:val="24"/>
        </w:rPr>
        <w:t xml:space="preserve">EUR  (deviņi tūkstoši astoņi simti deviņdesmit septiņi </w:t>
      </w:r>
      <w:r w:rsidRPr="00F670B6">
        <w:rPr>
          <w:i/>
          <w:sz w:val="24"/>
          <w:szCs w:val="24"/>
        </w:rPr>
        <w:t>euro</w:t>
      </w:r>
      <w:r w:rsidRPr="00F670B6">
        <w:rPr>
          <w:sz w:val="24"/>
          <w:szCs w:val="24"/>
        </w:rPr>
        <w:t xml:space="preserve"> un 80 centi);</w:t>
      </w:r>
    </w:p>
    <w:p w:rsidR="00F670B6" w:rsidRPr="00F670B6" w:rsidRDefault="00F670B6" w:rsidP="00F670B6">
      <w:pPr>
        <w:ind w:firstLine="357"/>
        <w:jc w:val="both"/>
        <w:rPr>
          <w:sz w:val="24"/>
          <w:szCs w:val="24"/>
        </w:rPr>
      </w:pPr>
      <w:r w:rsidRPr="00F670B6">
        <w:rPr>
          <w:sz w:val="24"/>
          <w:szCs w:val="24"/>
        </w:rPr>
        <w:lastRenderedPageBreak/>
        <w:tab/>
        <w:t xml:space="preserve">1.3. Projekta apstiprināšanas gadījumā Amatas novada pašvaldība apņemas pilnībā realizēt projektu </w:t>
      </w:r>
      <w:r w:rsidRPr="00F670B6">
        <w:rPr>
          <w:b/>
          <w:sz w:val="24"/>
          <w:szCs w:val="24"/>
        </w:rPr>
        <w:t>"Viedā ciema atbalsta punkta izveide Amatas novada Skujenē"</w:t>
      </w:r>
      <w:r w:rsidRPr="00F670B6">
        <w:rPr>
          <w:sz w:val="24"/>
          <w:szCs w:val="24"/>
        </w:rPr>
        <w:t xml:space="preserve">, Lauku atbalsta dienestā iesniedzot priekšapmaksas pieprasījumu 20% apmērā no kopējā projektam piešķirtā Eiropas Savienības finansējuma, un </w:t>
      </w:r>
      <w:r w:rsidRPr="00F670B6">
        <w:rPr>
          <w:b/>
          <w:sz w:val="24"/>
          <w:szCs w:val="24"/>
        </w:rPr>
        <w:t>garantē</w:t>
      </w:r>
      <w:r w:rsidRPr="00F670B6">
        <w:rPr>
          <w:sz w:val="24"/>
          <w:szCs w:val="24"/>
        </w:rPr>
        <w:t xml:space="preserve"> līdzfinansējumu 989,78 EUR (deviņi simti astoņdesmit deviņi </w:t>
      </w:r>
      <w:r w:rsidRPr="00F670B6">
        <w:rPr>
          <w:i/>
          <w:sz w:val="24"/>
          <w:szCs w:val="24"/>
        </w:rPr>
        <w:t>euro</w:t>
      </w:r>
      <w:r w:rsidRPr="00F670B6">
        <w:rPr>
          <w:sz w:val="24"/>
          <w:szCs w:val="24"/>
        </w:rPr>
        <w:t xml:space="preserve"> un 78 centi) apmērā no pašvaldības līdzekļiem.</w:t>
      </w:r>
    </w:p>
    <w:p w:rsidR="00F670B6" w:rsidRPr="00F670B6" w:rsidRDefault="00F670B6" w:rsidP="00F670B6">
      <w:pPr>
        <w:ind w:firstLine="360"/>
        <w:jc w:val="both"/>
        <w:rPr>
          <w:color w:val="FF0000"/>
          <w:sz w:val="24"/>
          <w:szCs w:val="24"/>
        </w:rPr>
      </w:pPr>
      <w:r w:rsidRPr="00F670B6">
        <w:rPr>
          <w:sz w:val="24"/>
          <w:szCs w:val="24"/>
        </w:rPr>
        <w:t>2. Atbildīgais par lēmuma izpildi Amatas novada pašvaldības Teritorijas attīstības un nekustamā īpašuma nodaļas projektu vadītāja Zane Pīpkalēja.</w:t>
      </w:r>
    </w:p>
    <w:p w:rsidR="00F670B6" w:rsidRPr="00F670B6" w:rsidRDefault="00F670B6" w:rsidP="00F670B6">
      <w:pPr>
        <w:jc w:val="both"/>
        <w:rPr>
          <w:b/>
          <w:color w:val="000000"/>
          <w:sz w:val="12"/>
          <w:szCs w:val="24"/>
        </w:rPr>
      </w:pPr>
    </w:p>
    <w:p w:rsidR="00F670B6" w:rsidRPr="00F670B6" w:rsidRDefault="00F670B6" w:rsidP="00F670B6">
      <w:pPr>
        <w:jc w:val="both"/>
        <w:rPr>
          <w:b/>
          <w:color w:val="000000"/>
          <w:sz w:val="12"/>
          <w:szCs w:val="24"/>
        </w:rPr>
      </w:pPr>
    </w:p>
    <w:p w:rsidR="00F670B6" w:rsidRPr="00F670B6" w:rsidRDefault="00234651" w:rsidP="00F670B6">
      <w:pPr>
        <w:jc w:val="center"/>
        <w:rPr>
          <w:b/>
          <w:color w:val="000000"/>
          <w:sz w:val="24"/>
          <w:szCs w:val="24"/>
        </w:rPr>
      </w:pPr>
      <w:r>
        <w:rPr>
          <w:b/>
          <w:color w:val="000000"/>
          <w:sz w:val="24"/>
          <w:szCs w:val="24"/>
        </w:rPr>
        <w:t>8</w:t>
      </w:r>
      <w:r w:rsidR="00F670B6"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szCs w:val="24"/>
        </w:rPr>
        <w:t>nekustamā īpašuma nodokļa pārrēķinu Drabešu pagasta NĪ “Rietumi”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ind w:firstLine="720"/>
        <w:jc w:val="both"/>
        <w:rPr>
          <w:sz w:val="12"/>
          <w:szCs w:val="24"/>
        </w:rPr>
      </w:pPr>
    </w:p>
    <w:p w:rsidR="00F670B6" w:rsidRPr="00F670B6" w:rsidRDefault="00F670B6" w:rsidP="00F670B6">
      <w:pPr>
        <w:ind w:firstLine="720"/>
        <w:jc w:val="both"/>
        <w:rPr>
          <w:sz w:val="24"/>
          <w:szCs w:val="24"/>
        </w:rPr>
      </w:pPr>
      <w:r w:rsidRPr="00F670B6">
        <w:rPr>
          <w:sz w:val="24"/>
          <w:szCs w:val="24"/>
        </w:rPr>
        <w:t xml:space="preserve">Pamatojoties uz Lauku atbalsta dienesta Ziemeļvidzemes reģionālās lauksaimniecības pārvaldes 2017. gada 20. decembra vēstuli Nr. 09.5-11/17/283-e par lauksaimniecībā izmantojamās zemes statusa maiņu no “nekopts” uz “kopts” un Administratīvā procesa likuma 85. pantu, </w:t>
      </w:r>
      <w:r w:rsidR="009E5989">
        <w:rPr>
          <w:sz w:val="24"/>
          <w:szCs w:val="24"/>
        </w:rPr>
        <w:t>saskaņā ar 2018. gada 18. janvāra Apvienoto komiteju sēdes lēmumu (protokols Nr. 1, 9.</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b/>
          <w:sz w:val="12"/>
          <w:szCs w:val="24"/>
        </w:rPr>
      </w:pPr>
    </w:p>
    <w:p w:rsidR="00F670B6" w:rsidRPr="00F670B6" w:rsidRDefault="00F670B6" w:rsidP="00F670B6">
      <w:pPr>
        <w:ind w:firstLine="720"/>
        <w:jc w:val="both"/>
        <w:rPr>
          <w:sz w:val="24"/>
          <w:szCs w:val="24"/>
        </w:rPr>
      </w:pPr>
      <w:r w:rsidRPr="00F670B6">
        <w:rPr>
          <w:b/>
          <w:sz w:val="24"/>
          <w:szCs w:val="24"/>
        </w:rPr>
        <w:t>Atcelt</w:t>
      </w:r>
      <w:r w:rsidRPr="00F670B6">
        <w:rPr>
          <w:sz w:val="24"/>
          <w:szCs w:val="24"/>
        </w:rPr>
        <w:t xml:space="preserve"> Amatas novada pašvaldības 2017. gada 19. decembrī veikto Drabešu pagasta saimniecības “Rietumi” (NĪ kadastra Nr. 42460070155) nekustamā īpašuma nodokļa aprēķinu Nr. 8-8/2017/6198 un </w:t>
      </w:r>
      <w:r w:rsidRPr="00F670B6">
        <w:rPr>
          <w:b/>
          <w:sz w:val="24"/>
          <w:szCs w:val="24"/>
        </w:rPr>
        <w:t>veikt</w:t>
      </w:r>
      <w:r w:rsidRPr="00F670B6">
        <w:rPr>
          <w:sz w:val="24"/>
          <w:szCs w:val="24"/>
        </w:rPr>
        <w:t xml:space="preserve"> tā </w:t>
      </w:r>
      <w:r w:rsidRPr="00F670B6">
        <w:rPr>
          <w:b/>
          <w:sz w:val="24"/>
          <w:szCs w:val="24"/>
        </w:rPr>
        <w:t>pārrēķinu</w:t>
      </w:r>
      <w:r w:rsidRPr="00F670B6">
        <w:rPr>
          <w:sz w:val="24"/>
          <w:szCs w:val="24"/>
        </w:rPr>
        <w:t xml:space="preserve">. </w:t>
      </w:r>
    </w:p>
    <w:p w:rsidR="00F670B6" w:rsidRPr="00F670B6" w:rsidRDefault="00F670B6" w:rsidP="00F670B6">
      <w:pPr>
        <w:ind w:firstLine="720"/>
        <w:jc w:val="both"/>
        <w:rPr>
          <w:sz w:val="12"/>
          <w:szCs w:val="24"/>
        </w:rPr>
      </w:pPr>
    </w:p>
    <w:p w:rsidR="00F670B6" w:rsidRPr="00F670B6" w:rsidRDefault="00F670B6" w:rsidP="00F670B6">
      <w:pPr>
        <w:jc w:val="both"/>
        <w:rPr>
          <w:sz w:val="24"/>
          <w:szCs w:val="24"/>
        </w:rPr>
      </w:pPr>
      <w:r w:rsidRPr="00F670B6">
        <w:rPr>
          <w:sz w:val="24"/>
          <w:szCs w:val="24"/>
        </w:rPr>
        <w:t>Lēmums stājas spēkā ar tā pieņemšanas brīdi.</w:t>
      </w:r>
    </w:p>
    <w:p w:rsidR="00F670B6" w:rsidRPr="00F670B6" w:rsidRDefault="00F670B6" w:rsidP="00F670B6">
      <w:pPr>
        <w:jc w:val="both"/>
        <w:rPr>
          <w:sz w:val="24"/>
          <w:szCs w:val="24"/>
        </w:rPr>
      </w:pPr>
      <w:r w:rsidRPr="00F670B6">
        <w:rPr>
          <w:sz w:val="24"/>
          <w:szCs w:val="24"/>
        </w:rPr>
        <w:t>Šo lēmumu var pārsūdzēt Administratīvajā rajona tiesā (Administratīvās rajona tiesas tiesu namā Valmierā, Voldemāra Baloža iela 13a, LV-4201) viena mēneša laikā no tā spēkā stāšanās dienas.</w:t>
      </w:r>
    </w:p>
    <w:p w:rsidR="00F670B6" w:rsidRPr="00F670B6" w:rsidRDefault="00F670B6" w:rsidP="00F670B6">
      <w:pPr>
        <w:rPr>
          <w:b/>
          <w:color w:val="000000"/>
          <w:sz w:val="24"/>
          <w:szCs w:val="24"/>
        </w:rPr>
      </w:pPr>
    </w:p>
    <w:p w:rsidR="00F670B6" w:rsidRPr="00F670B6" w:rsidRDefault="007E73AB" w:rsidP="00F670B6">
      <w:pPr>
        <w:jc w:val="center"/>
        <w:rPr>
          <w:b/>
          <w:color w:val="000000"/>
          <w:sz w:val="24"/>
          <w:szCs w:val="24"/>
        </w:rPr>
      </w:pPr>
      <w:r>
        <w:rPr>
          <w:b/>
          <w:color w:val="000000"/>
          <w:sz w:val="24"/>
          <w:szCs w:val="24"/>
        </w:rPr>
        <w:t>9</w:t>
      </w:r>
      <w:r w:rsidR="00F670B6"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szCs w:val="24"/>
        </w:rPr>
        <w:t>nekustamā īpašuma nodokļa pārrēķinu Drabešu pagasta NĪ “Vīksnas”</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jc w:val="both"/>
        <w:rPr>
          <w:b/>
          <w:color w:val="000000"/>
          <w:sz w:val="12"/>
          <w:szCs w:val="24"/>
        </w:rPr>
      </w:pPr>
    </w:p>
    <w:p w:rsidR="00F670B6" w:rsidRPr="00F670B6" w:rsidRDefault="00F670B6" w:rsidP="00F670B6">
      <w:pPr>
        <w:ind w:firstLine="720"/>
        <w:jc w:val="both"/>
        <w:rPr>
          <w:sz w:val="24"/>
          <w:szCs w:val="24"/>
        </w:rPr>
      </w:pPr>
      <w:r w:rsidRPr="00F670B6">
        <w:rPr>
          <w:sz w:val="24"/>
          <w:szCs w:val="24"/>
        </w:rPr>
        <w:t xml:space="preserve">Pamatojoties uz Lauku atbalsta dienesta Ziemeļvidzemes reģionālās lauksaimniecības pārvaldes 2017. gada 20. decembra vēstuli Nr. 09.5-11/17/283-e par lauksaimniecībā izmantojamās zemes statusa maiņu no “nekopts” uz “kopts” un Administratīvā procesa likuma 85. pantu, </w:t>
      </w:r>
      <w:r w:rsidR="009E5989">
        <w:rPr>
          <w:sz w:val="24"/>
          <w:szCs w:val="24"/>
        </w:rPr>
        <w:t>saskaņā ar 2018. gada 18. janvāra Apvienoto komiteju sēdes lēmumu (protokols Nr. 1, 10.</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b/>
          <w:sz w:val="12"/>
          <w:szCs w:val="24"/>
        </w:rPr>
      </w:pPr>
    </w:p>
    <w:p w:rsidR="00F670B6" w:rsidRPr="00F670B6" w:rsidRDefault="00F670B6" w:rsidP="00F670B6">
      <w:pPr>
        <w:ind w:firstLine="720"/>
        <w:jc w:val="both"/>
        <w:rPr>
          <w:sz w:val="24"/>
          <w:szCs w:val="24"/>
        </w:rPr>
      </w:pPr>
      <w:r w:rsidRPr="00F670B6">
        <w:rPr>
          <w:b/>
          <w:sz w:val="24"/>
          <w:szCs w:val="24"/>
        </w:rPr>
        <w:t>Atcelt</w:t>
      </w:r>
      <w:r w:rsidRPr="00F670B6">
        <w:rPr>
          <w:sz w:val="24"/>
          <w:szCs w:val="24"/>
        </w:rPr>
        <w:t xml:space="preserve"> Amatas novada pašvaldības 2017. gada 19. decembrī veikto Drabešu pagasta saimniecības “Vīksnas” (NĪ kadastra Nr. 42460070154) nekustamā īpašuma nodokļa aprēķinu Nr. 8-8/2017/6199 un </w:t>
      </w:r>
      <w:r w:rsidRPr="00F670B6">
        <w:rPr>
          <w:b/>
          <w:sz w:val="24"/>
          <w:szCs w:val="24"/>
        </w:rPr>
        <w:t>veikt</w:t>
      </w:r>
      <w:r w:rsidRPr="00F670B6">
        <w:rPr>
          <w:sz w:val="24"/>
          <w:szCs w:val="24"/>
        </w:rPr>
        <w:t xml:space="preserve"> tā </w:t>
      </w:r>
      <w:r w:rsidRPr="00F670B6">
        <w:rPr>
          <w:b/>
          <w:sz w:val="24"/>
          <w:szCs w:val="24"/>
        </w:rPr>
        <w:t>pārrēķinu</w:t>
      </w:r>
      <w:r w:rsidRPr="00F670B6">
        <w:rPr>
          <w:sz w:val="24"/>
          <w:szCs w:val="24"/>
        </w:rPr>
        <w:t xml:space="preserve">. </w:t>
      </w:r>
    </w:p>
    <w:p w:rsidR="00F670B6" w:rsidRPr="00F670B6" w:rsidRDefault="00F670B6" w:rsidP="00F670B6">
      <w:pPr>
        <w:ind w:firstLine="720"/>
        <w:jc w:val="both"/>
        <w:rPr>
          <w:sz w:val="12"/>
          <w:szCs w:val="24"/>
        </w:rPr>
      </w:pPr>
    </w:p>
    <w:p w:rsidR="00F670B6" w:rsidRPr="00F670B6" w:rsidRDefault="00F670B6" w:rsidP="00F670B6">
      <w:pPr>
        <w:jc w:val="both"/>
        <w:rPr>
          <w:sz w:val="24"/>
          <w:szCs w:val="24"/>
        </w:rPr>
      </w:pPr>
      <w:r w:rsidRPr="00F670B6">
        <w:rPr>
          <w:sz w:val="24"/>
          <w:szCs w:val="24"/>
        </w:rPr>
        <w:t>Lēmums stājas spēkā ar tā pieņemšanas brīdi.</w:t>
      </w:r>
    </w:p>
    <w:p w:rsidR="00F670B6" w:rsidRPr="00F670B6" w:rsidRDefault="00F670B6" w:rsidP="00F670B6">
      <w:pPr>
        <w:jc w:val="both"/>
        <w:rPr>
          <w:sz w:val="24"/>
          <w:szCs w:val="24"/>
        </w:rPr>
      </w:pPr>
      <w:r w:rsidRPr="00F670B6">
        <w:rPr>
          <w:sz w:val="24"/>
          <w:szCs w:val="24"/>
        </w:rPr>
        <w:t>Šo lēmumu var pārsūdzēt Administratīvajā rajona tiesā (Administratīvās rajona tiesas tiesu namā Valmierā, Voldemāra Baloža iela 13a, LV-4201) viena mēneša laikā no tā spēkā stāšanās dienas.</w:t>
      </w:r>
    </w:p>
    <w:p w:rsidR="00F670B6" w:rsidRPr="00F670B6" w:rsidRDefault="00F670B6" w:rsidP="009E5989">
      <w:pPr>
        <w:rPr>
          <w:b/>
          <w:color w:val="000000"/>
          <w:sz w:val="24"/>
          <w:szCs w:val="24"/>
        </w:rPr>
      </w:pPr>
    </w:p>
    <w:p w:rsidR="00F66488" w:rsidRDefault="00F66488" w:rsidP="00F670B6">
      <w:pPr>
        <w:jc w:val="cente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lastRenderedPageBreak/>
        <w:t>1</w:t>
      </w:r>
      <w:r w:rsidR="00234651">
        <w:rPr>
          <w:b/>
          <w:color w:val="000000"/>
          <w:sz w:val="24"/>
          <w:szCs w:val="24"/>
        </w:rPr>
        <w:t>0</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szCs w:val="24"/>
        </w:rPr>
        <w:t>nekustamā īpašuma nodokļa pārrēķinu Zaubes pagasta NĪ “Lejas Puntūži”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ind w:firstLine="720"/>
        <w:jc w:val="both"/>
        <w:rPr>
          <w:sz w:val="12"/>
          <w:szCs w:val="24"/>
        </w:rPr>
      </w:pPr>
    </w:p>
    <w:p w:rsidR="00F670B6" w:rsidRPr="00F670B6" w:rsidRDefault="00F670B6" w:rsidP="00F670B6">
      <w:pPr>
        <w:ind w:firstLine="720"/>
        <w:jc w:val="both"/>
        <w:rPr>
          <w:sz w:val="24"/>
          <w:szCs w:val="24"/>
        </w:rPr>
      </w:pPr>
      <w:r w:rsidRPr="00F670B6">
        <w:rPr>
          <w:sz w:val="24"/>
          <w:szCs w:val="24"/>
        </w:rPr>
        <w:t xml:space="preserve">Pamatojoties uz Lauku atbalsta dienesta Ziemeļvidzemes reģionālās lauksaimniecības pārvaldes 2018. gada 5. janvāra vēstuli Nr. 09.5-11/18/3-e par lauksaimniecībā izmantojamās zemes statusa maiņu no “nekopts” uz “kopts” un Administratīvā procesa likuma 85. pantu, </w:t>
      </w:r>
      <w:r w:rsidR="009E5989">
        <w:rPr>
          <w:sz w:val="24"/>
          <w:szCs w:val="24"/>
        </w:rPr>
        <w:t>saskaņā ar 2018. gada 18. janvāra Apvienoto komiteju sēdes lēmumu (protokols Nr. 1, 11.</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szCs w:val="24"/>
        </w:rPr>
      </w:pPr>
    </w:p>
    <w:p w:rsidR="00F670B6" w:rsidRPr="00F670B6" w:rsidRDefault="00F670B6" w:rsidP="00F670B6">
      <w:pPr>
        <w:ind w:firstLine="720"/>
        <w:jc w:val="both"/>
        <w:rPr>
          <w:sz w:val="24"/>
          <w:szCs w:val="24"/>
        </w:rPr>
      </w:pPr>
      <w:r w:rsidRPr="00F670B6">
        <w:rPr>
          <w:b/>
          <w:sz w:val="24"/>
          <w:szCs w:val="24"/>
        </w:rPr>
        <w:t>Atcelt</w:t>
      </w:r>
      <w:r w:rsidRPr="00F670B6">
        <w:rPr>
          <w:sz w:val="24"/>
          <w:szCs w:val="24"/>
        </w:rPr>
        <w:t xml:space="preserve"> Amatas novada pašvaldības 2017. gada 19. decembrī veikto Zaubes pagasta saimniecības “Lejas Puntūži” (NĪ kadastra Nr. 42960070003) nekustamā īpašuma nodokļa aprēķinu Nr. 8-8/2017/5918 un </w:t>
      </w:r>
      <w:r w:rsidRPr="00F670B6">
        <w:rPr>
          <w:b/>
          <w:sz w:val="24"/>
          <w:szCs w:val="24"/>
        </w:rPr>
        <w:t>veikt</w:t>
      </w:r>
      <w:r w:rsidRPr="00F670B6">
        <w:rPr>
          <w:sz w:val="24"/>
          <w:szCs w:val="24"/>
        </w:rPr>
        <w:t xml:space="preserve"> tā </w:t>
      </w:r>
      <w:r w:rsidRPr="00F670B6">
        <w:rPr>
          <w:b/>
          <w:sz w:val="24"/>
          <w:szCs w:val="24"/>
        </w:rPr>
        <w:t>pārrēķinu</w:t>
      </w:r>
      <w:r w:rsidRPr="00F670B6">
        <w:rPr>
          <w:sz w:val="24"/>
          <w:szCs w:val="24"/>
        </w:rPr>
        <w:t xml:space="preserve">. </w:t>
      </w:r>
    </w:p>
    <w:p w:rsidR="00F670B6" w:rsidRPr="00F670B6" w:rsidRDefault="00F670B6" w:rsidP="00F670B6">
      <w:pPr>
        <w:ind w:firstLine="720"/>
        <w:jc w:val="both"/>
        <w:rPr>
          <w:sz w:val="10"/>
          <w:szCs w:val="24"/>
        </w:rPr>
      </w:pPr>
    </w:p>
    <w:p w:rsidR="00F670B6" w:rsidRPr="00F670B6" w:rsidRDefault="00F670B6" w:rsidP="00F670B6">
      <w:pPr>
        <w:jc w:val="both"/>
        <w:rPr>
          <w:sz w:val="24"/>
          <w:szCs w:val="24"/>
        </w:rPr>
      </w:pPr>
      <w:r w:rsidRPr="00F670B6">
        <w:rPr>
          <w:sz w:val="24"/>
          <w:szCs w:val="24"/>
        </w:rPr>
        <w:t>Lēmums stājas spēkā ar tā pieņemšanas brīdi.</w:t>
      </w:r>
    </w:p>
    <w:p w:rsidR="00F670B6" w:rsidRPr="00F670B6" w:rsidRDefault="00F670B6" w:rsidP="00F670B6">
      <w:pPr>
        <w:jc w:val="both"/>
        <w:rPr>
          <w:sz w:val="24"/>
          <w:szCs w:val="24"/>
        </w:rPr>
      </w:pPr>
      <w:r w:rsidRPr="00F670B6">
        <w:rPr>
          <w:sz w:val="24"/>
          <w:szCs w:val="24"/>
        </w:rPr>
        <w:t>Šo lēmumu var pārsūdzēt Administratīvajā rajona tiesā (Administratīvās rajona tiesas tiesu namā Valmierā, Voldemāra Baloža iela 13a, LV-4201) viena mēneša laikā no tā spēkā stāšanās dienas.</w:t>
      </w:r>
    </w:p>
    <w:p w:rsidR="00C7698A" w:rsidRDefault="00C7698A" w:rsidP="00F66488">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1</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szCs w:val="24"/>
        </w:rPr>
        <w:t>nekustamā īpašuma nodokļa pārrēķinu Zaubes pagasta NĪ “Lejas Puntūži”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jc w:val="both"/>
        <w:rPr>
          <w:b/>
          <w:color w:val="000000"/>
          <w:sz w:val="12"/>
          <w:szCs w:val="24"/>
        </w:rPr>
      </w:pPr>
    </w:p>
    <w:p w:rsidR="00F670B6" w:rsidRPr="00F670B6" w:rsidRDefault="00F670B6" w:rsidP="00F670B6">
      <w:pPr>
        <w:ind w:firstLine="720"/>
        <w:jc w:val="both"/>
        <w:rPr>
          <w:sz w:val="24"/>
          <w:szCs w:val="24"/>
        </w:rPr>
      </w:pPr>
      <w:r w:rsidRPr="00F670B6">
        <w:rPr>
          <w:sz w:val="24"/>
          <w:szCs w:val="24"/>
        </w:rPr>
        <w:t>Pamatojoties uz Lauku atbalsta dienesta Ziemeļvidzemes reģionālās lauksaimniecības pārvaldes 2018. gada 5. janvāra vēstuli Nr. 09.5-11/18/3-e par lauksaimniecībā izmantojamās zemes statusa maiņu no “nekopts” uz “kopts” un Administratīvā procesa likuma 85. pantu,</w:t>
      </w:r>
      <w:r w:rsidR="009E5989">
        <w:rPr>
          <w:sz w:val="24"/>
          <w:szCs w:val="24"/>
        </w:rPr>
        <w:t xml:space="preserve"> saskaņā ar 2018. gada 18. janvāra Apvienoto komiteju sēdes lēmumu (protokols Nr. 1, 12.</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b/>
          <w:sz w:val="12"/>
          <w:szCs w:val="24"/>
        </w:rPr>
      </w:pPr>
    </w:p>
    <w:p w:rsidR="00F670B6" w:rsidRPr="00F670B6" w:rsidRDefault="00F670B6" w:rsidP="00F670B6">
      <w:pPr>
        <w:ind w:firstLine="720"/>
        <w:jc w:val="both"/>
        <w:rPr>
          <w:sz w:val="24"/>
          <w:szCs w:val="24"/>
        </w:rPr>
      </w:pPr>
      <w:r w:rsidRPr="00F670B6">
        <w:rPr>
          <w:b/>
          <w:sz w:val="24"/>
          <w:szCs w:val="24"/>
        </w:rPr>
        <w:t>Atcelt</w:t>
      </w:r>
      <w:r w:rsidRPr="00F670B6">
        <w:rPr>
          <w:sz w:val="24"/>
          <w:szCs w:val="24"/>
        </w:rPr>
        <w:t xml:space="preserve"> Amatas novada pašvaldības 2017. gada 19. decembrī veikto Zaubes pagasta saimniecības “Lejas Puntūži” (NĪ kadastra Nr. 42960070003) nekustamā īpašuma nodokļa aprēķinu Nr. 8-8/2017/5919 un </w:t>
      </w:r>
      <w:r w:rsidRPr="00F670B6">
        <w:rPr>
          <w:b/>
          <w:sz w:val="24"/>
          <w:szCs w:val="24"/>
        </w:rPr>
        <w:t>veikt</w:t>
      </w:r>
      <w:r w:rsidRPr="00F670B6">
        <w:rPr>
          <w:sz w:val="24"/>
          <w:szCs w:val="24"/>
        </w:rPr>
        <w:t xml:space="preserve"> tā </w:t>
      </w:r>
      <w:r w:rsidRPr="00F670B6">
        <w:rPr>
          <w:b/>
          <w:sz w:val="24"/>
          <w:szCs w:val="24"/>
        </w:rPr>
        <w:t>pārrēķinu</w:t>
      </w:r>
      <w:r w:rsidRPr="00F670B6">
        <w:rPr>
          <w:sz w:val="24"/>
          <w:szCs w:val="24"/>
        </w:rPr>
        <w:t xml:space="preserve">. </w:t>
      </w:r>
    </w:p>
    <w:p w:rsidR="00F670B6" w:rsidRPr="00F670B6" w:rsidRDefault="00F670B6" w:rsidP="00F670B6">
      <w:pPr>
        <w:ind w:firstLine="720"/>
        <w:jc w:val="both"/>
        <w:rPr>
          <w:sz w:val="12"/>
          <w:szCs w:val="24"/>
        </w:rPr>
      </w:pPr>
    </w:p>
    <w:p w:rsidR="00F670B6" w:rsidRPr="00F670B6" w:rsidRDefault="00F670B6" w:rsidP="00F670B6">
      <w:pPr>
        <w:jc w:val="both"/>
        <w:rPr>
          <w:sz w:val="24"/>
          <w:szCs w:val="24"/>
        </w:rPr>
      </w:pPr>
      <w:r w:rsidRPr="00F670B6">
        <w:rPr>
          <w:sz w:val="24"/>
          <w:szCs w:val="24"/>
        </w:rPr>
        <w:t>Lēmums stājas spēkā ar tā pieņemšanas brīdi.</w:t>
      </w:r>
    </w:p>
    <w:p w:rsidR="00F670B6" w:rsidRPr="00F670B6" w:rsidRDefault="00F670B6" w:rsidP="00F670B6">
      <w:pPr>
        <w:jc w:val="both"/>
        <w:rPr>
          <w:sz w:val="24"/>
          <w:szCs w:val="24"/>
        </w:rPr>
      </w:pPr>
      <w:r w:rsidRPr="00F670B6">
        <w:rPr>
          <w:sz w:val="24"/>
          <w:szCs w:val="24"/>
        </w:rPr>
        <w:t>Šo lēmumu var pārsūdzēt Administratīvajā rajona tiesā (Administratīvās rajona tiesas tiesu namā Valmierā, Voldemāra Baloža iela 13a, LV-4201) viena mēneša laikā no tā spēkā stāšanās dienas.</w:t>
      </w:r>
    </w:p>
    <w:p w:rsidR="009E5989" w:rsidRDefault="009E5989" w:rsidP="007E73AB">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2</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szCs w:val="24"/>
        </w:rPr>
        <w:t>nekustamā īpašuma nodokļa pārrēķinu Amatas pagasta NĪ “Leveri”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jc w:val="both"/>
        <w:rPr>
          <w:b/>
          <w:color w:val="000000"/>
          <w:sz w:val="12"/>
          <w:szCs w:val="24"/>
        </w:rPr>
      </w:pPr>
    </w:p>
    <w:p w:rsidR="00F670B6" w:rsidRPr="00F670B6" w:rsidRDefault="00F670B6" w:rsidP="00F670B6">
      <w:pPr>
        <w:ind w:firstLine="720"/>
        <w:jc w:val="both"/>
        <w:rPr>
          <w:sz w:val="24"/>
          <w:szCs w:val="24"/>
        </w:rPr>
      </w:pPr>
      <w:r w:rsidRPr="00F670B6">
        <w:rPr>
          <w:sz w:val="24"/>
          <w:szCs w:val="24"/>
        </w:rPr>
        <w:t>Pamatojoties uz Lauku atbalsta dienesta Ziemeļvidzemes reģionālās lauksaimniecības pārvaldes 2018. gada 5. janvāra vēstuli Nr. 09.5-11/18/3-e par lauksaimniecībā izmantojamās zemes statusa maiņu no “nekopts” uz “kopts” un Administratīvā procesa likuma 85. pantu,</w:t>
      </w:r>
      <w:r w:rsidR="009E5989">
        <w:rPr>
          <w:sz w:val="24"/>
          <w:szCs w:val="24"/>
        </w:rPr>
        <w:t xml:space="preserve"> saskaņā ar 2018. gada 18. janvāra Apvienoto komiteju sēdes lēmumu (protokols Nr. 1, 13.</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xml:space="preserve">, Mārtiņš Andris Cīrulis, Linda Abramova, Teiksma Riekstiņa, </w:t>
      </w:r>
      <w:r>
        <w:rPr>
          <w:color w:val="000000"/>
          <w:sz w:val="24"/>
          <w:szCs w:val="24"/>
        </w:rPr>
        <w:lastRenderedPageBreak/>
        <w:t>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szCs w:val="24"/>
        </w:rPr>
      </w:pPr>
    </w:p>
    <w:p w:rsidR="00F670B6" w:rsidRPr="00F670B6" w:rsidRDefault="00F670B6" w:rsidP="00F670B6">
      <w:pPr>
        <w:ind w:firstLine="720"/>
        <w:jc w:val="both"/>
        <w:rPr>
          <w:sz w:val="24"/>
          <w:szCs w:val="24"/>
        </w:rPr>
      </w:pPr>
      <w:r w:rsidRPr="00F670B6">
        <w:rPr>
          <w:b/>
          <w:sz w:val="24"/>
          <w:szCs w:val="24"/>
        </w:rPr>
        <w:t>Atcelt</w:t>
      </w:r>
      <w:r w:rsidRPr="00F670B6">
        <w:rPr>
          <w:sz w:val="24"/>
          <w:szCs w:val="24"/>
        </w:rPr>
        <w:t xml:space="preserve"> Amatas novada pašvaldības 2017. gada 19. decembrī veikto Amatas pagasta saimniecības “Leveri” (NĪ kadastra Nr. 42420020034) nekustamā īpašuma nodokļa aprēķinu Nr. 8-8/2017/6212 un </w:t>
      </w:r>
      <w:r w:rsidRPr="00F670B6">
        <w:rPr>
          <w:b/>
          <w:sz w:val="24"/>
          <w:szCs w:val="24"/>
        </w:rPr>
        <w:t>veikt</w:t>
      </w:r>
      <w:r w:rsidRPr="00F670B6">
        <w:rPr>
          <w:sz w:val="24"/>
          <w:szCs w:val="24"/>
        </w:rPr>
        <w:t xml:space="preserve"> tā </w:t>
      </w:r>
      <w:r w:rsidRPr="00F670B6">
        <w:rPr>
          <w:b/>
          <w:sz w:val="24"/>
          <w:szCs w:val="24"/>
        </w:rPr>
        <w:t>pārrēķinu</w:t>
      </w:r>
      <w:r w:rsidRPr="00F670B6">
        <w:rPr>
          <w:sz w:val="24"/>
          <w:szCs w:val="24"/>
        </w:rPr>
        <w:t xml:space="preserve">. </w:t>
      </w:r>
    </w:p>
    <w:p w:rsidR="00F670B6" w:rsidRPr="00F670B6" w:rsidRDefault="00F670B6" w:rsidP="00F670B6">
      <w:pPr>
        <w:ind w:firstLine="720"/>
        <w:jc w:val="both"/>
        <w:rPr>
          <w:sz w:val="12"/>
          <w:szCs w:val="24"/>
        </w:rPr>
      </w:pPr>
    </w:p>
    <w:p w:rsidR="00F670B6" w:rsidRPr="00F670B6" w:rsidRDefault="00F670B6" w:rsidP="00F670B6">
      <w:pPr>
        <w:jc w:val="both"/>
        <w:rPr>
          <w:sz w:val="24"/>
          <w:szCs w:val="24"/>
        </w:rPr>
      </w:pPr>
      <w:r w:rsidRPr="00F670B6">
        <w:rPr>
          <w:sz w:val="24"/>
          <w:szCs w:val="24"/>
        </w:rPr>
        <w:t>Lēmums stājas spēkā ar tā pieņemšanas brīdi.</w:t>
      </w:r>
    </w:p>
    <w:p w:rsidR="00F670B6" w:rsidRPr="00F670B6" w:rsidRDefault="00F670B6" w:rsidP="00F670B6">
      <w:pPr>
        <w:jc w:val="both"/>
        <w:rPr>
          <w:sz w:val="24"/>
          <w:szCs w:val="24"/>
        </w:rPr>
      </w:pPr>
      <w:r w:rsidRPr="00F670B6">
        <w:rPr>
          <w:sz w:val="24"/>
          <w:szCs w:val="24"/>
        </w:rPr>
        <w:t>Šo lēmumu var pārsūdzēt Administratīvajā rajona tiesā (Administratīvās rajona tiesas tiesu namā Valmierā, Voldemāra Baloža iela 13a, LV-4201) viena mēneša laikā no tā spēkā stāšanās dienas.</w:t>
      </w:r>
    </w:p>
    <w:p w:rsidR="00F670B6" w:rsidRPr="00F670B6" w:rsidRDefault="00F670B6" w:rsidP="00F670B6">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3</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zemes ierīcības projekta apstiprināšanu Drabešu pagasta nekustamā īpašuma „Zariņi 2” sadalīšanai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jc w:val="both"/>
        <w:rPr>
          <w:b/>
          <w:color w:val="000000"/>
          <w:sz w:val="12"/>
          <w:szCs w:val="24"/>
        </w:rPr>
      </w:pPr>
    </w:p>
    <w:p w:rsidR="00F670B6" w:rsidRPr="00F670B6" w:rsidRDefault="00F670B6" w:rsidP="00F670B6">
      <w:pPr>
        <w:ind w:firstLine="720"/>
        <w:jc w:val="both"/>
        <w:rPr>
          <w:sz w:val="24"/>
          <w:szCs w:val="24"/>
          <w:lang w:eastAsia="en-US"/>
        </w:rPr>
      </w:pPr>
      <w:r w:rsidRPr="00F670B6">
        <w:rPr>
          <w:sz w:val="24"/>
          <w:szCs w:val="24"/>
          <w:lang w:eastAsia="en-US"/>
        </w:rPr>
        <w:t>Amatas novada dome  27.09.2017. sēdē Nr. 13 pieņēma lēmumu ”Par Drabešu pagasta nekustamā īpašuma „Zariņi 2” sadalīšanu un darba uzdevuma apstiprināšanu”,</w:t>
      </w:r>
      <w:r w:rsidRPr="00F670B6">
        <w:rPr>
          <w:b/>
          <w:bCs/>
          <w:sz w:val="24"/>
          <w:szCs w:val="24"/>
          <w:lang w:eastAsia="en-US"/>
        </w:rPr>
        <w:t xml:space="preserve"> </w:t>
      </w:r>
      <w:r w:rsidRPr="00F670B6">
        <w:rPr>
          <w:sz w:val="24"/>
          <w:szCs w:val="24"/>
          <w:lang w:eastAsia="en-US"/>
        </w:rPr>
        <w:t>uz kura pamata veikta zemes ierīcības projekta izstrāde. Zemes ierīcības projekts saskaņots ar nekustamo īpašumu īpašniekiem un esošo inženierkomunikāciju turētājiem.</w:t>
      </w:r>
    </w:p>
    <w:p w:rsidR="00F670B6" w:rsidRPr="00F670B6" w:rsidRDefault="00F670B6" w:rsidP="00F670B6">
      <w:pPr>
        <w:ind w:firstLine="720"/>
        <w:jc w:val="both"/>
        <w:rPr>
          <w:sz w:val="24"/>
          <w:szCs w:val="24"/>
          <w:lang w:eastAsia="en-US"/>
        </w:rPr>
      </w:pPr>
      <w:r w:rsidRPr="00F670B6">
        <w:rPr>
          <w:sz w:val="24"/>
          <w:szCs w:val="24"/>
          <w:lang w:eastAsia="en-US"/>
        </w:rPr>
        <w:t>Izskatot iesniegto zemes ierīcības projektu, saskaņā ar Zemes ierīcības likuma 19. pantu, Administratīvā procesa likuma 65. panta pirmo daļu</w:t>
      </w:r>
      <w:r w:rsidRPr="00F670B6">
        <w:rPr>
          <w:b/>
          <w:bCs/>
          <w:sz w:val="24"/>
          <w:szCs w:val="24"/>
          <w:lang w:eastAsia="en-US"/>
        </w:rPr>
        <w:t xml:space="preserve">, </w:t>
      </w:r>
      <w:r w:rsidRPr="00F670B6">
        <w:rPr>
          <w:sz w:val="24"/>
          <w:szCs w:val="24"/>
          <w:lang w:eastAsia="en-US"/>
        </w:rPr>
        <w:t>likuma “Par pašvaldībām” 15. panta 13. punktu, Ministru kabineta 02.08.2016. noteikumu Nr. 505 ”Zemes ierīcības projekta izstrādes noteikumi” 30. punktu, Amatas novada pašvaldības 26.02.2014. saistošajiem noteikumiem Nr. 6 ”Amatas novada teritorijas plānojums 2014.-2024. gadam”,</w:t>
      </w:r>
      <w:r w:rsidR="009E5989" w:rsidRPr="009E5989">
        <w:rPr>
          <w:sz w:val="24"/>
          <w:szCs w:val="24"/>
        </w:rPr>
        <w:t xml:space="preserve"> </w:t>
      </w:r>
      <w:r w:rsidR="009E5989">
        <w:rPr>
          <w:sz w:val="24"/>
          <w:szCs w:val="24"/>
        </w:rPr>
        <w:t>2018. gada 18. janvāra Apvienoto komiteju sēdes lēmumu (protokols Nr. 1, 1.</w:t>
      </w:r>
      <w:r w:rsidR="009E5989"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jc w:val="both"/>
        <w:rPr>
          <w:sz w:val="14"/>
        </w:rPr>
      </w:pPr>
    </w:p>
    <w:p w:rsidR="00F670B6" w:rsidRPr="00F670B6" w:rsidRDefault="00F670B6" w:rsidP="003B59BF">
      <w:pPr>
        <w:numPr>
          <w:ilvl w:val="0"/>
          <w:numId w:val="3"/>
        </w:numPr>
        <w:ind w:left="567"/>
        <w:contextualSpacing/>
        <w:jc w:val="both"/>
        <w:rPr>
          <w:sz w:val="24"/>
        </w:rPr>
      </w:pPr>
      <w:r w:rsidRPr="00F670B6">
        <w:rPr>
          <w:sz w:val="24"/>
        </w:rPr>
        <w:t>Apstiprināt zemes ierīcības projektu Drabešu pagasta nekustamā īpašuma „Zariņi 2” (NĪ kad. Nr. 42460010033) zemes vienības ar kadastra apzīmējumu 42460010033 sadalīšanai.</w:t>
      </w:r>
    </w:p>
    <w:p w:rsidR="00F670B6" w:rsidRPr="00F670B6" w:rsidRDefault="00F670B6" w:rsidP="003B59BF">
      <w:pPr>
        <w:numPr>
          <w:ilvl w:val="0"/>
          <w:numId w:val="3"/>
        </w:numPr>
        <w:ind w:left="567"/>
        <w:contextualSpacing/>
        <w:jc w:val="both"/>
        <w:rPr>
          <w:sz w:val="24"/>
        </w:rPr>
      </w:pPr>
      <w:r w:rsidRPr="00F670B6">
        <w:rPr>
          <w:bCs/>
          <w:sz w:val="24"/>
        </w:rPr>
        <w:t>Atbilstoši lēmuma 1. punktā minētajam zemes ierīcības projektam no nekustamā īpašuma “Zariņi 2”, Drabešu pagastā, Amatas novadā, sastāvā ietilpstošās zemes vienības ar kadastra apzīmējumu 42460010033, atdalīt zemes vienību 1,05 ha platībā (vairāk vai mazāk, cik izrādīsies pēc kadastrālās uzmērīšanas), veidojot jaunu nekustamo īpašumu.</w:t>
      </w:r>
    </w:p>
    <w:p w:rsidR="00F670B6" w:rsidRPr="00F670B6" w:rsidRDefault="00F670B6" w:rsidP="003B59BF">
      <w:pPr>
        <w:numPr>
          <w:ilvl w:val="0"/>
          <w:numId w:val="3"/>
        </w:numPr>
        <w:ind w:left="567"/>
        <w:contextualSpacing/>
        <w:jc w:val="both"/>
        <w:rPr>
          <w:sz w:val="24"/>
        </w:rPr>
      </w:pPr>
      <w:r w:rsidRPr="00F670B6">
        <w:rPr>
          <w:sz w:val="24"/>
        </w:rPr>
        <w:t>Jaunizveidotajam nekustamajam īpašumam, kurš sastāv no zemes vienības 1,05 ha platībā (zemes ierīcības projekta grafiskajā daļā šī zemes vienība attēlota ar kārtas Nr. 1 un kadastra apzīmējumu 42460010191) un jaunbūves, piešķirt nosaukumu “Zariņi 3”, apstiprināt adresi “Zariņi 3”, Drabešu pagasts, Amatas novads, kā arī noteikt nekustamā īpašuma lietošanas mērķi – zeme, uz kuras galvenā saimnieciskā darbība ir lauksaimniecība (kods 0101).</w:t>
      </w:r>
    </w:p>
    <w:p w:rsidR="00F670B6" w:rsidRPr="00F670B6" w:rsidRDefault="00F670B6" w:rsidP="003B59BF">
      <w:pPr>
        <w:numPr>
          <w:ilvl w:val="0"/>
          <w:numId w:val="3"/>
        </w:numPr>
        <w:ind w:left="567"/>
        <w:contextualSpacing/>
        <w:jc w:val="both"/>
        <w:rPr>
          <w:sz w:val="24"/>
        </w:rPr>
      </w:pPr>
      <w:r w:rsidRPr="00F670B6">
        <w:rPr>
          <w:sz w:val="24"/>
        </w:rPr>
        <w:t>Paliekošajam nekustamajam īpašumam, kurš sastāv no zemes vienības 7,35 ha platībā (zemes ierīcības projekta grafiskajā daļā šī zemes vienība attēlota ar kārtas Nr. 2 un kadastra apzīmējumu 42460010192) saglabāt nosaukumu „Zariņi 2”. Zemes vienībai noteikt nekustamā īpašuma lietošanas mērķi – zeme, uz kuras galvenā saimnieciskā darbība ir mežsaimniecība (kods 0201). Paliekošā nekustamā īpašuma sastāvā paliek arī zemes vienība ar kadastra apzīmējumu 42460010034.</w:t>
      </w:r>
    </w:p>
    <w:p w:rsidR="00F670B6" w:rsidRPr="00F670B6" w:rsidRDefault="00F670B6" w:rsidP="003B59BF">
      <w:pPr>
        <w:numPr>
          <w:ilvl w:val="0"/>
          <w:numId w:val="3"/>
        </w:numPr>
        <w:ind w:left="567"/>
        <w:contextualSpacing/>
        <w:jc w:val="both"/>
        <w:rPr>
          <w:sz w:val="24"/>
        </w:rPr>
      </w:pPr>
      <w:r w:rsidRPr="00F670B6">
        <w:rPr>
          <w:sz w:val="24"/>
        </w:rPr>
        <w:t>Zemes ierīcības projekts īstenojams 4 gadu laikā.</w:t>
      </w:r>
    </w:p>
    <w:p w:rsidR="00F670B6" w:rsidRPr="00F670B6" w:rsidRDefault="00F670B6" w:rsidP="00F670B6">
      <w:pPr>
        <w:jc w:val="both"/>
        <w:rPr>
          <w:sz w:val="12"/>
        </w:rPr>
      </w:pPr>
    </w:p>
    <w:p w:rsidR="00F670B6" w:rsidRPr="00F670B6" w:rsidRDefault="00F670B6" w:rsidP="00F670B6">
      <w:pPr>
        <w:jc w:val="both"/>
        <w:rPr>
          <w:sz w:val="24"/>
        </w:rPr>
      </w:pPr>
      <w:r w:rsidRPr="00F670B6">
        <w:rPr>
          <w:sz w:val="24"/>
        </w:rPr>
        <w:lastRenderedPageBreak/>
        <w:t>Amatas novada domes sēdē pieņemtais administratīvais akts stājas spēkā piecu dienu laikā no tā pieņemšanas.</w:t>
      </w:r>
    </w:p>
    <w:p w:rsidR="00F670B6" w:rsidRPr="00F670B6" w:rsidRDefault="00F670B6" w:rsidP="00F670B6">
      <w:pPr>
        <w:jc w:val="both"/>
        <w:rPr>
          <w:sz w:val="24"/>
        </w:rPr>
      </w:pPr>
      <w:r w:rsidRPr="00F670B6">
        <w:rPr>
          <w:sz w:val="24"/>
        </w:rPr>
        <w:t>Administratīvo aktu, pēc tā stāšanās spēkā, var pārsūdzēt Administratīvajā rajona tiesā viena mēneša laikā no tā spēkā stāšanās dienas.</w:t>
      </w:r>
    </w:p>
    <w:p w:rsidR="00F670B6" w:rsidRPr="00F670B6" w:rsidRDefault="00F670B6" w:rsidP="00F670B6">
      <w:pPr>
        <w:jc w:val="cente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4</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BF5EF5">
        <w:rPr>
          <w:sz w:val="24"/>
        </w:rPr>
        <w:t>L. M.</w:t>
      </w:r>
      <w:r w:rsidRPr="00F670B6">
        <w:rPr>
          <w:sz w:val="24"/>
        </w:rPr>
        <w:t xml:space="preserve"> (p.k.</w:t>
      </w:r>
      <w:r w:rsidR="00BF5EF5">
        <w:rPr>
          <w:sz w:val="24"/>
        </w:rPr>
        <w:t>000000-00000) 2018. gada 12. </w:t>
      </w:r>
      <w:r w:rsidRPr="00F670B6">
        <w:rPr>
          <w:sz w:val="24"/>
        </w:rPr>
        <w:t>janvārī reģistrēto iesniegumu (reģ.Nr.9-2/2018/63)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BF5EF5">
        <w:rPr>
          <w:sz w:val="24"/>
        </w:rPr>
        <w:t>L. M.</w:t>
      </w:r>
      <w:r w:rsidRPr="00F670B6">
        <w:rPr>
          <w:sz w:val="24"/>
        </w:rPr>
        <w:t xml:space="preserve"> nekustamais īpašums </w:t>
      </w:r>
      <w:r w:rsidR="00BF5EF5">
        <w:rPr>
          <w:sz w:val="24"/>
        </w:rPr>
        <w:t>[..]</w:t>
      </w:r>
      <w:r w:rsidRPr="00F670B6">
        <w:rPr>
          <w:sz w:val="24"/>
        </w:rPr>
        <w:t xml:space="preserve"> 1995. gada 22. maijā reģistrēts Zaubes pagasta zemesgrāmatā ar folijas Nr. 19. 1997. gada 13. martā izdota politiski represētās personas apliecība Nr. 4200243.</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BF5EF5">
        <w:rPr>
          <w:sz w:val="24"/>
        </w:rPr>
        <w:t>L. M.</w:t>
      </w:r>
      <w:r w:rsidRPr="00F670B6">
        <w:rPr>
          <w:sz w:val="24"/>
        </w:rPr>
        <w:t xml:space="preserve"> 2018. gada 12. janvārī reģistrēto iesniegumu, </w:t>
      </w:r>
      <w:r w:rsidR="00BA73A5">
        <w:rPr>
          <w:sz w:val="24"/>
          <w:szCs w:val="24"/>
        </w:rPr>
        <w:t>saskaņā ar 2018. gada 18. janvāra Apvienoto komiteju sēdes lēmumu (protokols Nr. 1, 15.</w:t>
      </w:r>
      <w:r w:rsidR="00BA73A5"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left="1800"/>
        <w:contextualSpacing/>
        <w:jc w:val="both"/>
        <w:rPr>
          <w:sz w:val="12"/>
        </w:rPr>
      </w:pPr>
    </w:p>
    <w:p w:rsidR="00F670B6" w:rsidRPr="00F670B6" w:rsidRDefault="00F670B6" w:rsidP="00F670B6">
      <w:pPr>
        <w:ind w:firstLine="720"/>
        <w:contextualSpacing/>
        <w:jc w:val="both"/>
        <w:rPr>
          <w:sz w:val="24"/>
        </w:rPr>
      </w:pPr>
      <w:r w:rsidRPr="00F670B6">
        <w:rPr>
          <w:sz w:val="24"/>
        </w:rPr>
        <w:t xml:space="preserve">Piešķirt </w:t>
      </w:r>
      <w:r w:rsidR="00BF5EF5">
        <w:rPr>
          <w:sz w:val="24"/>
        </w:rPr>
        <w:t>L. M.</w:t>
      </w:r>
      <w:r w:rsidRPr="00F670B6">
        <w:rPr>
          <w:sz w:val="24"/>
        </w:rPr>
        <w:t xml:space="preserve"> nekustamā īpašuma </w:t>
      </w:r>
      <w:r w:rsidR="00BF5EF5">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243624" w:rsidRDefault="00F670B6" w:rsidP="00C7698A">
      <w:pPr>
        <w:jc w:val="both"/>
        <w:rPr>
          <w:sz w:val="24"/>
        </w:rPr>
      </w:pPr>
      <w:r w:rsidRPr="00F670B6">
        <w:rPr>
          <w:sz w:val="24"/>
        </w:rPr>
        <w:t>Šo lēmumu var pārsūdzēt Administratīvajā rajona tiesā (Administratīvās rajona tiesas tiesu namā Valmierā, Voldemāra Baloža ielā 13a, LV – 4201) viena mēneša laikā no tā spēkā stāšanās dienas.</w:t>
      </w:r>
    </w:p>
    <w:p w:rsidR="00C7698A" w:rsidRPr="00C7698A" w:rsidRDefault="00C7698A" w:rsidP="00C7698A">
      <w:pPr>
        <w:jc w:val="both"/>
        <w:rPr>
          <w:sz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5</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BF5EF5">
        <w:rPr>
          <w:sz w:val="24"/>
        </w:rPr>
        <w:t>K. R.</w:t>
      </w:r>
      <w:r w:rsidRPr="00F670B6">
        <w:rPr>
          <w:sz w:val="24"/>
        </w:rPr>
        <w:t xml:space="preserve"> (p.k.</w:t>
      </w:r>
      <w:r w:rsidR="00BF5EF5" w:rsidRPr="00BF5EF5">
        <w:rPr>
          <w:sz w:val="24"/>
        </w:rPr>
        <w:t>000000-00000</w:t>
      </w:r>
      <w:r w:rsidR="00BF5EF5">
        <w:rPr>
          <w:sz w:val="24"/>
        </w:rPr>
        <w:t>) 2018. gada 9. </w:t>
      </w:r>
      <w:r w:rsidRPr="00F670B6">
        <w:rPr>
          <w:sz w:val="24"/>
        </w:rPr>
        <w:t>janvārī reģistrēto iesniegumu (reģ.Nr.3-12/2018/36)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BF5EF5">
        <w:rPr>
          <w:sz w:val="24"/>
        </w:rPr>
        <w:t>K. R.</w:t>
      </w:r>
      <w:r w:rsidRPr="00F670B6">
        <w:rPr>
          <w:sz w:val="24"/>
        </w:rPr>
        <w:t xml:space="preserve"> nekustamais īpašums </w:t>
      </w:r>
      <w:r w:rsidR="00BF5EF5">
        <w:rPr>
          <w:sz w:val="24"/>
        </w:rPr>
        <w:t>[..]</w:t>
      </w:r>
      <w:r w:rsidRPr="00F670B6">
        <w:rPr>
          <w:sz w:val="24"/>
        </w:rPr>
        <w:t xml:space="preserve"> piešķirts ar Skujenes pagasta Zemes komisijas 19.07.1993. sēdes Nr. 35 lēmumu zemnieku saimniecības izveidošanai. 1994. gada 3. oktobrī reģistrēts Skujenes pagasta zemesgrāmatā ar folijas Nr. 6. 1997. gada 29. novembrī izdota politiski represētās personas apliecība Nr. 4200652.</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D337D0">
        <w:rPr>
          <w:sz w:val="24"/>
        </w:rPr>
        <w:t>K. R.</w:t>
      </w:r>
      <w:r w:rsidRPr="00F670B6">
        <w:rPr>
          <w:sz w:val="24"/>
        </w:rPr>
        <w:t xml:space="preserve"> 2018. gada 9. janvāra iesniegumu,</w:t>
      </w:r>
      <w:r w:rsidR="003E4806">
        <w:rPr>
          <w:sz w:val="24"/>
        </w:rPr>
        <w:t xml:space="preserve"> </w:t>
      </w:r>
      <w:r w:rsidR="003E4806">
        <w:rPr>
          <w:sz w:val="24"/>
          <w:szCs w:val="24"/>
        </w:rPr>
        <w:t>saskaņā ar 2018. gada 18. janvāra Apvienoto komiteju sēdes lēmumu (protokols Nr. 1, 16.</w:t>
      </w:r>
      <w:r w:rsidR="003E4806"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rPr>
      </w:pPr>
    </w:p>
    <w:p w:rsidR="00F670B6" w:rsidRPr="00F670B6" w:rsidRDefault="00F670B6" w:rsidP="00F670B6">
      <w:pPr>
        <w:ind w:firstLine="720"/>
        <w:jc w:val="both"/>
        <w:rPr>
          <w:sz w:val="24"/>
        </w:rPr>
      </w:pPr>
      <w:r w:rsidRPr="00F670B6">
        <w:rPr>
          <w:sz w:val="24"/>
        </w:rPr>
        <w:t xml:space="preserve">Piešķirt </w:t>
      </w:r>
      <w:r w:rsidR="00D337D0">
        <w:rPr>
          <w:sz w:val="24"/>
        </w:rPr>
        <w:t>K. R.</w:t>
      </w:r>
      <w:r w:rsidRPr="00F670B6">
        <w:rPr>
          <w:sz w:val="24"/>
        </w:rPr>
        <w:t xml:space="preserve"> nekustamā īpašuma </w:t>
      </w:r>
      <w:r w:rsidR="00D337D0">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lastRenderedPageBreak/>
        <w:t>Šo lēmumu var pārsūdzēt Administratīvajā rajona tiesā (Administratīvās rajona tiesas tiesu namā Valmierā, Voldemāra Baloža ielā 13a, LV – 4201) viena mēneša laikā no tā spēkā stāšanās dienas.</w:t>
      </w:r>
    </w:p>
    <w:p w:rsidR="00F670B6" w:rsidRPr="00F670B6" w:rsidRDefault="00F670B6" w:rsidP="00037680">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6</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D337D0">
        <w:rPr>
          <w:sz w:val="24"/>
        </w:rPr>
        <w:t>L. I. R.</w:t>
      </w:r>
      <w:r w:rsidRPr="00F670B6">
        <w:rPr>
          <w:sz w:val="24"/>
        </w:rPr>
        <w:t xml:space="preserve"> (p.k.</w:t>
      </w:r>
      <w:r w:rsidR="00D337D0" w:rsidRPr="00D337D0">
        <w:rPr>
          <w:sz w:val="24"/>
        </w:rPr>
        <w:t>000000-00000</w:t>
      </w:r>
      <w:r w:rsidR="00D337D0">
        <w:rPr>
          <w:sz w:val="24"/>
        </w:rPr>
        <w:t>) 2018. gada 9. </w:t>
      </w:r>
      <w:r w:rsidRPr="00F670B6">
        <w:rPr>
          <w:sz w:val="24"/>
        </w:rPr>
        <w:t>janvārī reģistrēto iesniegumu (</w:t>
      </w:r>
      <w:proofErr w:type="spellStart"/>
      <w:r w:rsidRPr="00F670B6">
        <w:rPr>
          <w:sz w:val="24"/>
        </w:rPr>
        <w:t>reģ.Nr</w:t>
      </w:r>
      <w:proofErr w:type="spellEnd"/>
      <w:r w:rsidRPr="00F670B6">
        <w:rPr>
          <w:sz w:val="24"/>
        </w:rPr>
        <w:t>. 3-12/2018/37)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D337D0">
        <w:rPr>
          <w:sz w:val="24"/>
        </w:rPr>
        <w:t>L. I. R.</w:t>
      </w:r>
      <w:r w:rsidRPr="00F670B6">
        <w:rPr>
          <w:sz w:val="24"/>
        </w:rPr>
        <w:t xml:space="preserve"> nekustamais īpašums </w:t>
      </w:r>
      <w:r w:rsidR="00D337D0">
        <w:rPr>
          <w:sz w:val="24"/>
        </w:rPr>
        <w:t>[..]</w:t>
      </w:r>
      <w:r w:rsidRPr="00F670B6">
        <w:rPr>
          <w:sz w:val="24"/>
        </w:rPr>
        <w:t xml:space="preserve"> 2003. gada 1. jūlijā reģistrēts Skujenes pagasta zemesgrāmatā ar folijas Nr. 10000000656915, un nekustamais īpašums </w:t>
      </w:r>
      <w:r w:rsidR="00D337D0">
        <w:rPr>
          <w:sz w:val="24"/>
        </w:rPr>
        <w:t>[..] 2008. gada 16. </w:t>
      </w:r>
      <w:r w:rsidRPr="00F670B6">
        <w:rPr>
          <w:sz w:val="24"/>
        </w:rPr>
        <w:t xml:space="preserve">decembrī reģistrēts Skujenes pagasta zemesgrāmatā ar </w:t>
      </w:r>
      <w:r w:rsidR="00D337D0">
        <w:rPr>
          <w:sz w:val="24"/>
        </w:rPr>
        <w:t>folijas Nr. 100000450390. 1997. </w:t>
      </w:r>
      <w:r w:rsidRPr="00F670B6">
        <w:rPr>
          <w:sz w:val="24"/>
        </w:rPr>
        <w:t>gada 29. novembrī izdota politiski represētās personas apliecība Nr. 4200657.</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D337D0">
        <w:rPr>
          <w:sz w:val="24"/>
        </w:rPr>
        <w:t>L. I. R.</w:t>
      </w:r>
      <w:r w:rsidRPr="00F670B6">
        <w:rPr>
          <w:sz w:val="24"/>
        </w:rPr>
        <w:t xml:space="preserve"> 2018. gada 9. janvārī reģistrēto iesniegumu,</w:t>
      </w:r>
      <w:r w:rsidR="00037680">
        <w:rPr>
          <w:sz w:val="24"/>
        </w:rPr>
        <w:t xml:space="preserve"> </w:t>
      </w:r>
      <w:r w:rsidR="00037680">
        <w:rPr>
          <w:sz w:val="24"/>
          <w:szCs w:val="24"/>
        </w:rPr>
        <w:t>saskaņā ar 2018. gada 18. janvāra Apvienoto komiteju sēdes lēmumu (protokols Nr. 1, 17.</w:t>
      </w:r>
      <w:r w:rsidR="00037680"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rPr>
      </w:pPr>
    </w:p>
    <w:p w:rsidR="00F670B6" w:rsidRPr="00F670B6" w:rsidRDefault="00F670B6" w:rsidP="00F670B6">
      <w:pPr>
        <w:ind w:firstLine="720"/>
        <w:jc w:val="both"/>
        <w:rPr>
          <w:sz w:val="24"/>
        </w:rPr>
      </w:pPr>
      <w:r w:rsidRPr="00F670B6">
        <w:rPr>
          <w:sz w:val="24"/>
        </w:rPr>
        <w:t xml:space="preserve">Piešķirt </w:t>
      </w:r>
      <w:r w:rsidR="00D337D0">
        <w:rPr>
          <w:sz w:val="24"/>
        </w:rPr>
        <w:t>L. I. R.</w:t>
      </w:r>
      <w:r w:rsidRPr="00F670B6">
        <w:rPr>
          <w:sz w:val="24"/>
        </w:rPr>
        <w:t xml:space="preserve"> nekustamā īpašuma </w:t>
      </w:r>
      <w:r w:rsidR="00D337D0">
        <w:rPr>
          <w:sz w:val="24"/>
        </w:rPr>
        <w:t>[..]</w:t>
      </w:r>
      <w:r w:rsidRPr="00F670B6">
        <w:rPr>
          <w:sz w:val="24"/>
        </w:rPr>
        <w:t xml:space="preserve"> un </w:t>
      </w:r>
      <w:r w:rsidR="00D337D0">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243624" w:rsidRDefault="00F670B6" w:rsidP="00243624">
      <w:pPr>
        <w:jc w:val="both"/>
        <w:rPr>
          <w:sz w:val="24"/>
        </w:rPr>
      </w:pPr>
      <w:r w:rsidRPr="00F670B6">
        <w:rPr>
          <w:sz w:val="24"/>
        </w:rPr>
        <w:t>Šo lēmumu var pārsūdzēt Administratīvajā rajona tiesā (Administratīvās rajona tiesas tiesu namā Valmierā, Voldemāra Baloža ielā 13a, LV – 4201) viena mēneša laikā no tā spēkā stāšanās dienas.</w:t>
      </w:r>
    </w:p>
    <w:p w:rsidR="00C7698A" w:rsidRDefault="00C7698A" w:rsidP="00F670B6">
      <w:pPr>
        <w:jc w:val="cente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7</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B10CB7">
        <w:rPr>
          <w:sz w:val="24"/>
        </w:rPr>
        <w:t>I. T.</w:t>
      </w:r>
      <w:r w:rsidRPr="00F670B6">
        <w:rPr>
          <w:sz w:val="24"/>
        </w:rPr>
        <w:t xml:space="preserve"> (p.k.</w:t>
      </w:r>
      <w:r w:rsidR="00B10CB7" w:rsidRPr="00B10CB7">
        <w:rPr>
          <w:sz w:val="24"/>
        </w:rPr>
        <w:t>000000-00000</w:t>
      </w:r>
      <w:r w:rsidRPr="00F670B6">
        <w:rPr>
          <w:sz w:val="24"/>
        </w:rPr>
        <w:t>) 2018. gada 8. janvārī reģistrēto iesniegumu (reģ. Nr. 3-12/2018/29)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B10CB7">
        <w:rPr>
          <w:sz w:val="24"/>
        </w:rPr>
        <w:t>I. T.</w:t>
      </w:r>
      <w:r w:rsidRPr="00F670B6">
        <w:rPr>
          <w:sz w:val="24"/>
        </w:rPr>
        <w:t xml:space="preserve"> nekustamais īpašums </w:t>
      </w:r>
      <w:r w:rsidR="00B10CB7">
        <w:rPr>
          <w:sz w:val="24"/>
        </w:rPr>
        <w:t>[..]</w:t>
      </w:r>
      <w:r w:rsidRPr="00F670B6">
        <w:rPr>
          <w:sz w:val="24"/>
        </w:rPr>
        <w:t xml:space="preserve"> piešķirts ar Zaubes pagasta ZK 16.02.1996. lēmumu. 1996. gada 26. jūlijā reģistrēts Zaubes pagasta zemesgrāmatā a</w:t>
      </w:r>
      <w:r w:rsidR="00B10CB7">
        <w:rPr>
          <w:sz w:val="24"/>
        </w:rPr>
        <w:t>r folijas Nr. 66. 1997. gada 1. </w:t>
      </w:r>
      <w:r w:rsidRPr="00F670B6">
        <w:rPr>
          <w:sz w:val="24"/>
        </w:rPr>
        <w:t>decembrī izdota politiski represētās personas apliecība Nr. 0103761.</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B10CB7">
        <w:rPr>
          <w:sz w:val="24"/>
        </w:rPr>
        <w:t>I. T.</w:t>
      </w:r>
      <w:r w:rsidRPr="00F670B6">
        <w:rPr>
          <w:sz w:val="24"/>
        </w:rPr>
        <w:t xml:space="preserve"> 2018. gada 8. janvārī reģistrēto iesniegumu,</w:t>
      </w:r>
      <w:r w:rsidR="009B5FDF">
        <w:rPr>
          <w:sz w:val="24"/>
        </w:rPr>
        <w:t xml:space="preserve"> </w:t>
      </w:r>
      <w:r w:rsidR="009B5FDF">
        <w:rPr>
          <w:sz w:val="24"/>
          <w:szCs w:val="24"/>
        </w:rPr>
        <w:t>saskaņā ar 2018. gada 18. janvāra Apvienoto komiteju sēdes lēmumu (protokols Nr. 1, 18.</w:t>
      </w:r>
      <w:r w:rsidR="009B5FDF"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contextualSpacing/>
        <w:jc w:val="both"/>
        <w:rPr>
          <w:sz w:val="12"/>
        </w:rPr>
      </w:pPr>
    </w:p>
    <w:p w:rsidR="00F670B6" w:rsidRPr="00F670B6" w:rsidRDefault="00F670B6" w:rsidP="00F670B6">
      <w:pPr>
        <w:ind w:firstLine="720"/>
        <w:contextualSpacing/>
        <w:jc w:val="both"/>
        <w:rPr>
          <w:sz w:val="24"/>
        </w:rPr>
      </w:pPr>
      <w:r w:rsidRPr="00F670B6">
        <w:rPr>
          <w:sz w:val="24"/>
        </w:rPr>
        <w:t xml:space="preserve">Piešķirt </w:t>
      </w:r>
      <w:r w:rsidR="00B10CB7">
        <w:rPr>
          <w:sz w:val="24"/>
        </w:rPr>
        <w:t>I. T.</w:t>
      </w:r>
      <w:r w:rsidRPr="00F670B6">
        <w:rPr>
          <w:sz w:val="24"/>
        </w:rPr>
        <w:t xml:space="preserve"> nekustamā īpašuma </w:t>
      </w:r>
      <w:r w:rsidR="00B10CB7">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lastRenderedPageBreak/>
        <w:t>Šo lēmumu var pārsūdzēt Administratīvajā rajona tiesā (Administratīvās rajona tiesas tiesu namā Valmierā, Voldemāra Baloža ielā 13a, LV – 4201) viena mēneša laikā no tā spēkā stāšanās dienas.</w:t>
      </w:r>
    </w:p>
    <w:p w:rsidR="00F670B6" w:rsidRPr="00F670B6" w:rsidRDefault="00F670B6" w:rsidP="00F670B6">
      <w:pPr>
        <w:jc w:val="cente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1</w:t>
      </w:r>
      <w:r w:rsidR="00234651">
        <w:rPr>
          <w:b/>
          <w:color w:val="000000"/>
          <w:sz w:val="24"/>
          <w:szCs w:val="24"/>
        </w:rPr>
        <w:t>8</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726B4E">
        <w:rPr>
          <w:sz w:val="24"/>
        </w:rPr>
        <w:t xml:space="preserve">I. </w:t>
      </w:r>
      <w:proofErr w:type="spellStart"/>
      <w:r w:rsidR="00726B4E">
        <w:rPr>
          <w:sz w:val="24"/>
        </w:rPr>
        <w:t>B</w:t>
      </w:r>
      <w:proofErr w:type="spellEnd"/>
      <w:r w:rsidR="00726B4E">
        <w:rPr>
          <w:sz w:val="24"/>
        </w:rPr>
        <w:t xml:space="preserve">. </w:t>
      </w:r>
      <w:proofErr w:type="spellStart"/>
      <w:r w:rsidR="00726B4E">
        <w:rPr>
          <w:sz w:val="24"/>
        </w:rPr>
        <w:t>B</w:t>
      </w:r>
      <w:proofErr w:type="spellEnd"/>
      <w:r w:rsidR="00726B4E">
        <w:rPr>
          <w:sz w:val="24"/>
        </w:rPr>
        <w:t>.</w:t>
      </w:r>
      <w:r w:rsidRPr="00F670B6">
        <w:rPr>
          <w:sz w:val="24"/>
        </w:rPr>
        <w:t xml:space="preserve"> (p.k.</w:t>
      </w:r>
      <w:r w:rsidR="00726B4E" w:rsidRPr="00726B4E">
        <w:rPr>
          <w:sz w:val="24"/>
        </w:rPr>
        <w:t>000000-00000</w:t>
      </w:r>
      <w:r w:rsidRPr="00F670B6">
        <w:rPr>
          <w:sz w:val="24"/>
        </w:rPr>
        <w:t>) 2018. ga</w:t>
      </w:r>
      <w:r w:rsidR="00726B4E">
        <w:rPr>
          <w:sz w:val="24"/>
        </w:rPr>
        <w:t>da 5. </w:t>
      </w:r>
      <w:r w:rsidRPr="00F670B6">
        <w:rPr>
          <w:sz w:val="24"/>
        </w:rPr>
        <w:t>janvārī reģistrēto iesniegumu (</w:t>
      </w:r>
      <w:proofErr w:type="spellStart"/>
      <w:r w:rsidRPr="00F670B6">
        <w:rPr>
          <w:sz w:val="24"/>
        </w:rPr>
        <w:t>reģ</w:t>
      </w:r>
      <w:proofErr w:type="spellEnd"/>
      <w:r w:rsidRPr="00F670B6">
        <w:rPr>
          <w:sz w:val="24"/>
        </w:rPr>
        <w:t>. Nr. 3-12/2018/17)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726B4E">
        <w:rPr>
          <w:sz w:val="24"/>
        </w:rPr>
        <w:t xml:space="preserve">I. </w:t>
      </w:r>
      <w:proofErr w:type="spellStart"/>
      <w:r w:rsidR="00726B4E">
        <w:rPr>
          <w:sz w:val="24"/>
        </w:rPr>
        <w:t>B</w:t>
      </w:r>
      <w:proofErr w:type="spellEnd"/>
      <w:r w:rsidR="00726B4E">
        <w:rPr>
          <w:sz w:val="24"/>
        </w:rPr>
        <w:t xml:space="preserve">. </w:t>
      </w:r>
      <w:proofErr w:type="spellStart"/>
      <w:r w:rsidR="00726B4E">
        <w:rPr>
          <w:sz w:val="24"/>
        </w:rPr>
        <w:t>B</w:t>
      </w:r>
      <w:proofErr w:type="spellEnd"/>
      <w:r w:rsidR="00726B4E">
        <w:rPr>
          <w:sz w:val="24"/>
        </w:rPr>
        <w:t>.</w:t>
      </w:r>
      <w:r w:rsidRPr="00F670B6">
        <w:rPr>
          <w:sz w:val="24"/>
        </w:rPr>
        <w:t xml:space="preserve"> nekustamais īpašums </w:t>
      </w:r>
      <w:r w:rsidR="00726B4E">
        <w:rPr>
          <w:sz w:val="24"/>
        </w:rPr>
        <w:t>[..]</w:t>
      </w:r>
      <w:r w:rsidRPr="00F670B6">
        <w:rPr>
          <w:sz w:val="24"/>
        </w:rPr>
        <w:t xml:space="preserve"> piešķirts ar Drabeš</w:t>
      </w:r>
      <w:r w:rsidR="00726B4E">
        <w:rPr>
          <w:sz w:val="24"/>
        </w:rPr>
        <w:t>u pagasta zemes komisijas 1994. </w:t>
      </w:r>
      <w:r w:rsidRPr="00F670B6">
        <w:rPr>
          <w:sz w:val="24"/>
        </w:rPr>
        <w:t>gada 10. maija lēmumu zemnieku saimniecības uzturēšanai. Reģistrēts Drabešu pagasta zemesgrāmatā ar folijas Nr. 126. 1997. gada 20. februārī izdota politiski represētās personas apliecība Nr. 4200163.</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726B4E">
        <w:rPr>
          <w:sz w:val="24"/>
        </w:rPr>
        <w:t>I. </w:t>
      </w:r>
      <w:proofErr w:type="spellStart"/>
      <w:r w:rsidR="00726B4E">
        <w:rPr>
          <w:sz w:val="24"/>
        </w:rPr>
        <w:t>B. B</w:t>
      </w:r>
      <w:proofErr w:type="spellEnd"/>
      <w:r w:rsidR="00726B4E">
        <w:rPr>
          <w:sz w:val="24"/>
        </w:rPr>
        <w:t>.</w:t>
      </w:r>
      <w:r w:rsidRPr="00F670B6">
        <w:rPr>
          <w:sz w:val="24"/>
        </w:rPr>
        <w:t xml:space="preserve"> 2018. gada 5. janvārī reģistrēto iesniegumu,</w:t>
      </w:r>
      <w:r w:rsidR="009B5FDF">
        <w:rPr>
          <w:sz w:val="24"/>
        </w:rPr>
        <w:t xml:space="preserve"> </w:t>
      </w:r>
      <w:r w:rsidR="009B5FDF">
        <w:rPr>
          <w:sz w:val="24"/>
          <w:szCs w:val="24"/>
        </w:rPr>
        <w:t>saskaņā ar 2018. gada 18. janvāra Apvienoto komiteju sēdes lēmumu (protokols Nr. 1, 19.</w:t>
      </w:r>
      <w:r w:rsidR="009B5FDF"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rPr>
      </w:pPr>
    </w:p>
    <w:p w:rsidR="00F670B6" w:rsidRPr="00F670B6" w:rsidRDefault="00F670B6" w:rsidP="00F670B6">
      <w:pPr>
        <w:ind w:firstLine="720"/>
        <w:jc w:val="both"/>
        <w:rPr>
          <w:sz w:val="24"/>
        </w:rPr>
      </w:pPr>
      <w:r w:rsidRPr="00F670B6">
        <w:rPr>
          <w:sz w:val="24"/>
        </w:rPr>
        <w:t xml:space="preserve">Piešķirt </w:t>
      </w:r>
      <w:r w:rsidR="00726B4E">
        <w:rPr>
          <w:sz w:val="24"/>
        </w:rPr>
        <w:t xml:space="preserve">I. </w:t>
      </w:r>
      <w:proofErr w:type="spellStart"/>
      <w:r w:rsidR="00726B4E">
        <w:rPr>
          <w:sz w:val="24"/>
        </w:rPr>
        <w:t>B</w:t>
      </w:r>
      <w:proofErr w:type="spellEnd"/>
      <w:r w:rsidR="00726B4E">
        <w:rPr>
          <w:sz w:val="24"/>
        </w:rPr>
        <w:t xml:space="preserve">. </w:t>
      </w:r>
      <w:proofErr w:type="spellStart"/>
      <w:r w:rsidR="00726B4E">
        <w:rPr>
          <w:sz w:val="24"/>
        </w:rPr>
        <w:t>B</w:t>
      </w:r>
      <w:proofErr w:type="spellEnd"/>
      <w:r w:rsidR="00726B4E">
        <w:rPr>
          <w:sz w:val="24"/>
        </w:rPr>
        <w:t>.</w:t>
      </w:r>
      <w:r w:rsidRPr="00F670B6">
        <w:rPr>
          <w:sz w:val="24"/>
        </w:rPr>
        <w:t xml:space="preserve"> nekustamā īpašuma </w:t>
      </w:r>
      <w:r w:rsidR="00726B4E">
        <w:rPr>
          <w:sz w:val="24"/>
        </w:rPr>
        <w:t>[..]</w:t>
      </w:r>
      <w:r w:rsidRPr="00F670B6">
        <w:rPr>
          <w:sz w:val="24"/>
        </w:rPr>
        <w:t xml:space="preserve">  nodokļa summas samazinājumu par 50% kā politiski represētajai personai</w:t>
      </w:r>
      <w:r w:rsidR="00996AE0">
        <w:rPr>
          <w:sz w:val="24"/>
        </w:rPr>
        <w:t xml:space="preserve"> par 13,3 ha platību</w:t>
      </w:r>
      <w:r w:rsidRPr="00F670B6">
        <w:rPr>
          <w:sz w:val="24"/>
        </w:rPr>
        <w:t>.</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t>Šo lēmumu var pārsūdzēt Administratīvajā rajona tiesā (Administratīvās rajona tiesas tiesu namā Valmierā, Voldemāra Baloža ielā 13a, LV – 4201) viena mēneša laikā no tā spēkā stāšanās dienas.</w:t>
      </w:r>
    </w:p>
    <w:p w:rsidR="00243624" w:rsidRDefault="00243624" w:rsidP="00C7698A">
      <w:pPr>
        <w:rPr>
          <w:b/>
          <w:color w:val="000000"/>
          <w:sz w:val="24"/>
          <w:szCs w:val="24"/>
        </w:rPr>
      </w:pPr>
    </w:p>
    <w:p w:rsidR="00F670B6" w:rsidRPr="00F670B6" w:rsidRDefault="00234651" w:rsidP="00F670B6">
      <w:pPr>
        <w:jc w:val="center"/>
        <w:rPr>
          <w:b/>
          <w:color w:val="000000"/>
          <w:sz w:val="24"/>
          <w:szCs w:val="24"/>
        </w:rPr>
      </w:pPr>
      <w:r>
        <w:rPr>
          <w:b/>
          <w:color w:val="000000"/>
          <w:sz w:val="24"/>
          <w:szCs w:val="24"/>
        </w:rPr>
        <w:t>19</w:t>
      </w:r>
      <w:r w:rsidR="00F670B6"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726B4E">
        <w:rPr>
          <w:sz w:val="24"/>
        </w:rPr>
        <w:t>H. I.</w:t>
      </w:r>
      <w:r w:rsidRPr="00F670B6">
        <w:rPr>
          <w:sz w:val="24"/>
        </w:rPr>
        <w:t xml:space="preserve"> (p.k.</w:t>
      </w:r>
      <w:r w:rsidR="00726B4E" w:rsidRPr="00726B4E">
        <w:rPr>
          <w:sz w:val="24"/>
        </w:rPr>
        <w:t>000000-00000</w:t>
      </w:r>
      <w:r w:rsidR="00726B4E">
        <w:rPr>
          <w:sz w:val="24"/>
        </w:rPr>
        <w:t>) 2018. gada 15. </w:t>
      </w:r>
      <w:r w:rsidRPr="00F670B6">
        <w:rPr>
          <w:sz w:val="24"/>
        </w:rPr>
        <w:t>janvārī reģistrēto iesniegumu (</w:t>
      </w:r>
      <w:proofErr w:type="spellStart"/>
      <w:r w:rsidRPr="00F670B6">
        <w:rPr>
          <w:sz w:val="24"/>
        </w:rPr>
        <w:t>reģ</w:t>
      </w:r>
      <w:proofErr w:type="spellEnd"/>
      <w:r w:rsidRPr="00F670B6">
        <w:rPr>
          <w:sz w:val="24"/>
        </w:rPr>
        <w:t>. Nr. 9-2/2018/98)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726B4E">
        <w:rPr>
          <w:sz w:val="24"/>
        </w:rPr>
        <w:t>H. I.</w:t>
      </w:r>
      <w:r w:rsidRPr="00F670B6">
        <w:rPr>
          <w:sz w:val="24"/>
        </w:rPr>
        <w:t xml:space="preserve"> nekustamais īpašums </w:t>
      </w:r>
      <w:r w:rsidR="00726B4E">
        <w:rPr>
          <w:sz w:val="24"/>
        </w:rPr>
        <w:t>[..]</w:t>
      </w:r>
      <w:r w:rsidRPr="00F670B6">
        <w:rPr>
          <w:sz w:val="24"/>
        </w:rPr>
        <w:t xml:space="preserve"> piešķirts ar Nītaure</w:t>
      </w:r>
      <w:r w:rsidR="00726B4E">
        <w:rPr>
          <w:sz w:val="24"/>
        </w:rPr>
        <w:t>s pagasta padomes 1994. gada 2. </w:t>
      </w:r>
      <w:r w:rsidRPr="00F670B6">
        <w:rPr>
          <w:sz w:val="24"/>
        </w:rPr>
        <w:t>novembra lēmumu zemnieku saimniecības uzturēšanai. Reģistrēts Nītaures pagasta zemesgrāmatā ar folijas Nr. 82. 1997. gada 27. februārī izdota politiski represētās personas apliecība Nr.8000804.</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726B4E">
        <w:rPr>
          <w:sz w:val="24"/>
        </w:rPr>
        <w:t>H. I.</w:t>
      </w:r>
      <w:r w:rsidRPr="00F670B6">
        <w:rPr>
          <w:sz w:val="24"/>
        </w:rPr>
        <w:t xml:space="preserve"> 2018. gada 15. janvārī reģistrēto iesniegumu,</w:t>
      </w:r>
      <w:r w:rsidR="009B5FDF">
        <w:rPr>
          <w:sz w:val="24"/>
        </w:rPr>
        <w:t xml:space="preserve"> </w:t>
      </w:r>
      <w:r w:rsidR="009B5FDF">
        <w:rPr>
          <w:sz w:val="24"/>
          <w:szCs w:val="24"/>
        </w:rPr>
        <w:t>saskaņā ar 2018. gada 18. janvāra Apvienoto komiteju sēdes lēmumu (protokols Nr. 1, 20.</w:t>
      </w:r>
      <w:r w:rsidR="009B5FDF"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contextualSpacing/>
        <w:jc w:val="both"/>
        <w:rPr>
          <w:sz w:val="10"/>
        </w:rPr>
      </w:pPr>
    </w:p>
    <w:p w:rsidR="00F670B6" w:rsidRPr="00F670B6" w:rsidRDefault="00F670B6" w:rsidP="00F670B6">
      <w:pPr>
        <w:ind w:firstLine="720"/>
        <w:contextualSpacing/>
        <w:jc w:val="both"/>
        <w:rPr>
          <w:sz w:val="24"/>
        </w:rPr>
      </w:pPr>
      <w:r w:rsidRPr="00F670B6">
        <w:rPr>
          <w:sz w:val="24"/>
        </w:rPr>
        <w:t xml:space="preserve">Piešķirt </w:t>
      </w:r>
      <w:r w:rsidR="00726B4E">
        <w:rPr>
          <w:sz w:val="24"/>
        </w:rPr>
        <w:t>H. I.</w:t>
      </w:r>
      <w:r w:rsidRPr="00F670B6">
        <w:rPr>
          <w:sz w:val="24"/>
        </w:rPr>
        <w:t xml:space="preserve"> nekustamā īpašuma </w:t>
      </w:r>
      <w:r w:rsidR="00726B4E">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0"/>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lastRenderedPageBreak/>
        <w:t>Šo lēmumu var pārsūdzēt Administratīvajā rajona tiesā (Administratīvās rajona tiesas tiesu namā Valmierā, Voldemāra Baloža ielā 13a, LV – 4201) viena mēneša laikā no tā spēkā stāšanās dienas.</w:t>
      </w:r>
    </w:p>
    <w:p w:rsidR="00F670B6" w:rsidRPr="00F670B6" w:rsidRDefault="00F670B6" w:rsidP="00F670B6">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r w:rsidR="006E2AF1">
        <w:rPr>
          <w:b/>
          <w:color w:val="000000"/>
          <w:sz w:val="24"/>
          <w:szCs w:val="24"/>
        </w:rPr>
        <w:t>0</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344469">
        <w:rPr>
          <w:sz w:val="24"/>
        </w:rPr>
        <w:t>A. A. K.</w:t>
      </w:r>
      <w:r w:rsidRPr="00F670B6">
        <w:rPr>
          <w:sz w:val="24"/>
        </w:rPr>
        <w:t xml:space="preserve"> (p.k.</w:t>
      </w:r>
      <w:r w:rsidR="00344469" w:rsidRPr="00344469">
        <w:rPr>
          <w:sz w:val="24"/>
        </w:rPr>
        <w:t>000000-00000</w:t>
      </w:r>
      <w:r w:rsidR="00344469">
        <w:rPr>
          <w:sz w:val="24"/>
        </w:rPr>
        <w:t>) 2018. gada 15. </w:t>
      </w:r>
      <w:r w:rsidRPr="00F670B6">
        <w:rPr>
          <w:sz w:val="24"/>
        </w:rPr>
        <w:t>janvārī reģistrēto iesniegumu (reģ.Nr.3-12/2018/111)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344469">
        <w:rPr>
          <w:sz w:val="24"/>
        </w:rPr>
        <w:t>A. A. K.</w:t>
      </w:r>
      <w:r w:rsidRPr="00F670B6">
        <w:rPr>
          <w:sz w:val="24"/>
        </w:rPr>
        <w:t xml:space="preserve"> nekustamais īpašums </w:t>
      </w:r>
      <w:r w:rsidR="00344469">
        <w:rPr>
          <w:sz w:val="24"/>
        </w:rPr>
        <w:t>[..]</w:t>
      </w:r>
      <w:r w:rsidRPr="00F670B6">
        <w:rPr>
          <w:sz w:val="24"/>
        </w:rPr>
        <w:t xml:space="preserve"> piešķirts ar Skuje</w:t>
      </w:r>
      <w:r w:rsidR="00344469">
        <w:rPr>
          <w:sz w:val="24"/>
        </w:rPr>
        <w:t>nes pagasta TDP 22.04.1992. 20. </w:t>
      </w:r>
      <w:r w:rsidRPr="00F670B6">
        <w:rPr>
          <w:sz w:val="24"/>
        </w:rPr>
        <w:t>sasaukuma 14. sesijas lēmumu zemnieku saimniecības izveidošanai. 2000. gada 1. jūnijā reģistrēts Skujenes pagasta zemesgrāmatā ar folijas Nr.3 82. 1997. gada 29. novembrī izdota politiski represētās personas apliecība Nr. 4200639.</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16261A">
        <w:rPr>
          <w:sz w:val="24"/>
        </w:rPr>
        <w:t>A. A. K.</w:t>
      </w:r>
      <w:r w:rsidRPr="00F670B6">
        <w:rPr>
          <w:sz w:val="24"/>
        </w:rPr>
        <w:t xml:space="preserve"> 2018. gada 15. janvārī reģistrēto iesniegumu, </w:t>
      </w:r>
      <w:r w:rsidR="009B5FDF">
        <w:rPr>
          <w:sz w:val="24"/>
          <w:szCs w:val="24"/>
        </w:rPr>
        <w:t>saskaņā ar 2018. gada 18. janvāra Apvienoto komiteju sēdes lēmumu (protokols Nr. 1, 24.</w:t>
      </w:r>
      <w:r w:rsidR="009B5FDF"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contextualSpacing/>
        <w:jc w:val="both"/>
        <w:rPr>
          <w:sz w:val="12"/>
        </w:rPr>
      </w:pPr>
    </w:p>
    <w:p w:rsidR="00F670B6" w:rsidRPr="00F670B6" w:rsidRDefault="00F670B6" w:rsidP="00F670B6">
      <w:pPr>
        <w:ind w:firstLine="720"/>
        <w:contextualSpacing/>
        <w:jc w:val="both"/>
        <w:rPr>
          <w:sz w:val="24"/>
        </w:rPr>
      </w:pPr>
      <w:r w:rsidRPr="00F670B6">
        <w:rPr>
          <w:sz w:val="24"/>
        </w:rPr>
        <w:t xml:space="preserve">Piešķirt </w:t>
      </w:r>
      <w:r w:rsidR="0016261A">
        <w:rPr>
          <w:sz w:val="24"/>
        </w:rPr>
        <w:t>A. A. K.</w:t>
      </w:r>
      <w:r w:rsidRPr="00F670B6">
        <w:rPr>
          <w:sz w:val="24"/>
        </w:rPr>
        <w:t xml:space="preserve"> nekustamā īpašuma </w:t>
      </w:r>
      <w:r w:rsidR="0016261A">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t>Šo lēmumu var pārsūdzēt Administratīvajā rajona tiesā (Administratīvās rajona tiesas tiesu namā Valmierā, Voldemāra Baloža ielā 13a, LV – 4201) viena mēneša laikā no tā spēkā stāšanās dienas.</w:t>
      </w:r>
    </w:p>
    <w:p w:rsidR="00243624" w:rsidRDefault="00243624" w:rsidP="00C7698A">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r w:rsidR="006E2AF1">
        <w:rPr>
          <w:b/>
          <w:color w:val="000000"/>
          <w:sz w:val="24"/>
          <w:szCs w:val="24"/>
        </w:rPr>
        <w:t>1</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nodokļa atvieglojumiem politiski represētajām personām</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pašvaldība ir izskatījusi </w:t>
      </w:r>
      <w:r w:rsidR="0016261A">
        <w:rPr>
          <w:sz w:val="24"/>
        </w:rPr>
        <w:t>I. H.</w:t>
      </w:r>
      <w:r w:rsidRPr="00F670B6">
        <w:rPr>
          <w:sz w:val="24"/>
        </w:rPr>
        <w:t xml:space="preserve"> (p.k.</w:t>
      </w:r>
      <w:r w:rsidR="0016261A" w:rsidRPr="0016261A">
        <w:rPr>
          <w:sz w:val="24"/>
        </w:rPr>
        <w:t>000000-00000</w:t>
      </w:r>
      <w:r w:rsidRPr="00F670B6">
        <w:rPr>
          <w:sz w:val="24"/>
        </w:rPr>
        <w:t>) 2018. gada 17. janvārī reģistrēto iesniegumu (reģ. Nr. 9-2/2018/154) ar lūgumu samazināt par 50% nekustamā īpašuma nodokļa apmēru kā politiski represētajai personai.</w:t>
      </w:r>
    </w:p>
    <w:p w:rsidR="00F670B6" w:rsidRPr="00F670B6" w:rsidRDefault="00F670B6" w:rsidP="00F670B6">
      <w:pPr>
        <w:jc w:val="both"/>
        <w:rPr>
          <w:sz w:val="24"/>
        </w:rPr>
      </w:pPr>
      <w:r w:rsidRPr="00F670B6">
        <w:rPr>
          <w:sz w:val="24"/>
        </w:rPr>
        <w:tab/>
      </w:r>
      <w:r w:rsidR="0016261A">
        <w:rPr>
          <w:sz w:val="24"/>
        </w:rPr>
        <w:t>I. H.</w:t>
      </w:r>
      <w:r w:rsidRPr="00F670B6">
        <w:rPr>
          <w:sz w:val="24"/>
        </w:rPr>
        <w:t xml:space="preserve"> nekustamais īpašums </w:t>
      </w:r>
      <w:r w:rsidR="0016261A">
        <w:rPr>
          <w:sz w:val="24"/>
        </w:rPr>
        <w:t>[..]</w:t>
      </w:r>
      <w:r w:rsidRPr="00F670B6">
        <w:rPr>
          <w:sz w:val="24"/>
        </w:rPr>
        <w:t xml:space="preserve"> piešķirts ar Nītaures</w:t>
      </w:r>
      <w:r w:rsidR="0016261A">
        <w:rPr>
          <w:sz w:val="24"/>
        </w:rPr>
        <w:t xml:space="preserve"> pagasta padomes 1996. gada 24. </w:t>
      </w:r>
      <w:r w:rsidRPr="00F670B6">
        <w:rPr>
          <w:sz w:val="24"/>
        </w:rPr>
        <w:t>septembra lēmumu par īpašuma tiesību atjaunošanu. Reģistrēts Nītaures pagasta zemesgrāmatā ar folijas Nr. 350. 1997. gada 20. novembrī izdota politiski represētās personas apliecība Nr. 0101817.</w:t>
      </w:r>
    </w:p>
    <w:p w:rsidR="00F670B6" w:rsidRPr="00F670B6" w:rsidRDefault="00F670B6" w:rsidP="00F670B6">
      <w:pPr>
        <w:ind w:firstLine="720"/>
        <w:jc w:val="both"/>
        <w:rPr>
          <w:sz w:val="24"/>
        </w:rPr>
      </w:pPr>
      <w:r w:rsidRPr="00F670B6">
        <w:rPr>
          <w:sz w:val="24"/>
        </w:rPr>
        <w:t xml:space="preserve">Pamatojoties uz likuma “Par nekustamā īpašuma nodokli” 5. panta otro daļu, </w:t>
      </w:r>
      <w:r w:rsidR="0016261A">
        <w:rPr>
          <w:sz w:val="24"/>
        </w:rPr>
        <w:t>I. H.</w:t>
      </w:r>
      <w:r w:rsidRPr="00F670B6">
        <w:rPr>
          <w:sz w:val="24"/>
        </w:rPr>
        <w:t xml:space="preserve"> 2018. gada 17. janvārī reģistrēto iesniegumu,</w:t>
      </w:r>
      <w:r w:rsidR="009B5FDF">
        <w:rPr>
          <w:sz w:val="24"/>
        </w:rPr>
        <w:t xml:space="preserve"> </w:t>
      </w:r>
      <w:r w:rsidR="009B5FDF">
        <w:rPr>
          <w:sz w:val="24"/>
          <w:szCs w:val="24"/>
        </w:rPr>
        <w:t>saskaņā ar 2018. gada 18. janvāra Apvienoto komiteju sēdes lēmumu (protokols Nr. 1, 25.</w:t>
      </w:r>
      <w:r w:rsidR="009B5FDF"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rPr>
      </w:pPr>
    </w:p>
    <w:p w:rsidR="00F670B6" w:rsidRPr="00F670B6" w:rsidRDefault="00F670B6" w:rsidP="00F670B6">
      <w:pPr>
        <w:ind w:left="142" w:firstLine="578"/>
        <w:contextualSpacing/>
        <w:jc w:val="both"/>
        <w:rPr>
          <w:sz w:val="24"/>
        </w:rPr>
      </w:pPr>
      <w:r w:rsidRPr="00F670B6">
        <w:rPr>
          <w:sz w:val="24"/>
        </w:rPr>
        <w:t xml:space="preserve">Piešķirt </w:t>
      </w:r>
      <w:r w:rsidR="0016261A">
        <w:rPr>
          <w:sz w:val="24"/>
        </w:rPr>
        <w:t>I. H.</w:t>
      </w:r>
      <w:r w:rsidRPr="00F670B6">
        <w:rPr>
          <w:sz w:val="24"/>
        </w:rPr>
        <w:t xml:space="preserve"> nekustamā ī</w:t>
      </w:r>
      <w:r w:rsidR="00397985">
        <w:rPr>
          <w:sz w:val="24"/>
        </w:rPr>
        <w:t xml:space="preserve">pašuma </w:t>
      </w:r>
      <w:r w:rsidR="0016261A">
        <w:rPr>
          <w:sz w:val="24"/>
        </w:rPr>
        <w:t>[..]</w:t>
      </w:r>
      <w:r w:rsidRPr="00F670B6">
        <w:rPr>
          <w:sz w:val="24"/>
        </w:rPr>
        <w:t xml:space="preserve"> nodokļa summas samazinājumu par 50% kā politiski represētajai personai.</w:t>
      </w:r>
    </w:p>
    <w:p w:rsidR="00F670B6" w:rsidRPr="00F670B6" w:rsidRDefault="00F670B6" w:rsidP="00F670B6">
      <w:pPr>
        <w:ind w:left="1800"/>
        <w:contextualSpacing/>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lastRenderedPageBreak/>
        <w:t>Šo lēmumu var pārsūdzēt Administratīvajā rajona tiesā (Administratīvās rajona tiesas tiesu namā Valmierā, Voldemāra Baloža ielā 13a, LV – 4201) viena mēneša laikā no tā spēkā stāšanās dienas.</w:t>
      </w:r>
    </w:p>
    <w:p w:rsidR="00F670B6" w:rsidRPr="00F670B6" w:rsidRDefault="00F670B6" w:rsidP="00F670B6">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r w:rsidR="006E2AF1">
        <w:rPr>
          <w:b/>
          <w:color w:val="000000"/>
          <w:sz w:val="24"/>
          <w:szCs w:val="24"/>
        </w:rPr>
        <w:t>2</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adreses maiņu Drabešu pagasta nekustamajā īpašumā “Zvārtas iela 2-602” (NĪ kad. Nr. 42469000236)</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6488" w:rsidRPr="00F670B6" w:rsidRDefault="00F66488" w:rsidP="00F670B6">
      <w:pPr>
        <w:autoSpaceDE w:val="0"/>
        <w:autoSpaceDN w:val="0"/>
        <w:adjustRightInd w:val="0"/>
        <w:jc w:val="both"/>
        <w:rPr>
          <w:bCs/>
          <w:color w:val="000000"/>
          <w:sz w:val="24"/>
          <w:szCs w:val="24"/>
        </w:rPr>
      </w:pPr>
      <w:r>
        <w:rPr>
          <w:bCs/>
          <w:color w:val="000000"/>
          <w:sz w:val="24"/>
          <w:szCs w:val="24"/>
        </w:rPr>
        <w:t>Izsakās E. Eglīte</w:t>
      </w:r>
    </w:p>
    <w:p w:rsidR="00F670B6" w:rsidRPr="00F670B6" w:rsidRDefault="00F670B6" w:rsidP="00F670B6">
      <w:pPr>
        <w:rPr>
          <w:b/>
          <w:sz w:val="12"/>
          <w:szCs w:val="24"/>
        </w:rPr>
      </w:pPr>
    </w:p>
    <w:p w:rsidR="00F670B6" w:rsidRPr="00F670B6" w:rsidRDefault="00F670B6" w:rsidP="00F670B6">
      <w:pPr>
        <w:jc w:val="both"/>
        <w:rPr>
          <w:sz w:val="24"/>
          <w:szCs w:val="24"/>
        </w:rPr>
      </w:pPr>
      <w:r w:rsidRPr="00F670B6">
        <w:rPr>
          <w:b/>
          <w:sz w:val="24"/>
          <w:szCs w:val="24"/>
        </w:rPr>
        <w:tab/>
      </w:r>
      <w:r w:rsidRPr="00F670B6">
        <w:rPr>
          <w:sz w:val="24"/>
        </w:rPr>
        <w:t xml:space="preserve">Amatas novada pašvaldība ir saņēmusi </w:t>
      </w:r>
      <w:proofErr w:type="spellStart"/>
      <w:r w:rsidR="0016261A">
        <w:rPr>
          <w:sz w:val="24"/>
        </w:rPr>
        <w:t>S</w:t>
      </w:r>
      <w:proofErr w:type="spellEnd"/>
      <w:r w:rsidR="0016261A">
        <w:rPr>
          <w:sz w:val="24"/>
        </w:rPr>
        <w:t xml:space="preserve">. </w:t>
      </w:r>
      <w:proofErr w:type="spellStart"/>
      <w:r w:rsidR="0016261A">
        <w:rPr>
          <w:sz w:val="24"/>
        </w:rPr>
        <w:t>S</w:t>
      </w:r>
      <w:proofErr w:type="spellEnd"/>
      <w:r w:rsidR="0016261A">
        <w:rPr>
          <w:sz w:val="24"/>
        </w:rPr>
        <w:t>.</w:t>
      </w:r>
      <w:r w:rsidRPr="00F670B6">
        <w:rPr>
          <w:sz w:val="24"/>
        </w:rPr>
        <w:t xml:space="preserve"> (p.k.</w:t>
      </w:r>
      <w:r w:rsidR="0016261A" w:rsidRPr="0016261A">
        <w:rPr>
          <w:sz w:val="24"/>
        </w:rPr>
        <w:t>000000-00000</w:t>
      </w:r>
      <w:r w:rsidRPr="00F670B6">
        <w:rPr>
          <w:sz w:val="24"/>
        </w:rPr>
        <w:t>) 10.01.2018. reģistrēto iesniegumu (reģ. Nr. 9-2</w:t>
      </w:r>
      <w:r w:rsidR="00FD678A">
        <w:rPr>
          <w:sz w:val="24"/>
        </w:rPr>
        <w:t>/2018/44) ar lūgumu mainīt viņa</w:t>
      </w:r>
      <w:r w:rsidRPr="00F670B6">
        <w:rPr>
          <w:sz w:val="24"/>
        </w:rPr>
        <w:t xml:space="preserve"> nekustamā īpašuma  Drabešu pagasta “Zvārtas iela 2-602” (NĪ kad. Nr. 42469000236) adresi no Zvārtas iela 2-602, Līvi, Drabešu pagasts, Amatas novads uz Zvārtas iela 2-5, Līvi, Drabešu pagasts, Amatas novads</w:t>
      </w:r>
      <w:r w:rsidRPr="00F670B6">
        <w:rPr>
          <w:sz w:val="24"/>
          <w:szCs w:val="24"/>
        </w:rPr>
        <w:t>.</w:t>
      </w:r>
    </w:p>
    <w:p w:rsidR="00F670B6" w:rsidRPr="00F670B6" w:rsidRDefault="00F670B6" w:rsidP="00F670B6">
      <w:pPr>
        <w:ind w:firstLine="720"/>
        <w:jc w:val="both"/>
        <w:rPr>
          <w:sz w:val="24"/>
        </w:rPr>
      </w:pPr>
      <w:r w:rsidRPr="00F670B6">
        <w:rPr>
          <w:sz w:val="24"/>
        </w:rPr>
        <w:t>Pamatojoties uz Administratīvo teritoriju un apdzīvoto vietu likuma 17. panta 4.</w:t>
      </w:r>
      <w:r w:rsidRPr="00F670B6">
        <w:rPr>
          <w:sz w:val="24"/>
          <w:vertAlign w:val="superscript"/>
        </w:rPr>
        <w:t>1</w:t>
      </w:r>
      <w:r w:rsidRPr="00F670B6">
        <w:rPr>
          <w:sz w:val="24"/>
        </w:rPr>
        <w:t xml:space="preserve"> daļu, 08.12.2015. Ministru kabineta noteikumiem Nr. 698 “Adresācijas sistēmas noteikumi” un </w:t>
      </w:r>
      <w:proofErr w:type="spellStart"/>
      <w:r w:rsidR="0016261A">
        <w:rPr>
          <w:sz w:val="24"/>
        </w:rPr>
        <w:t>S. S</w:t>
      </w:r>
      <w:proofErr w:type="spellEnd"/>
      <w:r w:rsidR="0016261A">
        <w:rPr>
          <w:sz w:val="24"/>
        </w:rPr>
        <w:t xml:space="preserve">. </w:t>
      </w:r>
      <w:r w:rsidRPr="00F670B6">
        <w:rPr>
          <w:sz w:val="24"/>
        </w:rPr>
        <w:t>10.01.2018. reģistrēto iesniegumu,</w:t>
      </w:r>
      <w:r w:rsidR="009B5FDF">
        <w:rPr>
          <w:sz w:val="24"/>
        </w:rPr>
        <w:t xml:space="preserve"> </w:t>
      </w:r>
      <w:r w:rsidR="009B5FDF">
        <w:rPr>
          <w:sz w:val="24"/>
          <w:szCs w:val="24"/>
        </w:rPr>
        <w:t>saskaņā ar 2018. gada 18. janvāra Apvienoto komiteju sēdes lēmumu (protokols Nr. 1, 21.</w:t>
      </w:r>
      <w:r w:rsidR="009B5FDF" w:rsidRPr="00F957F4">
        <w:rPr>
          <w:color w:val="000000"/>
          <w:sz w:val="24"/>
          <w:szCs w:val="24"/>
        </w:rPr>
        <w:t>§)</w:t>
      </w:r>
    </w:p>
    <w:p w:rsidR="00F66488" w:rsidRPr="00684F44" w:rsidRDefault="00F66488" w:rsidP="00F66488">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2"/>
        </w:rPr>
      </w:pPr>
    </w:p>
    <w:p w:rsidR="00F670B6" w:rsidRPr="00F670B6" w:rsidRDefault="00F670B6" w:rsidP="00F670B6">
      <w:pPr>
        <w:ind w:firstLine="720"/>
        <w:contextualSpacing/>
        <w:jc w:val="both"/>
        <w:rPr>
          <w:sz w:val="24"/>
        </w:rPr>
      </w:pPr>
      <w:r w:rsidRPr="00F670B6">
        <w:rPr>
          <w:sz w:val="24"/>
        </w:rPr>
        <w:t>Mainīt adresi no Zvārtas iela 2-602, Līvi, Drabešu pagasts, Amatas novads uz Zvārtas iela 2-5, Līvi, Drabešu pagasts, Amatas novads.</w:t>
      </w:r>
    </w:p>
    <w:p w:rsidR="00F670B6" w:rsidRPr="00F670B6" w:rsidRDefault="00F670B6" w:rsidP="00F670B6">
      <w:pPr>
        <w:ind w:left="1080"/>
        <w:contextualSpacing/>
        <w:jc w:val="both"/>
        <w:rPr>
          <w:sz w:val="12"/>
        </w:rPr>
      </w:pPr>
      <w:r w:rsidRPr="00F670B6">
        <w:rPr>
          <w:sz w:val="24"/>
        </w:rPr>
        <w:t xml:space="preserve"> </w:t>
      </w:r>
    </w:p>
    <w:p w:rsidR="00F670B6" w:rsidRPr="00F670B6" w:rsidRDefault="00F670B6" w:rsidP="00F670B6">
      <w:pPr>
        <w:jc w:val="both"/>
        <w:rPr>
          <w:sz w:val="24"/>
        </w:rPr>
      </w:pPr>
      <w:r w:rsidRPr="00F670B6">
        <w:rPr>
          <w:sz w:val="24"/>
        </w:rPr>
        <w:t>Lēmums stājas spēkā ar tā pieņemšanas brīdi.</w:t>
      </w:r>
    </w:p>
    <w:p w:rsidR="00243624" w:rsidRPr="00C7698A" w:rsidRDefault="00F670B6" w:rsidP="00C7698A">
      <w:pPr>
        <w:jc w:val="both"/>
        <w:rPr>
          <w:sz w:val="24"/>
        </w:rPr>
      </w:pPr>
      <w:r w:rsidRPr="00F670B6">
        <w:rPr>
          <w:sz w:val="24"/>
        </w:rPr>
        <w:t>Šo lēmumu var pārsūdzēt Administratīvajā rajona tiesā (Administratīvās rajona tiesas tiesu namā Valmierā, Voldemāra Baloža ielā 13a, LV – 4201) viena mēneša laikā no tā spēkā stāšanās dienas.</w:t>
      </w:r>
    </w:p>
    <w:p w:rsidR="00F66488" w:rsidRDefault="00F66488" w:rsidP="00F670B6">
      <w:pPr>
        <w:jc w:val="cente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r w:rsidR="006E2AF1">
        <w:rPr>
          <w:b/>
          <w:color w:val="000000"/>
          <w:sz w:val="24"/>
          <w:szCs w:val="24"/>
        </w:rPr>
        <w:t>3</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zemes ierīcības projekta apstiprināšanu Amatas pagasta nekustamā īpašuma „Jaunkauļi” sadalīšanai</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ind w:firstLine="720"/>
        <w:jc w:val="both"/>
        <w:rPr>
          <w:sz w:val="24"/>
          <w:szCs w:val="24"/>
          <w:lang w:eastAsia="en-US"/>
        </w:rPr>
      </w:pPr>
      <w:r w:rsidRPr="00F670B6">
        <w:rPr>
          <w:sz w:val="24"/>
          <w:szCs w:val="24"/>
          <w:lang w:eastAsia="en-US"/>
        </w:rPr>
        <w:t>Amatas novada dome  25.10.2017. sēdē Nr. 14 pieņēma lēmumu  ”Par Amatas pagasta nekustamā īpašuma „Jaunkauļi” sadalīšanu un darba uzdevuma apstiprināšanu”,</w:t>
      </w:r>
      <w:r w:rsidRPr="00F670B6">
        <w:rPr>
          <w:b/>
          <w:bCs/>
          <w:sz w:val="24"/>
          <w:szCs w:val="24"/>
          <w:lang w:eastAsia="en-US"/>
        </w:rPr>
        <w:t xml:space="preserve"> </w:t>
      </w:r>
      <w:r w:rsidRPr="00F670B6">
        <w:rPr>
          <w:sz w:val="24"/>
          <w:szCs w:val="24"/>
          <w:lang w:eastAsia="en-US"/>
        </w:rPr>
        <w:t>uz kura pamata veikta zemes ierīcības projekta izstrāde. Zemes ierīcības projekts saskaņots ar nekustamo īpašumu īpašniekiem un esošo inženierkomunikāciju turētājiem.</w:t>
      </w:r>
    </w:p>
    <w:p w:rsidR="00F670B6" w:rsidRPr="00F670B6" w:rsidRDefault="00F670B6" w:rsidP="00F670B6">
      <w:pPr>
        <w:ind w:firstLine="720"/>
        <w:jc w:val="both"/>
        <w:rPr>
          <w:sz w:val="24"/>
          <w:szCs w:val="24"/>
          <w:lang w:eastAsia="en-US"/>
        </w:rPr>
      </w:pPr>
      <w:r w:rsidRPr="00F670B6">
        <w:rPr>
          <w:sz w:val="24"/>
          <w:szCs w:val="24"/>
          <w:lang w:eastAsia="en-US"/>
        </w:rPr>
        <w:t>Izskatot iesniegto zemes ierīcības projektu, saskaņā ar Zemes ierīcības likuma 19. pantu, Administratīvā procesa likuma 65. panta pirmo daļu</w:t>
      </w:r>
      <w:r w:rsidRPr="00F670B6">
        <w:rPr>
          <w:b/>
          <w:bCs/>
          <w:sz w:val="24"/>
          <w:szCs w:val="24"/>
          <w:lang w:eastAsia="en-US"/>
        </w:rPr>
        <w:t xml:space="preserve">, </w:t>
      </w:r>
      <w:r w:rsidRPr="00F670B6">
        <w:rPr>
          <w:sz w:val="24"/>
          <w:szCs w:val="24"/>
          <w:lang w:eastAsia="en-US"/>
        </w:rPr>
        <w:t>likuma “Par pašvaldībām” 15. panta 13. punktu, Ministru kabineta 02.08.2016. noteikumu Nr. 505 ”Zemes ierīcības projekta izstrādes noteikumi” 30. punktu, Amatas novada pašvaldības 26.02.2014. saistošajiem noteikumiem Nr. 6 ”Amatas novada teritorijas plānojums 2014.-2024. gadam”,</w:t>
      </w:r>
      <w:r w:rsidR="009B5FDF" w:rsidRPr="009B5FDF">
        <w:rPr>
          <w:sz w:val="24"/>
          <w:szCs w:val="24"/>
        </w:rPr>
        <w:t xml:space="preserve"> </w:t>
      </w:r>
      <w:r w:rsidR="009B5FDF">
        <w:rPr>
          <w:sz w:val="24"/>
          <w:szCs w:val="24"/>
        </w:rPr>
        <w:t xml:space="preserve">2018. gada 18. janvāra Apvienoto komiteju sēdes lēmumu (protokols Nr. 1, </w:t>
      </w:r>
      <w:r w:rsidR="00247063">
        <w:rPr>
          <w:sz w:val="24"/>
          <w:szCs w:val="24"/>
        </w:rPr>
        <w:t>22</w:t>
      </w:r>
      <w:r w:rsidR="009B5FDF">
        <w:rPr>
          <w:sz w:val="24"/>
          <w:szCs w:val="24"/>
        </w:rPr>
        <w:t>.</w:t>
      </w:r>
      <w:r w:rsidR="009B5FDF" w:rsidRPr="00F957F4">
        <w:rPr>
          <w:color w:val="000000"/>
          <w:sz w:val="24"/>
          <w:szCs w:val="24"/>
        </w:rPr>
        <w:t>§)</w:t>
      </w:r>
    </w:p>
    <w:p w:rsidR="004C6D9A" w:rsidRPr="00684F44" w:rsidRDefault="004C6D9A" w:rsidP="004C6D9A">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b/>
          <w:bCs/>
          <w:sz w:val="12"/>
          <w:szCs w:val="24"/>
          <w:lang w:eastAsia="en-US"/>
        </w:rPr>
      </w:pPr>
    </w:p>
    <w:p w:rsidR="00F670B6" w:rsidRPr="00F670B6" w:rsidRDefault="00F670B6" w:rsidP="003B59BF">
      <w:pPr>
        <w:numPr>
          <w:ilvl w:val="0"/>
          <w:numId w:val="4"/>
        </w:numPr>
        <w:ind w:left="426"/>
        <w:contextualSpacing/>
        <w:jc w:val="both"/>
        <w:rPr>
          <w:sz w:val="24"/>
          <w:szCs w:val="24"/>
        </w:rPr>
      </w:pPr>
      <w:r w:rsidRPr="00F670B6">
        <w:rPr>
          <w:sz w:val="24"/>
          <w:szCs w:val="24"/>
        </w:rPr>
        <w:lastRenderedPageBreak/>
        <w:t>Apstiprināt zemes ierīcības projektu Amatas  pagasta nekustamā īpašuma „Jaunkauļi” (NĪ kad. Nr. 42420050035) zemes vienības ar kadastra apzīmējumu 42420050035 sadalīšanai.</w:t>
      </w:r>
    </w:p>
    <w:p w:rsidR="00F670B6" w:rsidRPr="00F670B6" w:rsidRDefault="00F670B6" w:rsidP="003B59BF">
      <w:pPr>
        <w:numPr>
          <w:ilvl w:val="0"/>
          <w:numId w:val="4"/>
        </w:numPr>
        <w:ind w:left="426"/>
        <w:contextualSpacing/>
        <w:jc w:val="both"/>
        <w:rPr>
          <w:sz w:val="24"/>
          <w:szCs w:val="24"/>
        </w:rPr>
      </w:pPr>
      <w:r w:rsidRPr="00F670B6">
        <w:rPr>
          <w:bCs/>
          <w:sz w:val="24"/>
          <w:szCs w:val="24"/>
        </w:rPr>
        <w:t>Atbilstoši lēmuma 1. punktā minētajam  zemes ierīcības projektam no nekustamā īpašuma “Jaunkauļi”, Amatas pagastā, Amatas novadā, sastāvā ietilpstošās zemes vienības ar kadastra apzīmējumu 42420050035, atdalītas divas  zemes vienības  12,1 ha un 6,3 ha platībā (vairāk vai mazāk, cik izrādīsies pēc kadastrālās uzmērīšanas), veidojot divus  jaunus nekustamos  īpašumus.</w:t>
      </w:r>
    </w:p>
    <w:p w:rsidR="00F670B6" w:rsidRPr="00F670B6" w:rsidRDefault="00F670B6" w:rsidP="003B59BF">
      <w:pPr>
        <w:numPr>
          <w:ilvl w:val="0"/>
          <w:numId w:val="4"/>
        </w:numPr>
        <w:ind w:left="426"/>
        <w:contextualSpacing/>
        <w:jc w:val="both"/>
        <w:rPr>
          <w:sz w:val="24"/>
          <w:szCs w:val="24"/>
        </w:rPr>
      </w:pPr>
      <w:r w:rsidRPr="00F670B6">
        <w:rPr>
          <w:sz w:val="24"/>
          <w:szCs w:val="24"/>
        </w:rPr>
        <w:t>Jaunizveidotajam  nekustamajam īpašumam, kurš sastāv no zemes vienības 12,1 ha platībā (zemes ierīcības projekta grafiskajā daļā šī zemes vienība attēlota ar kārtas Nr. 2 un kadastra apzīmējumu 42420050302), piešķirt nosaukumu “Vidus Kauļi”, kā arī noteikt nekustamā īpašuma lietošanas mērķi – zeme, uz kuras galvenā saimnieciskā darbība ir lauksaimniecība (kods 0101).</w:t>
      </w:r>
    </w:p>
    <w:p w:rsidR="00F670B6" w:rsidRPr="00F670B6" w:rsidRDefault="00F670B6" w:rsidP="003B59BF">
      <w:pPr>
        <w:numPr>
          <w:ilvl w:val="0"/>
          <w:numId w:val="4"/>
        </w:numPr>
        <w:ind w:left="426"/>
        <w:contextualSpacing/>
        <w:jc w:val="both"/>
        <w:rPr>
          <w:sz w:val="24"/>
          <w:szCs w:val="24"/>
        </w:rPr>
      </w:pPr>
      <w:r w:rsidRPr="00F670B6">
        <w:rPr>
          <w:sz w:val="24"/>
          <w:szCs w:val="24"/>
        </w:rPr>
        <w:t>Jaunizveidotajam  nekustamajam īpašumam, kurš sastāv no zemes vienības 6,3 ha platībā (zemes ierīcības projekta grafiskajā daļā šī zemes vienība attēlota ar kārtas Nr. 3 un kadastra apzīmējumu 42420050303), piešķirt nosaukumu “Veckauļi”, kā arī noteikt nekustamā īpašuma lietošanas mērķi – zeme, uz kuras galvenā saimnieciskā darbība ir mežsaimniecība (kods 0201). Šī jaunizveidotā nekustamā īpašuma sastāvā ietilps arī zemes vienība ar kadastra apzīmējumu 42420050036.</w:t>
      </w:r>
    </w:p>
    <w:p w:rsidR="00F670B6" w:rsidRPr="00F670B6" w:rsidRDefault="00F670B6" w:rsidP="003B59BF">
      <w:pPr>
        <w:numPr>
          <w:ilvl w:val="0"/>
          <w:numId w:val="4"/>
        </w:numPr>
        <w:ind w:left="426"/>
        <w:contextualSpacing/>
        <w:jc w:val="both"/>
        <w:rPr>
          <w:sz w:val="24"/>
          <w:szCs w:val="24"/>
        </w:rPr>
      </w:pPr>
      <w:r w:rsidRPr="00F670B6">
        <w:rPr>
          <w:sz w:val="24"/>
          <w:szCs w:val="24"/>
        </w:rPr>
        <w:t xml:space="preserve">Paliekošajam nekustamajam īpašumam, kurš sastāv no zemes vienības 2,1 ha platībā  (zemes ierīcības projekta grafiskajā daļā šī zemes vienība attēlota ar kārtas Nr. 1 un kadastra apzīmējumu 42420050301)  un ēkām saglabāt nosaukumu „Jaunkauļi”, saglabāt adresi “Jaunkauļi”, Amatas pagasts, Amatas novads.  Zemes vienībai  noteikt nekustamā īpašuma lietošanas mērķi – zeme, uz kuras galvenā saimnieciskā darbība ir  lauksaimniecība (kods 0101). </w:t>
      </w:r>
    </w:p>
    <w:p w:rsidR="00F670B6" w:rsidRPr="00F670B6" w:rsidRDefault="00F670B6" w:rsidP="003B59BF">
      <w:pPr>
        <w:numPr>
          <w:ilvl w:val="0"/>
          <w:numId w:val="4"/>
        </w:numPr>
        <w:ind w:left="426"/>
        <w:contextualSpacing/>
        <w:jc w:val="both"/>
        <w:rPr>
          <w:sz w:val="24"/>
          <w:szCs w:val="24"/>
        </w:rPr>
      </w:pPr>
      <w:r w:rsidRPr="00F670B6">
        <w:rPr>
          <w:sz w:val="24"/>
          <w:szCs w:val="24"/>
        </w:rPr>
        <w:t>Zemes ierīcības projekts īstenojams 4 gadu laikā.</w:t>
      </w:r>
    </w:p>
    <w:p w:rsidR="00F670B6" w:rsidRPr="00F670B6" w:rsidRDefault="00F670B6" w:rsidP="00F670B6">
      <w:pPr>
        <w:jc w:val="both"/>
        <w:rPr>
          <w:sz w:val="12"/>
          <w:szCs w:val="24"/>
        </w:rPr>
      </w:pPr>
    </w:p>
    <w:p w:rsidR="00F670B6" w:rsidRPr="00F670B6" w:rsidRDefault="00F670B6" w:rsidP="00F670B6">
      <w:pPr>
        <w:ind w:firstLine="720"/>
        <w:jc w:val="both"/>
        <w:rPr>
          <w:sz w:val="24"/>
          <w:szCs w:val="24"/>
        </w:rPr>
      </w:pPr>
      <w:r w:rsidRPr="00F670B6">
        <w:rPr>
          <w:sz w:val="24"/>
          <w:szCs w:val="24"/>
        </w:rPr>
        <w:t>Amatas novada domes sēdē pieņemtais administratīvais akts stājas spēkā piecu dienu laikā no tā pieņemšanas.</w:t>
      </w:r>
    </w:p>
    <w:p w:rsidR="00F670B6" w:rsidRPr="00F670B6" w:rsidRDefault="00F670B6" w:rsidP="00F670B6">
      <w:pPr>
        <w:ind w:firstLine="720"/>
        <w:jc w:val="both"/>
        <w:rPr>
          <w:sz w:val="24"/>
          <w:szCs w:val="24"/>
        </w:rPr>
      </w:pPr>
      <w:r w:rsidRPr="00F670B6">
        <w:rPr>
          <w:sz w:val="24"/>
          <w:szCs w:val="24"/>
        </w:rPr>
        <w:t>Administratīvo aktu, pēc tā stāšanās spēkā, var pārsūdzēt Administratīvajā rajona tiesā viena mēneša laikā no tā spēkā stāšanās dienas.</w:t>
      </w:r>
    </w:p>
    <w:p w:rsidR="00243624" w:rsidRDefault="00243624" w:rsidP="004C6D9A">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r w:rsidR="006E2AF1">
        <w:rPr>
          <w:b/>
          <w:color w:val="000000"/>
          <w:sz w:val="24"/>
          <w:szCs w:val="24"/>
        </w:rPr>
        <w:t>4</w:t>
      </w:r>
      <w:r w:rsidRPr="00F670B6">
        <w:rPr>
          <w:b/>
          <w:color w:val="000000"/>
          <w:sz w:val="24"/>
          <w:szCs w:val="24"/>
        </w:rPr>
        <w:t>.§</w:t>
      </w:r>
    </w:p>
    <w:p w:rsidR="00F670B6" w:rsidRPr="00F670B6" w:rsidRDefault="00F670B6" w:rsidP="00F670B6">
      <w:pPr>
        <w:pBdr>
          <w:bottom w:val="single" w:sz="12" w:space="1" w:color="auto"/>
        </w:pBdr>
        <w:jc w:val="center"/>
        <w:rPr>
          <w:b/>
          <w:bCs/>
          <w:sz w:val="32"/>
          <w:szCs w:val="24"/>
        </w:rPr>
      </w:pPr>
      <w:r w:rsidRPr="00F670B6">
        <w:rPr>
          <w:b/>
          <w:bCs/>
          <w:sz w:val="24"/>
          <w:szCs w:val="24"/>
        </w:rPr>
        <w:t xml:space="preserve">Par </w:t>
      </w:r>
      <w:r w:rsidRPr="00F670B6">
        <w:rPr>
          <w:b/>
          <w:sz w:val="24"/>
        </w:rPr>
        <w:t>zemes ierīcības projekta apstiprināšanu Drabešu pagasta nekustamo īpašumu „Vecupītes” un “Ozoliņi” sadalīšanu un robežu pārkārtošanu</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ind w:firstLine="720"/>
        <w:jc w:val="both"/>
        <w:rPr>
          <w:sz w:val="24"/>
          <w:szCs w:val="24"/>
          <w:lang w:eastAsia="en-US"/>
        </w:rPr>
      </w:pPr>
      <w:r w:rsidRPr="00F670B6">
        <w:rPr>
          <w:sz w:val="24"/>
          <w:szCs w:val="24"/>
          <w:lang w:eastAsia="en-US"/>
        </w:rPr>
        <w:t>Amatas novada dome  25.05.2016. sēdē Nr.</w:t>
      </w:r>
      <w:r w:rsidR="009523B7">
        <w:rPr>
          <w:sz w:val="24"/>
          <w:szCs w:val="24"/>
          <w:lang w:eastAsia="en-US"/>
        </w:rPr>
        <w:t xml:space="preserve"> </w:t>
      </w:r>
      <w:r w:rsidRPr="00F670B6">
        <w:rPr>
          <w:sz w:val="24"/>
          <w:szCs w:val="24"/>
          <w:lang w:eastAsia="en-US"/>
        </w:rPr>
        <w:t>8  pieņēma lēmumu ”Par Drabešu pagasta nekustamo īpašumu „Vecupītes” un “Ozoliņi” sadalīšanu, robežu pārkārtošanu un darba uzdevuma apstiprināšanu”,</w:t>
      </w:r>
      <w:r w:rsidRPr="00F670B6">
        <w:rPr>
          <w:b/>
          <w:bCs/>
          <w:sz w:val="24"/>
          <w:szCs w:val="24"/>
          <w:lang w:eastAsia="en-US"/>
        </w:rPr>
        <w:t xml:space="preserve"> </w:t>
      </w:r>
      <w:r w:rsidRPr="00F670B6">
        <w:rPr>
          <w:sz w:val="24"/>
          <w:szCs w:val="24"/>
          <w:lang w:eastAsia="en-US"/>
        </w:rPr>
        <w:t>uz kura pamata veikta zemes ierīcības projekta izstrāde. Zemes ierīcības projekts saskaņots ar nekustamo īpašumu īpašniekiem un esošo inženierkomunikāciju turētājiem.</w:t>
      </w:r>
    </w:p>
    <w:p w:rsidR="00F670B6" w:rsidRPr="00F670B6" w:rsidRDefault="00F670B6" w:rsidP="00F670B6">
      <w:pPr>
        <w:ind w:firstLine="720"/>
        <w:jc w:val="both"/>
        <w:rPr>
          <w:sz w:val="24"/>
          <w:szCs w:val="24"/>
          <w:lang w:eastAsia="en-US"/>
        </w:rPr>
      </w:pPr>
      <w:r w:rsidRPr="00F670B6">
        <w:rPr>
          <w:sz w:val="24"/>
          <w:szCs w:val="24"/>
          <w:lang w:eastAsia="en-US"/>
        </w:rPr>
        <w:t>Izskatot iesniegto zemes ierīcības projektu, saskaņā ar Zemes ierīcības likuma 19. pantu, Administratīvā procesa likuma 65. panta pirmo daļu</w:t>
      </w:r>
      <w:r w:rsidRPr="00F670B6">
        <w:rPr>
          <w:b/>
          <w:bCs/>
          <w:sz w:val="24"/>
          <w:szCs w:val="24"/>
          <w:lang w:eastAsia="en-US"/>
        </w:rPr>
        <w:t xml:space="preserve">, </w:t>
      </w:r>
      <w:r w:rsidRPr="00F670B6">
        <w:rPr>
          <w:sz w:val="24"/>
          <w:szCs w:val="24"/>
          <w:lang w:eastAsia="en-US"/>
        </w:rPr>
        <w:t>likuma “Par pašvaldībām” 15. panta 13. punktu, Ministru kabineta 02.08.2016. noteikumu Nr. 505 ”Zemes ierīcības projekta izstrādes noteikumi” 30. punktu, Amatas novada pašvaldības 26.02.2014. saistošajiem noteikumiem Nr. 6 ”Amatas novada teritorijas plānojums 2014.-2024. gadam”,</w:t>
      </w:r>
      <w:r w:rsidR="009523B7">
        <w:rPr>
          <w:sz w:val="24"/>
          <w:szCs w:val="24"/>
          <w:lang w:eastAsia="en-US"/>
        </w:rPr>
        <w:t xml:space="preserve"> </w:t>
      </w:r>
      <w:r w:rsidR="009523B7">
        <w:rPr>
          <w:sz w:val="24"/>
          <w:szCs w:val="24"/>
        </w:rPr>
        <w:t>2018. gada 18. janvāra Apvienoto komiteju sēdes lēmumu (protokols Nr. 1, 23.</w:t>
      </w:r>
      <w:r w:rsidR="009523B7" w:rsidRPr="00F957F4">
        <w:rPr>
          <w:color w:val="000000"/>
          <w:sz w:val="24"/>
          <w:szCs w:val="24"/>
        </w:rPr>
        <w:t>§)</w:t>
      </w:r>
    </w:p>
    <w:p w:rsidR="004C6D9A" w:rsidRPr="00684F44" w:rsidRDefault="004C6D9A" w:rsidP="004C6D9A">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jc w:val="both"/>
        <w:rPr>
          <w:sz w:val="12"/>
          <w:szCs w:val="24"/>
        </w:rPr>
      </w:pPr>
    </w:p>
    <w:p w:rsidR="00F670B6" w:rsidRPr="00F670B6" w:rsidRDefault="00F670B6" w:rsidP="003B59BF">
      <w:pPr>
        <w:numPr>
          <w:ilvl w:val="0"/>
          <w:numId w:val="5"/>
        </w:numPr>
        <w:ind w:left="426"/>
        <w:contextualSpacing/>
        <w:jc w:val="both"/>
        <w:rPr>
          <w:sz w:val="24"/>
          <w:szCs w:val="24"/>
        </w:rPr>
      </w:pPr>
      <w:r w:rsidRPr="00F670B6">
        <w:rPr>
          <w:sz w:val="24"/>
          <w:szCs w:val="24"/>
        </w:rPr>
        <w:lastRenderedPageBreak/>
        <w:t>Apstiprināt zemes ierīcības projektu Drabešu  pagasta nekustamā īpašuma „Vecupītes” (NĪ kad.Nr.42460040128) zemes vienības ar kadastra apzīmējumu 42460040128 sadalīšanai un robežu pārkārtošanai, kā arī nekustamā īpašuma „Ozoliņi” (NĪ kad. Nr. 42460040217) zemes vienības ar kadastra apzīmējumu 42460040072  robežu pārkārtošanai, .</w:t>
      </w:r>
    </w:p>
    <w:p w:rsidR="00F670B6" w:rsidRPr="00F670B6" w:rsidRDefault="00F670B6" w:rsidP="003B59BF">
      <w:pPr>
        <w:numPr>
          <w:ilvl w:val="0"/>
          <w:numId w:val="5"/>
        </w:numPr>
        <w:ind w:left="426"/>
        <w:contextualSpacing/>
        <w:jc w:val="both"/>
        <w:rPr>
          <w:b/>
          <w:sz w:val="24"/>
          <w:szCs w:val="24"/>
        </w:rPr>
      </w:pPr>
      <w:r w:rsidRPr="00F670B6">
        <w:rPr>
          <w:bCs/>
          <w:sz w:val="24"/>
          <w:szCs w:val="24"/>
        </w:rPr>
        <w:t>Atbilstoši lēmuma 1. punktā minētajam  zemes ierīcības projektam no nekustamā īpašuma “Vecupītes”, Drabešu  pagastā, Amatas novadā, sastāvā ietilpstošās zemes vienības ar kadastra apzīmējumu 42460040128, atdalītas   zemes vienību  3,3 ha  platībā (vairāk vai mazāk, cik izrādīsies pēc kadastrālās uzmērīšanas), veidojot jaunu nekustamo  īpašumu.</w:t>
      </w:r>
    </w:p>
    <w:p w:rsidR="00F670B6" w:rsidRPr="00F670B6" w:rsidRDefault="00F670B6" w:rsidP="003B59BF">
      <w:pPr>
        <w:numPr>
          <w:ilvl w:val="0"/>
          <w:numId w:val="5"/>
        </w:numPr>
        <w:ind w:left="426"/>
        <w:contextualSpacing/>
        <w:jc w:val="both"/>
        <w:rPr>
          <w:sz w:val="24"/>
          <w:szCs w:val="24"/>
        </w:rPr>
      </w:pPr>
      <w:r w:rsidRPr="00F670B6">
        <w:rPr>
          <w:sz w:val="24"/>
          <w:szCs w:val="24"/>
        </w:rPr>
        <w:t>Jaunizveidotajam nekustamajam īpašumam, kurš sastāv no zemes vienības 3,3 ha platībā (zemes ierīcības projekta grafiskajā daļā šī zemes vienība attēlota ar kārtas Nr.2 un kadastra apzīmējumu 42460040221), piešķirt nosaukumu “Purpuras”, kā arī noteikt nekustamā īpašuma lietošanas mērķi – zeme, uz kuras galvenā saimnieciskā darbība ir lauksaimniecība (kods 0101).</w:t>
      </w:r>
    </w:p>
    <w:p w:rsidR="00F670B6" w:rsidRPr="00F670B6" w:rsidRDefault="00F670B6" w:rsidP="003B59BF">
      <w:pPr>
        <w:numPr>
          <w:ilvl w:val="0"/>
          <w:numId w:val="5"/>
        </w:numPr>
        <w:ind w:left="426"/>
        <w:contextualSpacing/>
        <w:jc w:val="both"/>
        <w:rPr>
          <w:sz w:val="24"/>
          <w:szCs w:val="24"/>
        </w:rPr>
      </w:pPr>
      <w:r w:rsidRPr="00F670B6">
        <w:rPr>
          <w:sz w:val="24"/>
          <w:szCs w:val="24"/>
        </w:rPr>
        <w:t>Saglabāt  nosaukumu „Ozoliņi”, saglabāt adresi – “Ozoliņi”,  Drabešu pagasts, Amatas novads zemes gabalam  Nr.1 (zemes ierīcības projekta grafiskajā daļā zemes vienības kadastra apzīmējums 42460040220 ar  platību 3,9 ha). Platība var tikt precizēta pie precīzās uzmērīšanas. Noteikt nekustamā īpašuma lietošanas mērķi – zeme, uz kuras galvenā saimnieciskā darbība ir lauksaimniecība (kods 0101).</w:t>
      </w:r>
    </w:p>
    <w:p w:rsidR="00F670B6" w:rsidRPr="00F670B6" w:rsidRDefault="00F670B6" w:rsidP="003B59BF">
      <w:pPr>
        <w:numPr>
          <w:ilvl w:val="0"/>
          <w:numId w:val="5"/>
        </w:numPr>
        <w:ind w:left="426"/>
        <w:contextualSpacing/>
        <w:jc w:val="both"/>
        <w:rPr>
          <w:sz w:val="24"/>
          <w:szCs w:val="24"/>
        </w:rPr>
      </w:pPr>
      <w:r w:rsidRPr="00F670B6">
        <w:rPr>
          <w:sz w:val="24"/>
          <w:szCs w:val="24"/>
        </w:rPr>
        <w:t>Paliekošajam nekustamajam īpašumam, kurš sastāv no zemes vienības 9,3 ha platībā  (zemes ierīcības projekta grafiskajā daļā šī zemes vienība attēlota ar kārtas Nr. 3 un kadastra apzīmējumu 42460040222) saglabāt nosaukumu</w:t>
      </w:r>
      <w:r w:rsidRPr="00F670B6">
        <w:rPr>
          <w:b/>
          <w:sz w:val="24"/>
          <w:szCs w:val="24"/>
        </w:rPr>
        <w:t xml:space="preserve"> </w:t>
      </w:r>
      <w:r w:rsidRPr="00F670B6">
        <w:rPr>
          <w:sz w:val="24"/>
          <w:szCs w:val="24"/>
        </w:rPr>
        <w:t xml:space="preserve">„Vecupītes”. Zemes vienībai  noteikt nekustamā īpašuma lietošanas mērķi – zeme, uz kuras galvenā saimnieciskā darbība ir  mežsaimniecība (kods 0201). </w:t>
      </w:r>
    </w:p>
    <w:p w:rsidR="00F670B6" w:rsidRPr="00F670B6" w:rsidRDefault="00F670B6" w:rsidP="003B59BF">
      <w:pPr>
        <w:numPr>
          <w:ilvl w:val="0"/>
          <w:numId w:val="5"/>
        </w:numPr>
        <w:ind w:left="426"/>
        <w:contextualSpacing/>
        <w:jc w:val="both"/>
        <w:rPr>
          <w:sz w:val="24"/>
          <w:szCs w:val="24"/>
        </w:rPr>
      </w:pPr>
      <w:r w:rsidRPr="00F670B6">
        <w:rPr>
          <w:sz w:val="24"/>
          <w:szCs w:val="24"/>
        </w:rPr>
        <w:t>Zemes ierīcības projekts īstenojams 4 gadu laikā.</w:t>
      </w:r>
    </w:p>
    <w:p w:rsidR="00F670B6" w:rsidRPr="00F670B6" w:rsidRDefault="00F670B6" w:rsidP="00F670B6">
      <w:pPr>
        <w:jc w:val="both"/>
        <w:rPr>
          <w:sz w:val="12"/>
          <w:szCs w:val="24"/>
        </w:rPr>
      </w:pPr>
    </w:p>
    <w:p w:rsidR="00F670B6" w:rsidRPr="00F670B6" w:rsidRDefault="00F670B6" w:rsidP="001F0533">
      <w:pPr>
        <w:ind w:firstLine="720"/>
        <w:jc w:val="both"/>
        <w:rPr>
          <w:sz w:val="24"/>
          <w:szCs w:val="24"/>
        </w:rPr>
      </w:pPr>
      <w:r w:rsidRPr="00F670B6">
        <w:rPr>
          <w:sz w:val="24"/>
          <w:szCs w:val="24"/>
        </w:rPr>
        <w:t>Amatas novada domes sēdē pieņemtais administratīvais akts stājas spēkā piecu dienu laikā no tā pieņemšanas.</w:t>
      </w:r>
    </w:p>
    <w:p w:rsidR="00F670B6" w:rsidRPr="00F670B6" w:rsidRDefault="00F670B6" w:rsidP="001F0533">
      <w:pPr>
        <w:ind w:firstLine="720"/>
        <w:jc w:val="both"/>
        <w:rPr>
          <w:sz w:val="24"/>
          <w:szCs w:val="24"/>
        </w:rPr>
      </w:pPr>
      <w:r w:rsidRPr="00F670B6">
        <w:rPr>
          <w:sz w:val="24"/>
          <w:szCs w:val="24"/>
        </w:rPr>
        <w:t>Administratīvo aktu, pēc tā stāšanās spēkā, var pārsūdzēt Administratīvajā rajona tiesā viena mēneša laikā no tā spēkā stāšanās dienas.</w:t>
      </w:r>
    </w:p>
    <w:p w:rsidR="00243624" w:rsidRDefault="00243624" w:rsidP="004E5EFB">
      <w:pPr>
        <w:rPr>
          <w:b/>
          <w:color w:val="000000"/>
          <w:sz w:val="24"/>
          <w:szCs w:val="24"/>
        </w:rPr>
      </w:pPr>
    </w:p>
    <w:p w:rsidR="00F670B6" w:rsidRPr="00F670B6" w:rsidRDefault="00F670B6" w:rsidP="00F670B6">
      <w:pPr>
        <w:jc w:val="center"/>
        <w:rPr>
          <w:b/>
          <w:color w:val="000000"/>
          <w:sz w:val="24"/>
          <w:szCs w:val="24"/>
        </w:rPr>
      </w:pPr>
      <w:r w:rsidRPr="00F670B6">
        <w:rPr>
          <w:b/>
          <w:color w:val="000000"/>
          <w:sz w:val="24"/>
          <w:szCs w:val="24"/>
        </w:rPr>
        <w:t>2</w:t>
      </w:r>
      <w:r w:rsidR="006E2AF1">
        <w:rPr>
          <w:b/>
          <w:color w:val="000000"/>
          <w:sz w:val="24"/>
          <w:szCs w:val="24"/>
        </w:rPr>
        <w:t>5</w:t>
      </w:r>
      <w:r w:rsidRPr="00F670B6">
        <w:rPr>
          <w:b/>
          <w:color w:val="000000"/>
          <w:sz w:val="24"/>
          <w:szCs w:val="24"/>
        </w:rPr>
        <w:t>.§</w:t>
      </w:r>
    </w:p>
    <w:p w:rsidR="00F670B6" w:rsidRPr="00F670B6" w:rsidRDefault="00F670B6" w:rsidP="00F670B6">
      <w:pPr>
        <w:pBdr>
          <w:bottom w:val="single" w:sz="12" w:space="1" w:color="auto"/>
        </w:pBdr>
        <w:jc w:val="center"/>
        <w:rPr>
          <w:b/>
          <w:bCs/>
          <w:sz w:val="24"/>
          <w:szCs w:val="24"/>
        </w:rPr>
      </w:pPr>
      <w:r w:rsidRPr="00F670B6">
        <w:rPr>
          <w:b/>
          <w:bCs/>
          <w:sz w:val="24"/>
          <w:szCs w:val="24"/>
        </w:rPr>
        <w:t xml:space="preserve">Par </w:t>
      </w:r>
      <w:r w:rsidRPr="00F670B6">
        <w:rPr>
          <w:b/>
          <w:sz w:val="24"/>
        </w:rPr>
        <w:t>nekustamā īpašuma lietošanas mērķa maiņu Zaubes pagasta nekustamā īpašuma “Kalna Palejas” zemes vienībā 42960030006</w:t>
      </w:r>
    </w:p>
    <w:p w:rsidR="00F670B6" w:rsidRDefault="00F670B6" w:rsidP="00F670B6">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F670B6" w:rsidRPr="00F670B6" w:rsidRDefault="00F670B6" w:rsidP="00F670B6">
      <w:pPr>
        <w:rPr>
          <w:b/>
          <w:sz w:val="12"/>
          <w:szCs w:val="24"/>
        </w:rPr>
      </w:pPr>
    </w:p>
    <w:p w:rsidR="00F670B6" w:rsidRPr="00F670B6" w:rsidRDefault="00F670B6" w:rsidP="00F670B6">
      <w:pPr>
        <w:jc w:val="both"/>
        <w:rPr>
          <w:sz w:val="24"/>
        </w:rPr>
      </w:pPr>
      <w:r w:rsidRPr="00F670B6">
        <w:rPr>
          <w:b/>
          <w:sz w:val="24"/>
        </w:rPr>
        <w:tab/>
      </w:r>
      <w:r w:rsidRPr="00F670B6">
        <w:rPr>
          <w:sz w:val="24"/>
        </w:rPr>
        <w:t xml:space="preserve">Amatas novada dome ir izskatījusi </w:t>
      </w:r>
      <w:r w:rsidR="0016261A">
        <w:rPr>
          <w:sz w:val="24"/>
        </w:rPr>
        <w:t>A. H. K.</w:t>
      </w:r>
      <w:r w:rsidRPr="00F670B6">
        <w:rPr>
          <w:sz w:val="24"/>
        </w:rPr>
        <w:t xml:space="preserve"> (p.k.</w:t>
      </w:r>
      <w:r w:rsidR="0016261A" w:rsidRPr="0016261A">
        <w:rPr>
          <w:sz w:val="24"/>
        </w:rPr>
        <w:t>000000-00000</w:t>
      </w:r>
      <w:r w:rsidR="0016261A">
        <w:rPr>
          <w:sz w:val="24"/>
        </w:rPr>
        <w:t>) 2018. gada 10. </w:t>
      </w:r>
      <w:r w:rsidRPr="00F670B6">
        <w:rPr>
          <w:sz w:val="24"/>
        </w:rPr>
        <w:t xml:space="preserve">janvārī reģistrēto iesniegumu (reģ.Nr.9-2/2018/45) ar lūgumu mainīt nekustamā īpašuma lietošanas mērķi zemes vienības daļai no lauksaimniecībā izmantojamās zemes uz meža zemi 16,2 ha kopplatībā Zaubes pagasta nekustamā īpašuma “Kalna Palejas” zemes vienībā ar kadastra apzīmējumu 42960030006. </w:t>
      </w:r>
    </w:p>
    <w:p w:rsidR="00F670B6" w:rsidRPr="00F670B6" w:rsidRDefault="00F670B6" w:rsidP="00F670B6">
      <w:pPr>
        <w:ind w:firstLine="720"/>
        <w:jc w:val="both"/>
        <w:rPr>
          <w:sz w:val="24"/>
        </w:rPr>
      </w:pPr>
      <w:r w:rsidRPr="00F670B6">
        <w:rPr>
          <w:sz w:val="24"/>
        </w:rPr>
        <w:t xml:space="preserve">Pamatojoties uz LR Ministru kabineta 20.06.2006. noteikumiem Nr. 496 “Nekustamā īpašuma lietošanas mērķu klasifikācija un nekustamā īpašuma lietošanas mērķu noteikšanas un maiņas kārtība”, LR Ministru kabineta 10.04.2012 noteikumu Nr. 263 “Kadastra objekta reģistrācijas un kadastra datu aktualizācijas noteikumi” 3.2. daļas 71.3. punktu un </w:t>
      </w:r>
      <w:r w:rsidR="0016261A">
        <w:rPr>
          <w:sz w:val="24"/>
        </w:rPr>
        <w:t>A. H. K.</w:t>
      </w:r>
      <w:r w:rsidRPr="00F670B6">
        <w:rPr>
          <w:sz w:val="24"/>
        </w:rPr>
        <w:t xml:space="preserve">  2018. gada 10. janvārī reģistrēto iesniegumu,</w:t>
      </w:r>
      <w:r w:rsidR="009523B7">
        <w:rPr>
          <w:sz w:val="24"/>
        </w:rPr>
        <w:t xml:space="preserve"> </w:t>
      </w:r>
      <w:r w:rsidR="009523B7">
        <w:rPr>
          <w:sz w:val="24"/>
          <w:szCs w:val="24"/>
        </w:rPr>
        <w:t>saskaņā ar 2018. gada 18. janvāra Apvienoto komiteju sēdes lēmumu (protokols Nr. 1, 26.</w:t>
      </w:r>
      <w:r w:rsidR="009523B7" w:rsidRPr="00F957F4">
        <w:rPr>
          <w:color w:val="000000"/>
          <w:sz w:val="24"/>
          <w:szCs w:val="24"/>
        </w:rPr>
        <w:t>§)</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670B6" w:rsidRPr="00F670B6" w:rsidRDefault="00F670B6" w:rsidP="00F670B6">
      <w:pPr>
        <w:ind w:firstLine="720"/>
        <w:jc w:val="both"/>
        <w:rPr>
          <w:sz w:val="10"/>
        </w:rPr>
      </w:pPr>
    </w:p>
    <w:p w:rsidR="00F670B6" w:rsidRPr="00F670B6" w:rsidRDefault="00F670B6" w:rsidP="00F670B6">
      <w:pPr>
        <w:ind w:firstLine="720"/>
        <w:jc w:val="both"/>
        <w:rPr>
          <w:sz w:val="24"/>
        </w:rPr>
      </w:pPr>
      <w:r w:rsidRPr="00F670B6">
        <w:rPr>
          <w:sz w:val="24"/>
        </w:rPr>
        <w:lastRenderedPageBreak/>
        <w:t xml:space="preserve">Noteikt nekustamā īpašuma </w:t>
      </w:r>
      <w:r w:rsidRPr="00F670B6">
        <w:rPr>
          <w:b/>
          <w:sz w:val="24"/>
        </w:rPr>
        <w:t>“Kalna Palejas”</w:t>
      </w:r>
      <w:r w:rsidRPr="00F670B6">
        <w:rPr>
          <w:sz w:val="24"/>
        </w:rPr>
        <w:t xml:space="preserve"> (NĪ kadastra Nr. 42960030006) zemes vienībai ar kadastra apzīmējumu 42960030006  sekojošus nekustamā īpašuma lietošanas mērķus:</w:t>
      </w:r>
    </w:p>
    <w:p w:rsidR="00F670B6" w:rsidRPr="00F670B6" w:rsidRDefault="00F670B6" w:rsidP="003B59BF">
      <w:pPr>
        <w:numPr>
          <w:ilvl w:val="0"/>
          <w:numId w:val="9"/>
        </w:numPr>
        <w:ind w:left="567"/>
        <w:jc w:val="both"/>
        <w:rPr>
          <w:sz w:val="24"/>
        </w:rPr>
      </w:pPr>
      <w:r w:rsidRPr="00F670B6">
        <w:rPr>
          <w:sz w:val="24"/>
        </w:rPr>
        <w:t>Zeme, uz kuras galvenā saimnieciskā darbība ir mežsaimniecība – 16,2 ha (kods-0201).</w:t>
      </w:r>
    </w:p>
    <w:p w:rsidR="00F670B6" w:rsidRPr="00F670B6" w:rsidRDefault="00F670B6" w:rsidP="003B59BF">
      <w:pPr>
        <w:numPr>
          <w:ilvl w:val="0"/>
          <w:numId w:val="9"/>
        </w:numPr>
        <w:ind w:left="567"/>
        <w:jc w:val="both"/>
        <w:rPr>
          <w:sz w:val="24"/>
        </w:rPr>
      </w:pPr>
      <w:r w:rsidRPr="00F670B6">
        <w:rPr>
          <w:sz w:val="24"/>
        </w:rPr>
        <w:t>Zeme, uz kuras galvenā saimnieciskā darbība ir lauksaimniecība – 3,8 ha (kods-0101).</w:t>
      </w:r>
    </w:p>
    <w:p w:rsidR="00F670B6" w:rsidRPr="00F670B6" w:rsidRDefault="00F670B6" w:rsidP="00F670B6">
      <w:pPr>
        <w:jc w:val="both"/>
        <w:rPr>
          <w:sz w:val="12"/>
        </w:rPr>
      </w:pPr>
    </w:p>
    <w:p w:rsidR="00F670B6" w:rsidRPr="00F670B6" w:rsidRDefault="00F670B6" w:rsidP="00F670B6">
      <w:pPr>
        <w:jc w:val="both"/>
        <w:rPr>
          <w:sz w:val="24"/>
        </w:rPr>
      </w:pPr>
      <w:r w:rsidRPr="00F670B6">
        <w:rPr>
          <w:sz w:val="24"/>
        </w:rPr>
        <w:t>Lēmums stājas spēkā ar tā pieņemšanas brīdi.</w:t>
      </w:r>
    </w:p>
    <w:p w:rsidR="00F670B6" w:rsidRPr="00F670B6" w:rsidRDefault="00F670B6" w:rsidP="00F670B6">
      <w:pPr>
        <w:jc w:val="both"/>
        <w:rPr>
          <w:sz w:val="24"/>
        </w:rPr>
      </w:pPr>
      <w:r w:rsidRPr="00F670B6">
        <w:rPr>
          <w:sz w:val="24"/>
        </w:rPr>
        <w:t>Šo lēmumu var pārsūdzēt Administratīvajā rajona tiesā (Administratīvās rajona tiesas tiesu namā Valmierā, Voldemāra Baloža iela 13a, LV-4201) viena mēneša laikā no tā spēkā stāšanās dienas.</w:t>
      </w:r>
    </w:p>
    <w:p w:rsidR="00A61487" w:rsidRPr="00F670B6" w:rsidRDefault="00A61487" w:rsidP="00A61487">
      <w:pPr>
        <w:rPr>
          <w:b/>
          <w:color w:val="000000"/>
          <w:sz w:val="24"/>
          <w:szCs w:val="24"/>
        </w:rPr>
      </w:pPr>
    </w:p>
    <w:p w:rsidR="00A61487" w:rsidRPr="00F670B6" w:rsidRDefault="00A61487" w:rsidP="00A61487">
      <w:pPr>
        <w:jc w:val="center"/>
        <w:rPr>
          <w:b/>
          <w:color w:val="000000"/>
          <w:sz w:val="24"/>
          <w:szCs w:val="24"/>
        </w:rPr>
      </w:pPr>
      <w:r w:rsidRPr="00F670B6">
        <w:rPr>
          <w:b/>
          <w:color w:val="000000"/>
          <w:sz w:val="24"/>
          <w:szCs w:val="24"/>
        </w:rPr>
        <w:t>2</w:t>
      </w:r>
      <w:r>
        <w:rPr>
          <w:b/>
          <w:color w:val="000000"/>
          <w:sz w:val="24"/>
          <w:szCs w:val="24"/>
        </w:rPr>
        <w:t>6</w:t>
      </w:r>
      <w:r w:rsidRPr="00F670B6">
        <w:rPr>
          <w:b/>
          <w:color w:val="000000"/>
          <w:sz w:val="24"/>
          <w:szCs w:val="24"/>
        </w:rPr>
        <w:t>.§</w:t>
      </w:r>
    </w:p>
    <w:p w:rsidR="00A61487" w:rsidRPr="00F670B6" w:rsidRDefault="00A61487" w:rsidP="00A61487">
      <w:pPr>
        <w:pBdr>
          <w:bottom w:val="single" w:sz="12" w:space="1" w:color="auto"/>
        </w:pBdr>
        <w:jc w:val="center"/>
        <w:rPr>
          <w:b/>
          <w:bCs/>
          <w:sz w:val="24"/>
          <w:szCs w:val="24"/>
        </w:rPr>
      </w:pPr>
      <w:r w:rsidRPr="00F670B6">
        <w:rPr>
          <w:b/>
          <w:bCs/>
          <w:sz w:val="24"/>
          <w:szCs w:val="24"/>
        </w:rPr>
        <w:t xml:space="preserve">Par </w:t>
      </w:r>
      <w:r w:rsidRPr="00A61487">
        <w:rPr>
          <w:b/>
          <w:sz w:val="24"/>
        </w:rPr>
        <w:t>zemes ierīcības projekta apstiprināšanu Amatas pagasta nekustamā īpašuma „Bērzkalns 1” sadalīšanai</w:t>
      </w:r>
    </w:p>
    <w:p w:rsidR="00A61487" w:rsidRDefault="00A61487" w:rsidP="00A61487">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9C69CB" w:rsidRPr="00A61487" w:rsidRDefault="009C69CB" w:rsidP="00976F41">
      <w:pPr>
        <w:jc w:val="both"/>
        <w:rPr>
          <w:sz w:val="12"/>
          <w:szCs w:val="24"/>
        </w:rPr>
      </w:pPr>
    </w:p>
    <w:p w:rsidR="00A61487" w:rsidRPr="00A61487" w:rsidRDefault="00A61487" w:rsidP="00A61487">
      <w:pPr>
        <w:ind w:firstLine="720"/>
        <w:jc w:val="both"/>
        <w:rPr>
          <w:sz w:val="24"/>
          <w:szCs w:val="24"/>
          <w:lang w:eastAsia="en-US"/>
        </w:rPr>
      </w:pPr>
      <w:r w:rsidRPr="00A61487">
        <w:rPr>
          <w:sz w:val="24"/>
          <w:szCs w:val="24"/>
          <w:lang w:eastAsia="en-US"/>
        </w:rPr>
        <w:t>Amatas novada dome  20.12.2017. sēdē Nr.</w:t>
      </w:r>
      <w:r>
        <w:rPr>
          <w:sz w:val="24"/>
          <w:szCs w:val="24"/>
          <w:lang w:eastAsia="en-US"/>
        </w:rPr>
        <w:t xml:space="preserve"> </w:t>
      </w:r>
      <w:r w:rsidRPr="00A61487">
        <w:rPr>
          <w:sz w:val="24"/>
          <w:szCs w:val="24"/>
          <w:lang w:eastAsia="en-US"/>
        </w:rPr>
        <w:t>16 pieņēma lēmumu  ”Par Amatas pagasta nekustamā īpašuma „Bērzkalns 1” sadalīšanu un darba uzdevuma apstiprināšanu”,</w:t>
      </w:r>
      <w:r w:rsidRPr="00A61487">
        <w:rPr>
          <w:b/>
          <w:bCs/>
          <w:sz w:val="24"/>
          <w:szCs w:val="24"/>
          <w:lang w:eastAsia="en-US"/>
        </w:rPr>
        <w:t xml:space="preserve"> </w:t>
      </w:r>
      <w:r w:rsidRPr="00A61487">
        <w:rPr>
          <w:sz w:val="24"/>
          <w:szCs w:val="24"/>
          <w:lang w:eastAsia="en-US"/>
        </w:rPr>
        <w:t>uz kura pamata veikta zemes ierīcības projekta izstrāde. Zemes ierīcības projekts saskaņots ar nekustamo īpašumu īpašniekiem un esošo inženierkomunikāciju turētājiem.</w:t>
      </w:r>
    </w:p>
    <w:p w:rsidR="00A61487" w:rsidRDefault="00A61487" w:rsidP="00A61487">
      <w:pPr>
        <w:ind w:firstLine="720"/>
        <w:jc w:val="both"/>
        <w:rPr>
          <w:sz w:val="24"/>
          <w:szCs w:val="24"/>
          <w:lang w:eastAsia="en-US"/>
        </w:rPr>
      </w:pPr>
      <w:r w:rsidRPr="00A61487">
        <w:rPr>
          <w:sz w:val="24"/>
          <w:szCs w:val="24"/>
          <w:lang w:eastAsia="en-US"/>
        </w:rPr>
        <w:t>Izskatot iesniegto zemes ierīcības projektu</w:t>
      </w:r>
      <w:r>
        <w:rPr>
          <w:sz w:val="24"/>
          <w:szCs w:val="24"/>
          <w:lang w:eastAsia="en-US"/>
        </w:rPr>
        <w:t xml:space="preserve">, </w:t>
      </w:r>
      <w:r w:rsidRPr="00A61487">
        <w:rPr>
          <w:sz w:val="24"/>
          <w:szCs w:val="24"/>
          <w:lang w:eastAsia="en-US"/>
        </w:rPr>
        <w:t>saskaņ</w:t>
      </w:r>
      <w:r>
        <w:rPr>
          <w:sz w:val="24"/>
          <w:szCs w:val="24"/>
          <w:lang w:eastAsia="en-US"/>
        </w:rPr>
        <w:t>ā ar Zemes ierīcības likuma 19. </w:t>
      </w:r>
      <w:r w:rsidRPr="00A61487">
        <w:rPr>
          <w:sz w:val="24"/>
          <w:szCs w:val="24"/>
          <w:lang w:eastAsia="en-US"/>
        </w:rPr>
        <w:t>pantu, Administratīvā procesa likuma 65. panta pirmo daļu</w:t>
      </w:r>
      <w:r w:rsidRPr="00A61487">
        <w:rPr>
          <w:b/>
          <w:bCs/>
          <w:sz w:val="24"/>
          <w:szCs w:val="24"/>
          <w:lang w:eastAsia="en-US"/>
        </w:rPr>
        <w:t xml:space="preserve">, </w:t>
      </w:r>
      <w:r w:rsidRPr="00A61487">
        <w:rPr>
          <w:sz w:val="24"/>
          <w:szCs w:val="24"/>
          <w:lang w:eastAsia="en-US"/>
        </w:rPr>
        <w:t>likuma “</w:t>
      </w:r>
      <w:r>
        <w:rPr>
          <w:sz w:val="24"/>
          <w:szCs w:val="24"/>
          <w:lang w:eastAsia="en-US"/>
        </w:rPr>
        <w:t>Par pašvaldībām” 15. </w:t>
      </w:r>
      <w:r w:rsidRPr="00A61487">
        <w:rPr>
          <w:sz w:val="24"/>
          <w:szCs w:val="24"/>
          <w:lang w:eastAsia="en-US"/>
        </w:rPr>
        <w:t>panta 13. punktu, Ministru kabineta 02.08.2016. noteikumu Nr. 505 ”Zemes ierīcības projekta izstrādes noteikumi” 30. punktu, Amatas novada p</w:t>
      </w:r>
      <w:r>
        <w:rPr>
          <w:sz w:val="24"/>
          <w:szCs w:val="24"/>
          <w:lang w:eastAsia="en-US"/>
        </w:rPr>
        <w:t>ašvaldības 26.02.2014. saistošajiem</w:t>
      </w:r>
      <w:r w:rsidRPr="00A61487">
        <w:rPr>
          <w:sz w:val="24"/>
          <w:szCs w:val="24"/>
          <w:lang w:eastAsia="en-US"/>
        </w:rPr>
        <w:t xml:space="preserve"> noteikumi</w:t>
      </w:r>
      <w:r>
        <w:rPr>
          <w:sz w:val="24"/>
          <w:szCs w:val="24"/>
          <w:lang w:eastAsia="en-US"/>
        </w:rPr>
        <w:t>em</w:t>
      </w:r>
      <w:r w:rsidRPr="00A61487">
        <w:rPr>
          <w:sz w:val="24"/>
          <w:szCs w:val="24"/>
          <w:lang w:eastAsia="en-US"/>
        </w:rPr>
        <w:t xml:space="preserve"> Nr. 6 ”Amatas novada teritorijas plānojums 2014.-2024.</w:t>
      </w:r>
      <w:r>
        <w:rPr>
          <w:sz w:val="24"/>
          <w:szCs w:val="24"/>
          <w:lang w:eastAsia="en-US"/>
        </w:rPr>
        <w:t xml:space="preserve"> gadam</w:t>
      </w:r>
      <w:r w:rsidRPr="00A61487">
        <w:rPr>
          <w:sz w:val="24"/>
          <w:szCs w:val="24"/>
          <w:lang w:eastAsia="en-US"/>
        </w:rPr>
        <w:t>”</w:t>
      </w:r>
      <w:r>
        <w:rPr>
          <w:sz w:val="24"/>
          <w:szCs w:val="24"/>
          <w:lang w:eastAsia="en-US"/>
        </w:rPr>
        <w:t>,</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A61487" w:rsidRPr="00A61487" w:rsidRDefault="00A61487" w:rsidP="00A61487">
      <w:pPr>
        <w:jc w:val="both"/>
        <w:rPr>
          <w:sz w:val="12"/>
          <w:szCs w:val="24"/>
          <w:lang w:eastAsia="en-US"/>
        </w:rPr>
      </w:pPr>
    </w:p>
    <w:p w:rsidR="00A61487" w:rsidRPr="00A61487" w:rsidRDefault="00A61487" w:rsidP="00A61487">
      <w:pPr>
        <w:pStyle w:val="ListParagraph"/>
        <w:numPr>
          <w:ilvl w:val="0"/>
          <w:numId w:val="10"/>
        </w:numPr>
        <w:ind w:left="567"/>
        <w:jc w:val="both"/>
        <w:rPr>
          <w:sz w:val="24"/>
          <w:szCs w:val="24"/>
        </w:rPr>
      </w:pPr>
      <w:r w:rsidRPr="00A61487">
        <w:rPr>
          <w:sz w:val="24"/>
          <w:szCs w:val="24"/>
        </w:rPr>
        <w:t xml:space="preserve">Apstiprināt zemes ierīcības projektu Amatas  pagasta nekustamā īpašuma „Bērzkalns 1” </w:t>
      </w:r>
      <w:r>
        <w:rPr>
          <w:sz w:val="24"/>
          <w:szCs w:val="24"/>
        </w:rPr>
        <w:t xml:space="preserve">(NĪ </w:t>
      </w:r>
      <w:r w:rsidRPr="00A61487">
        <w:rPr>
          <w:sz w:val="24"/>
          <w:szCs w:val="24"/>
        </w:rPr>
        <w:t>kad.</w:t>
      </w:r>
      <w:r>
        <w:rPr>
          <w:sz w:val="24"/>
          <w:szCs w:val="24"/>
        </w:rPr>
        <w:t> </w:t>
      </w:r>
      <w:r w:rsidRPr="00A61487">
        <w:rPr>
          <w:sz w:val="24"/>
          <w:szCs w:val="24"/>
        </w:rPr>
        <w:t>Nr.</w:t>
      </w:r>
      <w:r>
        <w:rPr>
          <w:sz w:val="24"/>
          <w:szCs w:val="24"/>
        </w:rPr>
        <w:t xml:space="preserve"> </w:t>
      </w:r>
      <w:r w:rsidRPr="00A61487">
        <w:rPr>
          <w:sz w:val="24"/>
          <w:szCs w:val="24"/>
        </w:rPr>
        <w:t>42420010234) zemes vienības ar kadastra apzīmējumu 42420010134 sadalīšanai.</w:t>
      </w:r>
    </w:p>
    <w:p w:rsidR="00A61487" w:rsidRPr="00A61487" w:rsidRDefault="00A61487" w:rsidP="00A61487">
      <w:pPr>
        <w:pStyle w:val="ListParagraph"/>
        <w:numPr>
          <w:ilvl w:val="0"/>
          <w:numId w:val="10"/>
        </w:numPr>
        <w:ind w:left="567"/>
        <w:jc w:val="both"/>
        <w:rPr>
          <w:b/>
          <w:sz w:val="24"/>
          <w:szCs w:val="24"/>
        </w:rPr>
      </w:pPr>
      <w:r w:rsidRPr="00A61487">
        <w:rPr>
          <w:bCs/>
          <w:sz w:val="24"/>
          <w:szCs w:val="24"/>
        </w:rPr>
        <w:t>Atbilstoši lēmuma 1.</w:t>
      </w:r>
      <w:r>
        <w:rPr>
          <w:bCs/>
          <w:sz w:val="24"/>
          <w:szCs w:val="24"/>
        </w:rPr>
        <w:t xml:space="preserve"> </w:t>
      </w:r>
      <w:r w:rsidRPr="00A61487">
        <w:rPr>
          <w:bCs/>
          <w:sz w:val="24"/>
          <w:szCs w:val="24"/>
        </w:rPr>
        <w:t xml:space="preserve">punktā minētajam  </w:t>
      </w:r>
      <w:r>
        <w:rPr>
          <w:bCs/>
          <w:sz w:val="24"/>
          <w:szCs w:val="24"/>
        </w:rPr>
        <w:t>zemes ierīcības projektam</w:t>
      </w:r>
      <w:r w:rsidRPr="00A61487">
        <w:rPr>
          <w:bCs/>
          <w:sz w:val="24"/>
          <w:szCs w:val="24"/>
        </w:rPr>
        <w:t xml:space="preserve"> no nekustamā īpašuma “Bērzkalns 1”, Amatas pagastā, Amatas novadā, sastāvā ietilpstošās zemes vienības ar kadastra apzīmējumu 42420010134, atdalīta</w:t>
      </w:r>
      <w:r w:rsidR="008C75B0">
        <w:rPr>
          <w:bCs/>
          <w:sz w:val="24"/>
          <w:szCs w:val="24"/>
        </w:rPr>
        <w:t>s divas zemes vienības</w:t>
      </w:r>
      <w:r w:rsidRPr="00A61487">
        <w:rPr>
          <w:bCs/>
          <w:sz w:val="24"/>
          <w:szCs w:val="24"/>
        </w:rPr>
        <w:t xml:space="preserve"> 3,6 ha un 4,1 ha platībā (vairāk vai mazāk, cik izrādīsies pēc kadastrālās uzmērīšanas), veidojot divus  jaunus nekustamos  īpašumus.</w:t>
      </w:r>
    </w:p>
    <w:p w:rsidR="00A61487" w:rsidRPr="00A61487" w:rsidRDefault="00A61487" w:rsidP="00A61487">
      <w:pPr>
        <w:pStyle w:val="ListParagraph"/>
        <w:numPr>
          <w:ilvl w:val="0"/>
          <w:numId w:val="10"/>
        </w:numPr>
        <w:ind w:left="567"/>
        <w:jc w:val="both"/>
        <w:rPr>
          <w:sz w:val="24"/>
          <w:szCs w:val="24"/>
        </w:rPr>
      </w:pPr>
      <w:r w:rsidRPr="00A61487">
        <w:rPr>
          <w:sz w:val="24"/>
          <w:szCs w:val="24"/>
        </w:rPr>
        <w:t>Jaunizvei</w:t>
      </w:r>
      <w:r w:rsidR="008C75B0">
        <w:rPr>
          <w:sz w:val="24"/>
          <w:szCs w:val="24"/>
        </w:rPr>
        <w:t>dotajam nekustamajam īpašumam,</w:t>
      </w:r>
      <w:r w:rsidRPr="00A61487">
        <w:rPr>
          <w:sz w:val="24"/>
          <w:szCs w:val="24"/>
        </w:rPr>
        <w:t xml:space="preserve"> kurš sastāv no zemes vienības 3,6 ha platībā (zemes ierīcības projekta grafiskajā daļā šī zemes vienība attēlota ar kārtas Nr.</w:t>
      </w:r>
      <w:r>
        <w:rPr>
          <w:sz w:val="24"/>
          <w:szCs w:val="24"/>
        </w:rPr>
        <w:t xml:space="preserve"> </w:t>
      </w:r>
      <w:r w:rsidRPr="00A61487">
        <w:rPr>
          <w:sz w:val="24"/>
          <w:szCs w:val="24"/>
        </w:rPr>
        <w:t>1 un kadastra apzīmējumu 42420010156),</w:t>
      </w:r>
      <w:r>
        <w:rPr>
          <w:sz w:val="24"/>
          <w:szCs w:val="24"/>
        </w:rPr>
        <w:t xml:space="preserve"> piešķirt nosaukumu</w:t>
      </w:r>
      <w:r w:rsidR="008C75B0">
        <w:rPr>
          <w:sz w:val="24"/>
          <w:szCs w:val="24"/>
        </w:rPr>
        <w:t xml:space="preserve"> “Meldri”,</w:t>
      </w:r>
      <w:r w:rsidRPr="00A61487">
        <w:rPr>
          <w:sz w:val="24"/>
          <w:szCs w:val="24"/>
        </w:rPr>
        <w:t xml:space="preserve"> kā arī noteikt nekustamā īpašuma lietošanas mērķi – zeme, uz kuras galvenā saimnieciskā darbība ir lauksaimniecība (kods 0101).</w:t>
      </w:r>
    </w:p>
    <w:p w:rsidR="00A61487" w:rsidRPr="00A61487" w:rsidRDefault="00A61487" w:rsidP="00A61487">
      <w:pPr>
        <w:pStyle w:val="ListParagraph"/>
        <w:numPr>
          <w:ilvl w:val="0"/>
          <w:numId w:val="10"/>
        </w:numPr>
        <w:ind w:left="567"/>
        <w:jc w:val="both"/>
        <w:rPr>
          <w:sz w:val="24"/>
          <w:szCs w:val="24"/>
        </w:rPr>
      </w:pPr>
      <w:r w:rsidRPr="00A61487">
        <w:rPr>
          <w:sz w:val="24"/>
          <w:szCs w:val="24"/>
        </w:rPr>
        <w:t>Jaunizvei</w:t>
      </w:r>
      <w:r w:rsidR="008C75B0">
        <w:rPr>
          <w:sz w:val="24"/>
          <w:szCs w:val="24"/>
        </w:rPr>
        <w:t>dotajam nekustamajam īpašumam,</w:t>
      </w:r>
      <w:r w:rsidRPr="00A61487">
        <w:rPr>
          <w:sz w:val="24"/>
          <w:szCs w:val="24"/>
        </w:rPr>
        <w:t xml:space="preserve"> kurš sastāv no zemes vienības 4,1 ha platībā (zemes ierīcības projekta grafiskajā daļā šī zemes vienība attēlota ar kārtas Nr.</w:t>
      </w:r>
      <w:r>
        <w:rPr>
          <w:sz w:val="24"/>
          <w:szCs w:val="24"/>
        </w:rPr>
        <w:t xml:space="preserve"> </w:t>
      </w:r>
      <w:r w:rsidRPr="00A61487">
        <w:rPr>
          <w:sz w:val="24"/>
          <w:szCs w:val="24"/>
        </w:rPr>
        <w:t>2 un kadastra apzīmējumu 42420010157),</w:t>
      </w:r>
      <w:r>
        <w:rPr>
          <w:sz w:val="24"/>
          <w:szCs w:val="24"/>
        </w:rPr>
        <w:t xml:space="preserve"> piešķirt nosaukumu</w:t>
      </w:r>
      <w:r w:rsidR="008C75B0">
        <w:rPr>
          <w:sz w:val="24"/>
          <w:szCs w:val="24"/>
        </w:rPr>
        <w:t xml:space="preserve"> “Priežkalni 3”,</w:t>
      </w:r>
      <w:r w:rsidRPr="00A61487">
        <w:rPr>
          <w:sz w:val="24"/>
          <w:szCs w:val="24"/>
        </w:rPr>
        <w:t xml:space="preserve"> kā arī noteikt nekustamā īpašuma lietošanas mērķi – zeme, uz kuras galvenā saimnieciskā darbība ir lauksaimniecība (kods 0101). </w:t>
      </w:r>
    </w:p>
    <w:p w:rsidR="00A61487" w:rsidRPr="00A61487" w:rsidRDefault="00A61487" w:rsidP="00A61487">
      <w:pPr>
        <w:pStyle w:val="ListParagraph"/>
        <w:numPr>
          <w:ilvl w:val="0"/>
          <w:numId w:val="10"/>
        </w:numPr>
        <w:ind w:left="567"/>
        <w:jc w:val="both"/>
        <w:rPr>
          <w:sz w:val="24"/>
          <w:szCs w:val="24"/>
        </w:rPr>
      </w:pPr>
      <w:r w:rsidRPr="00A61487">
        <w:rPr>
          <w:sz w:val="24"/>
          <w:szCs w:val="24"/>
        </w:rPr>
        <w:t>Paliekošajam nekustamajam īpašumam, kurš sastāv no</w:t>
      </w:r>
      <w:r w:rsidR="008C75B0">
        <w:rPr>
          <w:sz w:val="24"/>
          <w:szCs w:val="24"/>
        </w:rPr>
        <w:t xml:space="preserve"> zemes vienības 5,6 ha platībā </w:t>
      </w:r>
      <w:r w:rsidRPr="00A61487">
        <w:rPr>
          <w:sz w:val="24"/>
          <w:szCs w:val="24"/>
        </w:rPr>
        <w:t>(zemes ierīcības projekta grafiskajā daļā šī zemes vienība attēlota ar kārtas Nr.</w:t>
      </w:r>
      <w:r w:rsidR="008C75B0">
        <w:rPr>
          <w:sz w:val="24"/>
          <w:szCs w:val="24"/>
        </w:rPr>
        <w:t xml:space="preserve"> </w:t>
      </w:r>
      <w:r w:rsidRPr="00A61487">
        <w:rPr>
          <w:sz w:val="24"/>
          <w:szCs w:val="24"/>
        </w:rPr>
        <w:t>3 un k</w:t>
      </w:r>
      <w:r w:rsidR="008C75B0">
        <w:rPr>
          <w:sz w:val="24"/>
          <w:szCs w:val="24"/>
        </w:rPr>
        <w:t>adastra apzīmējumu 42420010158)</w:t>
      </w:r>
      <w:r w:rsidRPr="00A61487">
        <w:rPr>
          <w:sz w:val="24"/>
          <w:szCs w:val="24"/>
        </w:rPr>
        <w:t xml:space="preserve"> </w:t>
      </w:r>
      <w:r w:rsidR="008C75B0">
        <w:rPr>
          <w:sz w:val="24"/>
          <w:szCs w:val="24"/>
        </w:rPr>
        <w:t>saglabāt nosaukumu</w:t>
      </w:r>
      <w:r w:rsidRPr="00A61487">
        <w:rPr>
          <w:b/>
          <w:sz w:val="24"/>
          <w:szCs w:val="24"/>
        </w:rPr>
        <w:t xml:space="preserve"> </w:t>
      </w:r>
      <w:r w:rsidR="008C75B0">
        <w:rPr>
          <w:sz w:val="24"/>
          <w:szCs w:val="24"/>
        </w:rPr>
        <w:t>„Bērzkalns 1”.</w:t>
      </w:r>
      <w:r w:rsidRPr="00A61487">
        <w:rPr>
          <w:sz w:val="24"/>
          <w:szCs w:val="24"/>
        </w:rPr>
        <w:t xml:space="preserve"> Zemes </w:t>
      </w:r>
      <w:r w:rsidR="008C75B0">
        <w:rPr>
          <w:sz w:val="24"/>
          <w:szCs w:val="24"/>
        </w:rPr>
        <w:t>vienībai</w:t>
      </w:r>
      <w:r w:rsidRPr="00A61487">
        <w:rPr>
          <w:sz w:val="24"/>
          <w:szCs w:val="24"/>
        </w:rPr>
        <w:t xml:space="preserve"> noteikt nekustamā īpašuma lietošanas mērķi – zeme, uz kuras galvenā saimnieciskā darbība ir lauksaimniecība (kods 0101).</w:t>
      </w:r>
    </w:p>
    <w:p w:rsidR="00A61487" w:rsidRPr="00A61487" w:rsidRDefault="00A61487" w:rsidP="00A61487">
      <w:pPr>
        <w:pStyle w:val="ListParagraph"/>
        <w:numPr>
          <w:ilvl w:val="0"/>
          <w:numId w:val="10"/>
        </w:numPr>
        <w:ind w:left="567"/>
        <w:jc w:val="both"/>
        <w:rPr>
          <w:sz w:val="24"/>
          <w:szCs w:val="24"/>
        </w:rPr>
      </w:pPr>
      <w:r w:rsidRPr="00A61487">
        <w:rPr>
          <w:sz w:val="24"/>
          <w:szCs w:val="24"/>
        </w:rPr>
        <w:t>Zemes ierīcības projekts īstenojams 4 gadu laikā.</w:t>
      </w:r>
    </w:p>
    <w:p w:rsidR="00A61487" w:rsidRPr="00A61487" w:rsidRDefault="00A61487" w:rsidP="00A61487">
      <w:pPr>
        <w:jc w:val="both"/>
        <w:rPr>
          <w:sz w:val="12"/>
          <w:szCs w:val="24"/>
        </w:rPr>
      </w:pPr>
    </w:p>
    <w:p w:rsidR="00A61487" w:rsidRPr="00A61487" w:rsidRDefault="00A61487" w:rsidP="00A61487">
      <w:pPr>
        <w:jc w:val="both"/>
        <w:rPr>
          <w:sz w:val="24"/>
          <w:szCs w:val="24"/>
        </w:rPr>
      </w:pPr>
      <w:r w:rsidRPr="00A61487">
        <w:rPr>
          <w:sz w:val="24"/>
          <w:szCs w:val="24"/>
        </w:rPr>
        <w:t>Amatas novada domes sēdē pieņemtais administratīvais akts stājas spēkā piecu dienu laikā no tā pieņemšanas.</w:t>
      </w:r>
    </w:p>
    <w:p w:rsidR="00A61487" w:rsidRPr="00A61487" w:rsidRDefault="00A61487" w:rsidP="00A61487">
      <w:pPr>
        <w:jc w:val="both"/>
        <w:rPr>
          <w:sz w:val="24"/>
          <w:szCs w:val="24"/>
        </w:rPr>
      </w:pPr>
      <w:r w:rsidRPr="00A61487">
        <w:rPr>
          <w:sz w:val="24"/>
          <w:szCs w:val="24"/>
        </w:rPr>
        <w:t>Administratīvo aktu, pēc tā stāšanās spēkā, var pārsūdzēt Administratīvajā rajona tiesā viena mēneša laikā no tā spēkā stāšanās dienas.</w:t>
      </w:r>
    </w:p>
    <w:p w:rsidR="00A61487" w:rsidRDefault="00A61487" w:rsidP="00976F41">
      <w:pPr>
        <w:jc w:val="both"/>
        <w:rPr>
          <w:sz w:val="24"/>
          <w:szCs w:val="24"/>
        </w:rPr>
      </w:pPr>
    </w:p>
    <w:p w:rsidR="00A357CA" w:rsidRPr="00F670B6" w:rsidRDefault="00A357CA" w:rsidP="00A357CA">
      <w:pPr>
        <w:jc w:val="center"/>
        <w:rPr>
          <w:b/>
          <w:color w:val="000000"/>
          <w:sz w:val="24"/>
          <w:szCs w:val="24"/>
        </w:rPr>
      </w:pPr>
      <w:r w:rsidRPr="00F670B6">
        <w:rPr>
          <w:b/>
          <w:color w:val="000000"/>
          <w:sz w:val="24"/>
          <w:szCs w:val="24"/>
        </w:rPr>
        <w:t>2</w:t>
      </w:r>
      <w:r>
        <w:rPr>
          <w:b/>
          <w:color w:val="000000"/>
          <w:sz w:val="24"/>
          <w:szCs w:val="24"/>
        </w:rPr>
        <w:t>7</w:t>
      </w:r>
      <w:r w:rsidRPr="00F670B6">
        <w:rPr>
          <w:b/>
          <w:color w:val="000000"/>
          <w:sz w:val="24"/>
          <w:szCs w:val="24"/>
        </w:rPr>
        <w:t>.§</w:t>
      </w:r>
    </w:p>
    <w:p w:rsidR="00A357CA" w:rsidRPr="00F670B6" w:rsidRDefault="00A357CA" w:rsidP="00A357CA">
      <w:pPr>
        <w:pBdr>
          <w:bottom w:val="single" w:sz="12" w:space="1" w:color="auto"/>
        </w:pBdr>
        <w:jc w:val="center"/>
        <w:rPr>
          <w:b/>
          <w:bCs/>
          <w:sz w:val="24"/>
          <w:szCs w:val="24"/>
        </w:rPr>
      </w:pPr>
      <w:r w:rsidRPr="00F670B6">
        <w:rPr>
          <w:b/>
          <w:bCs/>
          <w:sz w:val="24"/>
          <w:szCs w:val="24"/>
        </w:rPr>
        <w:t xml:space="preserve">Par </w:t>
      </w:r>
      <w:r>
        <w:rPr>
          <w:b/>
          <w:sz w:val="24"/>
          <w:szCs w:val="24"/>
        </w:rPr>
        <w:t>nekustamā īpašuma nodokļa pā</w:t>
      </w:r>
      <w:r w:rsidRPr="00DE61CF">
        <w:rPr>
          <w:b/>
          <w:sz w:val="24"/>
          <w:szCs w:val="24"/>
        </w:rPr>
        <w:t>rrēķinu Amatas pagasta NĪ “Jaundruvas”</w:t>
      </w:r>
    </w:p>
    <w:p w:rsidR="00A357CA" w:rsidRDefault="00A357CA" w:rsidP="00A357CA">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A357CA" w:rsidRPr="009139CB" w:rsidRDefault="00A357CA" w:rsidP="00976F41">
      <w:pPr>
        <w:jc w:val="both"/>
        <w:rPr>
          <w:sz w:val="12"/>
          <w:szCs w:val="24"/>
        </w:rPr>
      </w:pPr>
    </w:p>
    <w:p w:rsidR="009139CB" w:rsidRDefault="009139CB" w:rsidP="009139CB">
      <w:pPr>
        <w:ind w:firstLine="720"/>
        <w:jc w:val="both"/>
        <w:rPr>
          <w:sz w:val="24"/>
          <w:szCs w:val="24"/>
        </w:rPr>
      </w:pPr>
      <w:r>
        <w:rPr>
          <w:sz w:val="24"/>
          <w:szCs w:val="24"/>
        </w:rPr>
        <w:t>P</w:t>
      </w:r>
      <w:r w:rsidRPr="009139CB">
        <w:rPr>
          <w:sz w:val="24"/>
          <w:szCs w:val="24"/>
        </w:rPr>
        <w:t>amatojoties uz Lauku atbalsta dienesta Ziemeļvidzemes reģionālās lauksaimniecības pārvaldes 2018.</w:t>
      </w:r>
      <w:r>
        <w:rPr>
          <w:sz w:val="24"/>
          <w:szCs w:val="24"/>
        </w:rPr>
        <w:t xml:space="preserve"> </w:t>
      </w:r>
      <w:r w:rsidRPr="009139CB">
        <w:rPr>
          <w:sz w:val="24"/>
          <w:szCs w:val="24"/>
        </w:rPr>
        <w:t>gada 22.</w:t>
      </w:r>
      <w:r>
        <w:rPr>
          <w:sz w:val="24"/>
          <w:szCs w:val="24"/>
        </w:rPr>
        <w:t xml:space="preserve"> </w:t>
      </w:r>
      <w:r w:rsidRPr="009139CB">
        <w:rPr>
          <w:sz w:val="24"/>
          <w:szCs w:val="24"/>
        </w:rPr>
        <w:t>janvāra vēstuli Nr.</w:t>
      </w:r>
      <w:r>
        <w:rPr>
          <w:sz w:val="24"/>
          <w:szCs w:val="24"/>
        </w:rPr>
        <w:t xml:space="preserve"> </w:t>
      </w:r>
      <w:r w:rsidRPr="009139CB">
        <w:rPr>
          <w:sz w:val="24"/>
          <w:szCs w:val="24"/>
        </w:rPr>
        <w:t>09.5-11/18/30-e par lauksaimniecībā izmantojamās zemes status</w:t>
      </w:r>
      <w:r>
        <w:rPr>
          <w:sz w:val="24"/>
          <w:szCs w:val="24"/>
        </w:rPr>
        <w:t xml:space="preserve">a maiņu no “nekopts” uz “kopts” </w:t>
      </w:r>
      <w:r w:rsidRPr="009139CB">
        <w:rPr>
          <w:sz w:val="24"/>
          <w:szCs w:val="24"/>
        </w:rPr>
        <w:t>un Administ</w:t>
      </w:r>
      <w:r>
        <w:rPr>
          <w:sz w:val="24"/>
          <w:szCs w:val="24"/>
        </w:rPr>
        <w:t>ratīvā procesa likuma 85. pantu,</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9139CB" w:rsidRPr="009139CB" w:rsidRDefault="009139CB" w:rsidP="009139CB">
      <w:pPr>
        <w:ind w:firstLine="720"/>
        <w:jc w:val="both"/>
        <w:rPr>
          <w:b/>
          <w:sz w:val="14"/>
          <w:szCs w:val="24"/>
        </w:rPr>
      </w:pPr>
    </w:p>
    <w:p w:rsidR="009139CB" w:rsidRPr="009139CB" w:rsidRDefault="009139CB" w:rsidP="009139CB">
      <w:pPr>
        <w:ind w:firstLine="720"/>
        <w:jc w:val="both"/>
        <w:rPr>
          <w:sz w:val="24"/>
          <w:szCs w:val="24"/>
        </w:rPr>
      </w:pPr>
      <w:r w:rsidRPr="009139CB">
        <w:rPr>
          <w:b/>
          <w:sz w:val="24"/>
          <w:szCs w:val="24"/>
        </w:rPr>
        <w:t>Atcelt</w:t>
      </w:r>
      <w:r w:rsidRPr="009139CB">
        <w:rPr>
          <w:sz w:val="24"/>
          <w:szCs w:val="24"/>
        </w:rPr>
        <w:t xml:space="preserve"> Amatas novada pašvaldības 2017.</w:t>
      </w:r>
      <w:r>
        <w:rPr>
          <w:sz w:val="24"/>
          <w:szCs w:val="24"/>
        </w:rPr>
        <w:t xml:space="preserve"> </w:t>
      </w:r>
      <w:r w:rsidRPr="009139CB">
        <w:rPr>
          <w:sz w:val="24"/>
          <w:szCs w:val="24"/>
        </w:rPr>
        <w:t>gada 19.</w:t>
      </w:r>
      <w:r>
        <w:rPr>
          <w:sz w:val="24"/>
          <w:szCs w:val="24"/>
        </w:rPr>
        <w:t xml:space="preserve"> </w:t>
      </w:r>
      <w:r w:rsidRPr="009139CB">
        <w:rPr>
          <w:sz w:val="24"/>
          <w:szCs w:val="24"/>
        </w:rPr>
        <w:t>decembrī veikto Amatas pagasta saimniecības “Jaundruvas” (NĪ kadastra Nr.</w:t>
      </w:r>
      <w:r>
        <w:rPr>
          <w:sz w:val="24"/>
          <w:szCs w:val="24"/>
        </w:rPr>
        <w:t xml:space="preserve"> </w:t>
      </w:r>
      <w:r w:rsidRPr="009139CB">
        <w:rPr>
          <w:sz w:val="24"/>
          <w:szCs w:val="24"/>
        </w:rPr>
        <w:t>42420050171) nekustamā īpašuma nodokļa aprēķinu Nr.</w:t>
      </w:r>
      <w:r>
        <w:rPr>
          <w:sz w:val="24"/>
          <w:szCs w:val="24"/>
        </w:rPr>
        <w:t xml:space="preserve"> </w:t>
      </w:r>
      <w:r w:rsidRPr="009139CB">
        <w:rPr>
          <w:sz w:val="24"/>
          <w:szCs w:val="24"/>
        </w:rPr>
        <w:t xml:space="preserve">8-8/2017/6208 un </w:t>
      </w:r>
      <w:r w:rsidRPr="009139CB">
        <w:rPr>
          <w:b/>
          <w:sz w:val="24"/>
          <w:szCs w:val="24"/>
        </w:rPr>
        <w:t>veikt</w:t>
      </w:r>
      <w:r w:rsidRPr="009139CB">
        <w:rPr>
          <w:sz w:val="24"/>
          <w:szCs w:val="24"/>
        </w:rPr>
        <w:t xml:space="preserve"> tā </w:t>
      </w:r>
      <w:r w:rsidRPr="009139CB">
        <w:rPr>
          <w:b/>
          <w:sz w:val="24"/>
          <w:szCs w:val="24"/>
        </w:rPr>
        <w:t>pārrēķinu</w:t>
      </w:r>
      <w:r w:rsidRPr="009139CB">
        <w:rPr>
          <w:sz w:val="24"/>
          <w:szCs w:val="24"/>
        </w:rPr>
        <w:t xml:space="preserve">. </w:t>
      </w:r>
    </w:p>
    <w:p w:rsidR="009139CB" w:rsidRPr="009139CB" w:rsidRDefault="009139CB" w:rsidP="009139CB">
      <w:pPr>
        <w:ind w:firstLine="720"/>
        <w:jc w:val="both"/>
        <w:rPr>
          <w:sz w:val="12"/>
          <w:szCs w:val="24"/>
        </w:rPr>
      </w:pPr>
    </w:p>
    <w:p w:rsidR="009139CB" w:rsidRPr="009139CB" w:rsidRDefault="009139CB" w:rsidP="009139CB">
      <w:pPr>
        <w:jc w:val="both"/>
        <w:rPr>
          <w:sz w:val="24"/>
          <w:szCs w:val="24"/>
        </w:rPr>
      </w:pPr>
      <w:r w:rsidRPr="009139CB">
        <w:rPr>
          <w:sz w:val="24"/>
          <w:szCs w:val="24"/>
        </w:rPr>
        <w:t>Lēmums stājas spēkā ar tā pieņemšanas brīdi.</w:t>
      </w:r>
    </w:p>
    <w:p w:rsidR="009139CB" w:rsidRPr="009139CB" w:rsidRDefault="009139CB" w:rsidP="009139CB">
      <w:pPr>
        <w:jc w:val="both"/>
        <w:rPr>
          <w:sz w:val="24"/>
          <w:szCs w:val="24"/>
        </w:rPr>
      </w:pPr>
      <w:r w:rsidRPr="009139CB">
        <w:rPr>
          <w:sz w:val="24"/>
          <w:szCs w:val="24"/>
        </w:rPr>
        <w:t>Šo lēmumu var pārsūdzēt Administratīvajā rajona tiesā (Administratīvās rajona tiesas tiesu namā Valmierā, Voldemāra Baloža iela 13a, LV-4201) viena mēneša laikā no tā spēkā stāšanās dienas.</w:t>
      </w:r>
    </w:p>
    <w:p w:rsidR="00E03BD4" w:rsidRDefault="00E03BD4" w:rsidP="00CA52E5">
      <w:pPr>
        <w:jc w:val="both"/>
        <w:rPr>
          <w:b/>
          <w:sz w:val="24"/>
          <w:szCs w:val="24"/>
        </w:rPr>
      </w:pPr>
    </w:p>
    <w:p w:rsidR="00CF2850" w:rsidRPr="00F670B6" w:rsidRDefault="00CF2850" w:rsidP="00CF2850">
      <w:pPr>
        <w:jc w:val="center"/>
        <w:rPr>
          <w:b/>
          <w:color w:val="000000"/>
          <w:sz w:val="24"/>
          <w:szCs w:val="24"/>
        </w:rPr>
      </w:pPr>
      <w:r w:rsidRPr="00F670B6">
        <w:rPr>
          <w:b/>
          <w:color w:val="000000"/>
          <w:sz w:val="24"/>
          <w:szCs w:val="24"/>
        </w:rPr>
        <w:t>2</w:t>
      </w:r>
      <w:r>
        <w:rPr>
          <w:b/>
          <w:color w:val="000000"/>
          <w:sz w:val="24"/>
          <w:szCs w:val="24"/>
        </w:rPr>
        <w:t>8</w:t>
      </w:r>
      <w:r w:rsidRPr="00F670B6">
        <w:rPr>
          <w:b/>
          <w:color w:val="000000"/>
          <w:sz w:val="24"/>
          <w:szCs w:val="24"/>
        </w:rPr>
        <w:t>.§</w:t>
      </w:r>
    </w:p>
    <w:p w:rsidR="00CF2850" w:rsidRPr="00F670B6" w:rsidRDefault="00CF2850" w:rsidP="00CF2850">
      <w:pPr>
        <w:pBdr>
          <w:bottom w:val="single" w:sz="12" w:space="1" w:color="auto"/>
        </w:pBdr>
        <w:jc w:val="center"/>
        <w:rPr>
          <w:b/>
          <w:bCs/>
          <w:sz w:val="24"/>
          <w:szCs w:val="24"/>
        </w:rPr>
      </w:pPr>
      <w:r w:rsidRPr="00F670B6">
        <w:rPr>
          <w:b/>
          <w:bCs/>
          <w:sz w:val="24"/>
          <w:szCs w:val="24"/>
        </w:rPr>
        <w:t xml:space="preserve">Par </w:t>
      </w:r>
      <w:r w:rsidR="00332907" w:rsidRPr="00B63C1E">
        <w:rPr>
          <w:b/>
          <w:sz w:val="24"/>
          <w:szCs w:val="24"/>
        </w:rPr>
        <w:t>nekustamā īpašuma nodokļa pārrēķinu Amatas pagasta NĪ “Māliņi”</w:t>
      </w:r>
    </w:p>
    <w:p w:rsidR="00CF2850" w:rsidRDefault="00CF2850" w:rsidP="00CF2850">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CF2850" w:rsidRPr="009139CB" w:rsidRDefault="00CF2850" w:rsidP="00CF2850">
      <w:pPr>
        <w:jc w:val="both"/>
        <w:rPr>
          <w:sz w:val="12"/>
          <w:szCs w:val="24"/>
        </w:rPr>
      </w:pPr>
    </w:p>
    <w:p w:rsidR="00332907" w:rsidRDefault="00332907" w:rsidP="00332907">
      <w:pPr>
        <w:ind w:firstLine="720"/>
        <w:jc w:val="both"/>
        <w:rPr>
          <w:sz w:val="24"/>
          <w:szCs w:val="24"/>
        </w:rPr>
      </w:pPr>
      <w:r>
        <w:rPr>
          <w:sz w:val="24"/>
          <w:szCs w:val="24"/>
        </w:rPr>
        <w:t>P</w:t>
      </w:r>
      <w:r w:rsidRPr="00332907">
        <w:rPr>
          <w:sz w:val="24"/>
          <w:szCs w:val="24"/>
        </w:rPr>
        <w:t>amatojoties uz Lauku atbalsta dienesta Ziemeļvidzemes reģionālās lauksaimniecības pārvaldes 2018.</w:t>
      </w:r>
      <w:r>
        <w:rPr>
          <w:sz w:val="24"/>
          <w:szCs w:val="24"/>
        </w:rPr>
        <w:t xml:space="preserve"> </w:t>
      </w:r>
      <w:r w:rsidRPr="00332907">
        <w:rPr>
          <w:sz w:val="24"/>
          <w:szCs w:val="24"/>
        </w:rPr>
        <w:t>gada 22.</w:t>
      </w:r>
      <w:r>
        <w:rPr>
          <w:sz w:val="24"/>
          <w:szCs w:val="24"/>
        </w:rPr>
        <w:t xml:space="preserve"> </w:t>
      </w:r>
      <w:r w:rsidRPr="00332907">
        <w:rPr>
          <w:sz w:val="24"/>
          <w:szCs w:val="24"/>
        </w:rPr>
        <w:t>janvāra vēstuli Nr.</w:t>
      </w:r>
      <w:r>
        <w:rPr>
          <w:sz w:val="24"/>
          <w:szCs w:val="24"/>
        </w:rPr>
        <w:t xml:space="preserve"> </w:t>
      </w:r>
      <w:r w:rsidRPr="00332907">
        <w:rPr>
          <w:sz w:val="24"/>
          <w:szCs w:val="24"/>
        </w:rPr>
        <w:t>09.5-11/18/30-e par lauksaimniecībā izmantojamās zemes statusa maiņu no “nekopts” uz “kopts” un Administ</w:t>
      </w:r>
      <w:r>
        <w:rPr>
          <w:sz w:val="24"/>
          <w:szCs w:val="24"/>
        </w:rPr>
        <w:t>ratīvā procesa likuma 85. pantu,</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332907" w:rsidRPr="00332907" w:rsidRDefault="00332907" w:rsidP="00332907">
      <w:pPr>
        <w:ind w:firstLine="720"/>
        <w:jc w:val="both"/>
        <w:rPr>
          <w:b/>
          <w:sz w:val="12"/>
          <w:szCs w:val="24"/>
        </w:rPr>
      </w:pPr>
    </w:p>
    <w:p w:rsidR="00332907" w:rsidRPr="00332907" w:rsidRDefault="00332907" w:rsidP="00332907">
      <w:pPr>
        <w:ind w:firstLine="720"/>
        <w:jc w:val="both"/>
        <w:rPr>
          <w:sz w:val="24"/>
          <w:szCs w:val="24"/>
        </w:rPr>
      </w:pPr>
      <w:r w:rsidRPr="00332907">
        <w:rPr>
          <w:b/>
          <w:sz w:val="24"/>
          <w:szCs w:val="24"/>
        </w:rPr>
        <w:t>Atcelt</w:t>
      </w:r>
      <w:r w:rsidRPr="00332907">
        <w:rPr>
          <w:sz w:val="24"/>
          <w:szCs w:val="24"/>
        </w:rPr>
        <w:t xml:space="preserve"> Amatas novada pašvaldības 2017.</w:t>
      </w:r>
      <w:r>
        <w:rPr>
          <w:sz w:val="24"/>
          <w:szCs w:val="24"/>
        </w:rPr>
        <w:t xml:space="preserve"> </w:t>
      </w:r>
      <w:r w:rsidRPr="00332907">
        <w:rPr>
          <w:sz w:val="24"/>
          <w:szCs w:val="24"/>
        </w:rPr>
        <w:t>gada 19.</w:t>
      </w:r>
      <w:r>
        <w:rPr>
          <w:sz w:val="24"/>
          <w:szCs w:val="24"/>
        </w:rPr>
        <w:t xml:space="preserve"> </w:t>
      </w:r>
      <w:r w:rsidRPr="00332907">
        <w:rPr>
          <w:sz w:val="24"/>
          <w:szCs w:val="24"/>
        </w:rPr>
        <w:t>decembrī veikto Amatas pagasta saimniecības “Māliņi” (NĪ kadastra Nr.</w:t>
      </w:r>
      <w:r>
        <w:rPr>
          <w:sz w:val="24"/>
          <w:szCs w:val="24"/>
        </w:rPr>
        <w:t xml:space="preserve"> </w:t>
      </w:r>
      <w:r w:rsidRPr="00332907">
        <w:rPr>
          <w:sz w:val="24"/>
          <w:szCs w:val="24"/>
        </w:rPr>
        <w:t xml:space="preserve">42420050242) nekustamā īpašuma nodokļa aprēķinu Nr.8-8/2017/5932 un </w:t>
      </w:r>
      <w:r w:rsidRPr="00332907">
        <w:rPr>
          <w:b/>
          <w:sz w:val="24"/>
          <w:szCs w:val="24"/>
        </w:rPr>
        <w:t>veikt</w:t>
      </w:r>
      <w:r w:rsidRPr="00332907">
        <w:rPr>
          <w:sz w:val="24"/>
          <w:szCs w:val="24"/>
        </w:rPr>
        <w:t xml:space="preserve"> tā </w:t>
      </w:r>
      <w:r w:rsidRPr="00332907">
        <w:rPr>
          <w:b/>
          <w:sz w:val="24"/>
          <w:szCs w:val="24"/>
        </w:rPr>
        <w:t>pārrēķinu</w:t>
      </w:r>
      <w:r w:rsidRPr="00332907">
        <w:rPr>
          <w:sz w:val="24"/>
          <w:szCs w:val="24"/>
        </w:rPr>
        <w:t xml:space="preserve">. </w:t>
      </w:r>
    </w:p>
    <w:p w:rsidR="00332907" w:rsidRPr="00332907" w:rsidRDefault="00332907" w:rsidP="00332907">
      <w:pPr>
        <w:ind w:firstLine="720"/>
        <w:jc w:val="both"/>
        <w:rPr>
          <w:sz w:val="12"/>
          <w:szCs w:val="24"/>
        </w:rPr>
      </w:pPr>
    </w:p>
    <w:p w:rsidR="00332907" w:rsidRPr="00332907" w:rsidRDefault="00332907" w:rsidP="00332907">
      <w:pPr>
        <w:jc w:val="both"/>
        <w:rPr>
          <w:sz w:val="24"/>
          <w:szCs w:val="24"/>
        </w:rPr>
      </w:pPr>
      <w:r w:rsidRPr="00332907">
        <w:rPr>
          <w:sz w:val="24"/>
          <w:szCs w:val="24"/>
        </w:rPr>
        <w:t>Lēmums stājas spēkā ar tā pieņemšanas brīdi.</w:t>
      </w:r>
    </w:p>
    <w:p w:rsidR="00CF2850" w:rsidRPr="004E5EFB" w:rsidRDefault="00332907" w:rsidP="00CA52E5">
      <w:pPr>
        <w:jc w:val="both"/>
        <w:rPr>
          <w:sz w:val="24"/>
          <w:szCs w:val="24"/>
        </w:rPr>
      </w:pPr>
      <w:r w:rsidRPr="00332907">
        <w:rPr>
          <w:sz w:val="24"/>
          <w:szCs w:val="24"/>
        </w:rPr>
        <w:t>Šo lēmumu var pārsūdzēt Administratīvajā rajona tiesā (Administratīvās rajona tiesas tiesu namā Valmierā, Voldemāra Baloža iela 13a, LV-4201) viena mēneša laikā no tā spēkā stāšanās dienas.</w:t>
      </w:r>
    </w:p>
    <w:p w:rsidR="00303318" w:rsidRPr="00F670B6" w:rsidRDefault="00303318" w:rsidP="00303318">
      <w:pPr>
        <w:jc w:val="center"/>
        <w:rPr>
          <w:b/>
          <w:color w:val="000000"/>
          <w:sz w:val="24"/>
          <w:szCs w:val="24"/>
        </w:rPr>
      </w:pPr>
      <w:r w:rsidRPr="00F670B6">
        <w:rPr>
          <w:b/>
          <w:color w:val="000000"/>
          <w:sz w:val="24"/>
          <w:szCs w:val="24"/>
        </w:rPr>
        <w:t>2</w:t>
      </w:r>
      <w:r>
        <w:rPr>
          <w:b/>
          <w:color w:val="000000"/>
          <w:sz w:val="24"/>
          <w:szCs w:val="24"/>
        </w:rPr>
        <w:t>9</w:t>
      </w:r>
      <w:r w:rsidRPr="00F670B6">
        <w:rPr>
          <w:b/>
          <w:color w:val="000000"/>
          <w:sz w:val="24"/>
          <w:szCs w:val="24"/>
        </w:rPr>
        <w:t>.§</w:t>
      </w:r>
    </w:p>
    <w:p w:rsidR="00303318" w:rsidRPr="00F670B6" w:rsidRDefault="00303318" w:rsidP="00303318">
      <w:pPr>
        <w:pBdr>
          <w:bottom w:val="single" w:sz="12" w:space="1" w:color="auto"/>
        </w:pBdr>
        <w:jc w:val="center"/>
        <w:rPr>
          <w:b/>
          <w:bCs/>
          <w:sz w:val="24"/>
          <w:szCs w:val="24"/>
        </w:rPr>
      </w:pPr>
      <w:r w:rsidRPr="00F670B6">
        <w:rPr>
          <w:b/>
          <w:bCs/>
          <w:sz w:val="24"/>
          <w:szCs w:val="24"/>
        </w:rPr>
        <w:t xml:space="preserve">Par </w:t>
      </w:r>
      <w:r>
        <w:rPr>
          <w:b/>
          <w:sz w:val="24"/>
          <w:szCs w:val="24"/>
        </w:rPr>
        <w:t>nekustamā īpašuma nodokļa pā</w:t>
      </w:r>
      <w:r w:rsidRPr="00A663E3">
        <w:rPr>
          <w:b/>
          <w:sz w:val="24"/>
          <w:szCs w:val="24"/>
        </w:rPr>
        <w:t>rrēķinu Zaubes pagasta NĪ “Kalna Palejas”</w:t>
      </w:r>
    </w:p>
    <w:p w:rsidR="00303318" w:rsidRDefault="00303318" w:rsidP="00303318">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303318" w:rsidRPr="00303318" w:rsidRDefault="00303318" w:rsidP="00303318">
      <w:pPr>
        <w:autoSpaceDE w:val="0"/>
        <w:autoSpaceDN w:val="0"/>
        <w:adjustRightInd w:val="0"/>
        <w:jc w:val="both"/>
        <w:rPr>
          <w:bCs/>
          <w:color w:val="000000"/>
          <w:sz w:val="12"/>
          <w:szCs w:val="24"/>
        </w:rPr>
      </w:pPr>
    </w:p>
    <w:p w:rsidR="00303318" w:rsidRDefault="00303318" w:rsidP="00303318">
      <w:pPr>
        <w:ind w:firstLine="720"/>
        <w:jc w:val="both"/>
        <w:rPr>
          <w:sz w:val="24"/>
          <w:szCs w:val="24"/>
        </w:rPr>
      </w:pPr>
      <w:r>
        <w:rPr>
          <w:sz w:val="24"/>
          <w:szCs w:val="24"/>
        </w:rPr>
        <w:t>P</w:t>
      </w:r>
      <w:r w:rsidRPr="00303318">
        <w:rPr>
          <w:sz w:val="24"/>
          <w:szCs w:val="24"/>
        </w:rPr>
        <w:t>amatojoties uz Lauku atbalsta dienesta Ziemeļvidzemes reģionālās lauksaimniecības pārvaldes 2018.</w:t>
      </w:r>
      <w:r>
        <w:rPr>
          <w:sz w:val="24"/>
          <w:szCs w:val="24"/>
        </w:rPr>
        <w:t xml:space="preserve"> </w:t>
      </w:r>
      <w:r w:rsidRPr="00303318">
        <w:rPr>
          <w:sz w:val="24"/>
          <w:szCs w:val="24"/>
        </w:rPr>
        <w:t>gada 22.</w:t>
      </w:r>
      <w:r>
        <w:rPr>
          <w:sz w:val="24"/>
          <w:szCs w:val="24"/>
        </w:rPr>
        <w:t xml:space="preserve"> </w:t>
      </w:r>
      <w:r w:rsidRPr="00303318">
        <w:rPr>
          <w:sz w:val="24"/>
          <w:szCs w:val="24"/>
        </w:rPr>
        <w:t>janvāra vēstuli Nr.</w:t>
      </w:r>
      <w:r>
        <w:rPr>
          <w:sz w:val="24"/>
          <w:szCs w:val="24"/>
        </w:rPr>
        <w:t xml:space="preserve"> </w:t>
      </w:r>
      <w:r w:rsidRPr="00303318">
        <w:rPr>
          <w:sz w:val="24"/>
          <w:szCs w:val="24"/>
        </w:rPr>
        <w:t xml:space="preserve">09.5-11/18/30-e par lauksaimniecībā </w:t>
      </w:r>
      <w:r w:rsidRPr="00303318">
        <w:rPr>
          <w:sz w:val="24"/>
          <w:szCs w:val="24"/>
        </w:rPr>
        <w:lastRenderedPageBreak/>
        <w:t>izmantojamās zemes statusa maiņu no “nekopts” uz “kopts” un Administ</w:t>
      </w:r>
      <w:r>
        <w:rPr>
          <w:sz w:val="24"/>
          <w:szCs w:val="24"/>
        </w:rPr>
        <w:t>ratīvā procesa likuma 85. pantu,</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303318" w:rsidRPr="00303318" w:rsidRDefault="00303318" w:rsidP="00303318">
      <w:pPr>
        <w:ind w:firstLine="720"/>
        <w:jc w:val="both"/>
        <w:rPr>
          <w:b/>
          <w:sz w:val="12"/>
          <w:szCs w:val="24"/>
        </w:rPr>
      </w:pPr>
    </w:p>
    <w:p w:rsidR="00303318" w:rsidRPr="00303318" w:rsidRDefault="00303318" w:rsidP="00303318">
      <w:pPr>
        <w:ind w:firstLine="720"/>
        <w:jc w:val="both"/>
        <w:rPr>
          <w:sz w:val="24"/>
          <w:szCs w:val="24"/>
        </w:rPr>
      </w:pPr>
      <w:r w:rsidRPr="00303318">
        <w:rPr>
          <w:b/>
          <w:sz w:val="24"/>
          <w:szCs w:val="24"/>
        </w:rPr>
        <w:t>Atcelt</w:t>
      </w:r>
      <w:r w:rsidRPr="00303318">
        <w:rPr>
          <w:sz w:val="24"/>
          <w:szCs w:val="24"/>
        </w:rPr>
        <w:t xml:space="preserve"> Amatas novada pašvaldības 2017.</w:t>
      </w:r>
      <w:r>
        <w:rPr>
          <w:sz w:val="24"/>
          <w:szCs w:val="24"/>
        </w:rPr>
        <w:t xml:space="preserve"> </w:t>
      </w:r>
      <w:r w:rsidRPr="00303318">
        <w:rPr>
          <w:sz w:val="24"/>
          <w:szCs w:val="24"/>
        </w:rPr>
        <w:t>gada 19.</w:t>
      </w:r>
      <w:r>
        <w:rPr>
          <w:sz w:val="24"/>
          <w:szCs w:val="24"/>
        </w:rPr>
        <w:t xml:space="preserve"> </w:t>
      </w:r>
      <w:r w:rsidRPr="00303318">
        <w:rPr>
          <w:sz w:val="24"/>
          <w:szCs w:val="24"/>
        </w:rPr>
        <w:t>decembrī veikto Zaubes pagasta saimniecības “Kalna Palejas” (NĪ kadastra Nr.</w:t>
      </w:r>
      <w:r>
        <w:rPr>
          <w:sz w:val="24"/>
          <w:szCs w:val="24"/>
        </w:rPr>
        <w:t xml:space="preserve"> </w:t>
      </w:r>
      <w:r w:rsidRPr="00303318">
        <w:rPr>
          <w:sz w:val="24"/>
          <w:szCs w:val="24"/>
        </w:rPr>
        <w:t>42960030006) nekustamā īpašuma nodokļa aprēķinu Nr.</w:t>
      </w:r>
      <w:r>
        <w:rPr>
          <w:sz w:val="24"/>
          <w:szCs w:val="24"/>
        </w:rPr>
        <w:t xml:space="preserve"> </w:t>
      </w:r>
      <w:r w:rsidRPr="00303318">
        <w:rPr>
          <w:sz w:val="24"/>
          <w:szCs w:val="24"/>
        </w:rPr>
        <w:t xml:space="preserve">8-8/2017/5849 un </w:t>
      </w:r>
      <w:r w:rsidRPr="00303318">
        <w:rPr>
          <w:b/>
          <w:sz w:val="24"/>
          <w:szCs w:val="24"/>
        </w:rPr>
        <w:t>veikt</w:t>
      </w:r>
      <w:r w:rsidRPr="00303318">
        <w:rPr>
          <w:sz w:val="24"/>
          <w:szCs w:val="24"/>
        </w:rPr>
        <w:t xml:space="preserve"> tā </w:t>
      </w:r>
      <w:r w:rsidRPr="00303318">
        <w:rPr>
          <w:b/>
          <w:sz w:val="24"/>
          <w:szCs w:val="24"/>
        </w:rPr>
        <w:t>pārrēķinu</w:t>
      </w:r>
      <w:r w:rsidRPr="00303318">
        <w:rPr>
          <w:sz w:val="24"/>
          <w:szCs w:val="24"/>
        </w:rPr>
        <w:t xml:space="preserve">. </w:t>
      </w:r>
    </w:p>
    <w:p w:rsidR="00303318" w:rsidRPr="00303318" w:rsidRDefault="00303318" w:rsidP="00303318">
      <w:pPr>
        <w:ind w:firstLine="720"/>
        <w:jc w:val="both"/>
        <w:rPr>
          <w:sz w:val="12"/>
          <w:szCs w:val="24"/>
        </w:rPr>
      </w:pPr>
    </w:p>
    <w:p w:rsidR="00303318" w:rsidRPr="00303318" w:rsidRDefault="00303318" w:rsidP="00303318">
      <w:pPr>
        <w:jc w:val="both"/>
        <w:rPr>
          <w:sz w:val="24"/>
          <w:szCs w:val="24"/>
        </w:rPr>
      </w:pPr>
      <w:r w:rsidRPr="00303318">
        <w:rPr>
          <w:sz w:val="24"/>
          <w:szCs w:val="24"/>
        </w:rPr>
        <w:t>Lēmums stājas spēkā ar tā pieņemšanas brīdi.</w:t>
      </w:r>
    </w:p>
    <w:p w:rsidR="00303318" w:rsidRPr="00303318" w:rsidRDefault="00303318" w:rsidP="00303318">
      <w:pPr>
        <w:jc w:val="both"/>
        <w:rPr>
          <w:sz w:val="24"/>
          <w:szCs w:val="24"/>
        </w:rPr>
      </w:pPr>
      <w:r w:rsidRPr="00303318">
        <w:rPr>
          <w:sz w:val="24"/>
          <w:szCs w:val="24"/>
        </w:rPr>
        <w:t>Šo lēmumu var pārsūdzēt Administratīvajā rajona tiesā (Administratīvās rajona tiesas tiesu namā Valmierā, Voldemāra Baloža iela 13a, LV-4201) viena mēneša laikā no tā spēkā stāšanās dienas.</w:t>
      </w:r>
    </w:p>
    <w:p w:rsidR="00303318" w:rsidRPr="00F670B6" w:rsidRDefault="00303318" w:rsidP="00303318">
      <w:pPr>
        <w:autoSpaceDE w:val="0"/>
        <w:autoSpaceDN w:val="0"/>
        <w:adjustRightInd w:val="0"/>
        <w:jc w:val="both"/>
        <w:rPr>
          <w:bCs/>
          <w:color w:val="000000"/>
          <w:sz w:val="24"/>
          <w:szCs w:val="24"/>
        </w:rPr>
      </w:pPr>
    </w:p>
    <w:p w:rsidR="004B4EC1" w:rsidRPr="00F670B6" w:rsidRDefault="004B4EC1" w:rsidP="004B4EC1">
      <w:pPr>
        <w:jc w:val="center"/>
        <w:rPr>
          <w:b/>
          <w:color w:val="000000"/>
          <w:sz w:val="24"/>
          <w:szCs w:val="24"/>
        </w:rPr>
      </w:pPr>
      <w:r>
        <w:rPr>
          <w:b/>
          <w:color w:val="000000"/>
          <w:sz w:val="24"/>
          <w:szCs w:val="24"/>
        </w:rPr>
        <w:t>30</w:t>
      </w:r>
      <w:r w:rsidRPr="00F670B6">
        <w:rPr>
          <w:b/>
          <w:color w:val="000000"/>
          <w:sz w:val="24"/>
          <w:szCs w:val="24"/>
        </w:rPr>
        <w:t>.§</w:t>
      </w:r>
    </w:p>
    <w:p w:rsidR="004B4EC1" w:rsidRPr="00F670B6" w:rsidRDefault="004B4EC1" w:rsidP="004B4EC1">
      <w:pPr>
        <w:pBdr>
          <w:bottom w:val="single" w:sz="12" w:space="1" w:color="auto"/>
        </w:pBdr>
        <w:jc w:val="center"/>
        <w:rPr>
          <w:b/>
          <w:bCs/>
          <w:sz w:val="24"/>
          <w:szCs w:val="24"/>
        </w:rPr>
      </w:pPr>
      <w:r w:rsidRPr="00F670B6">
        <w:rPr>
          <w:b/>
          <w:bCs/>
          <w:sz w:val="24"/>
          <w:szCs w:val="24"/>
        </w:rPr>
        <w:t xml:space="preserve">Par </w:t>
      </w:r>
      <w:r>
        <w:rPr>
          <w:b/>
          <w:sz w:val="24"/>
          <w:szCs w:val="24"/>
        </w:rPr>
        <w:t>jaunu ēku-būvju nekustamo īpašumu izveidošanu un adrešu apstiprināšanu Nītaures pagastā</w:t>
      </w:r>
    </w:p>
    <w:p w:rsidR="004B4EC1" w:rsidRDefault="004B4EC1" w:rsidP="004B4EC1">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CF2850" w:rsidRPr="005E6D2E" w:rsidRDefault="00CF2850" w:rsidP="00CA52E5">
      <w:pPr>
        <w:jc w:val="both"/>
        <w:rPr>
          <w:b/>
          <w:sz w:val="12"/>
          <w:szCs w:val="24"/>
        </w:rPr>
      </w:pPr>
    </w:p>
    <w:p w:rsidR="005E6D2E" w:rsidRPr="008E7BC2" w:rsidRDefault="005E6D2E" w:rsidP="005E6D2E">
      <w:pPr>
        <w:jc w:val="both"/>
        <w:rPr>
          <w:sz w:val="24"/>
          <w:szCs w:val="24"/>
        </w:rPr>
      </w:pPr>
      <w:r w:rsidRPr="008E7BC2">
        <w:rPr>
          <w:sz w:val="24"/>
          <w:szCs w:val="24"/>
        </w:rPr>
        <w:tab/>
        <w:t>Amatas novada pašvaldība</w:t>
      </w:r>
      <w:r>
        <w:rPr>
          <w:sz w:val="24"/>
          <w:szCs w:val="24"/>
        </w:rPr>
        <w:t xml:space="preserve"> ir izskatījusi </w:t>
      </w:r>
      <w:r w:rsidR="0016261A">
        <w:rPr>
          <w:sz w:val="24"/>
          <w:szCs w:val="24"/>
        </w:rPr>
        <w:t>U. K.</w:t>
      </w:r>
      <w:r>
        <w:rPr>
          <w:sz w:val="24"/>
          <w:szCs w:val="24"/>
        </w:rPr>
        <w:t xml:space="preserve"> (</w:t>
      </w:r>
      <w:proofErr w:type="spellStart"/>
      <w:r>
        <w:rPr>
          <w:sz w:val="24"/>
          <w:szCs w:val="24"/>
        </w:rPr>
        <w:t>p.k</w:t>
      </w:r>
      <w:proofErr w:type="spellEnd"/>
      <w:r>
        <w:rPr>
          <w:sz w:val="24"/>
          <w:szCs w:val="24"/>
        </w:rPr>
        <w:t xml:space="preserve">. </w:t>
      </w:r>
      <w:r w:rsidR="0016261A" w:rsidRPr="0016261A">
        <w:rPr>
          <w:sz w:val="24"/>
          <w:szCs w:val="24"/>
        </w:rPr>
        <w:t>000000-00000</w:t>
      </w:r>
      <w:r w:rsidR="0016261A">
        <w:rPr>
          <w:sz w:val="24"/>
          <w:szCs w:val="24"/>
        </w:rPr>
        <w:t>) 2018. gada 18. </w:t>
      </w:r>
      <w:r>
        <w:rPr>
          <w:sz w:val="24"/>
          <w:szCs w:val="24"/>
        </w:rPr>
        <w:t>janvārī reģistrēto iesniegumu (reģ.Nr.9-12/2018/176) ar lūgumu piešķirt jaunus nosaukumus un apstiprināt adreses iegādātajām ēkām</w:t>
      </w:r>
      <w:r w:rsidRPr="008E7BC2">
        <w:rPr>
          <w:sz w:val="24"/>
          <w:szCs w:val="24"/>
        </w:rPr>
        <w:t xml:space="preserve"> ar kadastra apzīmējum</w:t>
      </w:r>
      <w:r>
        <w:rPr>
          <w:sz w:val="24"/>
          <w:szCs w:val="24"/>
        </w:rPr>
        <w:t>iem</w:t>
      </w:r>
      <w:r w:rsidRPr="008E7BC2">
        <w:rPr>
          <w:sz w:val="24"/>
          <w:szCs w:val="24"/>
        </w:rPr>
        <w:t xml:space="preserve"> 42</w:t>
      </w:r>
      <w:r>
        <w:rPr>
          <w:sz w:val="24"/>
          <w:szCs w:val="24"/>
        </w:rPr>
        <w:t>68</w:t>
      </w:r>
      <w:r w:rsidRPr="008E7BC2">
        <w:rPr>
          <w:sz w:val="24"/>
          <w:szCs w:val="24"/>
        </w:rPr>
        <w:t>0</w:t>
      </w:r>
      <w:r>
        <w:rPr>
          <w:sz w:val="24"/>
          <w:szCs w:val="24"/>
        </w:rPr>
        <w:t>06</w:t>
      </w:r>
      <w:r w:rsidRPr="008E7BC2">
        <w:rPr>
          <w:sz w:val="24"/>
          <w:szCs w:val="24"/>
        </w:rPr>
        <w:t>0</w:t>
      </w:r>
      <w:r>
        <w:rPr>
          <w:sz w:val="24"/>
          <w:szCs w:val="24"/>
        </w:rPr>
        <w:t>112001</w:t>
      </w:r>
      <w:r w:rsidRPr="008E7BC2">
        <w:rPr>
          <w:sz w:val="24"/>
          <w:szCs w:val="24"/>
        </w:rPr>
        <w:t xml:space="preserve"> un 42</w:t>
      </w:r>
      <w:r>
        <w:rPr>
          <w:sz w:val="24"/>
          <w:szCs w:val="24"/>
        </w:rPr>
        <w:t>68</w:t>
      </w:r>
      <w:r w:rsidRPr="008E7BC2">
        <w:rPr>
          <w:sz w:val="24"/>
          <w:szCs w:val="24"/>
        </w:rPr>
        <w:t>0</w:t>
      </w:r>
      <w:r>
        <w:rPr>
          <w:sz w:val="24"/>
          <w:szCs w:val="24"/>
        </w:rPr>
        <w:t>06</w:t>
      </w:r>
      <w:r w:rsidRPr="008E7BC2">
        <w:rPr>
          <w:sz w:val="24"/>
          <w:szCs w:val="24"/>
        </w:rPr>
        <w:t>0</w:t>
      </w:r>
      <w:r>
        <w:rPr>
          <w:sz w:val="24"/>
          <w:szCs w:val="24"/>
        </w:rPr>
        <w:t>112</w:t>
      </w:r>
      <w:r w:rsidRPr="008E7BC2">
        <w:rPr>
          <w:sz w:val="24"/>
          <w:szCs w:val="24"/>
        </w:rPr>
        <w:t>00</w:t>
      </w:r>
      <w:r>
        <w:rPr>
          <w:sz w:val="24"/>
          <w:szCs w:val="24"/>
        </w:rPr>
        <w:t>6</w:t>
      </w:r>
      <w:r w:rsidRPr="008E7BC2">
        <w:rPr>
          <w:sz w:val="24"/>
          <w:szCs w:val="24"/>
        </w:rPr>
        <w:t>.</w:t>
      </w:r>
    </w:p>
    <w:p w:rsidR="005E6D2E" w:rsidRDefault="005E6D2E" w:rsidP="005E6D2E">
      <w:pPr>
        <w:jc w:val="both"/>
        <w:rPr>
          <w:sz w:val="24"/>
          <w:szCs w:val="24"/>
        </w:rPr>
      </w:pPr>
      <w:r w:rsidRPr="008E7BC2">
        <w:rPr>
          <w:sz w:val="24"/>
          <w:szCs w:val="24"/>
        </w:rPr>
        <w:tab/>
      </w:r>
      <w:r>
        <w:rPr>
          <w:sz w:val="24"/>
          <w:szCs w:val="24"/>
        </w:rPr>
        <w:t>P</w:t>
      </w:r>
      <w:r w:rsidRPr="008E7BC2">
        <w:rPr>
          <w:sz w:val="24"/>
          <w:szCs w:val="24"/>
        </w:rPr>
        <w:t>amatojoties uz Administratīvo teritoriju un apdzīvoto vietu likuma 17.</w:t>
      </w:r>
      <w:r>
        <w:rPr>
          <w:sz w:val="24"/>
          <w:szCs w:val="24"/>
        </w:rPr>
        <w:t xml:space="preserve"> </w:t>
      </w:r>
      <w:r w:rsidRPr="008E7BC2">
        <w:rPr>
          <w:sz w:val="24"/>
          <w:szCs w:val="24"/>
        </w:rPr>
        <w:t xml:space="preserve">panta </w:t>
      </w:r>
      <w:r>
        <w:rPr>
          <w:sz w:val="24"/>
          <w:szCs w:val="24"/>
        </w:rPr>
        <w:t>4.</w:t>
      </w:r>
      <w:r w:rsidRPr="005E6D2E">
        <w:rPr>
          <w:sz w:val="24"/>
          <w:szCs w:val="24"/>
          <w:vertAlign w:val="superscript"/>
        </w:rPr>
        <w:t>1</w:t>
      </w:r>
      <w:r w:rsidRPr="008E7BC2">
        <w:rPr>
          <w:sz w:val="24"/>
          <w:szCs w:val="24"/>
        </w:rPr>
        <w:t xml:space="preserve"> daļu un 0</w:t>
      </w:r>
      <w:r>
        <w:rPr>
          <w:sz w:val="24"/>
          <w:szCs w:val="24"/>
        </w:rPr>
        <w:t>8</w:t>
      </w:r>
      <w:r w:rsidRPr="008E7BC2">
        <w:rPr>
          <w:sz w:val="24"/>
          <w:szCs w:val="24"/>
        </w:rPr>
        <w:t>.1</w:t>
      </w:r>
      <w:r>
        <w:rPr>
          <w:sz w:val="24"/>
          <w:szCs w:val="24"/>
        </w:rPr>
        <w:t>2</w:t>
      </w:r>
      <w:r w:rsidRPr="008E7BC2">
        <w:rPr>
          <w:sz w:val="24"/>
          <w:szCs w:val="24"/>
        </w:rPr>
        <w:t>.20</w:t>
      </w:r>
      <w:r>
        <w:rPr>
          <w:sz w:val="24"/>
          <w:szCs w:val="24"/>
        </w:rPr>
        <w:t>15</w:t>
      </w:r>
      <w:r w:rsidRPr="008E7BC2">
        <w:rPr>
          <w:sz w:val="24"/>
          <w:szCs w:val="24"/>
        </w:rPr>
        <w:t xml:space="preserve"> </w:t>
      </w:r>
      <w:r>
        <w:rPr>
          <w:sz w:val="24"/>
          <w:szCs w:val="24"/>
        </w:rPr>
        <w:t>Ministru kabineta</w:t>
      </w:r>
      <w:r w:rsidRPr="008E7BC2">
        <w:rPr>
          <w:sz w:val="24"/>
          <w:szCs w:val="24"/>
        </w:rPr>
        <w:t xml:space="preserve"> noteikumiem Nr.</w:t>
      </w:r>
      <w:r>
        <w:rPr>
          <w:sz w:val="24"/>
          <w:szCs w:val="24"/>
        </w:rPr>
        <w:t xml:space="preserve"> </w:t>
      </w:r>
      <w:r w:rsidRPr="008E7BC2">
        <w:rPr>
          <w:sz w:val="24"/>
          <w:szCs w:val="24"/>
        </w:rPr>
        <w:t>69</w:t>
      </w:r>
      <w:r>
        <w:rPr>
          <w:sz w:val="24"/>
          <w:szCs w:val="24"/>
        </w:rPr>
        <w:t>8</w:t>
      </w:r>
      <w:r w:rsidRPr="008E7BC2">
        <w:rPr>
          <w:sz w:val="24"/>
          <w:szCs w:val="24"/>
        </w:rPr>
        <w:t xml:space="preserve"> „Adresācijas noteikumi”</w:t>
      </w:r>
      <w:r>
        <w:rPr>
          <w:sz w:val="24"/>
          <w:szCs w:val="24"/>
        </w:rPr>
        <w:t>,</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5E6D2E" w:rsidRPr="005E6D2E" w:rsidRDefault="005E6D2E" w:rsidP="005E6D2E">
      <w:pPr>
        <w:ind w:firstLine="720"/>
        <w:jc w:val="both"/>
        <w:rPr>
          <w:b/>
          <w:sz w:val="12"/>
          <w:szCs w:val="24"/>
        </w:rPr>
      </w:pPr>
    </w:p>
    <w:p w:rsidR="005E6D2E" w:rsidRDefault="005E6D2E" w:rsidP="005E6D2E">
      <w:pPr>
        <w:pStyle w:val="ListParagraph"/>
        <w:numPr>
          <w:ilvl w:val="0"/>
          <w:numId w:val="12"/>
        </w:numPr>
        <w:ind w:left="709"/>
        <w:jc w:val="both"/>
        <w:rPr>
          <w:sz w:val="24"/>
          <w:szCs w:val="24"/>
        </w:rPr>
      </w:pPr>
      <w:r>
        <w:rPr>
          <w:sz w:val="24"/>
          <w:szCs w:val="24"/>
        </w:rPr>
        <w:t xml:space="preserve">Lai izveidotu jaunu ēku-būvju nekustamo īpašumu, piešķirt ēkai ar kadastra apzīmējumu 42680060112001 nosaukumu </w:t>
      </w:r>
      <w:r w:rsidRPr="00FF5D00">
        <w:rPr>
          <w:b/>
          <w:sz w:val="24"/>
          <w:szCs w:val="24"/>
        </w:rPr>
        <w:t>“Klucīši”</w:t>
      </w:r>
      <w:r>
        <w:rPr>
          <w:sz w:val="24"/>
          <w:szCs w:val="24"/>
        </w:rPr>
        <w:t xml:space="preserve"> un apstiprinā</w:t>
      </w:r>
      <w:r w:rsidRPr="008E7BC2">
        <w:rPr>
          <w:sz w:val="24"/>
          <w:szCs w:val="24"/>
        </w:rPr>
        <w:t xml:space="preserve">t  adresi </w:t>
      </w:r>
      <w:r w:rsidRPr="00FF5D00">
        <w:rPr>
          <w:sz w:val="24"/>
          <w:szCs w:val="24"/>
        </w:rPr>
        <w:t>”Klucīši”, Nītaures pagasts, Amatas novads.</w:t>
      </w:r>
      <w:r>
        <w:rPr>
          <w:sz w:val="24"/>
          <w:szCs w:val="24"/>
        </w:rPr>
        <w:t xml:space="preserve"> Ēka atrodas uz nekustamā īpašuma “Pumpuri” (NĪ kad. Nr. 42680060112) zemes vienības ar kadastra apzīmējumu 42680060112.</w:t>
      </w:r>
    </w:p>
    <w:p w:rsidR="005E6D2E" w:rsidRDefault="005E6D2E" w:rsidP="005E6D2E">
      <w:pPr>
        <w:pStyle w:val="ListParagraph"/>
        <w:numPr>
          <w:ilvl w:val="0"/>
          <w:numId w:val="12"/>
        </w:numPr>
        <w:ind w:left="709"/>
        <w:jc w:val="both"/>
        <w:rPr>
          <w:sz w:val="24"/>
          <w:szCs w:val="24"/>
        </w:rPr>
      </w:pPr>
      <w:r>
        <w:rPr>
          <w:sz w:val="24"/>
          <w:szCs w:val="24"/>
        </w:rPr>
        <w:t xml:space="preserve">Lai izveidotu jaunu ēku-būvju nekustamo īpašumu, piešķirt ēkai ar kadastra apzīmējumu 42680060112006 nosaukumu </w:t>
      </w:r>
      <w:r w:rsidRPr="00FF5D00">
        <w:rPr>
          <w:b/>
          <w:sz w:val="24"/>
          <w:szCs w:val="24"/>
        </w:rPr>
        <w:t>“Klucīši</w:t>
      </w:r>
      <w:r>
        <w:rPr>
          <w:b/>
          <w:sz w:val="24"/>
          <w:szCs w:val="24"/>
        </w:rPr>
        <w:t xml:space="preserve"> 1</w:t>
      </w:r>
      <w:r w:rsidRPr="00FF5D00">
        <w:rPr>
          <w:b/>
          <w:sz w:val="24"/>
          <w:szCs w:val="24"/>
        </w:rPr>
        <w:t>”</w:t>
      </w:r>
      <w:r>
        <w:rPr>
          <w:sz w:val="24"/>
          <w:szCs w:val="24"/>
        </w:rPr>
        <w:t xml:space="preserve"> un apstiprinā</w:t>
      </w:r>
      <w:r w:rsidRPr="008E7BC2">
        <w:rPr>
          <w:sz w:val="24"/>
          <w:szCs w:val="24"/>
        </w:rPr>
        <w:t xml:space="preserve">t  adresi </w:t>
      </w:r>
      <w:r w:rsidRPr="00FF5D00">
        <w:rPr>
          <w:sz w:val="24"/>
          <w:szCs w:val="24"/>
        </w:rPr>
        <w:t>”Klucīši</w:t>
      </w:r>
      <w:r>
        <w:rPr>
          <w:sz w:val="24"/>
          <w:szCs w:val="24"/>
        </w:rPr>
        <w:t> 1</w:t>
      </w:r>
      <w:r w:rsidRPr="00FF5D00">
        <w:rPr>
          <w:sz w:val="24"/>
          <w:szCs w:val="24"/>
        </w:rPr>
        <w:t>”, Nītaures pagasts, Amatas novads.</w:t>
      </w:r>
      <w:r>
        <w:rPr>
          <w:sz w:val="24"/>
          <w:szCs w:val="24"/>
        </w:rPr>
        <w:t xml:space="preserve"> Ēka atrodas uz nekustamā īpašuma “Pumpuri” (NĪ kad. Nr. 42680060112) zemes vienības ar kadastra apzīmējumu 42680060112.</w:t>
      </w:r>
    </w:p>
    <w:p w:rsidR="005E6D2E" w:rsidRPr="005E6D2E" w:rsidRDefault="005E6D2E" w:rsidP="005E6D2E">
      <w:pPr>
        <w:pStyle w:val="ListParagraph"/>
        <w:ind w:left="2138"/>
        <w:jc w:val="both"/>
        <w:rPr>
          <w:sz w:val="12"/>
          <w:szCs w:val="24"/>
        </w:rPr>
      </w:pPr>
    </w:p>
    <w:p w:rsidR="005E6D2E" w:rsidRPr="008E7BC2" w:rsidRDefault="005E6D2E" w:rsidP="005E6D2E">
      <w:pPr>
        <w:jc w:val="both"/>
        <w:rPr>
          <w:sz w:val="24"/>
          <w:szCs w:val="24"/>
        </w:rPr>
      </w:pPr>
      <w:r w:rsidRPr="008E7BC2">
        <w:rPr>
          <w:sz w:val="24"/>
          <w:szCs w:val="24"/>
        </w:rPr>
        <w:t>Lēmums stājas spēkā ar tā pieņemšanas brīdi.</w:t>
      </w:r>
    </w:p>
    <w:p w:rsidR="005E6D2E" w:rsidRPr="008E7BC2" w:rsidRDefault="005E6D2E" w:rsidP="005E6D2E">
      <w:pPr>
        <w:jc w:val="both"/>
        <w:rPr>
          <w:sz w:val="24"/>
          <w:szCs w:val="24"/>
        </w:rPr>
      </w:pPr>
      <w:r w:rsidRPr="008E7BC2">
        <w:rPr>
          <w:sz w:val="24"/>
          <w:szCs w:val="24"/>
        </w:rPr>
        <w:t>Šo lēmumu var pārsūdzēt Administratīvajā rajona tiesā (Administratīvās rajona tiesas tiesu namā Valmierā, Voldemāra Baloža iela 13a, LV – 4201) viena mēneša laikā no tā spēkā stāšanās dienas.</w:t>
      </w:r>
    </w:p>
    <w:p w:rsidR="004E5EFB" w:rsidRDefault="004E5EFB" w:rsidP="0016261A">
      <w:pPr>
        <w:rPr>
          <w:b/>
          <w:color w:val="000000"/>
          <w:sz w:val="24"/>
          <w:szCs w:val="24"/>
        </w:rPr>
      </w:pPr>
    </w:p>
    <w:p w:rsidR="0029749D" w:rsidRPr="00F670B6" w:rsidRDefault="0029749D" w:rsidP="0029749D">
      <w:pPr>
        <w:jc w:val="center"/>
        <w:rPr>
          <w:b/>
          <w:color w:val="000000"/>
          <w:sz w:val="24"/>
          <w:szCs w:val="24"/>
        </w:rPr>
      </w:pPr>
      <w:r>
        <w:rPr>
          <w:b/>
          <w:color w:val="000000"/>
          <w:sz w:val="24"/>
          <w:szCs w:val="24"/>
        </w:rPr>
        <w:t>31</w:t>
      </w:r>
      <w:r w:rsidRPr="00F670B6">
        <w:rPr>
          <w:b/>
          <w:color w:val="000000"/>
          <w:sz w:val="24"/>
          <w:szCs w:val="24"/>
        </w:rPr>
        <w:t>.§</w:t>
      </w:r>
    </w:p>
    <w:p w:rsidR="0029749D" w:rsidRPr="00F670B6" w:rsidRDefault="0029749D" w:rsidP="0029749D">
      <w:pPr>
        <w:pBdr>
          <w:bottom w:val="single" w:sz="12" w:space="1" w:color="auto"/>
        </w:pBdr>
        <w:jc w:val="center"/>
        <w:rPr>
          <w:b/>
          <w:bCs/>
          <w:sz w:val="24"/>
          <w:szCs w:val="24"/>
        </w:rPr>
      </w:pPr>
      <w:r w:rsidRPr="00F670B6">
        <w:rPr>
          <w:b/>
          <w:bCs/>
          <w:sz w:val="24"/>
          <w:szCs w:val="24"/>
        </w:rPr>
        <w:t xml:space="preserve">Par </w:t>
      </w:r>
      <w:r w:rsidRPr="0071656D">
        <w:rPr>
          <w:b/>
          <w:sz w:val="24"/>
        </w:rPr>
        <w:t>nekustamā īpašuma lietošanas mērķa maiņu Skujenes pagasta nekustamajā īpašumā “Mūrnieki”</w:t>
      </w:r>
    </w:p>
    <w:p w:rsidR="0029749D" w:rsidRDefault="0029749D" w:rsidP="0029749D">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CF2850" w:rsidRPr="0029749D" w:rsidRDefault="00CF2850" w:rsidP="00CA52E5">
      <w:pPr>
        <w:jc w:val="both"/>
        <w:rPr>
          <w:b/>
          <w:sz w:val="12"/>
          <w:szCs w:val="24"/>
        </w:rPr>
      </w:pPr>
    </w:p>
    <w:p w:rsidR="0029749D" w:rsidRPr="0071656D" w:rsidRDefault="0029749D" w:rsidP="0029749D">
      <w:pPr>
        <w:ind w:firstLine="720"/>
        <w:jc w:val="both"/>
        <w:rPr>
          <w:sz w:val="24"/>
        </w:rPr>
      </w:pPr>
      <w:r w:rsidRPr="0071656D">
        <w:rPr>
          <w:sz w:val="24"/>
        </w:rPr>
        <w:t xml:space="preserve">Amatas novada dome ir izskatījusi </w:t>
      </w:r>
      <w:r w:rsidR="0016261A">
        <w:rPr>
          <w:sz w:val="24"/>
        </w:rPr>
        <w:t>D. O.</w:t>
      </w:r>
      <w:r w:rsidRPr="0071656D">
        <w:rPr>
          <w:sz w:val="24"/>
        </w:rPr>
        <w:t xml:space="preserve"> (</w:t>
      </w:r>
      <w:proofErr w:type="spellStart"/>
      <w:r w:rsidRPr="0071656D">
        <w:rPr>
          <w:sz w:val="24"/>
        </w:rPr>
        <w:t>p.k</w:t>
      </w:r>
      <w:proofErr w:type="spellEnd"/>
      <w:r w:rsidRPr="0071656D">
        <w:rPr>
          <w:sz w:val="24"/>
        </w:rPr>
        <w:t>.</w:t>
      </w:r>
      <w:r w:rsidR="00172DEA">
        <w:rPr>
          <w:sz w:val="24"/>
        </w:rPr>
        <w:t xml:space="preserve"> </w:t>
      </w:r>
      <w:r w:rsidR="0016261A" w:rsidRPr="0016261A">
        <w:rPr>
          <w:sz w:val="24"/>
        </w:rPr>
        <w:t>000000-00000</w:t>
      </w:r>
      <w:r w:rsidRPr="0071656D">
        <w:rPr>
          <w:sz w:val="24"/>
        </w:rPr>
        <w:t>) 2018.</w:t>
      </w:r>
      <w:r w:rsidR="00172DEA">
        <w:rPr>
          <w:sz w:val="24"/>
        </w:rPr>
        <w:t xml:space="preserve"> </w:t>
      </w:r>
      <w:r w:rsidRPr="0071656D">
        <w:rPr>
          <w:sz w:val="24"/>
        </w:rPr>
        <w:t>gada 19.</w:t>
      </w:r>
      <w:r w:rsidR="00172DEA">
        <w:rPr>
          <w:sz w:val="24"/>
        </w:rPr>
        <w:t> </w:t>
      </w:r>
      <w:r w:rsidRPr="0071656D">
        <w:rPr>
          <w:sz w:val="24"/>
        </w:rPr>
        <w:t>janvārī reģistrēto iesniegumu (reģ.</w:t>
      </w:r>
      <w:r w:rsidR="00172DEA">
        <w:rPr>
          <w:sz w:val="24"/>
        </w:rPr>
        <w:t xml:space="preserve"> </w:t>
      </w:r>
      <w:r w:rsidRPr="0071656D">
        <w:rPr>
          <w:sz w:val="24"/>
        </w:rPr>
        <w:t>Nr.</w:t>
      </w:r>
      <w:r w:rsidR="00172DEA">
        <w:rPr>
          <w:sz w:val="24"/>
        </w:rPr>
        <w:t xml:space="preserve"> </w:t>
      </w:r>
      <w:r w:rsidRPr="0071656D">
        <w:rPr>
          <w:sz w:val="24"/>
        </w:rPr>
        <w:t xml:space="preserve">9-2/2018/194) ar lūgumu mainīt nekustamā īpašuma lietošanas </w:t>
      </w:r>
      <w:r w:rsidRPr="0071656D">
        <w:rPr>
          <w:sz w:val="24"/>
        </w:rPr>
        <w:lastRenderedPageBreak/>
        <w:t xml:space="preserve">mērķi  no lauksaimniecībā izmantojamās zemes uz meža zemi Skujenes pagasta nekustamajā īpašumā “Mūrnieki”. </w:t>
      </w:r>
    </w:p>
    <w:p w:rsidR="0029749D" w:rsidRDefault="0029749D" w:rsidP="0029749D">
      <w:pPr>
        <w:ind w:firstLine="720"/>
        <w:jc w:val="both"/>
        <w:rPr>
          <w:sz w:val="24"/>
        </w:rPr>
      </w:pPr>
      <w:r w:rsidRPr="0071656D">
        <w:rPr>
          <w:sz w:val="24"/>
        </w:rPr>
        <w:t xml:space="preserve">Pamatojoties uz </w:t>
      </w:r>
      <w:r w:rsidR="00172DEA">
        <w:rPr>
          <w:sz w:val="24"/>
        </w:rPr>
        <w:t>Latvijas Republikas</w:t>
      </w:r>
      <w:r w:rsidRPr="0071656D">
        <w:rPr>
          <w:sz w:val="24"/>
        </w:rPr>
        <w:t xml:space="preserve"> </w:t>
      </w:r>
      <w:r w:rsidR="00172DEA">
        <w:rPr>
          <w:sz w:val="24"/>
        </w:rPr>
        <w:t>Ministru kabineta</w:t>
      </w:r>
      <w:r w:rsidRPr="0071656D">
        <w:rPr>
          <w:sz w:val="24"/>
        </w:rPr>
        <w:t xml:space="preserve"> 20.06.2006. noteikumiem Nr.</w:t>
      </w:r>
      <w:r w:rsidR="00172DEA">
        <w:rPr>
          <w:sz w:val="24"/>
        </w:rPr>
        <w:t> </w:t>
      </w:r>
      <w:r w:rsidRPr="0071656D">
        <w:rPr>
          <w:sz w:val="24"/>
        </w:rPr>
        <w:t xml:space="preserve">496 “Nekustamā īpašuma lietošanas mērķu klasifikācija un nekustamā īpašuma lietošanas mērķu noteikšanas un maiņas kārtība”, </w:t>
      </w:r>
      <w:r w:rsidR="00172DEA" w:rsidRPr="00172DEA">
        <w:rPr>
          <w:sz w:val="24"/>
        </w:rPr>
        <w:t>Latvijas Republikas Ministru kabineta</w:t>
      </w:r>
      <w:r w:rsidRPr="0071656D">
        <w:rPr>
          <w:sz w:val="24"/>
        </w:rPr>
        <w:t xml:space="preserve"> 10.04.2012</w:t>
      </w:r>
      <w:r w:rsidR="00172DEA">
        <w:rPr>
          <w:sz w:val="24"/>
        </w:rPr>
        <w:t>.</w:t>
      </w:r>
      <w:r w:rsidRPr="0071656D">
        <w:rPr>
          <w:sz w:val="24"/>
        </w:rPr>
        <w:t xml:space="preserve"> noteikumu Nr.</w:t>
      </w:r>
      <w:r w:rsidR="00172DEA">
        <w:rPr>
          <w:sz w:val="24"/>
        </w:rPr>
        <w:t xml:space="preserve"> </w:t>
      </w:r>
      <w:r w:rsidRPr="0071656D">
        <w:rPr>
          <w:sz w:val="24"/>
        </w:rPr>
        <w:t>263 “Kadastra objekta reģistrācijas un kadastra datu aktualizācijas noteikumi” 3.2.</w:t>
      </w:r>
      <w:r w:rsidR="00172DEA">
        <w:rPr>
          <w:sz w:val="24"/>
        </w:rPr>
        <w:t xml:space="preserve"> </w:t>
      </w:r>
      <w:r w:rsidRPr="0071656D">
        <w:rPr>
          <w:sz w:val="24"/>
        </w:rPr>
        <w:t>daļas 71.3.</w:t>
      </w:r>
      <w:r w:rsidR="00172DEA">
        <w:rPr>
          <w:sz w:val="24"/>
        </w:rPr>
        <w:t xml:space="preserve"> </w:t>
      </w:r>
      <w:r w:rsidRPr="0071656D">
        <w:rPr>
          <w:sz w:val="24"/>
        </w:rPr>
        <w:t xml:space="preserve">punktu un </w:t>
      </w:r>
      <w:r w:rsidR="0016261A">
        <w:rPr>
          <w:sz w:val="24"/>
        </w:rPr>
        <w:t>D. O.</w:t>
      </w:r>
      <w:r w:rsidRPr="0071656D">
        <w:rPr>
          <w:sz w:val="24"/>
        </w:rPr>
        <w:t xml:space="preserve"> 2018.</w:t>
      </w:r>
      <w:r w:rsidR="00172DEA">
        <w:rPr>
          <w:sz w:val="24"/>
        </w:rPr>
        <w:t xml:space="preserve"> </w:t>
      </w:r>
      <w:r w:rsidRPr="0071656D">
        <w:rPr>
          <w:sz w:val="24"/>
        </w:rPr>
        <w:t>gada 19.</w:t>
      </w:r>
      <w:r w:rsidR="00172DEA">
        <w:rPr>
          <w:sz w:val="24"/>
        </w:rPr>
        <w:t xml:space="preserve"> </w:t>
      </w:r>
      <w:r w:rsidRPr="0071656D">
        <w:rPr>
          <w:sz w:val="24"/>
        </w:rPr>
        <w:t>janvārī</w:t>
      </w:r>
      <w:r>
        <w:rPr>
          <w:sz w:val="24"/>
        </w:rPr>
        <w:t xml:space="preserve"> reģistrēto iesniegumu,</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29749D" w:rsidRPr="0029749D" w:rsidRDefault="0029749D" w:rsidP="0029749D">
      <w:pPr>
        <w:ind w:firstLine="720"/>
        <w:jc w:val="both"/>
        <w:rPr>
          <w:sz w:val="12"/>
        </w:rPr>
      </w:pPr>
    </w:p>
    <w:p w:rsidR="0029749D" w:rsidRPr="0071656D" w:rsidRDefault="0029749D" w:rsidP="0029749D">
      <w:pPr>
        <w:ind w:firstLine="720"/>
        <w:jc w:val="both"/>
        <w:rPr>
          <w:sz w:val="24"/>
        </w:rPr>
      </w:pPr>
      <w:r w:rsidRPr="0071656D">
        <w:rPr>
          <w:sz w:val="24"/>
        </w:rPr>
        <w:t xml:space="preserve">Mainīt Skujenes pagasta nekustamā īpašuma </w:t>
      </w:r>
      <w:r w:rsidRPr="0071656D">
        <w:rPr>
          <w:b/>
          <w:sz w:val="24"/>
        </w:rPr>
        <w:t xml:space="preserve">“Mūrnieki” </w:t>
      </w:r>
      <w:r w:rsidRPr="0071656D">
        <w:rPr>
          <w:sz w:val="24"/>
        </w:rPr>
        <w:t>(NĪ kadastra Nr.</w:t>
      </w:r>
      <w:r w:rsidR="00172DEA">
        <w:rPr>
          <w:sz w:val="24"/>
        </w:rPr>
        <w:t> </w:t>
      </w:r>
      <w:r w:rsidRPr="0071656D">
        <w:rPr>
          <w:sz w:val="24"/>
        </w:rPr>
        <w:t>42780110009)  zemes vienībai ar kadastra apzīmējumu 42780110009  nekustamā īpašuma lietošanas mērķi no zeme, uz kuras galvenā saimnieciskā darbība ir lauksaimniecība (kods 0101)</w:t>
      </w:r>
      <w:r w:rsidR="00172DEA">
        <w:rPr>
          <w:sz w:val="24"/>
        </w:rPr>
        <w:t>,</w:t>
      </w:r>
      <w:r w:rsidRPr="0071656D">
        <w:rPr>
          <w:sz w:val="24"/>
        </w:rPr>
        <w:t xml:space="preserve"> uz zeme, uz kuras galvenā saimnieciskā darbība ir mežsaimniecība – 39,6 ha (kods-0201).</w:t>
      </w:r>
    </w:p>
    <w:p w:rsidR="0029749D" w:rsidRPr="00172DEA" w:rsidRDefault="0029749D" w:rsidP="00172DEA">
      <w:pPr>
        <w:jc w:val="both"/>
        <w:rPr>
          <w:sz w:val="12"/>
        </w:rPr>
      </w:pPr>
    </w:p>
    <w:p w:rsidR="0029749D" w:rsidRPr="0071656D" w:rsidRDefault="0029749D" w:rsidP="0029749D">
      <w:pPr>
        <w:jc w:val="both"/>
        <w:rPr>
          <w:sz w:val="24"/>
        </w:rPr>
      </w:pPr>
      <w:r w:rsidRPr="0071656D">
        <w:rPr>
          <w:sz w:val="24"/>
        </w:rPr>
        <w:t>Lēmums stājas spēkā ar tā pieņemšanas brīdi.</w:t>
      </w:r>
    </w:p>
    <w:p w:rsidR="0029749D" w:rsidRPr="0071656D" w:rsidRDefault="0029749D" w:rsidP="0029749D">
      <w:pPr>
        <w:jc w:val="both"/>
        <w:rPr>
          <w:sz w:val="24"/>
        </w:rPr>
      </w:pPr>
      <w:r w:rsidRPr="0071656D">
        <w:rPr>
          <w:sz w:val="24"/>
        </w:rPr>
        <w:t>Šo lēmumu var pārsūdzēt Administratīvajā rajona tiesā (Administratīvās rajona tiesas tiesu namā Valmierā, Voldemāra Baloža iela 13a, LV-4201) viena mēneša laikā no tā spēkā stāšanās dienas.</w:t>
      </w:r>
    </w:p>
    <w:p w:rsidR="0029749D" w:rsidRDefault="0029749D" w:rsidP="00CA52E5">
      <w:pPr>
        <w:jc w:val="both"/>
        <w:rPr>
          <w:b/>
          <w:sz w:val="24"/>
          <w:szCs w:val="24"/>
        </w:rPr>
      </w:pPr>
    </w:p>
    <w:p w:rsidR="00006A32" w:rsidRPr="00F670B6" w:rsidRDefault="00006A32" w:rsidP="00006A32">
      <w:pPr>
        <w:jc w:val="center"/>
        <w:rPr>
          <w:b/>
          <w:color w:val="000000"/>
          <w:sz w:val="24"/>
          <w:szCs w:val="24"/>
        </w:rPr>
      </w:pPr>
      <w:r>
        <w:rPr>
          <w:b/>
          <w:color w:val="000000"/>
          <w:sz w:val="24"/>
          <w:szCs w:val="24"/>
        </w:rPr>
        <w:t>32</w:t>
      </w:r>
      <w:r w:rsidRPr="00F670B6">
        <w:rPr>
          <w:b/>
          <w:color w:val="000000"/>
          <w:sz w:val="24"/>
          <w:szCs w:val="24"/>
        </w:rPr>
        <w:t>.§</w:t>
      </w:r>
    </w:p>
    <w:p w:rsidR="00006A32" w:rsidRPr="00F670B6" w:rsidRDefault="00006A32" w:rsidP="00006A32">
      <w:pPr>
        <w:pBdr>
          <w:bottom w:val="single" w:sz="12" w:space="1" w:color="auto"/>
        </w:pBdr>
        <w:jc w:val="center"/>
        <w:rPr>
          <w:b/>
          <w:bCs/>
          <w:sz w:val="24"/>
          <w:szCs w:val="24"/>
        </w:rPr>
      </w:pPr>
      <w:r w:rsidRPr="00F670B6">
        <w:rPr>
          <w:b/>
          <w:bCs/>
          <w:sz w:val="24"/>
          <w:szCs w:val="24"/>
        </w:rPr>
        <w:t xml:space="preserve">Par </w:t>
      </w:r>
      <w:r w:rsidRPr="00064159">
        <w:rPr>
          <w:b/>
          <w:sz w:val="24"/>
        </w:rPr>
        <w:t>Skujenes pagasta nekustamā īpašuma “Āru ferma”  nosaukuma  maiņu</w:t>
      </w:r>
    </w:p>
    <w:p w:rsidR="00006A32" w:rsidRDefault="00006A32" w:rsidP="00006A32">
      <w:pPr>
        <w:autoSpaceDE w:val="0"/>
        <w:autoSpaceDN w:val="0"/>
        <w:adjustRightInd w:val="0"/>
        <w:jc w:val="both"/>
        <w:rPr>
          <w:bCs/>
          <w:color w:val="000000"/>
          <w:sz w:val="24"/>
          <w:szCs w:val="24"/>
        </w:rPr>
      </w:pPr>
      <w:r w:rsidRPr="00F670B6">
        <w:rPr>
          <w:rFonts w:eastAsia="Calibri"/>
          <w:color w:val="000000"/>
          <w:sz w:val="24"/>
          <w:szCs w:val="24"/>
        </w:rPr>
        <w:t xml:space="preserve">Ziņo </w:t>
      </w:r>
      <w:r w:rsidRPr="00F670B6">
        <w:rPr>
          <w:bCs/>
          <w:color w:val="000000"/>
          <w:sz w:val="24"/>
          <w:szCs w:val="24"/>
        </w:rPr>
        <w:t>zemes lietu speciālists G. Bauers</w:t>
      </w:r>
    </w:p>
    <w:p w:rsidR="00006A32" w:rsidRPr="00006A32" w:rsidRDefault="00006A32" w:rsidP="00006A32">
      <w:pPr>
        <w:rPr>
          <w:sz w:val="12"/>
        </w:rPr>
      </w:pPr>
    </w:p>
    <w:p w:rsidR="00006A32" w:rsidRPr="00006A32" w:rsidRDefault="00006A32" w:rsidP="00006A32">
      <w:pPr>
        <w:ind w:firstLine="720"/>
        <w:jc w:val="both"/>
        <w:rPr>
          <w:sz w:val="24"/>
        </w:rPr>
      </w:pPr>
      <w:r w:rsidRPr="00006A32">
        <w:rPr>
          <w:sz w:val="24"/>
        </w:rPr>
        <w:t xml:space="preserve">Amatas novada pašvaldība ir izskatījusi Skujenes pagasta nekustamā īpašuma “Āru ferma” īpašnieces </w:t>
      </w:r>
      <w:r w:rsidR="0016261A">
        <w:rPr>
          <w:sz w:val="24"/>
        </w:rPr>
        <w:t>A. K.</w:t>
      </w:r>
      <w:r w:rsidRPr="00006A32">
        <w:rPr>
          <w:sz w:val="24"/>
        </w:rPr>
        <w:t xml:space="preserve"> (p.k.</w:t>
      </w:r>
      <w:r w:rsidR="0016261A" w:rsidRPr="0016261A">
        <w:rPr>
          <w:sz w:val="24"/>
        </w:rPr>
        <w:t>000000-00000</w:t>
      </w:r>
      <w:r w:rsidRPr="00006A32">
        <w:rPr>
          <w:sz w:val="24"/>
        </w:rPr>
        <w:t>)  2018.</w:t>
      </w:r>
      <w:r>
        <w:rPr>
          <w:sz w:val="24"/>
        </w:rPr>
        <w:t xml:space="preserve"> </w:t>
      </w:r>
      <w:r w:rsidRPr="00006A32">
        <w:rPr>
          <w:sz w:val="24"/>
        </w:rPr>
        <w:t>gada 23.</w:t>
      </w:r>
      <w:r>
        <w:rPr>
          <w:sz w:val="24"/>
        </w:rPr>
        <w:t xml:space="preserve"> </w:t>
      </w:r>
      <w:r w:rsidRPr="00006A32">
        <w:rPr>
          <w:sz w:val="24"/>
        </w:rPr>
        <w:t>janvārī reģistrēto iesniegumu (reģ. Nr.</w:t>
      </w:r>
      <w:r>
        <w:rPr>
          <w:sz w:val="24"/>
        </w:rPr>
        <w:t xml:space="preserve"> </w:t>
      </w:r>
      <w:r w:rsidRPr="00006A32">
        <w:rPr>
          <w:sz w:val="24"/>
        </w:rPr>
        <w:t>9-2/2018/255) ar lūgumu mainīt nekustamā īpašuma nosaukumu  uz  “Saulesāres”.</w:t>
      </w:r>
    </w:p>
    <w:p w:rsidR="00006A32" w:rsidRDefault="00006A32" w:rsidP="00006A32">
      <w:pPr>
        <w:ind w:firstLine="720"/>
        <w:jc w:val="both"/>
        <w:rPr>
          <w:sz w:val="24"/>
        </w:rPr>
      </w:pPr>
      <w:r w:rsidRPr="00006A32">
        <w:rPr>
          <w:sz w:val="24"/>
        </w:rPr>
        <w:t xml:space="preserve">Pamatojoties uz “Administratīvo teritoriju un apdzīvoto vietu likumu” un </w:t>
      </w:r>
      <w:r w:rsidR="0016261A">
        <w:rPr>
          <w:sz w:val="24"/>
        </w:rPr>
        <w:t>A. K.</w:t>
      </w:r>
      <w:r w:rsidRPr="00006A32">
        <w:rPr>
          <w:sz w:val="24"/>
        </w:rPr>
        <w:t xml:space="preserve">  2018.</w:t>
      </w:r>
      <w:r w:rsidR="0016261A">
        <w:rPr>
          <w:sz w:val="24"/>
        </w:rPr>
        <w:t> </w:t>
      </w:r>
      <w:r w:rsidRPr="00006A32">
        <w:rPr>
          <w:sz w:val="24"/>
        </w:rPr>
        <w:t>gada 23.</w:t>
      </w:r>
      <w:r>
        <w:rPr>
          <w:sz w:val="24"/>
        </w:rPr>
        <w:t xml:space="preserve"> </w:t>
      </w:r>
      <w:r w:rsidRPr="00006A32">
        <w:rPr>
          <w:sz w:val="24"/>
        </w:rPr>
        <w:t>janvārī reģistrēto iesniegumu</w:t>
      </w:r>
      <w:r>
        <w:rPr>
          <w:sz w:val="24"/>
        </w:rPr>
        <w:t>,</w:t>
      </w:r>
    </w:p>
    <w:p w:rsidR="004E5EFB" w:rsidRPr="00684F44" w:rsidRDefault="004E5EFB" w:rsidP="004E5EFB">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006A32" w:rsidRPr="00006A32" w:rsidRDefault="00006A32" w:rsidP="00006A32">
      <w:pPr>
        <w:ind w:firstLine="720"/>
        <w:contextualSpacing/>
        <w:jc w:val="both"/>
        <w:rPr>
          <w:sz w:val="12"/>
          <w:szCs w:val="24"/>
        </w:rPr>
      </w:pPr>
    </w:p>
    <w:p w:rsidR="00006A32" w:rsidRPr="00006A32" w:rsidRDefault="00006A32" w:rsidP="00006A32">
      <w:pPr>
        <w:ind w:firstLine="720"/>
        <w:contextualSpacing/>
        <w:jc w:val="both"/>
        <w:rPr>
          <w:sz w:val="24"/>
        </w:rPr>
      </w:pPr>
      <w:r w:rsidRPr="00006A32">
        <w:rPr>
          <w:sz w:val="24"/>
          <w:szCs w:val="24"/>
        </w:rPr>
        <w:t xml:space="preserve">Mainīt  Skujenes pagasta nekustamā īpašuma “Āru ferma” (NĪ kadastra Nr.42780040109) nosaukumu uz </w:t>
      </w:r>
      <w:r w:rsidRPr="00006A32">
        <w:rPr>
          <w:b/>
          <w:sz w:val="24"/>
          <w:szCs w:val="24"/>
        </w:rPr>
        <w:t>“Saulesāres”</w:t>
      </w:r>
      <w:r w:rsidRPr="00006A32">
        <w:rPr>
          <w:sz w:val="24"/>
          <w:szCs w:val="24"/>
        </w:rPr>
        <w:t>. Nekustamais īpašums sastāv no zemes vienības ar kadastra apzīmējumu 42780040109.</w:t>
      </w:r>
    </w:p>
    <w:p w:rsidR="00006A32" w:rsidRPr="00006A32" w:rsidRDefault="00006A32" w:rsidP="00006A32">
      <w:pPr>
        <w:ind w:left="1800"/>
        <w:contextualSpacing/>
        <w:jc w:val="both"/>
        <w:rPr>
          <w:sz w:val="12"/>
        </w:rPr>
      </w:pPr>
    </w:p>
    <w:p w:rsidR="00006A32" w:rsidRPr="00006A32" w:rsidRDefault="00006A32" w:rsidP="00006A32">
      <w:pPr>
        <w:jc w:val="both"/>
        <w:rPr>
          <w:sz w:val="24"/>
        </w:rPr>
      </w:pPr>
      <w:r w:rsidRPr="00006A32">
        <w:rPr>
          <w:sz w:val="24"/>
        </w:rPr>
        <w:t>Lēmums stājas spēkā ar tā pieņemšanas brīdi.</w:t>
      </w:r>
    </w:p>
    <w:p w:rsidR="00006A32" w:rsidRPr="00006A32" w:rsidRDefault="00006A32" w:rsidP="00006A32">
      <w:pPr>
        <w:jc w:val="both"/>
        <w:rPr>
          <w:sz w:val="24"/>
        </w:rPr>
      </w:pPr>
      <w:r w:rsidRPr="00006A32">
        <w:rPr>
          <w:sz w:val="24"/>
        </w:rPr>
        <w:t>Šo lēmumu var pārsūdzēt Administratīvajā rajona tiesā (Administratīvās rajona tiesas tiesu namā Valmierā, Voldemāra Baloža ielā 13a, LV – 4201) viena mēneša laikā no tā spēkā stāšanās dienas.</w:t>
      </w:r>
    </w:p>
    <w:p w:rsidR="004E5EFB" w:rsidRDefault="004E5EFB" w:rsidP="0016261A">
      <w:pPr>
        <w:rPr>
          <w:b/>
          <w:color w:val="000000"/>
          <w:sz w:val="24"/>
          <w:szCs w:val="24"/>
        </w:rPr>
      </w:pPr>
    </w:p>
    <w:p w:rsidR="00F925BE" w:rsidRPr="00F925BE" w:rsidRDefault="00006A32" w:rsidP="00F925BE">
      <w:pPr>
        <w:jc w:val="center"/>
        <w:rPr>
          <w:b/>
          <w:color w:val="000000"/>
          <w:sz w:val="24"/>
          <w:szCs w:val="24"/>
        </w:rPr>
      </w:pPr>
      <w:r>
        <w:rPr>
          <w:b/>
          <w:color w:val="000000"/>
          <w:sz w:val="24"/>
          <w:szCs w:val="24"/>
        </w:rPr>
        <w:t>33</w:t>
      </w:r>
      <w:r w:rsidR="00F925BE" w:rsidRPr="00F925BE">
        <w:rPr>
          <w:b/>
          <w:color w:val="000000"/>
          <w:sz w:val="24"/>
          <w:szCs w:val="24"/>
        </w:rPr>
        <w:t>.§</w:t>
      </w:r>
    </w:p>
    <w:p w:rsidR="00F925BE" w:rsidRPr="00F925BE" w:rsidRDefault="00F925BE" w:rsidP="00F925BE">
      <w:pPr>
        <w:pBdr>
          <w:bottom w:val="single" w:sz="12" w:space="1" w:color="auto"/>
        </w:pBdr>
        <w:jc w:val="center"/>
        <w:rPr>
          <w:b/>
          <w:bCs/>
          <w:sz w:val="24"/>
          <w:szCs w:val="24"/>
        </w:rPr>
      </w:pPr>
      <w:r w:rsidRPr="00F925BE">
        <w:rPr>
          <w:b/>
          <w:bCs/>
          <w:sz w:val="24"/>
          <w:szCs w:val="24"/>
        </w:rPr>
        <w:t>Par zemes nomas līgumu apstiprināšanu</w:t>
      </w:r>
    </w:p>
    <w:p w:rsidR="00F925BE" w:rsidRPr="00F925BE" w:rsidRDefault="00F925BE" w:rsidP="00F925BE">
      <w:pPr>
        <w:autoSpaceDE w:val="0"/>
        <w:autoSpaceDN w:val="0"/>
        <w:adjustRightInd w:val="0"/>
        <w:jc w:val="both"/>
        <w:rPr>
          <w:rFonts w:eastAsia="Calibri"/>
          <w:color w:val="000000"/>
          <w:sz w:val="24"/>
          <w:szCs w:val="24"/>
        </w:rPr>
      </w:pPr>
      <w:r w:rsidRPr="00F925BE">
        <w:rPr>
          <w:rFonts w:eastAsia="Calibri"/>
          <w:color w:val="000000"/>
          <w:sz w:val="24"/>
          <w:szCs w:val="24"/>
        </w:rPr>
        <w:t>Ziņo zemes lietu speciālists G. Bauers</w:t>
      </w:r>
    </w:p>
    <w:p w:rsidR="00F925BE" w:rsidRPr="00F925BE" w:rsidRDefault="00F925BE" w:rsidP="00F925BE">
      <w:pPr>
        <w:autoSpaceDE w:val="0"/>
        <w:autoSpaceDN w:val="0"/>
        <w:adjustRightInd w:val="0"/>
        <w:jc w:val="both"/>
        <w:rPr>
          <w:rFonts w:eastAsia="Calibri"/>
          <w:color w:val="000000"/>
          <w:sz w:val="12"/>
          <w:szCs w:val="24"/>
        </w:rPr>
      </w:pPr>
    </w:p>
    <w:p w:rsidR="00F925BE" w:rsidRPr="00F925BE" w:rsidRDefault="00F925BE" w:rsidP="00F925BE">
      <w:pPr>
        <w:ind w:firstLine="720"/>
        <w:jc w:val="both"/>
        <w:rPr>
          <w:sz w:val="24"/>
          <w:szCs w:val="24"/>
        </w:rPr>
      </w:pPr>
      <w:r w:rsidRPr="00F925BE">
        <w:rPr>
          <w:sz w:val="24"/>
          <w:szCs w:val="24"/>
        </w:rPr>
        <w:t xml:space="preserve">Amatas novada pašvaldība ir izskatījusi iedzīvotāju  iesniegumus ar lūgumu noslēgt nomas līgumu par pašvaldībai piekrītošo zemju nomu. </w:t>
      </w:r>
    </w:p>
    <w:p w:rsidR="00F925BE" w:rsidRPr="00F925BE" w:rsidRDefault="00F925BE" w:rsidP="00F925BE">
      <w:pPr>
        <w:ind w:firstLine="720"/>
        <w:jc w:val="both"/>
        <w:rPr>
          <w:sz w:val="24"/>
          <w:szCs w:val="24"/>
        </w:rPr>
      </w:pPr>
      <w:r w:rsidRPr="00F925BE">
        <w:rPr>
          <w:sz w:val="24"/>
          <w:szCs w:val="24"/>
        </w:rPr>
        <w:t>Pamatojoties uz Latvijas Republikas Ministru kabineta 30.10.2007. noteikumiem Nr.735 „Noteikumi par valsts vai pašvaldības zemes nomu”,</w:t>
      </w:r>
    </w:p>
    <w:p w:rsidR="00A84A8D" w:rsidRPr="00684F44" w:rsidRDefault="00A84A8D" w:rsidP="00A84A8D">
      <w:pPr>
        <w:ind w:firstLine="720"/>
        <w:jc w:val="both"/>
        <w:rPr>
          <w:color w:val="000000"/>
          <w:sz w:val="24"/>
          <w:szCs w:val="24"/>
        </w:rPr>
      </w:pPr>
      <w:r w:rsidRPr="00CB24D9">
        <w:rPr>
          <w:b/>
          <w:bCs/>
          <w:color w:val="000000"/>
          <w:sz w:val="24"/>
          <w:szCs w:val="24"/>
        </w:rPr>
        <w:lastRenderedPageBreak/>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925BE" w:rsidRPr="00F925BE" w:rsidRDefault="00F925BE" w:rsidP="00F925BE">
      <w:pPr>
        <w:ind w:firstLine="720"/>
        <w:jc w:val="both"/>
        <w:rPr>
          <w:color w:val="000000"/>
          <w:sz w:val="12"/>
          <w:szCs w:val="24"/>
        </w:rPr>
      </w:pPr>
    </w:p>
    <w:p w:rsidR="00F925BE" w:rsidRPr="00F925BE" w:rsidRDefault="00F925BE" w:rsidP="00F925BE">
      <w:pPr>
        <w:ind w:firstLine="720"/>
        <w:contextualSpacing/>
        <w:jc w:val="both"/>
        <w:rPr>
          <w:sz w:val="24"/>
          <w:szCs w:val="24"/>
        </w:rPr>
      </w:pPr>
      <w:r w:rsidRPr="00F925BE">
        <w:rPr>
          <w:sz w:val="24"/>
          <w:szCs w:val="24"/>
        </w:rPr>
        <w:t xml:space="preserve">Noslēgt zemes nomas līgumus saskaņā ar pielikumu Nr. 1 un tajā minētajām personām </w:t>
      </w:r>
      <w:r w:rsidR="004E5EFB">
        <w:rPr>
          <w:sz w:val="24"/>
          <w:szCs w:val="24"/>
        </w:rPr>
        <w:t>dzīvojamās mājas uzturēšanai</w:t>
      </w:r>
      <w:r w:rsidRPr="00F925BE">
        <w:rPr>
          <w:sz w:val="24"/>
          <w:szCs w:val="24"/>
        </w:rPr>
        <w:t>.</w:t>
      </w:r>
    </w:p>
    <w:p w:rsidR="00F925BE" w:rsidRPr="00F925BE" w:rsidRDefault="00F925BE" w:rsidP="00F925BE">
      <w:pPr>
        <w:jc w:val="both"/>
        <w:rPr>
          <w:sz w:val="12"/>
          <w:szCs w:val="24"/>
        </w:rPr>
      </w:pPr>
    </w:p>
    <w:p w:rsidR="00F925BE" w:rsidRPr="00F925BE" w:rsidRDefault="00F925BE" w:rsidP="00F925BE">
      <w:pPr>
        <w:jc w:val="both"/>
        <w:rPr>
          <w:sz w:val="24"/>
          <w:szCs w:val="24"/>
        </w:rPr>
      </w:pPr>
      <w:r w:rsidRPr="00F925BE">
        <w:rPr>
          <w:sz w:val="24"/>
          <w:szCs w:val="24"/>
        </w:rPr>
        <w:t>Lēmums stājas spēkā ar tā pieņemšanas brīdi.</w:t>
      </w:r>
    </w:p>
    <w:p w:rsidR="00F925BE" w:rsidRPr="00F925BE" w:rsidRDefault="00F925BE" w:rsidP="00F925BE">
      <w:pPr>
        <w:jc w:val="both"/>
        <w:rPr>
          <w:sz w:val="24"/>
          <w:szCs w:val="24"/>
        </w:rPr>
      </w:pPr>
      <w:r w:rsidRPr="00F925BE">
        <w:rPr>
          <w:sz w:val="24"/>
          <w:szCs w:val="24"/>
        </w:rPr>
        <w:t>Šo lēmumu var pārsūdzēt Administratīvajā rajona tiesā (Administratīvās rajona tiesas tiesu namā Valmierā, Voldemāra Baloža ielā 13a, LV – 4201) viena mēneša laikā no tā spēkā stāšanās dienas.</w:t>
      </w:r>
    </w:p>
    <w:p w:rsidR="0029749D" w:rsidRDefault="0029749D" w:rsidP="00CA52E5">
      <w:pPr>
        <w:jc w:val="both"/>
        <w:rPr>
          <w:b/>
          <w:sz w:val="24"/>
          <w:szCs w:val="24"/>
        </w:rPr>
      </w:pPr>
    </w:p>
    <w:p w:rsidR="00B076F9" w:rsidRPr="00B076F9" w:rsidRDefault="00B076F9" w:rsidP="00B076F9">
      <w:pPr>
        <w:widowControl w:val="0"/>
        <w:shd w:val="clear" w:color="auto" w:fill="FFFFFF"/>
        <w:autoSpaceDE w:val="0"/>
        <w:autoSpaceDN w:val="0"/>
        <w:adjustRightInd w:val="0"/>
        <w:spacing w:line="278" w:lineRule="exact"/>
        <w:jc w:val="right"/>
        <w:rPr>
          <w:sz w:val="24"/>
          <w:szCs w:val="24"/>
        </w:rPr>
      </w:pPr>
      <w:r w:rsidRPr="00B076F9">
        <w:rPr>
          <w:color w:val="000000"/>
          <w:spacing w:val="-4"/>
          <w:sz w:val="24"/>
          <w:szCs w:val="24"/>
        </w:rPr>
        <w:t>Pielikums Nr.1</w:t>
      </w:r>
    </w:p>
    <w:p w:rsidR="00B076F9" w:rsidRPr="00B076F9" w:rsidRDefault="00B076F9" w:rsidP="00B076F9">
      <w:pPr>
        <w:widowControl w:val="0"/>
        <w:shd w:val="clear" w:color="auto" w:fill="FFFFFF"/>
        <w:autoSpaceDE w:val="0"/>
        <w:autoSpaceDN w:val="0"/>
        <w:adjustRightInd w:val="0"/>
        <w:spacing w:line="278" w:lineRule="exact"/>
        <w:ind w:left="4666"/>
        <w:jc w:val="right"/>
        <w:rPr>
          <w:color w:val="000000"/>
          <w:spacing w:val="-3"/>
          <w:sz w:val="24"/>
          <w:szCs w:val="24"/>
        </w:rPr>
      </w:pPr>
      <w:r w:rsidRPr="00B076F9">
        <w:rPr>
          <w:color w:val="000000"/>
          <w:spacing w:val="-3"/>
          <w:sz w:val="24"/>
          <w:szCs w:val="24"/>
        </w:rPr>
        <w:t>Amatas novada domes sēdes</w:t>
      </w:r>
    </w:p>
    <w:p w:rsidR="00B076F9" w:rsidRPr="00B076F9" w:rsidRDefault="00B076F9" w:rsidP="00B076F9">
      <w:pPr>
        <w:jc w:val="right"/>
        <w:rPr>
          <w:color w:val="000000"/>
          <w:spacing w:val="-3"/>
          <w:sz w:val="24"/>
          <w:szCs w:val="24"/>
        </w:rPr>
      </w:pPr>
      <w:r>
        <w:rPr>
          <w:color w:val="000000"/>
          <w:spacing w:val="-3"/>
          <w:sz w:val="24"/>
          <w:szCs w:val="24"/>
        </w:rPr>
        <w:t>24.0</w:t>
      </w:r>
      <w:r w:rsidRPr="00B076F9">
        <w:rPr>
          <w:color w:val="000000"/>
          <w:spacing w:val="-3"/>
          <w:sz w:val="24"/>
          <w:szCs w:val="24"/>
        </w:rPr>
        <w:t>1</w:t>
      </w:r>
      <w:r>
        <w:rPr>
          <w:color w:val="000000"/>
          <w:spacing w:val="-3"/>
          <w:sz w:val="24"/>
          <w:szCs w:val="24"/>
        </w:rPr>
        <w:t>.2018</w:t>
      </w:r>
      <w:r w:rsidRPr="00B076F9">
        <w:rPr>
          <w:color w:val="000000"/>
          <w:spacing w:val="-3"/>
          <w:sz w:val="24"/>
          <w:szCs w:val="24"/>
        </w:rPr>
        <w:t>.  lēmumam (</w:t>
      </w:r>
      <w:r w:rsidR="00006A32">
        <w:rPr>
          <w:sz w:val="24"/>
          <w:szCs w:val="24"/>
        </w:rPr>
        <w:t>protokols Nr. 2, 33</w:t>
      </w:r>
      <w:r w:rsidRPr="00B076F9">
        <w:rPr>
          <w:sz w:val="24"/>
          <w:szCs w:val="24"/>
        </w:rPr>
        <w:t>.</w:t>
      </w:r>
      <w:r w:rsidRPr="00B076F9">
        <w:rPr>
          <w:color w:val="000000"/>
          <w:sz w:val="24"/>
          <w:szCs w:val="24"/>
        </w:rPr>
        <w:t>§</w:t>
      </w:r>
      <w:r w:rsidRPr="00B076F9">
        <w:rPr>
          <w:color w:val="000000"/>
          <w:spacing w:val="-3"/>
          <w:sz w:val="24"/>
          <w:szCs w:val="24"/>
        </w:rPr>
        <w:t>).</w:t>
      </w:r>
    </w:p>
    <w:p w:rsidR="00B076F9" w:rsidRDefault="00B076F9" w:rsidP="00CA52E5">
      <w:pPr>
        <w:jc w:val="both"/>
        <w:rPr>
          <w:b/>
          <w:sz w:val="24"/>
          <w:szCs w:val="24"/>
        </w:rPr>
      </w:pPr>
    </w:p>
    <w:tbl>
      <w:tblPr>
        <w:tblStyle w:val="TableGrid2"/>
        <w:tblW w:w="0" w:type="auto"/>
        <w:tblLook w:val="04A0" w:firstRow="1" w:lastRow="0" w:firstColumn="1" w:lastColumn="0" w:noHBand="0" w:noVBand="1"/>
      </w:tblPr>
      <w:tblGrid>
        <w:gridCol w:w="1420"/>
        <w:gridCol w:w="1420"/>
        <w:gridCol w:w="1536"/>
        <w:gridCol w:w="1420"/>
        <w:gridCol w:w="1421"/>
        <w:gridCol w:w="1421"/>
      </w:tblGrid>
      <w:tr w:rsidR="00431EB5" w:rsidRPr="00ED347D" w:rsidTr="00BF5EF5">
        <w:tc>
          <w:tcPr>
            <w:tcW w:w="1420" w:type="dxa"/>
          </w:tcPr>
          <w:p w:rsidR="00431EB5" w:rsidRPr="00ED347D" w:rsidRDefault="00431EB5" w:rsidP="00BF5EF5">
            <w:pPr>
              <w:jc w:val="center"/>
              <w:rPr>
                <w:rFonts w:eastAsiaTheme="minorHAnsi"/>
                <w:b/>
                <w:sz w:val="24"/>
                <w:szCs w:val="22"/>
                <w:lang w:eastAsia="en-US"/>
              </w:rPr>
            </w:pPr>
            <w:r w:rsidRPr="00ED347D">
              <w:rPr>
                <w:rFonts w:eastAsiaTheme="minorHAnsi"/>
                <w:b/>
                <w:sz w:val="24"/>
                <w:szCs w:val="22"/>
                <w:lang w:eastAsia="en-US"/>
              </w:rPr>
              <w:t>Nomnieks</w:t>
            </w:r>
          </w:p>
        </w:tc>
        <w:tc>
          <w:tcPr>
            <w:tcW w:w="1420" w:type="dxa"/>
          </w:tcPr>
          <w:p w:rsidR="00431EB5" w:rsidRPr="00ED347D" w:rsidRDefault="00431EB5" w:rsidP="00BF5EF5">
            <w:pPr>
              <w:jc w:val="center"/>
              <w:rPr>
                <w:rFonts w:eastAsiaTheme="minorHAnsi"/>
                <w:b/>
                <w:sz w:val="24"/>
                <w:szCs w:val="22"/>
                <w:lang w:eastAsia="en-US"/>
              </w:rPr>
            </w:pPr>
            <w:r w:rsidRPr="00ED347D">
              <w:rPr>
                <w:rFonts w:eastAsiaTheme="minorHAnsi"/>
                <w:b/>
                <w:sz w:val="24"/>
                <w:szCs w:val="22"/>
                <w:lang w:eastAsia="en-US"/>
              </w:rPr>
              <w:t>NĪ nosaukums</w:t>
            </w:r>
          </w:p>
        </w:tc>
        <w:tc>
          <w:tcPr>
            <w:tcW w:w="1426" w:type="dxa"/>
          </w:tcPr>
          <w:p w:rsidR="00431EB5" w:rsidRPr="00ED347D" w:rsidRDefault="00431EB5" w:rsidP="00BF5EF5">
            <w:pPr>
              <w:jc w:val="center"/>
              <w:rPr>
                <w:rFonts w:eastAsiaTheme="minorHAnsi"/>
                <w:b/>
                <w:sz w:val="24"/>
                <w:szCs w:val="22"/>
                <w:lang w:eastAsia="en-US"/>
              </w:rPr>
            </w:pPr>
            <w:r w:rsidRPr="00ED347D">
              <w:rPr>
                <w:rFonts w:eastAsiaTheme="minorHAnsi"/>
                <w:b/>
                <w:sz w:val="24"/>
                <w:szCs w:val="22"/>
                <w:lang w:eastAsia="en-US"/>
              </w:rPr>
              <w:t>Kadastra Nr.</w:t>
            </w:r>
          </w:p>
        </w:tc>
        <w:tc>
          <w:tcPr>
            <w:tcW w:w="1420" w:type="dxa"/>
          </w:tcPr>
          <w:p w:rsidR="00431EB5" w:rsidRPr="00ED347D" w:rsidRDefault="00431EB5" w:rsidP="00BF5EF5">
            <w:pPr>
              <w:jc w:val="center"/>
              <w:rPr>
                <w:rFonts w:eastAsiaTheme="minorHAnsi"/>
                <w:b/>
                <w:sz w:val="24"/>
                <w:szCs w:val="22"/>
                <w:lang w:eastAsia="en-US"/>
              </w:rPr>
            </w:pPr>
            <w:r w:rsidRPr="00ED347D">
              <w:rPr>
                <w:rFonts w:eastAsiaTheme="minorHAnsi"/>
                <w:b/>
                <w:sz w:val="24"/>
                <w:szCs w:val="22"/>
                <w:lang w:eastAsia="en-US"/>
              </w:rPr>
              <w:t>Platība ha</w:t>
            </w:r>
          </w:p>
        </w:tc>
        <w:tc>
          <w:tcPr>
            <w:tcW w:w="1421" w:type="dxa"/>
          </w:tcPr>
          <w:p w:rsidR="00431EB5" w:rsidRPr="00ED347D" w:rsidRDefault="00431EB5" w:rsidP="00BF5EF5">
            <w:pPr>
              <w:jc w:val="center"/>
              <w:rPr>
                <w:rFonts w:eastAsiaTheme="minorHAnsi"/>
                <w:b/>
                <w:sz w:val="24"/>
                <w:szCs w:val="22"/>
                <w:lang w:eastAsia="en-US"/>
              </w:rPr>
            </w:pPr>
            <w:r w:rsidRPr="00ED347D">
              <w:rPr>
                <w:rFonts w:eastAsiaTheme="minorHAnsi"/>
                <w:b/>
                <w:sz w:val="24"/>
                <w:szCs w:val="22"/>
                <w:lang w:eastAsia="en-US"/>
              </w:rPr>
              <w:t>Līguma spēkā st.dat.</w:t>
            </w:r>
          </w:p>
        </w:tc>
        <w:tc>
          <w:tcPr>
            <w:tcW w:w="1421" w:type="dxa"/>
          </w:tcPr>
          <w:p w:rsidR="00431EB5" w:rsidRPr="00ED347D" w:rsidRDefault="00431EB5" w:rsidP="00BF5EF5">
            <w:pPr>
              <w:jc w:val="center"/>
              <w:rPr>
                <w:rFonts w:eastAsiaTheme="minorHAnsi"/>
                <w:b/>
                <w:sz w:val="24"/>
                <w:szCs w:val="22"/>
                <w:lang w:eastAsia="en-US"/>
              </w:rPr>
            </w:pPr>
            <w:r w:rsidRPr="00ED347D">
              <w:rPr>
                <w:rFonts w:eastAsiaTheme="minorHAnsi"/>
                <w:b/>
                <w:sz w:val="24"/>
                <w:szCs w:val="22"/>
                <w:lang w:eastAsia="en-US"/>
              </w:rPr>
              <w:t>Līguma beigu termiņš</w:t>
            </w:r>
          </w:p>
        </w:tc>
      </w:tr>
      <w:tr w:rsidR="00431EB5" w:rsidRPr="00ED347D" w:rsidTr="00BF5EF5">
        <w:trPr>
          <w:trHeight w:val="1022"/>
        </w:trPr>
        <w:tc>
          <w:tcPr>
            <w:tcW w:w="1420" w:type="dxa"/>
          </w:tcPr>
          <w:p w:rsidR="00431EB5" w:rsidRPr="00ED347D" w:rsidRDefault="0016261A" w:rsidP="00BF5EF5">
            <w:pPr>
              <w:jc w:val="center"/>
              <w:rPr>
                <w:rFonts w:eastAsiaTheme="minorHAnsi"/>
                <w:sz w:val="24"/>
                <w:szCs w:val="22"/>
                <w:lang w:eastAsia="en-US"/>
              </w:rPr>
            </w:pPr>
            <w:r>
              <w:rPr>
                <w:rFonts w:eastAsiaTheme="minorHAnsi"/>
                <w:sz w:val="24"/>
                <w:szCs w:val="22"/>
                <w:lang w:eastAsia="en-US"/>
              </w:rPr>
              <w:t>O. K.</w:t>
            </w:r>
          </w:p>
        </w:tc>
        <w:tc>
          <w:tcPr>
            <w:tcW w:w="1420"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Skujenes pag. “</w:t>
            </w:r>
            <w:proofErr w:type="spellStart"/>
            <w:r w:rsidRPr="00ED347D">
              <w:rPr>
                <w:rFonts w:eastAsiaTheme="minorHAnsi"/>
                <w:sz w:val="24"/>
                <w:szCs w:val="22"/>
                <w:lang w:eastAsia="en-US"/>
              </w:rPr>
              <w:t>Jaunlāči</w:t>
            </w:r>
            <w:proofErr w:type="spellEnd"/>
            <w:r w:rsidRPr="00ED347D">
              <w:rPr>
                <w:rFonts w:eastAsiaTheme="minorHAnsi"/>
                <w:sz w:val="24"/>
                <w:szCs w:val="22"/>
                <w:lang w:eastAsia="en-US"/>
              </w:rPr>
              <w:t>”</w:t>
            </w:r>
          </w:p>
        </w:tc>
        <w:tc>
          <w:tcPr>
            <w:tcW w:w="1426"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42780060159</w:t>
            </w:r>
          </w:p>
        </w:tc>
        <w:tc>
          <w:tcPr>
            <w:tcW w:w="1420"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0.1024</w:t>
            </w:r>
          </w:p>
        </w:tc>
        <w:tc>
          <w:tcPr>
            <w:tcW w:w="1421"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24.01.2018.</w:t>
            </w:r>
          </w:p>
        </w:tc>
        <w:tc>
          <w:tcPr>
            <w:tcW w:w="1421"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24.01.2023.</w:t>
            </w:r>
          </w:p>
        </w:tc>
      </w:tr>
      <w:tr w:rsidR="00431EB5" w:rsidRPr="00ED347D" w:rsidTr="00BF5EF5">
        <w:trPr>
          <w:trHeight w:val="1264"/>
        </w:trPr>
        <w:tc>
          <w:tcPr>
            <w:tcW w:w="1420" w:type="dxa"/>
          </w:tcPr>
          <w:p w:rsidR="00431EB5" w:rsidRPr="00ED347D" w:rsidRDefault="0016261A" w:rsidP="00BF5EF5">
            <w:pPr>
              <w:jc w:val="center"/>
              <w:rPr>
                <w:rFonts w:eastAsiaTheme="minorHAnsi"/>
                <w:sz w:val="24"/>
                <w:szCs w:val="22"/>
                <w:lang w:eastAsia="en-US"/>
              </w:rPr>
            </w:pPr>
            <w:proofErr w:type="spellStart"/>
            <w:r>
              <w:rPr>
                <w:rFonts w:eastAsiaTheme="minorHAnsi"/>
                <w:sz w:val="24"/>
                <w:szCs w:val="22"/>
                <w:lang w:eastAsia="en-US"/>
              </w:rPr>
              <w:t>G</w:t>
            </w:r>
            <w:proofErr w:type="spellEnd"/>
            <w:r>
              <w:rPr>
                <w:rFonts w:eastAsiaTheme="minorHAnsi"/>
                <w:sz w:val="24"/>
                <w:szCs w:val="22"/>
                <w:lang w:eastAsia="en-US"/>
              </w:rPr>
              <w:t xml:space="preserve">. </w:t>
            </w:r>
            <w:proofErr w:type="spellStart"/>
            <w:r>
              <w:rPr>
                <w:rFonts w:eastAsiaTheme="minorHAnsi"/>
                <w:sz w:val="24"/>
                <w:szCs w:val="22"/>
                <w:lang w:eastAsia="en-US"/>
              </w:rPr>
              <w:t>S</w:t>
            </w:r>
            <w:proofErr w:type="spellEnd"/>
            <w:r>
              <w:rPr>
                <w:rFonts w:eastAsiaTheme="minorHAnsi"/>
                <w:sz w:val="24"/>
                <w:szCs w:val="22"/>
                <w:lang w:eastAsia="en-US"/>
              </w:rPr>
              <w:t>.</w:t>
            </w:r>
          </w:p>
        </w:tc>
        <w:tc>
          <w:tcPr>
            <w:tcW w:w="1420"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Skujenes pag. “Draudzības iela 2”</w:t>
            </w:r>
          </w:p>
        </w:tc>
        <w:tc>
          <w:tcPr>
            <w:tcW w:w="1426"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42780070115</w:t>
            </w:r>
          </w:p>
        </w:tc>
        <w:tc>
          <w:tcPr>
            <w:tcW w:w="1420"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0.3185</w:t>
            </w:r>
          </w:p>
        </w:tc>
        <w:tc>
          <w:tcPr>
            <w:tcW w:w="1421"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24.01.2018.</w:t>
            </w:r>
          </w:p>
        </w:tc>
        <w:tc>
          <w:tcPr>
            <w:tcW w:w="1421" w:type="dxa"/>
          </w:tcPr>
          <w:p w:rsidR="00431EB5" w:rsidRPr="00ED347D" w:rsidRDefault="00431EB5" w:rsidP="00BF5EF5">
            <w:pPr>
              <w:jc w:val="center"/>
              <w:rPr>
                <w:rFonts w:eastAsiaTheme="minorHAnsi"/>
                <w:sz w:val="24"/>
                <w:szCs w:val="22"/>
                <w:lang w:eastAsia="en-US"/>
              </w:rPr>
            </w:pPr>
            <w:r w:rsidRPr="00ED347D">
              <w:rPr>
                <w:rFonts w:eastAsiaTheme="minorHAnsi"/>
                <w:sz w:val="24"/>
                <w:szCs w:val="22"/>
                <w:lang w:eastAsia="en-US"/>
              </w:rPr>
              <w:t>24.01.2023</w:t>
            </w:r>
          </w:p>
        </w:tc>
      </w:tr>
    </w:tbl>
    <w:p w:rsidR="00B076F9" w:rsidRDefault="00B076F9" w:rsidP="00CA52E5">
      <w:pPr>
        <w:jc w:val="both"/>
        <w:rPr>
          <w:b/>
          <w:sz w:val="24"/>
          <w:szCs w:val="24"/>
        </w:rPr>
      </w:pPr>
    </w:p>
    <w:p w:rsidR="00912542" w:rsidRPr="00F925BE" w:rsidRDefault="00912542" w:rsidP="00912542">
      <w:pPr>
        <w:jc w:val="center"/>
        <w:rPr>
          <w:b/>
          <w:color w:val="000000"/>
          <w:sz w:val="24"/>
          <w:szCs w:val="24"/>
        </w:rPr>
      </w:pPr>
      <w:bookmarkStart w:id="1" w:name="_Hlk504944414"/>
      <w:r>
        <w:rPr>
          <w:b/>
          <w:color w:val="000000"/>
          <w:sz w:val="24"/>
          <w:szCs w:val="24"/>
        </w:rPr>
        <w:t>34</w:t>
      </w:r>
      <w:r w:rsidRPr="00F925BE">
        <w:rPr>
          <w:b/>
          <w:color w:val="000000"/>
          <w:sz w:val="24"/>
          <w:szCs w:val="24"/>
        </w:rPr>
        <w:t>.§</w:t>
      </w:r>
    </w:p>
    <w:p w:rsidR="00912542" w:rsidRPr="00F925BE" w:rsidRDefault="00912542" w:rsidP="00912542">
      <w:pPr>
        <w:pBdr>
          <w:bottom w:val="single" w:sz="12" w:space="1" w:color="auto"/>
        </w:pBdr>
        <w:jc w:val="center"/>
        <w:rPr>
          <w:b/>
          <w:bCs/>
          <w:sz w:val="24"/>
          <w:szCs w:val="24"/>
        </w:rPr>
      </w:pPr>
      <w:r w:rsidRPr="00F925BE">
        <w:rPr>
          <w:b/>
          <w:bCs/>
          <w:sz w:val="24"/>
          <w:szCs w:val="24"/>
        </w:rPr>
        <w:t xml:space="preserve">Par </w:t>
      </w:r>
      <w:r>
        <w:rPr>
          <w:b/>
          <w:sz w:val="24"/>
          <w:szCs w:val="24"/>
        </w:rPr>
        <w:t>Nītaures pagasta nekustamā īpašuma „</w:t>
      </w:r>
      <w:proofErr w:type="spellStart"/>
      <w:r>
        <w:rPr>
          <w:b/>
          <w:sz w:val="24"/>
          <w:szCs w:val="24"/>
        </w:rPr>
        <w:t>Jaundomē</w:t>
      </w:r>
      <w:r w:rsidR="00A84A8D">
        <w:rPr>
          <w:b/>
          <w:sz w:val="24"/>
          <w:szCs w:val="24"/>
        </w:rPr>
        <w:t>r</w:t>
      </w:r>
      <w:r>
        <w:rPr>
          <w:b/>
          <w:sz w:val="24"/>
          <w:szCs w:val="24"/>
        </w:rPr>
        <w:t>i</w:t>
      </w:r>
      <w:proofErr w:type="spellEnd"/>
      <w:r>
        <w:rPr>
          <w:b/>
          <w:sz w:val="24"/>
          <w:szCs w:val="24"/>
        </w:rPr>
        <w:t>” zemes vienības ar kad.apz.</w:t>
      </w:r>
      <w:r w:rsidR="00813C03">
        <w:rPr>
          <w:b/>
          <w:sz w:val="24"/>
          <w:szCs w:val="24"/>
        </w:rPr>
        <w:t> </w:t>
      </w:r>
      <w:r>
        <w:rPr>
          <w:b/>
          <w:sz w:val="24"/>
          <w:szCs w:val="24"/>
        </w:rPr>
        <w:t>42680060010 sadalīšanu</w:t>
      </w:r>
    </w:p>
    <w:p w:rsidR="00912542" w:rsidRPr="00F925BE" w:rsidRDefault="00912542" w:rsidP="00912542">
      <w:pPr>
        <w:autoSpaceDE w:val="0"/>
        <w:autoSpaceDN w:val="0"/>
        <w:adjustRightInd w:val="0"/>
        <w:jc w:val="both"/>
        <w:rPr>
          <w:rFonts w:eastAsia="Calibri"/>
          <w:color w:val="000000"/>
          <w:sz w:val="24"/>
          <w:szCs w:val="24"/>
        </w:rPr>
      </w:pPr>
      <w:r w:rsidRPr="00F925BE">
        <w:rPr>
          <w:rFonts w:eastAsia="Calibri"/>
          <w:color w:val="000000"/>
          <w:sz w:val="24"/>
          <w:szCs w:val="24"/>
        </w:rPr>
        <w:t>Ziņo zemes lietu speciālists G. Bauers</w:t>
      </w:r>
    </w:p>
    <w:p w:rsidR="00B076F9" w:rsidRPr="00A84A8D" w:rsidRDefault="00B076F9" w:rsidP="00CA52E5">
      <w:pPr>
        <w:jc w:val="both"/>
        <w:rPr>
          <w:b/>
          <w:sz w:val="12"/>
          <w:szCs w:val="24"/>
        </w:rPr>
      </w:pPr>
    </w:p>
    <w:p w:rsidR="00912542" w:rsidRPr="00912542" w:rsidRDefault="00912542" w:rsidP="00912542">
      <w:pPr>
        <w:widowControl w:val="0"/>
        <w:autoSpaceDE w:val="0"/>
        <w:autoSpaceDN w:val="0"/>
        <w:adjustRightInd w:val="0"/>
        <w:ind w:firstLine="720"/>
        <w:jc w:val="both"/>
        <w:rPr>
          <w:sz w:val="24"/>
          <w:szCs w:val="24"/>
        </w:rPr>
      </w:pPr>
      <w:r w:rsidRPr="00912542">
        <w:rPr>
          <w:sz w:val="24"/>
          <w:szCs w:val="24"/>
        </w:rPr>
        <w:t xml:space="preserve">Amatas novada dome </w:t>
      </w:r>
      <w:r>
        <w:rPr>
          <w:sz w:val="24"/>
          <w:szCs w:val="24"/>
        </w:rPr>
        <w:t xml:space="preserve">ir </w:t>
      </w:r>
      <w:r w:rsidRPr="00912542">
        <w:rPr>
          <w:sz w:val="24"/>
          <w:szCs w:val="24"/>
        </w:rPr>
        <w:t xml:space="preserve">izskatījusi </w:t>
      </w:r>
      <w:proofErr w:type="spellStart"/>
      <w:r w:rsidR="0016261A">
        <w:rPr>
          <w:sz w:val="24"/>
          <w:szCs w:val="24"/>
        </w:rPr>
        <w:t>V</w:t>
      </w:r>
      <w:proofErr w:type="spellEnd"/>
      <w:r w:rsidR="0016261A">
        <w:rPr>
          <w:sz w:val="24"/>
          <w:szCs w:val="24"/>
        </w:rPr>
        <w:t xml:space="preserve">. </w:t>
      </w:r>
      <w:proofErr w:type="spellStart"/>
      <w:r w:rsidR="0016261A">
        <w:rPr>
          <w:sz w:val="24"/>
          <w:szCs w:val="24"/>
        </w:rPr>
        <w:t>B</w:t>
      </w:r>
      <w:proofErr w:type="spellEnd"/>
      <w:r w:rsidR="0016261A">
        <w:rPr>
          <w:sz w:val="24"/>
          <w:szCs w:val="24"/>
        </w:rPr>
        <w:t>.</w:t>
      </w:r>
      <w:r w:rsidRPr="00912542">
        <w:rPr>
          <w:sz w:val="24"/>
          <w:szCs w:val="24"/>
        </w:rPr>
        <w:t xml:space="preserve"> (p.k.</w:t>
      </w:r>
      <w:r w:rsidR="0016261A" w:rsidRPr="0016261A">
        <w:rPr>
          <w:sz w:val="24"/>
          <w:szCs w:val="24"/>
        </w:rPr>
        <w:t>000000-00000</w:t>
      </w:r>
      <w:r w:rsidRPr="00912542">
        <w:rPr>
          <w:sz w:val="24"/>
          <w:szCs w:val="24"/>
        </w:rPr>
        <w:t>)  2018.</w:t>
      </w:r>
      <w:r>
        <w:rPr>
          <w:sz w:val="24"/>
          <w:szCs w:val="24"/>
        </w:rPr>
        <w:t xml:space="preserve"> </w:t>
      </w:r>
      <w:r w:rsidRPr="00912542">
        <w:rPr>
          <w:sz w:val="24"/>
          <w:szCs w:val="24"/>
        </w:rPr>
        <w:t>gada 24.</w:t>
      </w:r>
      <w:r>
        <w:rPr>
          <w:sz w:val="24"/>
          <w:szCs w:val="24"/>
        </w:rPr>
        <w:t> </w:t>
      </w:r>
      <w:r w:rsidRPr="00912542">
        <w:rPr>
          <w:sz w:val="24"/>
          <w:szCs w:val="24"/>
        </w:rPr>
        <w:t>janvārī reģistrēto iesniegumu (reģ. Nr.</w:t>
      </w:r>
      <w:r>
        <w:rPr>
          <w:sz w:val="24"/>
          <w:szCs w:val="24"/>
        </w:rPr>
        <w:t xml:space="preserve"> </w:t>
      </w:r>
      <w:r w:rsidRPr="00912542">
        <w:rPr>
          <w:sz w:val="24"/>
          <w:szCs w:val="24"/>
        </w:rPr>
        <w:t>9-2/2018/287) ar lūgumu piekrist sadalīt Nīt</w:t>
      </w:r>
      <w:r w:rsidR="00FD678A">
        <w:rPr>
          <w:sz w:val="24"/>
          <w:szCs w:val="24"/>
        </w:rPr>
        <w:t>aures pagasta nekustamā īpašuma</w:t>
      </w:r>
      <w:bookmarkStart w:id="2" w:name="_GoBack"/>
      <w:bookmarkEnd w:id="2"/>
      <w:r w:rsidRPr="00912542">
        <w:rPr>
          <w:sz w:val="24"/>
          <w:szCs w:val="24"/>
        </w:rPr>
        <w:t xml:space="preserve"> „</w:t>
      </w:r>
      <w:proofErr w:type="spellStart"/>
      <w:r w:rsidRPr="00912542">
        <w:rPr>
          <w:sz w:val="24"/>
          <w:szCs w:val="24"/>
        </w:rPr>
        <w:t>Jaundomē</w:t>
      </w:r>
      <w:r w:rsidR="00A84A8D">
        <w:rPr>
          <w:sz w:val="24"/>
          <w:szCs w:val="24"/>
        </w:rPr>
        <w:t>r</w:t>
      </w:r>
      <w:r w:rsidRPr="00912542">
        <w:rPr>
          <w:sz w:val="24"/>
          <w:szCs w:val="24"/>
        </w:rPr>
        <w:t>i</w:t>
      </w:r>
      <w:proofErr w:type="spellEnd"/>
      <w:r w:rsidRPr="00912542">
        <w:rPr>
          <w:sz w:val="24"/>
          <w:szCs w:val="24"/>
        </w:rPr>
        <w:t>” (</w:t>
      </w:r>
      <w:proofErr w:type="spellStart"/>
      <w:r w:rsidRPr="00912542">
        <w:rPr>
          <w:sz w:val="24"/>
          <w:szCs w:val="24"/>
        </w:rPr>
        <w:t>NĪ</w:t>
      </w:r>
      <w:proofErr w:type="spellEnd"/>
      <w:r w:rsidRPr="00912542">
        <w:rPr>
          <w:sz w:val="24"/>
          <w:szCs w:val="24"/>
        </w:rPr>
        <w:t xml:space="preserve"> kad.Nr.42680060010) zemes vienību ar kadastra apzīmējumu 42680060010.</w:t>
      </w:r>
    </w:p>
    <w:p w:rsidR="00912542" w:rsidRPr="00912542" w:rsidRDefault="00912542" w:rsidP="00912542">
      <w:pPr>
        <w:widowControl w:val="0"/>
        <w:autoSpaceDE w:val="0"/>
        <w:autoSpaceDN w:val="0"/>
        <w:adjustRightInd w:val="0"/>
        <w:ind w:firstLine="720"/>
        <w:jc w:val="both"/>
        <w:rPr>
          <w:sz w:val="24"/>
          <w:szCs w:val="24"/>
        </w:rPr>
      </w:pPr>
      <w:r w:rsidRPr="00912542">
        <w:rPr>
          <w:sz w:val="24"/>
          <w:szCs w:val="24"/>
        </w:rPr>
        <w:t>Saskaņā ar Amatas novada pašvaldības 26.02.2014. saistošajiem noteikumiem Nr.</w:t>
      </w:r>
      <w:r>
        <w:rPr>
          <w:sz w:val="24"/>
          <w:szCs w:val="24"/>
        </w:rPr>
        <w:t xml:space="preserve"> </w:t>
      </w:r>
      <w:r w:rsidRPr="00912542">
        <w:rPr>
          <w:sz w:val="24"/>
          <w:szCs w:val="24"/>
        </w:rPr>
        <w:t>6 „Amatas novada teritorijas plānojums 2014.-2024.</w:t>
      </w:r>
      <w:r>
        <w:rPr>
          <w:sz w:val="24"/>
          <w:szCs w:val="24"/>
        </w:rPr>
        <w:t xml:space="preserve"> gadam</w:t>
      </w:r>
      <w:r w:rsidRPr="00912542">
        <w:rPr>
          <w:sz w:val="24"/>
          <w:szCs w:val="24"/>
        </w:rPr>
        <w:t>”  grafiskās daļas noteikto teritorijas plānoto un atļauto izmantoš</w:t>
      </w:r>
      <w:r w:rsidR="006C479E">
        <w:rPr>
          <w:sz w:val="24"/>
          <w:szCs w:val="24"/>
        </w:rPr>
        <w:t>anu nekustamā īpašuma „</w:t>
      </w:r>
      <w:proofErr w:type="spellStart"/>
      <w:r w:rsidR="006C479E">
        <w:rPr>
          <w:sz w:val="24"/>
          <w:szCs w:val="24"/>
        </w:rPr>
        <w:t>Jaundomēr</w:t>
      </w:r>
      <w:r w:rsidRPr="00912542">
        <w:rPr>
          <w:sz w:val="24"/>
          <w:szCs w:val="24"/>
        </w:rPr>
        <w:t>i</w:t>
      </w:r>
      <w:proofErr w:type="spellEnd"/>
      <w:r w:rsidRPr="00912542">
        <w:rPr>
          <w:sz w:val="24"/>
          <w:szCs w:val="24"/>
        </w:rPr>
        <w:t>” atļautā teritorijas izmantošana noteikta kā lauksaimniecības teritorijas (L) un mežu teritorijas (M) (L un M - apzīmējumi teritorijas plānojuma „Grafiskajā daļā”).</w:t>
      </w:r>
    </w:p>
    <w:p w:rsidR="00912542" w:rsidRDefault="00912542" w:rsidP="00912542">
      <w:pPr>
        <w:widowControl w:val="0"/>
        <w:shd w:val="clear" w:color="auto" w:fill="FFFFFF"/>
        <w:autoSpaceDE w:val="0"/>
        <w:autoSpaceDN w:val="0"/>
        <w:adjustRightInd w:val="0"/>
        <w:ind w:left="29" w:firstLine="727"/>
        <w:jc w:val="both"/>
        <w:rPr>
          <w:sz w:val="24"/>
          <w:szCs w:val="24"/>
        </w:rPr>
      </w:pPr>
      <w:r w:rsidRPr="00912542">
        <w:rPr>
          <w:sz w:val="24"/>
          <w:szCs w:val="24"/>
        </w:rPr>
        <w:t>Pamatojoties uz Amatas novada saistošajiem noteikumiem Nr.</w:t>
      </w:r>
      <w:r>
        <w:rPr>
          <w:sz w:val="24"/>
          <w:szCs w:val="24"/>
        </w:rPr>
        <w:t xml:space="preserve"> </w:t>
      </w:r>
      <w:r w:rsidRPr="00912542">
        <w:rPr>
          <w:sz w:val="24"/>
          <w:szCs w:val="24"/>
        </w:rPr>
        <w:t>6</w:t>
      </w:r>
      <w:r>
        <w:rPr>
          <w:sz w:val="24"/>
          <w:szCs w:val="24"/>
        </w:rPr>
        <w:t>. „</w:t>
      </w:r>
      <w:r w:rsidRPr="00912542">
        <w:rPr>
          <w:sz w:val="24"/>
          <w:szCs w:val="24"/>
        </w:rPr>
        <w:t>Amatas novada teritorijas plānojums 2014.-2024.</w:t>
      </w:r>
      <w:r>
        <w:rPr>
          <w:sz w:val="24"/>
          <w:szCs w:val="24"/>
        </w:rPr>
        <w:t xml:space="preserve"> gadam</w:t>
      </w:r>
      <w:r w:rsidRPr="00912542">
        <w:rPr>
          <w:sz w:val="24"/>
          <w:szCs w:val="24"/>
        </w:rPr>
        <w:t xml:space="preserve">”, </w:t>
      </w:r>
      <w:r>
        <w:rPr>
          <w:sz w:val="24"/>
          <w:szCs w:val="24"/>
        </w:rPr>
        <w:t>Latvijas Republikas</w:t>
      </w:r>
      <w:r w:rsidRPr="00912542">
        <w:rPr>
          <w:sz w:val="24"/>
          <w:szCs w:val="24"/>
        </w:rPr>
        <w:t xml:space="preserve"> „Zemes ierīcības likums” 5.</w:t>
      </w:r>
      <w:r>
        <w:rPr>
          <w:sz w:val="24"/>
          <w:szCs w:val="24"/>
        </w:rPr>
        <w:t> </w:t>
      </w:r>
      <w:r w:rsidRPr="00912542">
        <w:rPr>
          <w:sz w:val="24"/>
          <w:szCs w:val="24"/>
        </w:rPr>
        <w:t>panta 1.</w:t>
      </w:r>
      <w:r>
        <w:rPr>
          <w:sz w:val="24"/>
          <w:szCs w:val="24"/>
        </w:rPr>
        <w:t xml:space="preserve"> </w:t>
      </w:r>
      <w:r w:rsidRPr="00912542">
        <w:rPr>
          <w:sz w:val="24"/>
          <w:szCs w:val="24"/>
        </w:rPr>
        <w:t>punktu, 9.</w:t>
      </w:r>
      <w:r>
        <w:rPr>
          <w:sz w:val="24"/>
          <w:szCs w:val="24"/>
        </w:rPr>
        <w:t xml:space="preserve"> panta pirmo </w:t>
      </w:r>
      <w:r w:rsidRPr="00912542">
        <w:rPr>
          <w:sz w:val="24"/>
          <w:szCs w:val="24"/>
        </w:rPr>
        <w:t xml:space="preserve">daļu, </w:t>
      </w:r>
      <w:r>
        <w:rPr>
          <w:color w:val="000000"/>
          <w:spacing w:val="-7"/>
          <w:sz w:val="24"/>
          <w:szCs w:val="24"/>
        </w:rPr>
        <w:t xml:space="preserve">Ministru kabineta </w:t>
      </w:r>
      <w:r w:rsidRPr="00912542">
        <w:rPr>
          <w:color w:val="000000"/>
          <w:spacing w:val="-7"/>
          <w:sz w:val="24"/>
          <w:szCs w:val="24"/>
        </w:rPr>
        <w:t xml:space="preserve"> noteikumiem Nr.</w:t>
      </w:r>
      <w:r>
        <w:rPr>
          <w:color w:val="000000"/>
          <w:spacing w:val="-7"/>
          <w:sz w:val="24"/>
          <w:szCs w:val="24"/>
        </w:rPr>
        <w:t xml:space="preserve"> </w:t>
      </w:r>
      <w:r w:rsidRPr="00912542">
        <w:rPr>
          <w:color w:val="000000"/>
          <w:spacing w:val="-7"/>
          <w:sz w:val="24"/>
          <w:szCs w:val="24"/>
        </w:rPr>
        <w:t>867. „Zemes ierīcības projekta iz</w:t>
      </w:r>
      <w:r>
        <w:rPr>
          <w:color w:val="000000"/>
          <w:spacing w:val="-7"/>
          <w:sz w:val="24"/>
          <w:szCs w:val="24"/>
        </w:rPr>
        <w:t>strādes noteikumi” 10.3. punktu</w:t>
      </w:r>
      <w:r w:rsidRPr="00912542">
        <w:rPr>
          <w:sz w:val="24"/>
          <w:szCs w:val="24"/>
        </w:rPr>
        <w:t xml:space="preserve">, saskaņā ar ierosinātāja </w:t>
      </w:r>
      <w:proofErr w:type="spellStart"/>
      <w:r w:rsidR="0016261A">
        <w:rPr>
          <w:sz w:val="24"/>
          <w:szCs w:val="24"/>
        </w:rPr>
        <w:t>V</w:t>
      </w:r>
      <w:proofErr w:type="spellEnd"/>
      <w:r w:rsidR="0016261A">
        <w:rPr>
          <w:sz w:val="24"/>
          <w:szCs w:val="24"/>
        </w:rPr>
        <w:t xml:space="preserve">. </w:t>
      </w:r>
      <w:proofErr w:type="spellStart"/>
      <w:r w:rsidR="0016261A">
        <w:rPr>
          <w:sz w:val="24"/>
          <w:szCs w:val="24"/>
        </w:rPr>
        <w:t>B</w:t>
      </w:r>
      <w:proofErr w:type="spellEnd"/>
      <w:r w:rsidR="0016261A">
        <w:rPr>
          <w:sz w:val="24"/>
          <w:szCs w:val="24"/>
        </w:rPr>
        <w:t>.</w:t>
      </w:r>
      <w:r w:rsidRPr="00912542">
        <w:rPr>
          <w:sz w:val="24"/>
          <w:szCs w:val="24"/>
        </w:rPr>
        <w:t xml:space="preserve">  </w:t>
      </w:r>
      <w:r>
        <w:rPr>
          <w:sz w:val="24"/>
          <w:szCs w:val="24"/>
        </w:rPr>
        <w:t>iesniegumu,</w:t>
      </w:r>
    </w:p>
    <w:p w:rsidR="00A84A8D" w:rsidRPr="00684F44" w:rsidRDefault="00A84A8D" w:rsidP="00A84A8D">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912542" w:rsidRPr="00912542" w:rsidRDefault="00912542" w:rsidP="00912542">
      <w:pPr>
        <w:ind w:firstLine="720"/>
        <w:jc w:val="both"/>
        <w:rPr>
          <w:b/>
          <w:sz w:val="12"/>
          <w:szCs w:val="24"/>
        </w:rPr>
      </w:pPr>
    </w:p>
    <w:p w:rsidR="00912542" w:rsidRPr="00A84A8D" w:rsidRDefault="00912542" w:rsidP="00912542">
      <w:pPr>
        <w:widowControl w:val="0"/>
        <w:numPr>
          <w:ilvl w:val="0"/>
          <w:numId w:val="15"/>
        </w:numPr>
        <w:shd w:val="clear" w:color="auto" w:fill="FFFFFF"/>
        <w:tabs>
          <w:tab w:val="left" w:pos="425"/>
        </w:tabs>
        <w:autoSpaceDE w:val="0"/>
        <w:autoSpaceDN w:val="0"/>
        <w:adjustRightInd w:val="0"/>
        <w:spacing w:line="281" w:lineRule="exact"/>
        <w:jc w:val="both"/>
        <w:rPr>
          <w:color w:val="000000"/>
          <w:sz w:val="24"/>
          <w:szCs w:val="24"/>
        </w:rPr>
      </w:pPr>
      <w:r w:rsidRPr="00A84A8D">
        <w:rPr>
          <w:color w:val="000000"/>
          <w:sz w:val="24"/>
          <w:szCs w:val="24"/>
        </w:rPr>
        <w:t>Neiebilst Nītaures pagasta nekustamā īpašuma „</w:t>
      </w:r>
      <w:proofErr w:type="spellStart"/>
      <w:r w:rsidRPr="00A84A8D">
        <w:rPr>
          <w:color w:val="000000"/>
          <w:sz w:val="24"/>
          <w:szCs w:val="24"/>
        </w:rPr>
        <w:t>Jaundomē</w:t>
      </w:r>
      <w:r w:rsidR="00A84A8D" w:rsidRPr="00A84A8D">
        <w:rPr>
          <w:color w:val="000000"/>
          <w:sz w:val="24"/>
          <w:szCs w:val="24"/>
        </w:rPr>
        <w:t>r</w:t>
      </w:r>
      <w:r w:rsidRPr="00A84A8D">
        <w:rPr>
          <w:color w:val="000000"/>
          <w:sz w:val="24"/>
          <w:szCs w:val="24"/>
        </w:rPr>
        <w:t>i</w:t>
      </w:r>
      <w:proofErr w:type="spellEnd"/>
      <w:r w:rsidRPr="00A84A8D">
        <w:rPr>
          <w:color w:val="000000"/>
          <w:sz w:val="24"/>
          <w:szCs w:val="24"/>
        </w:rPr>
        <w:t>” (</w:t>
      </w:r>
      <w:proofErr w:type="spellStart"/>
      <w:r w:rsidRPr="00A84A8D">
        <w:rPr>
          <w:color w:val="000000"/>
          <w:sz w:val="24"/>
          <w:szCs w:val="24"/>
        </w:rPr>
        <w:t>NĪ</w:t>
      </w:r>
      <w:proofErr w:type="spellEnd"/>
      <w:r w:rsidRPr="00A84A8D">
        <w:rPr>
          <w:color w:val="000000"/>
          <w:sz w:val="24"/>
          <w:szCs w:val="24"/>
        </w:rPr>
        <w:t xml:space="preserve"> kad.</w:t>
      </w:r>
      <w:r w:rsidR="00A84A8D" w:rsidRPr="00A84A8D">
        <w:rPr>
          <w:color w:val="000000"/>
          <w:sz w:val="24"/>
          <w:szCs w:val="24"/>
        </w:rPr>
        <w:t xml:space="preserve"> </w:t>
      </w:r>
      <w:r w:rsidRPr="00A84A8D">
        <w:rPr>
          <w:color w:val="000000"/>
          <w:sz w:val="24"/>
          <w:szCs w:val="24"/>
        </w:rPr>
        <w:t>Nr.</w:t>
      </w:r>
      <w:r w:rsidR="00A84A8D">
        <w:rPr>
          <w:color w:val="000000"/>
          <w:sz w:val="24"/>
          <w:szCs w:val="24"/>
        </w:rPr>
        <w:t> </w:t>
      </w:r>
      <w:r w:rsidRPr="00A84A8D">
        <w:rPr>
          <w:color w:val="000000"/>
          <w:sz w:val="24"/>
          <w:szCs w:val="24"/>
        </w:rPr>
        <w:t>42680060010) zemes vienības ar kadastra apz. 42680060010 sadalīšanai</w:t>
      </w:r>
      <w:r w:rsidR="00A84A8D" w:rsidRPr="00A84A8D">
        <w:rPr>
          <w:color w:val="000000"/>
          <w:sz w:val="24"/>
          <w:szCs w:val="24"/>
        </w:rPr>
        <w:t xml:space="preserve"> </w:t>
      </w:r>
      <w:r w:rsidRPr="00A84A8D">
        <w:rPr>
          <w:color w:val="000000"/>
          <w:sz w:val="24"/>
          <w:szCs w:val="24"/>
        </w:rPr>
        <w:t xml:space="preserve">atbilstoši </w:t>
      </w:r>
      <w:r w:rsidRPr="00A84A8D">
        <w:rPr>
          <w:color w:val="000000"/>
          <w:sz w:val="24"/>
          <w:szCs w:val="24"/>
        </w:rPr>
        <w:lastRenderedPageBreak/>
        <w:t>pievienotajai zemes robežu plānā attēlotajai skicei.</w:t>
      </w:r>
    </w:p>
    <w:p w:rsidR="00912542" w:rsidRPr="00A84A8D" w:rsidRDefault="00912542" w:rsidP="00912542">
      <w:pPr>
        <w:widowControl w:val="0"/>
        <w:numPr>
          <w:ilvl w:val="0"/>
          <w:numId w:val="15"/>
        </w:numPr>
        <w:shd w:val="clear" w:color="auto" w:fill="FFFFFF"/>
        <w:tabs>
          <w:tab w:val="left" w:pos="425"/>
        </w:tabs>
        <w:autoSpaceDE w:val="0"/>
        <w:autoSpaceDN w:val="0"/>
        <w:adjustRightInd w:val="0"/>
        <w:spacing w:line="281" w:lineRule="exact"/>
        <w:jc w:val="both"/>
        <w:rPr>
          <w:color w:val="000000"/>
          <w:sz w:val="24"/>
          <w:szCs w:val="24"/>
        </w:rPr>
      </w:pPr>
      <w:r w:rsidRPr="00A84A8D">
        <w:rPr>
          <w:color w:val="000000"/>
          <w:sz w:val="24"/>
          <w:szCs w:val="24"/>
        </w:rPr>
        <w:t>Veikt zemes ierīcības projekta izstrādi saskaņā ar lēmumam pievienoto zemes ierīcības projekta darba uzdevumu (lēmuma pielikums Nr.</w:t>
      </w:r>
      <w:r w:rsidR="003F0928">
        <w:rPr>
          <w:color w:val="000000"/>
          <w:sz w:val="24"/>
          <w:szCs w:val="24"/>
        </w:rPr>
        <w:t xml:space="preserve"> </w:t>
      </w:r>
      <w:r w:rsidRPr="00A84A8D">
        <w:rPr>
          <w:color w:val="000000"/>
          <w:sz w:val="24"/>
          <w:szCs w:val="24"/>
        </w:rPr>
        <w:t>1).</w:t>
      </w:r>
    </w:p>
    <w:p w:rsidR="003F0928" w:rsidRPr="003F0928" w:rsidRDefault="003F0928" w:rsidP="00912542">
      <w:pPr>
        <w:widowControl w:val="0"/>
        <w:autoSpaceDE w:val="0"/>
        <w:autoSpaceDN w:val="0"/>
        <w:adjustRightInd w:val="0"/>
        <w:ind w:firstLine="720"/>
        <w:jc w:val="both"/>
        <w:rPr>
          <w:sz w:val="12"/>
          <w:szCs w:val="24"/>
        </w:rPr>
      </w:pPr>
    </w:p>
    <w:p w:rsidR="00912542" w:rsidRPr="00912542" w:rsidRDefault="00912542" w:rsidP="00912542">
      <w:pPr>
        <w:widowControl w:val="0"/>
        <w:autoSpaceDE w:val="0"/>
        <w:autoSpaceDN w:val="0"/>
        <w:adjustRightInd w:val="0"/>
        <w:ind w:firstLine="720"/>
        <w:jc w:val="both"/>
        <w:rPr>
          <w:sz w:val="24"/>
          <w:szCs w:val="24"/>
        </w:rPr>
      </w:pPr>
      <w:r w:rsidRPr="00912542">
        <w:rPr>
          <w:sz w:val="24"/>
          <w:szCs w:val="24"/>
        </w:rPr>
        <w:t>Amatas novada domes sēdē pieņemtais administratīvais akts stājas spēkā piecu dienu laikā no tā pieņemšanas.</w:t>
      </w:r>
    </w:p>
    <w:p w:rsidR="00912542" w:rsidRPr="00912542" w:rsidRDefault="00912542" w:rsidP="00912542">
      <w:pPr>
        <w:widowControl w:val="0"/>
        <w:shd w:val="clear" w:color="auto" w:fill="FFFFFF"/>
        <w:tabs>
          <w:tab w:val="left" w:pos="425"/>
        </w:tabs>
        <w:autoSpaceDE w:val="0"/>
        <w:autoSpaceDN w:val="0"/>
        <w:adjustRightInd w:val="0"/>
        <w:spacing w:line="281" w:lineRule="exact"/>
        <w:ind w:firstLine="567"/>
        <w:jc w:val="both"/>
        <w:rPr>
          <w:sz w:val="24"/>
          <w:szCs w:val="24"/>
        </w:rPr>
      </w:pPr>
      <w:r>
        <w:rPr>
          <w:sz w:val="24"/>
          <w:szCs w:val="24"/>
        </w:rPr>
        <w:tab/>
      </w:r>
      <w:r w:rsidRPr="00912542">
        <w:rPr>
          <w:sz w:val="24"/>
          <w:szCs w:val="24"/>
        </w:rPr>
        <w:t>Administratīvo aktu, pēc tā stāšanās spēkā, var pārsūdzēt viena mēneša laikā  administratīvajā rajona tiesā.</w:t>
      </w:r>
    </w:p>
    <w:p w:rsidR="00912542" w:rsidRDefault="00912542" w:rsidP="00CA52E5">
      <w:pPr>
        <w:jc w:val="both"/>
        <w:rPr>
          <w:b/>
          <w:sz w:val="24"/>
          <w:szCs w:val="24"/>
        </w:rPr>
      </w:pPr>
      <w:bookmarkStart w:id="3" w:name="_Hlk504944539"/>
      <w:bookmarkEnd w:id="1"/>
    </w:p>
    <w:p w:rsidR="00827548" w:rsidRPr="004C668D" w:rsidRDefault="00827548" w:rsidP="00827548">
      <w:pPr>
        <w:tabs>
          <w:tab w:val="center" w:pos="4535"/>
          <w:tab w:val="right" w:pos="9071"/>
        </w:tabs>
        <w:jc w:val="right"/>
        <w:rPr>
          <w:sz w:val="24"/>
        </w:rPr>
      </w:pPr>
      <w:r w:rsidRPr="004C668D">
        <w:rPr>
          <w:sz w:val="24"/>
        </w:rPr>
        <w:t>Pielikums Nr.1</w:t>
      </w:r>
    </w:p>
    <w:p w:rsidR="00827548" w:rsidRPr="004C668D" w:rsidRDefault="00827548" w:rsidP="00827548">
      <w:pPr>
        <w:jc w:val="right"/>
        <w:rPr>
          <w:sz w:val="24"/>
        </w:rPr>
      </w:pPr>
      <w:r w:rsidRPr="004C668D">
        <w:rPr>
          <w:sz w:val="24"/>
        </w:rPr>
        <w:t xml:space="preserve">Amatas novada domes </w:t>
      </w:r>
    </w:p>
    <w:p w:rsidR="00827548" w:rsidRPr="004C668D" w:rsidRDefault="00827548" w:rsidP="00827548">
      <w:pPr>
        <w:jc w:val="right"/>
        <w:rPr>
          <w:sz w:val="24"/>
        </w:rPr>
      </w:pPr>
      <w:r>
        <w:rPr>
          <w:sz w:val="24"/>
        </w:rPr>
        <w:t>2018. gada 24</w:t>
      </w:r>
      <w:r w:rsidRPr="004C668D">
        <w:rPr>
          <w:sz w:val="24"/>
        </w:rPr>
        <w:t xml:space="preserve">. </w:t>
      </w:r>
      <w:r>
        <w:rPr>
          <w:sz w:val="24"/>
        </w:rPr>
        <w:t>janvāra</w:t>
      </w:r>
      <w:r w:rsidRPr="004C668D">
        <w:rPr>
          <w:sz w:val="24"/>
        </w:rPr>
        <w:t xml:space="preserve"> sēdes</w:t>
      </w:r>
    </w:p>
    <w:p w:rsidR="00827548" w:rsidRPr="004C668D" w:rsidRDefault="00827548" w:rsidP="00827548">
      <w:pPr>
        <w:jc w:val="right"/>
        <w:rPr>
          <w:bCs/>
          <w:sz w:val="24"/>
        </w:rPr>
      </w:pPr>
      <w:r>
        <w:rPr>
          <w:sz w:val="24"/>
        </w:rPr>
        <w:t>lēmumam (protokols Nr. 2, 34</w:t>
      </w:r>
      <w:r w:rsidRPr="004C668D">
        <w:rPr>
          <w:sz w:val="24"/>
        </w:rPr>
        <w:t>.§)</w:t>
      </w:r>
    </w:p>
    <w:p w:rsidR="00827548" w:rsidRDefault="00827548" w:rsidP="00CA52E5">
      <w:pPr>
        <w:jc w:val="both"/>
        <w:rPr>
          <w:b/>
          <w:sz w:val="24"/>
          <w:szCs w:val="24"/>
        </w:rPr>
      </w:pPr>
    </w:p>
    <w:p w:rsidR="00827548" w:rsidRPr="00827548" w:rsidRDefault="00827548" w:rsidP="00827548">
      <w:pPr>
        <w:widowControl w:val="0"/>
        <w:shd w:val="clear" w:color="auto" w:fill="FFFFFF"/>
        <w:autoSpaceDE w:val="0"/>
        <w:autoSpaceDN w:val="0"/>
        <w:adjustRightInd w:val="0"/>
        <w:ind w:left="58"/>
        <w:jc w:val="center"/>
        <w:rPr>
          <w:sz w:val="24"/>
          <w:szCs w:val="24"/>
        </w:rPr>
      </w:pPr>
      <w:r w:rsidRPr="00827548">
        <w:rPr>
          <w:b/>
          <w:bCs/>
          <w:color w:val="000000"/>
          <w:spacing w:val="-2"/>
          <w:sz w:val="24"/>
          <w:szCs w:val="24"/>
        </w:rPr>
        <w:t>DARBA UZDEVUMS</w:t>
      </w:r>
    </w:p>
    <w:p w:rsidR="00827548" w:rsidRPr="00827548" w:rsidRDefault="00827548" w:rsidP="00827548">
      <w:pPr>
        <w:widowControl w:val="0"/>
        <w:shd w:val="clear" w:color="auto" w:fill="FFFFFF"/>
        <w:autoSpaceDE w:val="0"/>
        <w:autoSpaceDN w:val="0"/>
        <w:adjustRightInd w:val="0"/>
        <w:ind w:firstLine="6"/>
        <w:jc w:val="center"/>
        <w:rPr>
          <w:color w:val="000000"/>
          <w:sz w:val="24"/>
          <w:szCs w:val="24"/>
        </w:rPr>
      </w:pPr>
      <w:r w:rsidRPr="00827548">
        <w:rPr>
          <w:color w:val="000000"/>
          <w:spacing w:val="-1"/>
          <w:sz w:val="24"/>
          <w:szCs w:val="24"/>
        </w:rPr>
        <w:t>Amatas novada zemes ierīcības projekta izstrādei Nītaures pagasta nekustamā īpašuma „</w:t>
      </w:r>
      <w:proofErr w:type="spellStart"/>
      <w:r w:rsidRPr="00827548">
        <w:rPr>
          <w:color w:val="000000"/>
          <w:spacing w:val="-1"/>
          <w:sz w:val="24"/>
          <w:szCs w:val="24"/>
        </w:rPr>
        <w:t>Jaundomē</w:t>
      </w:r>
      <w:r w:rsidR="003F0928">
        <w:rPr>
          <w:color w:val="000000"/>
          <w:spacing w:val="-1"/>
          <w:sz w:val="24"/>
          <w:szCs w:val="24"/>
        </w:rPr>
        <w:t>r</w:t>
      </w:r>
      <w:r w:rsidRPr="00827548">
        <w:rPr>
          <w:color w:val="000000"/>
          <w:spacing w:val="-1"/>
          <w:sz w:val="24"/>
          <w:szCs w:val="24"/>
        </w:rPr>
        <w:t>i</w:t>
      </w:r>
      <w:proofErr w:type="spellEnd"/>
      <w:r w:rsidRPr="00827548">
        <w:rPr>
          <w:color w:val="000000"/>
          <w:spacing w:val="-1"/>
          <w:sz w:val="24"/>
          <w:szCs w:val="24"/>
        </w:rPr>
        <w:t>” zemes vienībai ar kadastra apzīmējumu 42680060010</w:t>
      </w:r>
      <w:r w:rsidRPr="00827548">
        <w:rPr>
          <w:color w:val="000000"/>
          <w:sz w:val="24"/>
          <w:szCs w:val="24"/>
        </w:rPr>
        <w:t>.</w:t>
      </w:r>
    </w:p>
    <w:p w:rsidR="00827548" w:rsidRPr="00827548" w:rsidRDefault="00827548" w:rsidP="00827548">
      <w:pPr>
        <w:widowControl w:val="0"/>
        <w:shd w:val="clear" w:color="auto" w:fill="FFFFFF"/>
        <w:autoSpaceDE w:val="0"/>
        <w:autoSpaceDN w:val="0"/>
        <w:adjustRightInd w:val="0"/>
        <w:ind w:firstLine="6"/>
        <w:jc w:val="center"/>
        <w:rPr>
          <w:sz w:val="12"/>
          <w:szCs w:val="24"/>
        </w:rPr>
      </w:pPr>
    </w:p>
    <w:p w:rsidR="00827548" w:rsidRPr="00827548" w:rsidRDefault="00827548" w:rsidP="00827548">
      <w:pPr>
        <w:widowControl w:val="0"/>
        <w:numPr>
          <w:ilvl w:val="0"/>
          <w:numId w:val="16"/>
        </w:numPr>
        <w:shd w:val="clear" w:color="auto" w:fill="FFFFFF"/>
        <w:tabs>
          <w:tab w:val="left" w:pos="274"/>
        </w:tabs>
        <w:autoSpaceDE w:val="0"/>
        <w:autoSpaceDN w:val="0"/>
        <w:adjustRightInd w:val="0"/>
        <w:ind w:left="14"/>
        <w:jc w:val="both"/>
        <w:rPr>
          <w:color w:val="000000"/>
          <w:spacing w:val="-21"/>
          <w:sz w:val="24"/>
          <w:szCs w:val="24"/>
        </w:rPr>
      </w:pPr>
      <w:r w:rsidRPr="00827548">
        <w:rPr>
          <w:color w:val="000000"/>
          <w:sz w:val="24"/>
          <w:szCs w:val="24"/>
        </w:rPr>
        <w:t>Zemes ierīcības pr</w:t>
      </w:r>
      <w:r>
        <w:rPr>
          <w:color w:val="000000"/>
          <w:sz w:val="24"/>
          <w:szCs w:val="24"/>
        </w:rPr>
        <w:t>ojekta izstrādes pamatojums:</w:t>
      </w:r>
      <w:r w:rsidRPr="00827548">
        <w:rPr>
          <w:color w:val="000000"/>
          <w:sz w:val="24"/>
          <w:szCs w:val="24"/>
        </w:rPr>
        <w:t xml:space="preserve"> </w:t>
      </w:r>
      <w:r w:rsidRPr="00827548">
        <w:rPr>
          <w:b/>
          <w:bCs/>
          <w:color w:val="000000"/>
          <w:sz w:val="24"/>
          <w:szCs w:val="24"/>
        </w:rPr>
        <w:t>Zemes ierīcības likums,</w:t>
      </w:r>
      <w:r w:rsidRPr="00827548">
        <w:rPr>
          <w:b/>
          <w:bCs/>
          <w:color w:val="000000"/>
          <w:spacing w:val="1"/>
          <w:sz w:val="24"/>
          <w:szCs w:val="24"/>
        </w:rPr>
        <w:t xml:space="preserve"> stājies spēkā 2007. gada 1. janvārī, Amatas novada 26.02.2014 </w:t>
      </w:r>
      <w:r>
        <w:rPr>
          <w:b/>
          <w:bCs/>
          <w:color w:val="000000"/>
          <w:spacing w:val="1"/>
          <w:sz w:val="24"/>
          <w:szCs w:val="24"/>
        </w:rPr>
        <w:t>saistošie noteikumi</w:t>
      </w:r>
      <w:r w:rsidRPr="00827548">
        <w:rPr>
          <w:b/>
          <w:bCs/>
          <w:color w:val="000000"/>
          <w:spacing w:val="1"/>
          <w:sz w:val="24"/>
          <w:szCs w:val="24"/>
        </w:rPr>
        <w:t xml:space="preserve"> </w:t>
      </w:r>
      <w:r w:rsidRPr="00827548">
        <w:rPr>
          <w:b/>
          <w:bCs/>
          <w:color w:val="000000"/>
          <w:spacing w:val="2"/>
          <w:sz w:val="24"/>
          <w:szCs w:val="24"/>
        </w:rPr>
        <w:t>Nr.</w:t>
      </w:r>
      <w:r>
        <w:rPr>
          <w:b/>
          <w:bCs/>
          <w:color w:val="000000"/>
          <w:spacing w:val="2"/>
          <w:sz w:val="24"/>
          <w:szCs w:val="24"/>
        </w:rPr>
        <w:t xml:space="preserve"> </w:t>
      </w:r>
      <w:r w:rsidRPr="00827548">
        <w:rPr>
          <w:b/>
          <w:bCs/>
          <w:color w:val="000000"/>
          <w:spacing w:val="2"/>
          <w:sz w:val="24"/>
          <w:szCs w:val="24"/>
        </w:rPr>
        <w:t>6 "Amatas novada teritorijas plānojums 2014.-2024.</w:t>
      </w:r>
      <w:r>
        <w:rPr>
          <w:b/>
          <w:bCs/>
          <w:color w:val="000000"/>
          <w:spacing w:val="2"/>
          <w:sz w:val="24"/>
          <w:szCs w:val="24"/>
        </w:rPr>
        <w:t xml:space="preserve"> gadam</w:t>
      </w:r>
      <w:r w:rsidRPr="00827548">
        <w:rPr>
          <w:b/>
          <w:bCs/>
          <w:color w:val="000000"/>
          <w:spacing w:val="2"/>
          <w:sz w:val="24"/>
          <w:szCs w:val="24"/>
        </w:rPr>
        <w:t>".</w:t>
      </w:r>
    </w:p>
    <w:p w:rsidR="00827548" w:rsidRPr="00827548" w:rsidRDefault="00827548" w:rsidP="00827548">
      <w:pPr>
        <w:widowControl w:val="0"/>
        <w:numPr>
          <w:ilvl w:val="0"/>
          <w:numId w:val="16"/>
        </w:numPr>
        <w:shd w:val="clear" w:color="auto" w:fill="FFFFFF"/>
        <w:tabs>
          <w:tab w:val="left" w:pos="274"/>
        </w:tabs>
        <w:autoSpaceDE w:val="0"/>
        <w:autoSpaceDN w:val="0"/>
        <w:adjustRightInd w:val="0"/>
        <w:ind w:left="14"/>
        <w:jc w:val="both"/>
        <w:rPr>
          <w:b/>
          <w:bCs/>
          <w:color w:val="000000"/>
          <w:spacing w:val="-10"/>
          <w:sz w:val="24"/>
          <w:szCs w:val="24"/>
        </w:rPr>
      </w:pPr>
      <w:r w:rsidRPr="00827548">
        <w:rPr>
          <w:b/>
          <w:bCs/>
          <w:color w:val="000000"/>
          <w:sz w:val="24"/>
          <w:szCs w:val="24"/>
        </w:rPr>
        <w:t>Zemes ierīcības projekta izstrādes uzdevumi:</w:t>
      </w:r>
    </w:p>
    <w:p w:rsidR="00827548" w:rsidRPr="00827548" w:rsidRDefault="00827548" w:rsidP="00827548">
      <w:pPr>
        <w:widowControl w:val="0"/>
        <w:shd w:val="clear" w:color="auto" w:fill="FFFFFF"/>
        <w:autoSpaceDE w:val="0"/>
        <w:autoSpaceDN w:val="0"/>
        <w:adjustRightInd w:val="0"/>
        <w:ind w:firstLine="6"/>
        <w:jc w:val="both"/>
        <w:rPr>
          <w:sz w:val="24"/>
          <w:szCs w:val="24"/>
        </w:rPr>
      </w:pPr>
      <w:r w:rsidRPr="00827548">
        <w:rPr>
          <w:color w:val="000000"/>
          <w:spacing w:val="3"/>
          <w:sz w:val="24"/>
          <w:szCs w:val="24"/>
        </w:rPr>
        <w:t xml:space="preserve">Zemes ierīcības projekts izstrādājams Nītaures pagasta nekustamā īpašuma </w:t>
      </w:r>
      <w:r w:rsidRPr="00827548">
        <w:rPr>
          <w:color w:val="000000"/>
          <w:spacing w:val="-1"/>
          <w:sz w:val="24"/>
          <w:szCs w:val="24"/>
        </w:rPr>
        <w:t>„</w:t>
      </w:r>
      <w:proofErr w:type="spellStart"/>
      <w:r w:rsidRPr="00827548">
        <w:rPr>
          <w:color w:val="000000"/>
          <w:spacing w:val="-1"/>
          <w:sz w:val="24"/>
          <w:szCs w:val="24"/>
        </w:rPr>
        <w:t>Jaundomē</w:t>
      </w:r>
      <w:r w:rsidR="00813C03">
        <w:rPr>
          <w:color w:val="000000"/>
          <w:spacing w:val="-1"/>
          <w:sz w:val="24"/>
          <w:szCs w:val="24"/>
        </w:rPr>
        <w:t>r</w:t>
      </w:r>
      <w:r w:rsidRPr="00827548">
        <w:rPr>
          <w:color w:val="000000"/>
          <w:spacing w:val="-1"/>
          <w:sz w:val="24"/>
          <w:szCs w:val="24"/>
        </w:rPr>
        <w:t>i</w:t>
      </w:r>
      <w:proofErr w:type="spellEnd"/>
      <w:r w:rsidRPr="00827548">
        <w:rPr>
          <w:color w:val="000000"/>
          <w:spacing w:val="-1"/>
          <w:sz w:val="24"/>
          <w:szCs w:val="24"/>
        </w:rPr>
        <w:t>” zemes vienībai ar kadastra apzīmējumu  42680060010:</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355"/>
        <w:jc w:val="both"/>
        <w:rPr>
          <w:color w:val="000000"/>
          <w:sz w:val="24"/>
          <w:szCs w:val="24"/>
        </w:rPr>
      </w:pPr>
      <w:r w:rsidRPr="00827548">
        <w:rPr>
          <w:color w:val="000000"/>
          <w:sz w:val="24"/>
          <w:szCs w:val="24"/>
        </w:rPr>
        <w:t>zemes gabala sadalīšanai;</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355"/>
        <w:jc w:val="both"/>
        <w:rPr>
          <w:color w:val="000000"/>
          <w:sz w:val="24"/>
          <w:szCs w:val="24"/>
        </w:rPr>
      </w:pPr>
      <w:r w:rsidRPr="00827548">
        <w:rPr>
          <w:color w:val="000000"/>
          <w:sz w:val="24"/>
          <w:szCs w:val="24"/>
        </w:rPr>
        <w:t>apgrūtinājumu konkretizēšanai;</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355"/>
        <w:jc w:val="both"/>
        <w:rPr>
          <w:color w:val="000000"/>
          <w:sz w:val="24"/>
          <w:szCs w:val="24"/>
        </w:rPr>
      </w:pPr>
      <w:r w:rsidRPr="00827548">
        <w:rPr>
          <w:color w:val="000000"/>
          <w:sz w:val="24"/>
          <w:szCs w:val="24"/>
        </w:rPr>
        <w:t xml:space="preserve">zemes </w:t>
      </w:r>
      <w:r>
        <w:rPr>
          <w:color w:val="000000"/>
          <w:sz w:val="24"/>
          <w:szCs w:val="24"/>
        </w:rPr>
        <w:t>lietošanas veidu aktualizācijai.</w:t>
      </w:r>
    </w:p>
    <w:p w:rsidR="00827548" w:rsidRPr="00827548" w:rsidRDefault="00827548" w:rsidP="00827548">
      <w:pPr>
        <w:widowControl w:val="0"/>
        <w:shd w:val="clear" w:color="auto" w:fill="FFFFFF"/>
        <w:tabs>
          <w:tab w:val="left" w:pos="365"/>
        </w:tabs>
        <w:autoSpaceDE w:val="0"/>
        <w:autoSpaceDN w:val="0"/>
        <w:adjustRightInd w:val="0"/>
        <w:jc w:val="both"/>
        <w:rPr>
          <w:sz w:val="24"/>
          <w:szCs w:val="24"/>
        </w:rPr>
      </w:pPr>
      <w:r>
        <w:rPr>
          <w:b/>
          <w:bCs/>
          <w:color w:val="000000"/>
          <w:spacing w:val="-11"/>
          <w:sz w:val="24"/>
          <w:szCs w:val="24"/>
        </w:rPr>
        <w:t>3</w:t>
      </w:r>
      <w:r w:rsidRPr="00827548">
        <w:rPr>
          <w:b/>
          <w:bCs/>
          <w:color w:val="000000"/>
          <w:spacing w:val="-11"/>
          <w:sz w:val="24"/>
          <w:szCs w:val="24"/>
        </w:rPr>
        <w:t>.</w:t>
      </w:r>
      <w:r w:rsidRPr="00827548">
        <w:rPr>
          <w:b/>
          <w:bCs/>
          <w:color w:val="000000"/>
          <w:sz w:val="24"/>
          <w:szCs w:val="24"/>
        </w:rPr>
        <w:tab/>
      </w:r>
      <w:r w:rsidRPr="00827548">
        <w:rPr>
          <w:b/>
          <w:bCs/>
          <w:color w:val="000000"/>
          <w:spacing w:val="-1"/>
          <w:sz w:val="24"/>
          <w:szCs w:val="24"/>
        </w:rPr>
        <w:t>Izejas materiāli:</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701" w:hanging="346"/>
        <w:jc w:val="both"/>
        <w:rPr>
          <w:color w:val="000000"/>
          <w:sz w:val="24"/>
          <w:szCs w:val="24"/>
        </w:rPr>
      </w:pPr>
      <w:r w:rsidRPr="00827548">
        <w:rPr>
          <w:color w:val="000000"/>
          <w:spacing w:val="2"/>
          <w:sz w:val="24"/>
          <w:szCs w:val="24"/>
        </w:rPr>
        <w:t>no 2014.</w:t>
      </w:r>
      <w:r>
        <w:rPr>
          <w:color w:val="000000"/>
          <w:spacing w:val="2"/>
          <w:sz w:val="24"/>
          <w:szCs w:val="24"/>
        </w:rPr>
        <w:t xml:space="preserve"> </w:t>
      </w:r>
      <w:r w:rsidRPr="00827548">
        <w:rPr>
          <w:color w:val="000000"/>
          <w:spacing w:val="2"/>
          <w:sz w:val="24"/>
          <w:szCs w:val="24"/>
        </w:rPr>
        <w:t>gada 26.</w:t>
      </w:r>
      <w:r>
        <w:rPr>
          <w:color w:val="000000"/>
          <w:spacing w:val="2"/>
          <w:sz w:val="24"/>
          <w:szCs w:val="24"/>
        </w:rPr>
        <w:t xml:space="preserve"> </w:t>
      </w:r>
      <w:r w:rsidRPr="00827548">
        <w:rPr>
          <w:color w:val="000000"/>
          <w:spacing w:val="2"/>
          <w:sz w:val="24"/>
          <w:szCs w:val="24"/>
        </w:rPr>
        <w:t xml:space="preserve">februāra spēkā esošais Amatas novada teritorijas </w:t>
      </w:r>
      <w:r w:rsidRPr="00827548">
        <w:rPr>
          <w:color w:val="000000"/>
          <w:spacing w:val="-2"/>
          <w:sz w:val="24"/>
          <w:szCs w:val="24"/>
        </w:rPr>
        <w:t>plānojums (pieejam</w:t>
      </w:r>
      <w:r>
        <w:rPr>
          <w:color w:val="000000"/>
          <w:spacing w:val="-2"/>
          <w:sz w:val="24"/>
          <w:szCs w:val="24"/>
        </w:rPr>
        <w:t>s arī internetā - www.amatasnovads</w:t>
      </w:r>
      <w:r w:rsidRPr="00827548">
        <w:rPr>
          <w:color w:val="000000"/>
          <w:spacing w:val="-2"/>
          <w:sz w:val="24"/>
          <w:szCs w:val="24"/>
        </w:rPr>
        <w:t>.lv);</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355"/>
        <w:jc w:val="both"/>
        <w:rPr>
          <w:color w:val="000000"/>
          <w:sz w:val="24"/>
          <w:szCs w:val="24"/>
        </w:rPr>
      </w:pPr>
      <w:r w:rsidRPr="00827548">
        <w:rPr>
          <w:color w:val="000000"/>
          <w:spacing w:val="3"/>
          <w:sz w:val="24"/>
          <w:szCs w:val="24"/>
        </w:rPr>
        <w:t>īpašnieka priekšlikumi;</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701" w:hanging="346"/>
        <w:jc w:val="both"/>
        <w:rPr>
          <w:color w:val="000000"/>
          <w:sz w:val="24"/>
          <w:szCs w:val="24"/>
        </w:rPr>
      </w:pPr>
      <w:r w:rsidRPr="00827548">
        <w:rPr>
          <w:color w:val="000000"/>
          <w:sz w:val="24"/>
          <w:szCs w:val="24"/>
        </w:rPr>
        <w:t>inženierkomunikāciju turētāju informācija par gaisvadu un apakšzemes komunikāciju izvietojumu vai neesamību;</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701" w:hanging="346"/>
        <w:jc w:val="both"/>
        <w:rPr>
          <w:color w:val="000000"/>
          <w:sz w:val="24"/>
          <w:szCs w:val="24"/>
        </w:rPr>
      </w:pPr>
      <w:r w:rsidRPr="00827548">
        <w:rPr>
          <w:color w:val="000000"/>
          <w:spacing w:val="3"/>
          <w:sz w:val="24"/>
          <w:szCs w:val="24"/>
        </w:rPr>
        <w:t xml:space="preserve">dokumenti par nekustamā īpašuma apgrūtinājumu noteikšanu vai </w:t>
      </w:r>
      <w:r w:rsidRPr="00827548">
        <w:rPr>
          <w:color w:val="000000"/>
          <w:spacing w:val="1"/>
          <w:sz w:val="24"/>
          <w:szCs w:val="24"/>
        </w:rPr>
        <w:t xml:space="preserve">servitūta nodibināšanu, ja tie nav reģistrēti Nekustamā īpašuma valsts </w:t>
      </w:r>
      <w:r w:rsidRPr="00827548">
        <w:rPr>
          <w:color w:val="000000"/>
          <w:sz w:val="24"/>
          <w:szCs w:val="24"/>
        </w:rPr>
        <w:t>kadastra informācijas sistēmā vai ierakstīt</w:t>
      </w:r>
      <w:r>
        <w:rPr>
          <w:color w:val="000000"/>
          <w:sz w:val="24"/>
          <w:szCs w:val="24"/>
        </w:rPr>
        <w:t>i</w:t>
      </w:r>
      <w:r w:rsidRPr="00827548">
        <w:rPr>
          <w:color w:val="000000"/>
          <w:sz w:val="24"/>
          <w:szCs w:val="24"/>
        </w:rPr>
        <w:t xml:space="preserve"> zemesgrāmatā.</w:t>
      </w:r>
    </w:p>
    <w:p w:rsidR="00827548" w:rsidRPr="00827548" w:rsidRDefault="00827548" w:rsidP="00827548">
      <w:pPr>
        <w:widowControl w:val="0"/>
        <w:shd w:val="clear" w:color="auto" w:fill="FFFFFF"/>
        <w:tabs>
          <w:tab w:val="left" w:pos="365"/>
        </w:tabs>
        <w:autoSpaceDE w:val="0"/>
        <w:autoSpaceDN w:val="0"/>
        <w:adjustRightInd w:val="0"/>
        <w:jc w:val="both"/>
        <w:rPr>
          <w:sz w:val="24"/>
          <w:szCs w:val="24"/>
        </w:rPr>
      </w:pPr>
      <w:r>
        <w:rPr>
          <w:b/>
          <w:bCs/>
          <w:color w:val="000000"/>
          <w:spacing w:val="-15"/>
          <w:sz w:val="24"/>
          <w:szCs w:val="24"/>
        </w:rPr>
        <w:t>4</w:t>
      </w:r>
      <w:r w:rsidRPr="00827548">
        <w:rPr>
          <w:b/>
          <w:bCs/>
          <w:color w:val="000000"/>
          <w:spacing w:val="-15"/>
          <w:sz w:val="24"/>
          <w:szCs w:val="24"/>
        </w:rPr>
        <w:t>.</w:t>
      </w:r>
      <w:r w:rsidRPr="00827548">
        <w:rPr>
          <w:b/>
          <w:bCs/>
          <w:color w:val="000000"/>
          <w:sz w:val="24"/>
          <w:szCs w:val="24"/>
        </w:rPr>
        <w:tab/>
      </w:r>
      <w:r w:rsidRPr="00827548">
        <w:rPr>
          <w:b/>
          <w:bCs/>
          <w:color w:val="000000"/>
          <w:spacing w:val="-1"/>
          <w:sz w:val="24"/>
          <w:szCs w:val="24"/>
        </w:rPr>
        <w:t>Izstrādes nosacījumi:</w:t>
      </w:r>
    </w:p>
    <w:p w:rsidR="00827548" w:rsidRPr="00827548" w:rsidRDefault="00827548" w:rsidP="00827548">
      <w:pPr>
        <w:widowControl w:val="0"/>
        <w:shd w:val="clear" w:color="auto" w:fill="FFFFFF"/>
        <w:autoSpaceDE w:val="0"/>
        <w:autoSpaceDN w:val="0"/>
        <w:adjustRightInd w:val="0"/>
        <w:ind w:firstLine="426"/>
        <w:jc w:val="both"/>
        <w:rPr>
          <w:sz w:val="24"/>
          <w:szCs w:val="24"/>
        </w:rPr>
      </w:pPr>
      <w:r w:rsidRPr="00827548">
        <w:rPr>
          <w:color w:val="000000"/>
          <w:sz w:val="24"/>
          <w:szCs w:val="24"/>
        </w:rPr>
        <w:t>Zemes ierīcības projekts sastāv no paskaidrojuma raksta un grafiskās daļas.</w:t>
      </w:r>
    </w:p>
    <w:p w:rsidR="00827548" w:rsidRDefault="00827548" w:rsidP="00827548">
      <w:pPr>
        <w:widowControl w:val="0"/>
        <w:numPr>
          <w:ilvl w:val="0"/>
          <w:numId w:val="17"/>
        </w:numPr>
        <w:shd w:val="clear" w:color="auto" w:fill="FFFFFF"/>
        <w:tabs>
          <w:tab w:val="left" w:pos="701"/>
        </w:tabs>
        <w:autoSpaceDE w:val="0"/>
        <w:autoSpaceDN w:val="0"/>
        <w:adjustRightInd w:val="0"/>
        <w:ind w:left="701" w:hanging="346"/>
        <w:jc w:val="both"/>
        <w:rPr>
          <w:color w:val="000000"/>
          <w:sz w:val="24"/>
          <w:szCs w:val="24"/>
        </w:rPr>
      </w:pPr>
      <w:r w:rsidRPr="00827548">
        <w:rPr>
          <w:color w:val="000000"/>
          <w:spacing w:val="5"/>
          <w:sz w:val="24"/>
          <w:szCs w:val="24"/>
        </w:rPr>
        <w:t xml:space="preserve">projekta paskaidrojuma raksts sastāv no projekta pamatojuma, kurā </w:t>
      </w:r>
      <w:r>
        <w:rPr>
          <w:color w:val="000000"/>
          <w:spacing w:val="-1"/>
          <w:sz w:val="24"/>
          <w:szCs w:val="24"/>
        </w:rPr>
        <w:t>sniedz informāciju</w:t>
      </w:r>
      <w:r w:rsidRPr="00827548">
        <w:rPr>
          <w:color w:val="000000"/>
          <w:spacing w:val="-1"/>
          <w:sz w:val="24"/>
          <w:szCs w:val="24"/>
        </w:rPr>
        <w:t xml:space="preserve"> par aptvertās teritorijas kadastrālo </w:t>
      </w:r>
      <w:r w:rsidRPr="00827548">
        <w:rPr>
          <w:color w:val="000000"/>
          <w:spacing w:val="2"/>
          <w:sz w:val="24"/>
          <w:szCs w:val="24"/>
        </w:rPr>
        <w:t xml:space="preserve">raksturojumu, īpašnieka iesnieguma dokumenti par nekustamā </w:t>
      </w:r>
      <w:r w:rsidRPr="00827548">
        <w:rPr>
          <w:color w:val="000000"/>
          <w:spacing w:val="4"/>
          <w:sz w:val="24"/>
          <w:szCs w:val="24"/>
        </w:rPr>
        <w:t xml:space="preserve">īpašuma apgrūtinājumiem vai servitūtu nodibināšanu, dokumenti par </w:t>
      </w:r>
      <w:r w:rsidRPr="00827548">
        <w:rPr>
          <w:color w:val="000000"/>
          <w:sz w:val="24"/>
          <w:szCs w:val="24"/>
        </w:rPr>
        <w:t xml:space="preserve">esošajām inženierkomunikācijām, īpašnieka apliecinājums par </w:t>
      </w:r>
      <w:r>
        <w:rPr>
          <w:color w:val="000000"/>
          <w:spacing w:val="6"/>
          <w:sz w:val="24"/>
          <w:szCs w:val="24"/>
        </w:rPr>
        <w:t>kredītsaistībām, zemes ierīkotāja</w:t>
      </w:r>
      <w:r w:rsidRPr="00827548">
        <w:rPr>
          <w:color w:val="000000"/>
          <w:spacing w:val="6"/>
          <w:sz w:val="24"/>
          <w:szCs w:val="24"/>
        </w:rPr>
        <w:t xml:space="preserve"> informācija par vērā ņemtiem vai </w:t>
      </w:r>
      <w:r w:rsidRPr="00827548">
        <w:rPr>
          <w:color w:val="000000"/>
          <w:spacing w:val="1"/>
          <w:sz w:val="24"/>
          <w:szCs w:val="24"/>
        </w:rPr>
        <w:t xml:space="preserve">noraidītiem īpašnieka priekšlikumiem, pašvaldības lēmums par zemes </w:t>
      </w:r>
      <w:r w:rsidRPr="00827548">
        <w:rPr>
          <w:color w:val="000000"/>
          <w:sz w:val="24"/>
          <w:szCs w:val="24"/>
        </w:rPr>
        <w:t>ierīcības projekta izstrādi un izsniegtajiem nosacījumiem;</w:t>
      </w:r>
    </w:p>
    <w:p w:rsidR="00827548" w:rsidRPr="00827548" w:rsidRDefault="00827548" w:rsidP="00827548">
      <w:pPr>
        <w:widowControl w:val="0"/>
        <w:numPr>
          <w:ilvl w:val="0"/>
          <w:numId w:val="17"/>
        </w:numPr>
        <w:shd w:val="clear" w:color="auto" w:fill="FFFFFF"/>
        <w:tabs>
          <w:tab w:val="left" w:pos="701"/>
        </w:tabs>
        <w:autoSpaceDE w:val="0"/>
        <w:autoSpaceDN w:val="0"/>
        <w:adjustRightInd w:val="0"/>
        <w:ind w:left="701" w:hanging="346"/>
        <w:jc w:val="both"/>
        <w:rPr>
          <w:color w:val="000000"/>
          <w:sz w:val="24"/>
          <w:szCs w:val="24"/>
        </w:rPr>
      </w:pPr>
      <w:r w:rsidRPr="00827548">
        <w:rPr>
          <w:color w:val="000000"/>
          <w:spacing w:val="1"/>
          <w:sz w:val="24"/>
          <w:szCs w:val="24"/>
        </w:rPr>
        <w:t xml:space="preserve">projekta grafiskajā daļā attēlo projekta robežu, esošās zemes vienības </w:t>
      </w:r>
      <w:r w:rsidRPr="00827548">
        <w:rPr>
          <w:color w:val="000000"/>
          <w:sz w:val="24"/>
          <w:szCs w:val="24"/>
        </w:rPr>
        <w:t xml:space="preserve">robežas, būves kontūras, projektētās zemes vienības robežas, norādot </w:t>
      </w:r>
      <w:r w:rsidRPr="00827548">
        <w:rPr>
          <w:color w:val="000000"/>
          <w:spacing w:val="4"/>
          <w:sz w:val="24"/>
          <w:szCs w:val="24"/>
        </w:rPr>
        <w:t xml:space="preserve">zemes vienības kārtas numurus un projektētās platības, piekļūšanas </w:t>
      </w:r>
      <w:r w:rsidRPr="00827548">
        <w:rPr>
          <w:color w:val="000000"/>
          <w:spacing w:val="3"/>
          <w:sz w:val="24"/>
          <w:szCs w:val="24"/>
        </w:rPr>
        <w:t>iespējas katram zemes gabalam</w:t>
      </w:r>
      <w:r>
        <w:rPr>
          <w:color w:val="000000"/>
          <w:spacing w:val="3"/>
          <w:sz w:val="24"/>
          <w:szCs w:val="24"/>
        </w:rPr>
        <w:t xml:space="preserve"> </w:t>
      </w:r>
      <w:r w:rsidRPr="00827548">
        <w:rPr>
          <w:color w:val="000000"/>
          <w:spacing w:val="3"/>
          <w:sz w:val="24"/>
          <w:szCs w:val="24"/>
        </w:rPr>
        <w:t>(vienībai),</w:t>
      </w:r>
      <w:r>
        <w:rPr>
          <w:color w:val="000000"/>
          <w:spacing w:val="3"/>
          <w:sz w:val="24"/>
          <w:szCs w:val="24"/>
        </w:rPr>
        <w:t xml:space="preserve"> </w:t>
      </w:r>
      <w:r w:rsidRPr="00827548">
        <w:rPr>
          <w:color w:val="000000"/>
          <w:spacing w:val="3"/>
          <w:sz w:val="24"/>
          <w:szCs w:val="24"/>
        </w:rPr>
        <w:t xml:space="preserve">apgrūtinājumus ar kodiem, </w:t>
      </w:r>
      <w:r w:rsidRPr="00827548">
        <w:rPr>
          <w:color w:val="000000"/>
          <w:sz w:val="24"/>
          <w:szCs w:val="24"/>
        </w:rPr>
        <w:t>robežām un platībām.</w:t>
      </w:r>
    </w:p>
    <w:p w:rsidR="00827548" w:rsidRPr="00827548" w:rsidRDefault="00827548" w:rsidP="00827548">
      <w:pPr>
        <w:widowControl w:val="0"/>
        <w:numPr>
          <w:ilvl w:val="0"/>
          <w:numId w:val="18"/>
        </w:numPr>
        <w:shd w:val="clear" w:color="auto" w:fill="FFFFFF"/>
        <w:tabs>
          <w:tab w:val="left" w:pos="763"/>
        </w:tabs>
        <w:autoSpaceDE w:val="0"/>
        <w:autoSpaceDN w:val="0"/>
        <w:adjustRightInd w:val="0"/>
        <w:ind w:left="413"/>
        <w:jc w:val="both"/>
        <w:rPr>
          <w:color w:val="000000"/>
          <w:sz w:val="24"/>
          <w:szCs w:val="24"/>
        </w:rPr>
      </w:pPr>
      <w:r w:rsidRPr="00827548">
        <w:rPr>
          <w:color w:val="000000"/>
          <w:spacing w:val="1"/>
          <w:sz w:val="24"/>
          <w:szCs w:val="24"/>
        </w:rPr>
        <w:t>projektu izstrādā 3 eksemplāros;</w:t>
      </w:r>
    </w:p>
    <w:p w:rsidR="00827548" w:rsidRPr="00827548" w:rsidRDefault="00827548" w:rsidP="00827548">
      <w:pPr>
        <w:widowControl w:val="0"/>
        <w:numPr>
          <w:ilvl w:val="0"/>
          <w:numId w:val="18"/>
        </w:numPr>
        <w:shd w:val="clear" w:color="auto" w:fill="FFFFFF"/>
        <w:tabs>
          <w:tab w:val="left" w:pos="763"/>
        </w:tabs>
        <w:autoSpaceDE w:val="0"/>
        <w:autoSpaceDN w:val="0"/>
        <w:adjustRightInd w:val="0"/>
        <w:ind w:left="763" w:hanging="350"/>
        <w:jc w:val="both"/>
        <w:rPr>
          <w:color w:val="000000"/>
          <w:sz w:val="24"/>
          <w:szCs w:val="24"/>
        </w:rPr>
      </w:pPr>
      <w:r w:rsidRPr="00827548">
        <w:rPr>
          <w:color w:val="000000"/>
          <w:spacing w:val="6"/>
          <w:sz w:val="24"/>
          <w:szCs w:val="24"/>
        </w:rPr>
        <w:t>projektam nosacījumu pieprasīšanu veic no SIA „Lattelecom” un VAS “Latvijas valsts ceļi”, saskaņošanu veic ar VAS „Latvenergo”</w:t>
      </w:r>
      <w:r w:rsidRPr="00827548">
        <w:rPr>
          <w:color w:val="000000"/>
          <w:spacing w:val="1"/>
          <w:sz w:val="24"/>
          <w:szCs w:val="24"/>
        </w:rPr>
        <w:t>.</w:t>
      </w:r>
    </w:p>
    <w:p w:rsidR="00827548" w:rsidRPr="00827548" w:rsidRDefault="00827548" w:rsidP="00827548">
      <w:pPr>
        <w:widowControl w:val="0"/>
        <w:shd w:val="clear" w:color="auto" w:fill="FFFFFF"/>
        <w:autoSpaceDE w:val="0"/>
        <w:autoSpaceDN w:val="0"/>
        <w:adjustRightInd w:val="0"/>
        <w:ind w:left="67"/>
        <w:jc w:val="both"/>
        <w:rPr>
          <w:b/>
          <w:sz w:val="24"/>
          <w:szCs w:val="24"/>
        </w:rPr>
      </w:pPr>
      <w:r>
        <w:rPr>
          <w:b/>
          <w:color w:val="000000"/>
          <w:spacing w:val="3"/>
          <w:sz w:val="24"/>
          <w:szCs w:val="24"/>
        </w:rPr>
        <w:t>5</w:t>
      </w:r>
      <w:r w:rsidRPr="00827548">
        <w:rPr>
          <w:b/>
          <w:color w:val="000000"/>
          <w:spacing w:val="3"/>
          <w:sz w:val="24"/>
          <w:szCs w:val="24"/>
        </w:rPr>
        <w:t>.</w:t>
      </w:r>
      <w:r w:rsidR="00C7698A">
        <w:rPr>
          <w:b/>
          <w:color w:val="000000"/>
          <w:spacing w:val="3"/>
          <w:sz w:val="24"/>
          <w:szCs w:val="24"/>
        </w:rPr>
        <w:t xml:space="preserve"> </w:t>
      </w:r>
      <w:r w:rsidRPr="00827548">
        <w:rPr>
          <w:b/>
          <w:color w:val="000000"/>
          <w:spacing w:val="3"/>
          <w:sz w:val="24"/>
          <w:szCs w:val="24"/>
        </w:rPr>
        <w:t>Izpilde:</w:t>
      </w:r>
    </w:p>
    <w:p w:rsidR="00827548" w:rsidRPr="00827548" w:rsidRDefault="00827548" w:rsidP="00827548">
      <w:pPr>
        <w:widowControl w:val="0"/>
        <w:numPr>
          <w:ilvl w:val="0"/>
          <w:numId w:val="18"/>
        </w:numPr>
        <w:shd w:val="clear" w:color="auto" w:fill="FFFFFF"/>
        <w:tabs>
          <w:tab w:val="left" w:pos="763"/>
        </w:tabs>
        <w:autoSpaceDE w:val="0"/>
        <w:autoSpaceDN w:val="0"/>
        <w:adjustRightInd w:val="0"/>
        <w:ind w:left="763" w:hanging="350"/>
        <w:jc w:val="both"/>
        <w:rPr>
          <w:color w:val="000000"/>
          <w:sz w:val="24"/>
          <w:szCs w:val="24"/>
        </w:rPr>
      </w:pPr>
      <w:r w:rsidRPr="00827548">
        <w:rPr>
          <w:color w:val="000000"/>
          <w:spacing w:val="7"/>
          <w:sz w:val="24"/>
          <w:szCs w:val="24"/>
        </w:rPr>
        <w:lastRenderedPageBreak/>
        <w:t xml:space="preserve">izpildi uzsāk pēc pašvaldības lēmuma par zemes ierīcības projekta </w:t>
      </w:r>
      <w:r>
        <w:rPr>
          <w:color w:val="000000"/>
          <w:spacing w:val="1"/>
          <w:sz w:val="24"/>
          <w:szCs w:val="24"/>
        </w:rPr>
        <w:t>apstiprināšanu spēkā stāšanā</w:t>
      </w:r>
      <w:r w:rsidRPr="00827548">
        <w:rPr>
          <w:color w:val="000000"/>
          <w:spacing w:val="1"/>
          <w:sz w:val="24"/>
          <w:szCs w:val="24"/>
        </w:rPr>
        <w:t>s;</w:t>
      </w:r>
    </w:p>
    <w:p w:rsidR="00827548" w:rsidRPr="00827548" w:rsidRDefault="00827548" w:rsidP="00827548">
      <w:pPr>
        <w:widowControl w:val="0"/>
        <w:numPr>
          <w:ilvl w:val="0"/>
          <w:numId w:val="18"/>
        </w:numPr>
        <w:shd w:val="clear" w:color="auto" w:fill="FFFFFF"/>
        <w:tabs>
          <w:tab w:val="left" w:pos="763"/>
        </w:tabs>
        <w:autoSpaceDE w:val="0"/>
        <w:autoSpaceDN w:val="0"/>
        <w:adjustRightInd w:val="0"/>
        <w:ind w:left="413"/>
        <w:jc w:val="both"/>
        <w:rPr>
          <w:color w:val="000000"/>
          <w:sz w:val="24"/>
          <w:szCs w:val="24"/>
        </w:rPr>
      </w:pPr>
      <w:r w:rsidRPr="00827548">
        <w:rPr>
          <w:color w:val="000000"/>
          <w:sz w:val="24"/>
          <w:szCs w:val="24"/>
        </w:rPr>
        <w:t xml:space="preserve">zemes </w:t>
      </w:r>
      <w:r>
        <w:rPr>
          <w:color w:val="000000"/>
          <w:sz w:val="24"/>
          <w:szCs w:val="24"/>
        </w:rPr>
        <w:t xml:space="preserve">ierīcības projekts īstenojams 4 </w:t>
      </w:r>
      <w:r w:rsidRPr="00827548">
        <w:rPr>
          <w:color w:val="000000"/>
          <w:sz w:val="24"/>
          <w:szCs w:val="24"/>
        </w:rPr>
        <w:t>gadu laikā;</w:t>
      </w:r>
    </w:p>
    <w:p w:rsidR="00827548" w:rsidRPr="00827548" w:rsidRDefault="00827548" w:rsidP="00827548">
      <w:pPr>
        <w:widowControl w:val="0"/>
        <w:numPr>
          <w:ilvl w:val="0"/>
          <w:numId w:val="18"/>
        </w:numPr>
        <w:shd w:val="clear" w:color="auto" w:fill="FFFFFF"/>
        <w:tabs>
          <w:tab w:val="left" w:pos="763"/>
        </w:tabs>
        <w:autoSpaceDE w:val="0"/>
        <w:autoSpaceDN w:val="0"/>
        <w:adjustRightInd w:val="0"/>
        <w:ind w:left="763" w:hanging="350"/>
        <w:jc w:val="both"/>
        <w:rPr>
          <w:color w:val="000000"/>
          <w:sz w:val="24"/>
          <w:szCs w:val="24"/>
        </w:rPr>
      </w:pPr>
      <w:r w:rsidRPr="00827548">
        <w:rPr>
          <w:color w:val="000000"/>
          <w:spacing w:val="1"/>
          <w:sz w:val="24"/>
          <w:szCs w:val="24"/>
        </w:rPr>
        <w:t>zemes ierīcības projekts ir īstenots, ja projektētie zemes gabali</w:t>
      </w:r>
      <w:r w:rsidRPr="00827548">
        <w:rPr>
          <w:color w:val="000000"/>
          <w:spacing w:val="-1"/>
          <w:sz w:val="24"/>
          <w:szCs w:val="24"/>
        </w:rPr>
        <w:t xml:space="preserve"> reģistrēti nekustamā īpašuma valsts kadastra </w:t>
      </w:r>
      <w:r w:rsidRPr="00827548">
        <w:rPr>
          <w:color w:val="000000"/>
          <w:sz w:val="24"/>
          <w:szCs w:val="24"/>
        </w:rPr>
        <w:t>informācijas sistēmā un ierakstīti zemesgrāmatā.</w:t>
      </w:r>
    </w:p>
    <w:p w:rsidR="00827548" w:rsidRDefault="00827548" w:rsidP="00827548">
      <w:pPr>
        <w:widowControl w:val="0"/>
        <w:shd w:val="clear" w:color="auto" w:fill="FFFFFF"/>
        <w:autoSpaceDE w:val="0"/>
        <w:autoSpaceDN w:val="0"/>
        <w:adjustRightInd w:val="0"/>
        <w:ind w:left="29" w:right="518"/>
        <w:jc w:val="both"/>
        <w:rPr>
          <w:color w:val="000000"/>
          <w:spacing w:val="-2"/>
          <w:sz w:val="24"/>
          <w:szCs w:val="24"/>
        </w:rPr>
      </w:pPr>
    </w:p>
    <w:p w:rsidR="00827548" w:rsidRPr="00827548" w:rsidRDefault="00827548" w:rsidP="00827548">
      <w:pPr>
        <w:widowControl w:val="0"/>
        <w:shd w:val="clear" w:color="auto" w:fill="FFFFFF"/>
        <w:autoSpaceDE w:val="0"/>
        <w:autoSpaceDN w:val="0"/>
        <w:adjustRightInd w:val="0"/>
        <w:ind w:left="29" w:right="518"/>
        <w:jc w:val="both"/>
        <w:rPr>
          <w:color w:val="000000"/>
          <w:spacing w:val="-2"/>
          <w:sz w:val="24"/>
          <w:szCs w:val="24"/>
        </w:rPr>
      </w:pPr>
      <w:r w:rsidRPr="00827548">
        <w:rPr>
          <w:color w:val="000000"/>
          <w:spacing w:val="-2"/>
          <w:sz w:val="24"/>
          <w:szCs w:val="24"/>
        </w:rPr>
        <w:t xml:space="preserve">Sēdes vadītājs, Amatas novada </w:t>
      </w:r>
    </w:p>
    <w:p w:rsidR="00827548" w:rsidRPr="00827548" w:rsidRDefault="00827548" w:rsidP="00827548">
      <w:pPr>
        <w:widowControl w:val="0"/>
        <w:shd w:val="clear" w:color="auto" w:fill="FFFFFF"/>
        <w:autoSpaceDE w:val="0"/>
        <w:autoSpaceDN w:val="0"/>
        <w:adjustRightInd w:val="0"/>
        <w:ind w:left="29" w:right="518"/>
        <w:jc w:val="both"/>
        <w:rPr>
          <w:sz w:val="24"/>
          <w:szCs w:val="24"/>
        </w:rPr>
      </w:pPr>
      <w:r w:rsidRPr="00827548">
        <w:rPr>
          <w:color w:val="000000"/>
          <w:sz w:val="24"/>
          <w:szCs w:val="24"/>
        </w:rPr>
        <w:t>domes priekšsēdētāja</w:t>
      </w:r>
      <w:r w:rsidRPr="00827548">
        <w:rPr>
          <w:color w:val="000000"/>
          <w:sz w:val="24"/>
          <w:szCs w:val="24"/>
        </w:rPr>
        <w:tab/>
      </w:r>
      <w:r w:rsidRPr="00827548">
        <w:rPr>
          <w:color w:val="000000"/>
          <w:sz w:val="24"/>
          <w:szCs w:val="24"/>
        </w:rPr>
        <w:tab/>
      </w:r>
      <w:r w:rsidRPr="00827548">
        <w:rPr>
          <w:color w:val="000000"/>
          <w:sz w:val="24"/>
          <w:szCs w:val="24"/>
        </w:rPr>
        <w:tab/>
      </w:r>
      <w:r w:rsidRPr="00827548">
        <w:rPr>
          <w:color w:val="000000"/>
          <w:sz w:val="24"/>
          <w:szCs w:val="24"/>
        </w:rPr>
        <w:tab/>
      </w:r>
      <w:r w:rsidRPr="00827548">
        <w:rPr>
          <w:color w:val="000000"/>
          <w:sz w:val="24"/>
          <w:szCs w:val="24"/>
        </w:rPr>
        <w:tab/>
      </w:r>
      <w:r w:rsidRPr="00827548">
        <w:rPr>
          <w:color w:val="000000"/>
          <w:sz w:val="24"/>
          <w:szCs w:val="24"/>
        </w:rPr>
        <w:tab/>
      </w:r>
      <w:r w:rsidRPr="00827548">
        <w:rPr>
          <w:color w:val="000000"/>
          <w:sz w:val="24"/>
          <w:szCs w:val="24"/>
        </w:rPr>
        <w:tab/>
        <w:t>E.</w:t>
      </w:r>
      <w:r w:rsidR="00E30D77">
        <w:rPr>
          <w:color w:val="000000"/>
          <w:sz w:val="24"/>
          <w:szCs w:val="24"/>
        </w:rPr>
        <w:t xml:space="preserve"> </w:t>
      </w:r>
      <w:r w:rsidRPr="00827548">
        <w:rPr>
          <w:color w:val="000000"/>
          <w:sz w:val="24"/>
          <w:szCs w:val="24"/>
        </w:rPr>
        <w:t>Eglīte</w:t>
      </w:r>
    </w:p>
    <w:bookmarkEnd w:id="3"/>
    <w:p w:rsidR="00912542" w:rsidRDefault="00912542" w:rsidP="00CA52E5">
      <w:pPr>
        <w:jc w:val="both"/>
        <w:rPr>
          <w:b/>
          <w:sz w:val="24"/>
          <w:szCs w:val="24"/>
        </w:rPr>
      </w:pPr>
    </w:p>
    <w:p w:rsidR="00F54169" w:rsidRPr="00F925BE" w:rsidRDefault="00F54169" w:rsidP="00F54169">
      <w:pPr>
        <w:jc w:val="center"/>
        <w:rPr>
          <w:b/>
          <w:color w:val="000000"/>
          <w:sz w:val="24"/>
          <w:szCs w:val="24"/>
        </w:rPr>
      </w:pPr>
      <w:r>
        <w:rPr>
          <w:b/>
          <w:color w:val="000000"/>
          <w:sz w:val="24"/>
          <w:szCs w:val="24"/>
        </w:rPr>
        <w:t>3</w:t>
      </w:r>
      <w:r w:rsidR="00036E06">
        <w:rPr>
          <w:b/>
          <w:color w:val="000000"/>
          <w:sz w:val="24"/>
          <w:szCs w:val="24"/>
        </w:rPr>
        <w:t>5</w:t>
      </w:r>
      <w:r w:rsidRPr="00F925BE">
        <w:rPr>
          <w:b/>
          <w:color w:val="000000"/>
          <w:sz w:val="24"/>
          <w:szCs w:val="24"/>
        </w:rPr>
        <w:t>.§</w:t>
      </w:r>
    </w:p>
    <w:p w:rsidR="00F54169" w:rsidRPr="00F925BE" w:rsidRDefault="00F54169" w:rsidP="00F54169">
      <w:pPr>
        <w:pBdr>
          <w:bottom w:val="single" w:sz="12" w:space="1" w:color="auto"/>
        </w:pBdr>
        <w:jc w:val="center"/>
        <w:rPr>
          <w:b/>
          <w:bCs/>
          <w:sz w:val="24"/>
          <w:szCs w:val="24"/>
        </w:rPr>
      </w:pPr>
      <w:r w:rsidRPr="00F925BE">
        <w:rPr>
          <w:b/>
          <w:bCs/>
          <w:sz w:val="24"/>
          <w:szCs w:val="24"/>
        </w:rPr>
        <w:t xml:space="preserve">Par </w:t>
      </w:r>
      <w:r>
        <w:rPr>
          <w:b/>
          <w:sz w:val="24"/>
          <w:szCs w:val="24"/>
        </w:rPr>
        <w:t xml:space="preserve">Drabešu pagasta NĪ „Ausmas” telpu grupas </w:t>
      </w:r>
      <w:r w:rsidRPr="008E7BC2">
        <w:rPr>
          <w:b/>
          <w:sz w:val="24"/>
          <w:szCs w:val="24"/>
        </w:rPr>
        <w:t>adre</w:t>
      </w:r>
      <w:r>
        <w:rPr>
          <w:b/>
          <w:sz w:val="24"/>
          <w:szCs w:val="24"/>
        </w:rPr>
        <w:t>ses</w:t>
      </w:r>
      <w:r w:rsidRPr="008E7BC2">
        <w:rPr>
          <w:b/>
          <w:sz w:val="24"/>
          <w:szCs w:val="24"/>
        </w:rPr>
        <w:t xml:space="preserve"> </w:t>
      </w:r>
      <w:r>
        <w:rPr>
          <w:b/>
          <w:sz w:val="24"/>
          <w:szCs w:val="24"/>
        </w:rPr>
        <w:t>apstiprinā</w:t>
      </w:r>
      <w:r w:rsidRPr="008E7BC2">
        <w:rPr>
          <w:b/>
          <w:sz w:val="24"/>
          <w:szCs w:val="24"/>
        </w:rPr>
        <w:t>šanu</w:t>
      </w:r>
    </w:p>
    <w:p w:rsidR="00F54169" w:rsidRPr="00F925BE" w:rsidRDefault="00F54169" w:rsidP="00F54169">
      <w:pPr>
        <w:autoSpaceDE w:val="0"/>
        <w:autoSpaceDN w:val="0"/>
        <w:adjustRightInd w:val="0"/>
        <w:jc w:val="both"/>
        <w:rPr>
          <w:rFonts w:eastAsia="Calibri"/>
          <w:color w:val="000000"/>
          <w:sz w:val="24"/>
          <w:szCs w:val="24"/>
        </w:rPr>
      </w:pPr>
      <w:r w:rsidRPr="00F925BE">
        <w:rPr>
          <w:rFonts w:eastAsia="Calibri"/>
          <w:color w:val="000000"/>
          <w:sz w:val="24"/>
          <w:szCs w:val="24"/>
        </w:rPr>
        <w:t>Ziņo zemes lietu speciālists G. Bauers</w:t>
      </w:r>
    </w:p>
    <w:p w:rsidR="00904359" w:rsidRPr="00F54169" w:rsidRDefault="00904359" w:rsidP="00CA52E5">
      <w:pPr>
        <w:jc w:val="both"/>
        <w:rPr>
          <w:b/>
          <w:sz w:val="12"/>
          <w:szCs w:val="24"/>
        </w:rPr>
      </w:pPr>
    </w:p>
    <w:p w:rsidR="00F54169" w:rsidRPr="008E7BC2" w:rsidRDefault="00F54169" w:rsidP="00F54169">
      <w:pPr>
        <w:jc w:val="both"/>
        <w:rPr>
          <w:sz w:val="24"/>
          <w:szCs w:val="24"/>
        </w:rPr>
      </w:pPr>
      <w:r w:rsidRPr="008E7BC2">
        <w:rPr>
          <w:sz w:val="24"/>
          <w:szCs w:val="24"/>
        </w:rPr>
        <w:tab/>
        <w:t xml:space="preserve">Precizējot Amatas novada pašvaldības teritorijā esošo nekustamo īpašumu nosaukumus un adreses, Amatas novada pašvaldība izskatīja jautājumu par </w:t>
      </w:r>
      <w:r>
        <w:rPr>
          <w:sz w:val="24"/>
          <w:szCs w:val="24"/>
        </w:rPr>
        <w:t>Drabešu</w:t>
      </w:r>
      <w:r w:rsidRPr="008E7BC2">
        <w:rPr>
          <w:sz w:val="24"/>
          <w:szCs w:val="24"/>
        </w:rPr>
        <w:t xml:space="preserve"> pagasta nekustamā īpašuma „</w:t>
      </w:r>
      <w:r>
        <w:rPr>
          <w:sz w:val="24"/>
          <w:szCs w:val="24"/>
        </w:rPr>
        <w:t>Ausmas</w:t>
      </w:r>
      <w:r w:rsidRPr="008E7BC2">
        <w:rPr>
          <w:sz w:val="24"/>
          <w:szCs w:val="24"/>
        </w:rPr>
        <w:t>” (NĪ kadastra Nr.</w:t>
      </w:r>
      <w:r>
        <w:rPr>
          <w:sz w:val="24"/>
          <w:szCs w:val="24"/>
        </w:rPr>
        <w:t xml:space="preserve"> </w:t>
      </w:r>
      <w:r w:rsidRPr="008E7BC2">
        <w:rPr>
          <w:sz w:val="24"/>
          <w:szCs w:val="24"/>
        </w:rPr>
        <w:t>42</w:t>
      </w:r>
      <w:r>
        <w:rPr>
          <w:sz w:val="24"/>
          <w:szCs w:val="24"/>
        </w:rPr>
        <w:t>46</w:t>
      </w:r>
      <w:r w:rsidRPr="008E7BC2">
        <w:rPr>
          <w:sz w:val="24"/>
          <w:szCs w:val="24"/>
        </w:rPr>
        <w:t>00</w:t>
      </w:r>
      <w:r>
        <w:rPr>
          <w:sz w:val="24"/>
          <w:szCs w:val="24"/>
        </w:rPr>
        <w:t>5</w:t>
      </w:r>
      <w:r w:rsidRPr="008E7BC2">
        <w:rPr>
          <w:sz w:val="24"/>
          <w:szCs w:val="24"/>
        </w:rPr>
        <w:t>0</w:t>
      </w:r>
      <w:r>
        <w:rPr>
          <w:sz w:val="24"/>
          <w:szCs w:val="24"/>
        </w:rPr>
        <w:t>167</w:t>
      </w:r>
      <w:r w:rsidRPr="008E7BC2">
        <w:rPr>
          <w:sz w:val="24"/>
          <w:szCs w:val="24"/>
        </w:rPr>
        <w:t xml:space="preserve">) </w:t>
      </w:r>
      <w:r>
        <w:rPr>
          <w:sz w:val="24"/>
          <w:szCs w:val="24"/>
        </w:rPr>
        <w:t>telpu grupas</w:t>
      </w:r>
      <w:r w:rsidRPr="008E7BC2">
        <w:rPr>
          <w:sz w:val="24"/>
          <w:szCs w:val="24"/>
        </w:rPr>
        <w:t xml:space="preserve"> ar kadastra apzīmējum</w:t>
      </w:r>
      <w:r>
        <w:rPr>
          <w:sz w:val="24"/>
          <w:szCs w:val="24"/>
        </w:rPr>
        <w:t>u</w:t>
      </w:r>
      <w:r w:rsidRPr="008E7BC2">
        <w:rPr>
          <w:sz w:val="24"/>
          <w:szCs w:val="24"/>
        </w:rPr>
        <w:t xml:space="preserve"> 42</w:t>
      </w:r>
      <w:r>
        <w:rPr>
          <w:sz w:val="24"/>
          <w:szCs w:val="24"/>
        </w:rPr>
        <w:t>46</w:t>
      </w:r>
      <w:r w:rsidRPr="008E7BC2">
        <w:rPr>
          <w:sz w:val="24"/>
          <w:szCs w:val="24"/>
        </w:rPr>
        <w:t>00</w:t>
      </w:r>
      <w:r>
        <w:rPr>
          <w:sz w:val="24"/>
          <w:szCs w:val="24"/>
        </w:rPr>
        <w:t>5</w:t>
      </w:r>
      <w:r w:rsidRPr="008E7BC2">
        <w:rPr>
          <w:sz w:val="24"/>
          <w:szCs w:val="24"/>
        </w:rPr>
        <w:t>0</w:t>
      </w:r>
      <w:r>
        <w:rPr>
          <w:sz w:val="24"/>
          <w:szCs w:val="24"/>
        </w:rPr>
        <w:t>167002001</w:t>
      </w:r>
      <w:r w:rsidRPr="008E7BC2">
        <w:rPr>
          <w:sz w:val="24"/>
          <w:szCs w:val="24"/>
        </w:rPr>
        <w:t xml:space="preserve"> adreses </w:t>
      </w:r>
      <w:r>
        <w:rPr>
          <w:sz w:val="24"/>
          <w:szCs w:val="24"/>
        </w:rPr>
        <w:t>piešķiršan</w:t>
      </w:r>
      <w:r w:rsidRPr="008E7BC2">
        <w:rPr>
          <w:sz w:val="24"/>
          <w:szCs w:val="24"/>
        </w:rPr>
        <w:t>u.</w:t>
      </w:r>
    </w:p>
    <w:p w:rsidR="00F54169" w:rsidRDefault="00F54169" w:rsidP="00F54169">
      <w:pPr>
        <w:jc w:val="both"/>
        <w:rPr>
          <w:sz w:val="24"/>
          <w:szCs w:val="24"/>
        </w:rPr>
      </w:pPr>
      <w:r w:rsidRPr="008E7BC2">
        <w:rPr>
          <w:sz w:val="24"/>
          <w:szCs w:val="24"/>
        </w:rPr>
        <w:tab/>
      </w:r>
      <w:r>
        <w:rPr>
          <w:sz w:val="24"/>
          <w:szCs w:val="24"/>
        </w:rPr>
        <w:t>P</w:t>
      </w:r>
      <w:r w:rsidRPr="008E7BC2">
        <w:rPr>
          <w:sz w:val="24"/>
          <w:szCs w:val="24"/>
        </w:rPr>
        <w:t>amatojoties uz Administratīvo teritoriju un apdzīvoto vietu likuma 17.</w:t>
      </w:r>
      <w:r>
        <w:rPr>
          <w:sz w:val="24"/>
          <w:szCs w:val="24"/>
        </w:rPr>
        <w:t xml:space="preserve"> </w:t>
      </w:r>
      <w:r w:rsidRPr="008E7BC2">
        <w:rPr>
          <w:sz w:val="24"/>
          <w:szCs w:val="24"/>
        </w:rPr>
        <w:t xml:space="preserve">panta </w:t>
      </w:r>
      <w:r>
        <w:rPr>
          <w:sz w:val="24"/>
          <w:szCs w:val="24"/>
        </w:rPr>
        <w:t>4.</w:t>
      </w:r>
      <w:r w:rsidRPr="00F54169">
        <w:rPr>
          <w:sz w:val="24"/>
          <w:szCs w:val="24"/>
          <w:vertAlign w:val="superscript"/>
        </w:rPr>
        <w:t>1</w:t>
      </w:r>
      <w:r w:rsidRPr="008E7BC2">
        <w:rPr>
          <w:sz w:val="24"/>
          <w:szCs w:val="24"/>
        </w:rPr>
        <w:t xml:space="preserve"> daļu un 03.11.2009 </w:t>
      </w:r>
      <w:r>
        <w:rPr>
          <w:sz w:val="24"/>
          <w:szCs w:val="24"/>
        </w:rPr>
        <w:t>Ministru kabineta</w:t>
      </w:r>
      <w:r w:rsidRPr="008E7BC2">
        <w:rPr>
          <w:sz w:val="24"/>
          <w:szCs w:val="24"/>
        </w:rPr>
        <w:t xml:space="preserve"> noteikumiem Nr.</w:t>
      </w:r>
      <w:r>
        <w:rPr>
          <w:sz w:val="24"/>
          <w:szCs w:val="24"/>
        </w:rPr>
        <w:t xml:space="preserve"> </w:t>
      </w:r>
      <w:r w:rsidRPr="008E7BC2">
        <w:rPr>
          <w:sz w:val="24"/>
          <w:szCs w:val="24"/>
        </w:rPr>
        <w:t>1269 „Adresācijas sistēmas noteikumi”,</w:t>
      </w:r>
    </w:p>
    <w:p w:rsidR="00A84A8D" w:rsidRPr="00684F44" w:rsidRDefault="00A84A8D" w:rsidP="00A84A8D">
      <w:pPr>
        <w:ind w:firstLine="720"/>
        <w:jc w:val="both"/>
        <w:rPr>
          <w:color w:val="000000"/>
          <w:sz w:val="24"/>
          <w:szCs w:val="24"/>
        </w:rPr>
      </w:pPr>
      <w:r w:rsidRPr="00CB24D9">
        <w:rPr>
          <w:b/>
          <w:bCs/>
          <w:color w:val="000000"/>
          <w:sz w:val="24"/>
          <w:szCs w:val="24"/>
        </w:rPr>
        <w:t>Amatas novada dome</w:t>
      </w:r>
      <w:r>
        <w:rPr>
          <w:bCs/>
          <w:color w:val="000000"/>
          <w:sz w:val="24"/>
          <w:szCs w:val="24"/>
        </w:rPr>
        <w:t>, atklāti balsojot</w:t>
      </w:r>
      <w:r>
        <w:rPr>
          <w:sz w:val="24"/>
          <w:szCs w:val="24"/>
        </w:rPr>
        <w:t xml:space="preserve"> </w:t>
      </w:r>
      <w:r w:rsidRPr="008E35F5">
        <w:rPr>
          <w:sz w:val="24"/>
          <w:szCs w:val="24"/>
        </w:rPr>
        <w:t>(</w:t>
      </w:r>
      <w:r w:rsidRPr="008E35F5">
        <w:rPr>
          <w:b/>
          <w:sz w:val="24"/>
          <w:szCs w:val="24"/>
        </w:rPr>
        <w:t xml:space="preserve">PAR </w:t>
      </w:r>
      <w:r w:rsidRPr="008E35F5">
        <w:rPr>
          <w:sz w:val="24"/>
          <w:szCs w:val="24"/>
        </w:rPr>
        <w:t xml:space="preserve">– </w:t>
      </w:r>
      <w:r>
        <w:rPr>
          <w:sz w:val="24"/>
          <w:szCs w:val="24"/>
        </w:rPr>
        <w:t xml:space="preserve">13: </w:t>
      </w:r>
      <w:r>
        <w:rPr>
          <w:color w:val="000000"/>
          <w:sz w:val="24"/>
          <w:szCs w:val="24"/>
        </w:rPr>
        <w:t xml:space="preserve">Elita Eglīte, </w:t>
      </w:r>
      <w:r>
        <w:rPr>
          <w:sz w:val="24"/>
          <w:szCs w:val="24"/>
        </w:rPr>
        <w:t>Guna Kalniņa-</w:t>
      </w:r>
      <w:r w:rsidRPr="00306305">
        <w:rPr>
          <w:sz w:val="24"/>
          <w:szCs w:val="24"/>
        </w:rPr>
        <w:t>Priede</w:t>
      </w:r>
      <w:r>
        <w:rPr>
          <w:sz w:val="24"/>
          <w:szCs w:val="24"/>
        </w:rPr>
        <w:t xml:space="preserve">, </w:t>
      </w:r>
      <w:r w:rsidRPr="00306305">
        <w:rPr>
          <w:color w:val="000000"/>
          <w:sz w:val="24"/>
          <w:szCs w:val="24"/>
        </w:rPr>
        <w:t>Andris Jansons, Inese Varekoja</w:t>
      </w:r>
      <w:r>
        <w:rPr>
          <w:color w:val="000000"/>
          <w:sz w:val="24"/>
          <w:szCs w:val="24"/>
        </w:rPr>
        <w:t>, Mārtiņš Andris Cīrulis, Linda Abramova, Teiksma Riekstiņa, Valda Veisenkopfa, Edgars Jānis Plēģeris, Indars Upīts, Āris Kazerovskis,</w:t>
      </w:r>
      <w:r w:rsidRPr="00C66D97">
        <w:rPr>
          <w:color w:val="000000"/>
          <w:sz w:val="24"/>
          <w:szCs w:val="24"/>
        </w:rPr>
        <w:t xml:space="preserve"> </w:t>
      </w:r>
      <w:r>
        <w:rPr>
          <w:color w:val="000000"/>
          <w:sz w:val="24"/>
          <w:szCs w:val="24"/>
        </w:rPr>
        <w:t>Ēriks Bauers,</w:t>
      </w:r>
      <w:r w:rsidRPr="002E4E44">
        <w:rPr>
          <w:color w:val="000000"/>
          <w:sz w:val="24"/>
          <w:szCs w:val="24"/>
        </w:rPr>
        <w:t xml:space="preserve"> </w:t>
      </w:r>
      <w:r>
        <w:rPr>
          <w:color w:val="000000"/>
          <w:sz w:val="24"/>
          <w:szCs w:val="24"/>
        </w:rPr>
        <w:t>Arnis Lemešonoks</w:t>
      </w:r>
      <w:r w:rsidRPr="008E35F5">
        <w:rPr>
          <w:sz w:val="24"/>
          <w:szCs w:val="24"/>
        </w:rPr>
        <w:t xml:space="preserve">; </w:t>
      </w:r>
      <w:r w:rsidRPr="008E35F5">
        <w:rPr>
          <w:b/>
          <w:sz w:val="24"/>
          <w:szCs w:val="24"/>
        </w:rPr>
        <w:t>PRET</w:t>
      </w:r>
      <w:r w:rsidRPr="008E35F5">
        <w:rPr>
          <w:sz w:val="24"/>
          <w:szCs w:val="24"/>
        </w:rPr>
        <w:t xml:space="preserve"> – </w:t>
      </w:r>
      <w:r>
        <w:rPr>
          <w:sz w:val="24"/>
          <w:szCs w:val="24"/>
        </w:rPr>
        <w:t>nav</w:t>
      </w:r>
      <w:r w:rsidRPr="008E35F5">
        <w:rPr>
          <w:sz w:val="24"/>
          <w:szCs w:val="24"/>
        </w:rPr>
        <w:t xml:space="preserve">; </w:t>
      </w:r>
      <w:r w:rsidRPr="008E35F5">
        <w:rPr>
          <w:b/>
          <w:sz w:val="24"/>
          <w:szCs w:val="24"/>
        </w:rPr>
        <w:t>ATTURAS</w:t>
      </w:r>
      <w:r w:rsidRPr="008E35F5">
        <w:rPr>
          <w:sz w:val="24"/>
          <w:szCs w:val="24"/>
        </w:rPr>
        <w:t xml:space="preserve"> – </w:t>
      </w:r>
      <w:r>
        <w:rPr>
          <w:sz w:val="24"/>
          <w:szCs w:val="24"/>
        </w:rPr>
        <w:t>nav</w:t>
      </w:r>
      <w:r w:rsidRPr="008E35F5">
        <w:rPr>
          <w:sz w:val="24"/>
          <w:szCs w:val="24"/>
        </w:rPr>
        <w:t>)</w:t>
      </w:r>
      <w:r>
        <w:rPr>
          <w:sz w:val="24"/>
          <w:szCs w:val="24"/>
        </w:rPr>
        <w:t xml:space="preserve">, </w:t>
      </w:r>
      <w:r>
        <w:rPr>
          <w:b/>
          <w:sz w:val="24"/>
          <w:szCs w:val="24"/>
        </w:rPr>
        <w:t>nolemj:</w:t>
      </w:r>
    </w:p>
    <w:p w:rsidR="00F54169" w:rsidRPr="00F54169" w:rsidRDefault="00F54169" w:rsidP="00F54169">
      <w:pPr>
        <w:jc w:val="both"/>
        <w:rPr>
          <w:sz w:val="12"/>
          <w:szCs w:val="24"/>
        </w:rPr>
      </w:pPr>
    </w:p>
    <w:p w:rsidR="00F54169" w:rsidRPr="00F54169" w:rsidRDefault="00F54169" w:rsidP="00F54169">
      <w:pPr>
        <w:ind w:firstLine="720"/>
        <w:jc w:val="both"/>
        <w:rPr>
          <w:sz w:val="24"/>
          <w:szCs w:val="24"/>
        </w:rPr>
      </w:pPr>
      <w:r w:rsidRPr="00F54169">
        <w:rPr>
          <w:sz w:val="24"/>
          <w:szCs w:val="24"/>
        </w:rPr>
        <w:t>Piešķirt nekustamā īpašuma „Ausmas” (NĪ kadastra Nr.</w:t>
      </w:r>
      <w:r>
        <w:rPr>
          <w:sz w:val="24"/>
          <w:szCs w:val="24"/>
        </w:rPr>
        <w:t xml:space="preserve"> </w:t>
      </w:r>
      <w:r w:rsidRPr="00F54169">
        <w:rPr>
          <w:sz w:val="24"/>
          <w:szCs w:val="24"/>
        </w:rPr>
        <w:t xml:space="preserve">42460050167) sastāvā ietilpstošās dzīvojamās mājas ar kadastra apzīmējumu 42460050167002 telpu grupai ar kadastra apzīmējumu 42460050167002001 adresi </w:t>
      </w:r>
      <w:r w:rsidRPr="00F54169">
        <w:rPr>
          <w:b/>
          <w:sz w:val="24"/>
          <w:szCs w:val="24"/>
        </w:rPr>
        <w:t>„Ausmas 2”-1, Drabešu pagasts, Amatas novads</w:t>
      </w:r>
      <w:r w:rsidRPr="00F54169">
        <w:rPr>
          <w:sz w:val="24"/>
          <w:szCs w:val="24"/>
        </w:rPr>
        <w:t>.</w:t>
      </w:r>
    </w:p>
    <w:p w:rsidR="00F54169" w:rsidRPr="00F54169" w:rsidRDefault="00F54169" w:rsidP="00F54169">
      <w:pPr>
        <w:jc w:val="both"/>
        <w:rPr>
          <w:sz w:val="12"/>
          <w:szCs w:val="24"/>
        </w:rPr>
      </w:pPr>
    </w:p>
    <w:p w:rsidR="00F54169" w:rsidRPr="008E7BC2" w:rsidRDefault="00F54169" w:rsidP="00F54169">
      <w:pPr>
        <w:jc w:val="both"/>
        <w:rPr>
          <w:sz w:val="24"/>
          <w:szCs w:val="24"/>
        </w:rPr>
      </w:pPr>
      <w:r w:rsidRPr="008E7BC2">
        <w:rPr>
          <w:sz w:val="24"/>
          <w:szCs w:val="24"/>
        </w:rPr>
        <w:t>Lēmums stājas spēkā ar tā pieņemšanas brīdi.</w:t>
      </w:r>
    </w:p>
    <w:p w:rsidR="00F54169" w:rsidRDefault="00F54169" w:rsidP="00CA52E5">
      <w:pPr>
        <w:jc w:val="both"/>
        <w:rPr>
          <w:sz w:val="24"/>
          <w:szCs w:val="24"/>
        </w:rPr>
      </w:pPr>
      <w:r w:rsidRPr="008E7BC2">
        <w:rPr>
          <w:sz w:val="24"/>
          <w:szCs w:val="24"/>
        </w:rPr>
        <w:t>Šo lēmumu var pārsūdzēt Administratīvajā rajona tiesā (Administratīvās rajona tiesas tiesu namā Valmierā, Voldemāra Baloža iela 13a, LV – 4201) viena mēneša laikā no tā spēkā stāšanās dienas.</w:t>
      </w:r>
    </w:p>
    <w:p w:rsidR="00F54169" w:rsidRDefault="00F54169" w:rsidP="00CA52E5">
      <w:pPr>
        <w:jc w:val="both"/>
        <w:rPr>
          <w:b/>
          <w:sz w:val="24"/>
          <w:szCs w:val="24"/>
        </w:rPr>
      </w:pPr>
    </w:p>
    <w:p w:rsidR="00CA52E5" w:rsidRPr="00CA52E5" w:rsidRDefault="00FB4A14" w:rsidP="00CA52E5">
      <w:pPr>
        <w:jc w:val="both"/>
        <w:rPr>
          <w:b/>
          <w:sz w:val="24"/>
          <w:szCs w:val="24"/>
        </w:rPr>
      </w:pPr>
      <w:r>
        <w:rPr>
          <w:b/>
          <w:sz w:val="24"/>
          <w:szCs w:val="24"/>
        </w:rPr>
        <w:t>Sēdes jautājum</w:t>
      </w:r>
      <w:r w:rsidR="005E4A88">
        <w:rPr>
          <w:b/>
          <w:sz w:val="24"/>
          <w:szCs w:val="24"/>
        </w:rPr>
        <w:t>i</w:t>
      </w:r>
      <w:r w:rsidR="00684F44">
        <w:rPr>
          <w:b/>
          <w:sz w:val="24"/>
          <w:szCs w:val="24"/>
        </w:rPr>
        <w:t xml:space="preserve"> izskatīt</w:t>
      </w:r>
      <w:r w:rsidR="005E4A88">
        <w:rPr>
          <w:b/>
          <w:sz w:val="24"/>
          <w:szCs w:val="24"/>
        </w:rPr>
        <w:t>i</w:t>
      </w:r>
      <w:r w:rsidR="00CA52E5" w:rsidRPr="00CA52E5">
        <w:rPr>
          <w:b/>
          <w:sz w:val="24"/>
          <w:szCs w:val="24"/>
        </w:rPr>
        <w:t>.</w:t>
      </w:r>
    </w:p>
    <w:p w:rsidR="00CA52E5" w:rsidRPr="002D6494" w:rsidRDefault="00CA52E5" w:rsidP="00CA52E5">
      <w:pPr>
        <w:jc w:val="both"/>
        <w:rPr>
          <w:b/>
          <w:sz w:val="16"/>
          <w:szCs w:val="24"/>
        </w:rPr>
      </w:pPr>
    </w:p>
    <w:p w:rsidR="00CA52E5" w:rsidRPr="00CA52E5" w:rsidRDefault="00CA52E5" w:rsidP="00CA52E5">
      <w:pPr>
        <w:jc w:val="both"/>
        <w:rPr>
          <w:b/>
          <w:sz w:val="24"/>
          <w:szCs w:val="24"/>
        </w:rPr>
      </w:pPr>
      <w:r w:rsidRPr="00CA52E5">
        <w:rPr>
          <w:b/>
          <w:sz w:val="24"/>
          <w:szCs w:val="24"/>
        </w:rPr>
        <w:t xml:space="preserve">Kārtējā domes sēde: </w:t>
      </w:r>
      <w:r w:rsidR="00FB4A14">
        <w:rPr>
          <w:b/>
          <w:sz w:val="24"/>
          <w:szCs w:val="24"/>
        </w:rPr>
        <w:t>201</w:t>
      </w:r>
      <w:r w:rsidR="00E03BD4">
        <w:rPr>
          <w:b/>
          <w:sz w:val="24"/>
          <w:szCs w:val="24"/>
        </w:rPr>
        <w:t>8</w:t>
      </w:r>
      <w:r w:rsidR="00FB4A14">
        <w:rPr>
          <w:b/>
          <w:sz w:val="24"/>
          <w:szCs w:val="24"/>
        </w:rPr>
        <w:t xml:space="preserve">. gada </w:t>
      </w:r>
      <w:r w:rsidR="00C7698A">
        <w:rPr>
          <w:b/>
          <w:sz w:val="24"/>
          <w:szCs w:val="24"/>
        </w:rPr>
        <w:t>21.</w:t>
      </w:r>
      <w:r w:rsidR="005E4A88">
        <w:rPr>
          <w:b/>
          <w:sz w:val="24"/>
          <w:szCs w:val="24"/>
        </w:rPr>
        <w:t xml:space="preserve"> februārī</w:t>
      </w:r>
      <w:r w:rsidRPr="00CA52E5">
        <w:rPr>
          <w:b/>
          <w:sz w:val="24"/>
          <w:szCs w:val="24"/>
        </w:rPr>
        <w:t xml:space="preserve"> plkst.</w:t>
      </w:r>
      <w:r w:rsidR="00CC1138">
        <w:rPr>
          <w:b/>
          <w:sz w:val="24"/>
          <w:szCs w:val="24"/>
        </w:rPr>
        <w:t xml:space="preserve"> </w:t>
      </w:r>
      <w:r w:rsidRPr="00CA52E5">
        <w:rPr>
          <w:b/>
          <w:sz w:val="24"/>
          <w:szCs w:val="24"/>
        </w:rPr>
        <w:t>1</w:t>
      </w:r>
      <w:r w:rsidR="00E03BD4">
        <w:rPr>
          <w:b/>
          <w:sz w:val="24"/>
          <w:szCs w:val="24"/>
        </w:rPr>
        <w:t>5</w:t>
      </w:r>
      <w:r w:rsidRPr="00CA52E5">
        <w:rPr>
          <w:b/>
          <w:sz w:val="24"/>
          <w:szCs w:val="24"/>
        </w:rPr>
        <w:t>.</w:t>
      </w:r>
      <w:r w:rsidR="00E03BD4">
        <w:rPr>
          <w:b/>
          <w:sz w:val="24"/>
          <w:szCs w:val="24"/>
        </w:rPr>
        <w:t>3</w:t>
      </w:r>
      <w:r w:rsidRPr="00CA52E5">
        <w:rPr>
          <w:b/>
          <w:sz w:val="24"/>
          <w:szCs w:val="24"/>
        </w:rPr>
        <w:t>0.</w:t>
      </w:r>
    </w:p>
    <w:p w:rsidR="00CA52E5" w:rsidRPr="00CA52E5" w:rsidRDefault="00CA52E5" w:rsidP="00CA52E5">
      <w:pPr>
        <w:jc w:val="both"/>
        <w:rPr>
          <w:b/>
          <w:sz w:val="24"/>
          <w:szCs w:val="24"/>
        </w:rPr>
      </w:pPr>
    </w:p>
    <w:p w:rsidR="00CA52E5" w:rsidRPr="00CA52E5" w:rsidRDefault="00CA52E5" w:rsidP="00CA52E5">
      <w:pPr>
        <w:jc w:val="both"/>
        <w:rPr>
          <w:sz w:val="24"/>
          <w:szCs w:val="24"/>
        </w:rPr>
      </w:pPr>
      <w:r w:rsidRPr="00CA52E5">
        <w:rPr>
          <w:sz w:val="24"/>
          <w:szCs w:val="24"/>
        </w:rPr>
        <w:t>Sēde slēgta plkst</w:t>
      </w:r>
      <w:r w:rsidR="002D6494">
        <w:rPr>
          <w:sz w:val="24"/>
          <w:szCs w:val="24"/>
        </w:rPr>
        <w:t>.</w:t>
      </w:r>
      <w:r w:rsidR="003F0928">
        <w:rPr>
          <w:sz w:val="24"/>
          <w:szCs w:val="24"/>
        </w:rPr>
        <w:t xml:space="preserve"> 16.45</w:t>
      </w:r>
    </w:p>
    <w:p w:rsidR="00F81714" w:rsidRDefault="00F81714" w:rsidP="00E03BD4">
      <w:pPr>
        <w:tabs>
          <w:tab w:val="left" w:pos="6804"/>
        </w:tabs>
        <w:jc w:val="both"/>
        <w:rPr>
          <w:sz w:val="24"/>
          <w:szCs w:val="24"/>
        </w:rPr>
      </w:pPr>
    </w:p>
    <w:p w:rsidR="00684F44" w:rsidRDefault="00684F44" w:rsidP="00E03BD4">
      <w:pPr>
        <w:tabs>
          <w:tab w:val="left" w:pos="6804"/>
        </w:tabs>
        <w:jc w:val="both"/>
        <w:rPr>
          <w:sz w:val="24"/>
          <w:szCs w:val="24"/>
        </w:rPr>
      </w:pPr>
    </w:p>
    <w:p w:rsidR="00CA52E5" w:rsidRPr="00CA52E5" w:rsidRDefault="00CA52E5" w:rsidP="00E03BD4">
      <w:pPr>
        <w:tabs>
          <w:tab w:val="left" w:pos="6804"/>
        </w:tabs>
        <w:jc w:val="both"/>
        <w:rPr>
          <w:sz w:val="24"/>
          <w:szCs w:val="24"/>
        </w:rPr>
      </w:pPr>
      <w:r w:rsidRPr="00CA52E5">
        <w:rPr>
          <w:sz w:val="24"/>
          <w:szCs w:val="24"/>
        </w:rPr>
        <w:t>Sēdes vadītāja</w:t>
      </w:r>
      <w:r w:rsidR="00E03BD4">
        <w:rPr>
          <w:sz w:val="24"/>
          <w:szCs w:val="24"/>
        </w:rPr>
        <w:tab/>
      </w:r>
      <w:r w:rsidRPr="00CA52E5">
        <w:rPr>
          <w:sz w:val="24"/>
          <w:szCs w:val="24"/>
        </w:rPr>
        <w:t xml:space="preserve">Elita Eglīte     </w:t>
      </w:r>
    </w:p>
    <w:p w:rsidR="00CA53E5" w:rsidRDefault="00CA52E5" w:rsidP="00436564">
      <w:pPr>
        <w:tabs>
          <w:tab w:val="left" w:pos="6804"/>
        </w:tabs>
        <w:jc w:val="both"/>
        <w:rPr>
          <w:sz w:val="24"/>
          <w:szCs w:val="24"/>
        </w:rPr>
      </w:pPr>
      <w:r w:rsidRPr="00CA52E5">
        <w:rPr>
          <w:sz w:val="24"/>
          <w:szCs w:val="24"/>
        </w:rPr>
        <w:t xml:space="preserve">                   </w:t>
      </w:r>
      <w:r w:rsidR="00436564">
        <w:rPr>
          <w:sz w:val="24"/>
          <w:szCs w:val="24"/>
        </w:rPr>
        <w:tab/>
      </w:r>
      <w:r w:rsidR="00900D2E">
        <w:rPr>
          <w:sz w:val="24"/>
          <w:szCs w:val="24"/>
        </w:rPr>
        <w:t>26.01.2018.</w:t>
      </w:r>
    </w:p>
    <w:p w:rsidR="00CA52E5" w:rsidRPr="00CA52E5" w:rsidRDefault="00CA52E5" w:rsidP="00CA52E5">
      <w:pPr>
        <w:jc w:val="both"/>
        <w:rPr>
          <w:sz w:val="24"/>
          <w:szCs w:val="24"/>
        </w:rPr>
      </w:pPr>
      <w:r w:rsidRPr="00CA52E5">
        <w:rPr>
          <w:sz w:val="24"/>
          <w:szCs w:val="24"/>
        </w:rPr>
        <w:t xml:space="preserve">                                                                      </w:t>
      </w:r>
    </w:p>
    <w:p w:rsidR="001F79D7" w:rsidRDefault="00CA52E5" w:rsidP="008D0673">
      <w:pPr>
        <w:jc w:val="both"/>
        <w:rPr>
          <w:sz w:val="24"/>
          <w:szCs w:val="24"/>
        </w:rPr>
      </w:pPr>
      <w:r w:rsidRPr="00CA52E5">
        <w:rPr>
          <w:sz w:val="24"/>
          <w:szCs w:val="24"/>
        </w:rPr>
        <w:t xml:space="preserve">Sēdes protokolists                                                                   </w:t>
      </w:r>
      <w:r w:rsidR="00E03BD4">
        <w:rPr>
          <w:sz w:val="24"/>
          <w:szCs w:val="24"/>
        </w:rPr>
        <w:t xml:space="preserve">    </w:t>
      </w:r>
      <w:r w:rsidR="00F81714">
        <w:rPr>
          <w:sz w:val="24"/>
          <w:szCs w:val="24"/>
        </w:rPr>
        <w:t xml:space="preserve">   </w:t>
      </w:r>
      <w:r w:rsidRPr="00CA52E5">
        <w:rPr>
          <w:sz w:val="24"/>
          <w:szCs w:val="24"/>
        </w:rPr>
        <w:t xml:space="preserve">      </w:t>
      </w:r>
      <w:r>
        <w:rPr>
          <w:sz w:val="24"/>
          <w:szCs w:val="24"/>
        </w:rPr>
        <w:t>Dinija Baumane</w:t>
      </w:r>
    </w:p>
    <w:p w:rsidR="00050280" w:rsidRDefault="00050280">
      <w:pPr>
        <w:spacing w:after="200" w:line="276" w:lineRule="auto"/>
        <w:rPr>
          <w:sz w:val="24"/>
        </w:rPr>
      </w:pPr>
      <w:r>
        <w:rPr>
          <w:sz w:val="24"/>
        </w:rPr>
        <w:br w:type="page"/>
      </w:r>
    </w:p>
    <w:p w:rsidR="001F79D7" w:rsidRPr="004C668D" w:rsidRDefault="001F79D7" w:rsidP="001F79D7">
      <w:pPr>
        <w:tabs>
          <w:tab w:val="center" w:pos="4535"/>
          <w:tab w:val="right" w:pos="9071"/>
        </w:tabs>
        <w:jc w:val="right"/>
        <w:rPr>
          <w:sz w:val="24"/>
        </w:rPr>
      </w:pPr>
      <w:r w:rsidRPr="004C668D">
        <w:rPr>
          <w:sz w:val="24"/>
        </w:rPr>
        <w:lastRenderedPageBreak/>
        <w:t>Pielikums Nr.1</w:t>
      </w:r>
    </w:p>
    <w:p w:rsidR="001F79D7" w:rsidRPr="004C668D" w:rsidRDefault="001F79D7" w:rsidP="001F79D7">
      <w:pPr>
        <w:jc w:val="right"/>
        <w:rPr>
          <w:sz w:val="24"/>
        </w:rPr>
      </w:pPr>
      <w:r w:rsidRPr="004C668D">
        <w:rPr>
          <w:sz w:val="24"/>
        </w:rPr>
        <w:t xml:space="preserve">Amatas novada domes </w:t>
      </w:r>
    </w:p>
    <w:p w:rsidR="001F79D7" w:rsidRPr="004C668D" w:rsidRDefault="001F79D7" w:rsidP="001F79D7">
      <w:pPr>
        <w:jc w:val="right"/>
        <w:rPr>
          <w:sz w:val="24"/>
        </w:rPr>
      </w:pPr>
      <w:r>
        <w:rPr>
          <w:sz w:val="24"/>
        </w:rPr>
        <w:t>2018. gada 24</w:t>
      </w:r>
      <w:r w:rsidRPr="004C668D">
        <w:rPr>
          <w:sz w:val="24"/>
        </w:rPr>
        <w:t xml:space="preserve">. </w:t>
      </w:r>
      <w:r>
        <w:rPr>
          <w:sz w:val="24"/>
        </w:rPr>
        <w:t>janvāra</w:t>
      </w:r>
      <w:r w:rsidRPr="004C668D">
        <w:rPr>
          <w:sz w:val="24"/>
        </w:rPr>
        <w:t xml:space="preserve"> sēdes</w:t>
      </w:r>
    </w:p>
    <w:p w:rsidR="001F79D7" w:rsidRPr="004C668D" w:rsidRDefault="001F79D7" w:rsidP="001F79D7">
      <w:pPr>
        <w:jc w:val="right"/>
        <w:rPr>
          <w:bCs/>
          <w:sz w:val="24"/>
        </w:rPr>
      </w:pPr>
      <w:r>
        <w:rPr>
          <w:sz w:val="24"/>
        </w:rPr>
        <w:t>lēmumam (protokols Nr. 2</w:t>
      </w:r>
      <w:r w:rsidRPr="004C668D">
        <w:rPr>
          <w:sz w:val="24"/>
        </w:rPr>
        <w:t>, 1.§)</w:t>
      </w:r>
    </w:p>
    <w:p w:rsidR="001F79D7" w:rsidRPr="001F79D7" w:rsidRDefault="001F79D7" w:rsidP="001F79D7">
      <w:pPr>
        <w:jc w:val="right"/>
        <w:rPr>
          <w:rFonts w:eastAsia="Calibri"/>
          <w:b/>
          <w:bCs/>
          <w:lang w:eastAsia="en-US"/>
        </w:rPr>
      </w:pPr>
      <w:r w:rsidRPr="001F79D7">
        <w:rPr>
          <w:rFonts w:eastAsia="Calibri"/>
          <w:noProof/>
        </w:rPr>
        <w:drawing>
          <wp:anchor distT="0" distB="0" distL="114300" distR="114300" simplePos="0" relativeHeight="251668480" behindDoc="1" locked="0" layoutInCell="1" allowOverlap="1" wp14:anchorId="6115D43F" wp14:editId="1D7C50FA">
            <wp:simplePos x="0" y="0"/>
            <wp:positionH relativeFrom="column">
              <wp:posOffset>2400300</wp:posOffset>
            </wp:positionH>
            <wp:positionV relativeFrom="paragraph">
              <wp:posOffset>82550</wp:posOffset>
            </wp:positionV>
            <wp:extent cx="609600" cy="93345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pic:spPr>
                </pic:pic>
              </a:graphicData>
            </a:graphic>
            <wp14:sizeRelH relativeFrom="page">
              <wp14:pctWidth>0</wp14:pctWidth>
            </wp14:sizeRelH>
            <wp14:sizeRelV relativeFrom="page">
              <wp14:pctHeight>0</wp14:pctHeight>
            </wp14:sizeRelV>
          </wp:anchor>
        </w:drawing>
      </w:r>
    </w:p>
    <w:p w:rsidR="001F79D7" w:rsidRPr="001F79D7" w:rsidRDefault="001F79D7" w:rsidP="001F79D7">
      <w:pPr>
        <w:jc w:val="center"/>
        <w:rPr>
          <w:rFonts w:eastAsia="Calibri"/>
          <w:lang w:eastAsia="en-US"/>
        </w:rPr>
      </w:pPr>
    </w:p>
    <w:p w:rsidR="001F79D7" w:rsidRPr="001F79D7" w:rsidRDefault="001F79D7" w:rsidP="001F79D7">
      <w:pPr>
        <w:rPr>
          <w:rFonts w:eastAsia="Calibri"/>
          <w:lang w:eastAsia="en-US"/>
        </w:rPr>
      </w:pPr>
    </w:p>
    <w:p w:rsidR="001F79D7" w:rsidRPr="001F79D7" w:rsidRDefault="001F79D7" w:rsidP="001F79D7">
      <w:pPr>
        <w:keepNext/>
        <w:jc w:val="center"/>
        <w:outlineLvl w:val="0"/>
        <w:rPr>
          <w:rFonts w:ascii="Arial" w:eastAsia="Calibri" w:hAnsi="Arial" w:cs="Arial"/>
          <w:color w:val="000000"/>
          <w:sz w:val="30"/>
          <w:szCs w:val="30"/>
          <w:lang w:eastAsia="en-US"/>
        </w:rPr>
      </w:pPr>
    </w:p>
    <w:p w:rsidR="001F79D7" w:rsidRPr="001F79D7" w:rsidRDefault="001F79D7" w:rsidP="001F79D7">
      <w:pPr>
        <w:keepNext/>
        <w:jc w:val="center"/>
        <w:outlineLvl w:val="0"/>
        <w:rPr>
          <w:rFonts w:ascii="Arial" w:eastAsia="Calibri" w:hAnsi="Arial" w:cs="Arial"/>
          <w:color w:val="000000"/>
          <w:sz w:val="30"/>
          <w:szCs w:val="30"/>
          <w:lang w:eastAsia="en-US"/>
        </w:rPr>
      </w:pPr>
    </w:p>
    <w:p w:rsidR="001F79D7" w:rsidRPr="001F79D7" w:rsidRDefault="001F79D7" w:rsidP="001F79D7">
      <w:pPr>
        <w:keepNext/>
        <w:jc w:val="center"/>
        <w:outlineLvl w:val="0"/>
        <w:rPr>
          <w:rFonts w:ascii="Arial" w:eastAsia="Calibri" w:hAnsi="Arial" w:cs="Arial"/>
          <w:color w:val="000000"/>
          <w:sz w:val="30"/>
          <w:szCs w:val="30"/>
          <w:lang w:eastAsia="en-US"/>
        </w:rPr>
      </w:pPr>
    </w:p>
    <w:p w:rsidR="001F79D7" w:rsidRPr="001F79D7" w:rsidRDefault="001F79D7" w:rsidP="001F79D7">
      <w:pPr>
        <w:keepNext/>
        <w:jc w:val="center"/>
        <w:outlineLvl w:val="0"/>
        <w:rPr>
          <w:rFonts w:ascii="Arial" w:eastAsia="Arial Unicode MS" w:hAnsi="Arial"/>
          <w:color w:val="000000"/>
          <w:sz w:val="30"/>
          <w:szCs w:val="30"/>
          <w:lang w:eastAsia="en-US"/>
        </w:rPr>
      </w:pPr>
      <w:r w:rsidRPr="001F79D7">
        <w:rPr>
          <w:rFonts w:ascii="Arial" w:eastAsia="Calibri" w:hAnsi="Arial" w:cs="Arial"/>
          <w:color w:val="000000"/>
          <w:sz w:val="30"/>
          <w:szCs w:val="30"/>
          <w:lang w:eastAsia="en-US"/>
        </w:rPr>
        <w:t>L A T V I J A S    R E P U B L I K A S</w:t>
      </w:r>
    </w:p>
    <w:p w:rsidR="001F79D7" w:rsidRPr="001F79D7" w:rsidRDefault="001F79D7" w:rsidP="001F79D7">
      <w:pPr>
        <w:keepNext/>
        <w:jc w:val="center"/>
        <w:outlineLvl w:val="1"/>
        <w:rPr>
          <w:rFonts w:ascii="Arial" w:eastAsia="Calibri" w:hAnsi="Arial" w:cs="Arial"/>
          <w:b/>
          <w:bCs/>
          <w:sz w:val="30"/>
          <w:szCs w:val="30"/>
          <w:lang w:eastAsia="en-US"/>
        </w:rPr>
      </w:pPr>
      <w:r w:rsidRPr="001F79D7">
        <w:rPr>
          <w:rFonts w:ascii="Arial" w:eastAsia="Calibri" w:hAnsi="Arial" w:cs="Arial"/>
          <w:b/>
          <w:bCs/>
          <w:sz w:val="30"/>
          <w:szCs w:val="30"/>
          <w:lang w:eastAsia="en-US"/>
        </w:rPr>
        <w:t>A M A T A S   N O V A D A   P A Š V A L D Ī B A</w:t>
      </w:r>
    </w:p>
    <w:p w:rsidR="001F79D7" w:rsidRPr="001F79D7" w:rsidRDefault="001F79D7" w:rsidP="001F79D7">
      <w:pPr>
        <w:spacing w:line="120" w:lineRule="auto"/>
        <w:jc w:val="center"/>
        <w:rPr>
          <w:rFonts w:ascii="Arial" w:eastAsia="Calibri" w:hAnsi="Arial" w:cs="Arial"/>
          <w:lang w:eastAsia="en-US"/>
        </w:rPr>
      </w:pPr>
      <w:r w:rsidRPr="001F79D7">
        <w:rPr>
          <w:rFonts w:eastAsia="Calibri"/>
          <w:noProof/>
        </w:rPr>
        <mc:AlternateContent>
          <mc:Choice Requires="wps">
            <w:drawing>
              <wp:anchor distT="0" distB="0" distL="114300" distR="114300" simplePos="0" relativeHeight="251667456" behindDoc="0" locked="0" layoutInCell="1" allowOverlap="1" wp14:anchorId="453B435D" wp14:editId="0D9417A3">
                <wp:simplePos x="0" y="0"/>
                <wp:positionH relativeFrom="column">
                  <wp:posOffset>245745</wp:posOffset>
                </wp:positionH>
                <wp:positionV relativeFrom="paragraph">
                  <wp:posOffset>18415</wp:posOffset>
                </wp:positionV>
                <wp:extent cx="5600700" cy="0"/>
                <wp:effectExtent l="7620" t="8890" r="11430" b="1016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6B1161" id="Line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YV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"/>
            </w:pict>
          </mc:Fallback>
        </mc:AlternateContent>
      </w:r>
      <w:r w:rsidRPr="001F79D7">
        <w:rPr>
          <w:rFonts w:ascii="Arial" w:eastAsia="Calibri" w:hAnsi="Arial" w:cs="Arial"/>
          <w:lang w:eastAsia="en-US"/>
        </w:rPr>
        <w:t xml:space="preserve">   </w:t>
      </w:r>
    </w:p>
    <w:p w:rsidR="001F79D7" w:rsidRPr="001F79D7" w:rsidRDefault="001F79D7" w:rsidP="001F79D7">
      <w:pPr>
        <w:jc w:val="center"/>
        <w:rPr>
          <w:rFonts w:ascii="Arial" w:eastAsia="Calibri" w:hAnsi="Arial" w:cs="Arial"/>
          <w:sz w:val="16"/>
          <w:szCs w:val="16"/>
          <w:lang w:eastAsia="en-US"/>
        </w:rPr>
      </w:pPr>
      <w:r w:rsidRPr="001F79D7">
        <w:rPr>
          <w:rFonts w:ascii="Arial" w:eastAsia="Calibri" w:hAnsi="Arial" w:cs="Arial"/>
          <w:lang w:eastAsia="en-US"/>
        </w:rPr>
        <w:t xml:space="preserve"> </w:t>
      </w:r>
      <w:r w:rsidRPr="001F79D7">
        <w:rPr>
          <w:rFonts w:ascii="Arial" w:eastAsia="Calibri" w:hAnsi="Arial" w:cs="Arial"/>
          <w:sz w:val="16"/>
          <w:szCs w:val="16"/>
          <w:lang w:eastAsia="en-US"/>
        </w:rPr>
        <w:t>Reģ.Nr. LV90000957242</w:t>
      </w:r>
    </w:p>
    <w:p w:rsidR="001F79D7" w:rsidRPr="001F79D7" w:rsidRDefault="001F79D7" w:rsidP="001F79D7">
      <w:pPr>
        <w:jc w:val="center"/>
        <w:rPr>
          <w:rFonts w:ascii="Arial" w:eastAsia="Calibri" w:hAnsi="Arial" w:cs="Arial"/>
          <w:sz w:val="15"/>
          <w:szCs w:val="15"/>
          <w:lang w:eastAsia="en-US"/>
        </w:rPr>
      </w:pPr>
      <w:r w:rsidRPr="001F79D7">
        <w:rPr>
          <w:rFonts w:ascii="Arial" w:eastAsia="Calibri" w:hAnsi="Arial" w:cs="Arial"/>
          <w:sz w:val="15"/>
          <w:szCs w:val="15"/>
          <w:lang w:eastAsia="en-US"/>
        </w:rPr>
        <w:t xml:space="preserve">“Ausmas”, Drabešu pagasts, Amatas novads, LV-4101, Tālrunis: 64127935, fakss: 64127942, e-pasts: </w:t>
      </w:r>
      <w:hyperlink r:id="rId11" w:history="1">
        <w:r w:rsidR="00FC4E62" w:rsidRPr="00B76F2B">
          <w:rPr>
            <w:rStyle w:val="Hyperlink"/>
            <w:rFonts w:ascii="Arial" w:eastAsia="Calibri" w:hAnsi="Arial" w:cs="Arial"/>
            <w:sz w:val="15"/>
            <w:szCs w:val="15"/>
            <w:lang w:eastAsia="en-US"/>
          </w:rPr>
          <w:t>amatasdome@amatasnovads.lv</w:t>
        </w:r>
      </w:hyperlink>
      <w:r w:rsidRPr="001F79D7">
        <w:rPr>
          <w:rFonts w:ascii="Arial" w:eastAsia="Calibri" w:hAnsi="Arial" w:cs="Arial"/>
          <w:sz w:val="15"/>
          <w:szCs w:val="15"/>
          <w:lang w:eastAsia="en-US"/>
        </w:rPr>
        <w:t xml:space="preserve">,  </w:t>
      </w:r>
    </w:p>
    <w:p w:rsidR="001F79D7" w:rsidRPr="001F79D7" w:rsidRDefault="001F79D7" w:rsidP="001F79D7">
      <w:pPr>
        <w:jc w:val="center"/>
        <w:rPr>
          <w:rFonts w:ascii="Arial" w:eastAsia="Calibri" w:hAnsi="Arial" w:cs="Arial"/>
          <w:sz w:val="15"/>
          <w:szCs w:val="15"/>
          <w:lang w:eastAsia="en-US"/>
        </w:rPr>
      </w:pPr>
      <w:r w:rsidRPr="001F79D7">
        <w:rPr>
          <w:rFonts w:ascii="Arial" w:eastAsia="Calibri" w:hAnsi="Arial" w:cs="Arial"/>
          <w:sz w:val="15"/>
          <w:szCs w:val="15"/>
          <w:lang w:eastAsia="en-US"/>
        </w:rPr>
        <w:t xml:space="preserve"> A/S „SEB banka” konta Nr. LV52 UNLA 0050 0000 1330 1, A/S SWEDBANK konta Nr. LV 41 HABA 0551 0002 8950 3</w:t>
      </w:r>
    </w:p>
    <w:p w:rsidR="001F79D7" w:rsidRPr="001F79D7" w:rsidRDefault="001F79D7" w:rsidP="001F79D7">
      <w:pPr>
        <w:rPr>
          <w:rFonts w:eastAsia="Calibri"/>
          <w:sz w:val="24"/>
          <w:szCs w:val="24"/>
          <w:lang w:eastAsia="en-US"/>
        </w:rPr>
      </w:pPr>
    </w:p>
    <w:p w:rsidR="001F79D7" w:rsidRPr="001F79D7" w:rsidRDefault="001F79D7" w:rsidP="001F79D7">
      <w:pPr>
        <w:jc w:val="center"/>
        <w:rPr>
          <w:rFonts w:eastAsia="Calibri"/>
          <w:sz w:val="22"/>
          <w:szCs w:val="22"/>
          <w:lang w:eastAsia="en-US"/>
        </w:rPr>
      </w:pPr>
      <w:r w:rsidRPr="001F79D7">
        <w:rPr>
          <w:rFonts w:eastAsia="Calibri"/>
          <w:sz w:val="22"/>
          <w:szCs w:val="22"/>
          <w:lang w:eastAsia="en-US"/>
        </w:rPr>
        <w:t>Amatas novada Drabešu pagastā</w:t>
      </w:r>
    </w:p>
    <w:p w:rsidR="001F79D7" w:rsidRPr="00DB7653" w:rsidRDefault="001F79D7" w:rsidP="001F79D7">
      <w:pPr>
        <w:jc w:val="both"/>
        <w:rPr>
          <w:rFonts w:eastAsia="Calibri"/>
          <w:sz w:val="24"/>
          <w:szCs w:val="22"/>
          <w:lang w:eastAsia="en-US"/>
        </w:rPr>
      </w:pPr>
      <w:r w:rsidRPr="00DB7653">
        <w:rPr>
          <w:rFonts w:eastAsia="Calibri"/>
          <w:sz w:val="24"/>
          <w:szCs w:val="22"/>
          <w:lang w:eastAsia="en-US"/>
        </w:rPr>
        <w:t>2018. gada 24. janvārī</w:t>
      </w:r>
      <w:r w:rsidRPr="00DB7653">
        <w:rPr>
          <w:rFonts w:eastAsia="Calibri"/>
          <w:sz w:val="24"/>
          <w:szCs w:val="22"/>
          <w:lang w:eastAsia="en-US"/>
        </w:rPr>
        <w:tab/>
      </w:r>
    </w:p>
    <w:p w:rsidR="001F79D7" w:rsidRPr="001F79D7" w:rsidRDefault="001F79D7" w:rsidP="001F79D7">
      <w:pPr>
        <w:jc w:val="both"/>
        <w:rPr>
          <w:rFonts w:eastAsia="Calibri"/>
          <w:sz w:val="24"/>
          <w:szCs w:val="24"/>
          <w:lang w:eastAsia="en-US"/>
        </w:rPr>
      </w:pPr>
      <w:r w:rsidRPr="001F79D7">
        <w:rPr>
          <w:rFonts w:eastAsia="Calibri"/>
          <w:sz w:val="24"/>
          <w:szCs w:val="24"/>
          <w:lang w:eastAsia="en-US"/>
        </w:rPr>
        <w:tab/>
      </w:r>
      <w:r w:rsidRPr="001F79D7">
        <w:rPr>
          <w:rFonts w:eastAsia="Calibri"/>
          <w:sz w:val="24"/>
          <w:szCs w:val="24"/>
          <w:lang w:eastAsia="en-US"/>
        </w:rPr>
        <w:tab/>
      </w:r>
      <w:r w:rsidRPr="001F79D7">
        <w:rPr>
          <w:rFonts w:eastAsia="Calibri"/>
          <w:sz w:val="24"/>
          <w:szCs w:val="24"/>
          <w:lang w:eastAsia="en-US"/>
        </w:rPr>
        <w:tab/>
      </w:r>
      <w:r w:rsidRPr="001F79D7">
        <w:rPr>
          <w:rFonts w:eastAsia="Calibri"/>
          <w:sz w:val="24"/>
          <w:szCs w:val="24"/>
          <w:lang w:eastAsia="en-US"/>
        </w:rPr>
        <w:tab/>
      </w:r>
    </w:p>
    <w:p w:rsidR="001F79D7" w:rsidRPr="001F79D7" w:rsidRDefault="001F79D7" w:rsidP="001F79D7">
      <w:pPr>
        <w:jc w:val="center"/>
        <w:rPr>
          <w:rFonts w:eastAsia="Calibri"/>
          <w:b/>
          <w:sz w:val="24"/>
          <w:szCs w:val="24"/>
          <w:lang w:eastAsia="en-US"/>
        </w:rPr>
      </w:pPr>
      <w:r w:rsidRPr="001F79D7">
        <w:rPr>
          <w:rFonts w:eastAsia="Calibri"/>
          <w:b/>
          <w:sz w:val="24"/>
          <w:szCs w:val="24"/>
          <w:lang w:eastAsia="en-US"/>
        </w:rPr>
        <w:t>Amatas novada domes Saistošie noteikumi Nr.</w:t>
      </w:r>
      <w:r w:rsidR="00DB7653">
        <w:rPr>
          <w:rFonts w:eastAsia="Calibri"/>
          <w:b/>
          <w:sz w:val="24"/>
          <w:szCs w:val="24"/>
          <w:lang w:eastAsia="en-US"/>
        </w:rPr>
        <w:t xml:space="preserve"> </w:t>
      </w:r>
      <w:r w:rsidRPr="001F79D7">
        <w:rPr>
          <w:rFonts w:eastAsia="Calibri"/>
          <w:b/>
          <w:sz w:val="24"/>
          <w:szCs w:val="24"/>
          <w:lang w:eastAsia="en-US"/>
        </w:rPr>
        <w:t xml:space="preserve">1 </w:t>
      </w:r>
    </w:p>
    <w:p w:rsidR="001F79D7" w:rsidRPr="001F79D7" w:rsidRDefault="001F79D7" w:rsidP="001F79D7">
      <w:pPr>
        <w:jc w:val="center"/>
        <w:rPr>
          <w:rFonts w:eastAsia="Calibri"/>
          <w:b/>
          <w:sz w:val="24"/>
          <w:szCs w:val="24"/>
          <w:lang w:eastAsia="en-US"/>
        </w:rPr>
      </w:pPr>
      <w:r w:rsidRPr="001F79D7">
        <w:rPr>
          <w:rFonts w:eastAsia="Calibri"/>
          <w:b/>
          <w:sz w:val="24"/>
          <w:szCs w:val="24"/>
          <w:lang w:eastAsia="en-US"/>
        </w:rPr>
        <w:t xml:space="preserve"> „Amatas novada pašvaldības budžets 2018.</w:t>
      </w:r>
      <w:r w:rsidR="00DB7653">
        <w:rPr>
          <w:rFonts w:eastAsia="Calibri"/>
          <w:b/>
          <w:sz w:val="24"/>
          <w:szCs w:val="24"/>
          <w:lang w:eastAsia="en-US"/>
        </w:rPr>
        <w:t xml:space="preserve"> </w:t>
      </w:r>
      <w:r w:rsidRPr="001F79D7">
        <w:rPr>
          <w:rFonts w:eastAsia="Calibri"/>
          <w:b/>
          <w:sz w:val="24"/>
          <w:szCs w:val="24"/>
          <w:lang w:eastAsia="en-US"/>
        </w:rPr>
        <w:t>gadam”</w:t>
      </w:r>
    </w:p>
    <w:p w:rsidR="001F79D7" w:rsidRPr="001F79D7" w:rsidRDefault="001F79D7" w:rsidP="001F79D7">
      <w:pPr>
        <w:rPr>
          <w:rFonts w:eastAsia="Calibri"/>
          <w:lang w:eastAsia="en-US"/>
        </w:rPr>
      </w:pPr>
    </w:p>
    <w:p w:rsidR="001F79D7" w:rsidRPr="00DB7653" w:rsidRDefault="001F79D7" w:rsidP="001F79D7">
      <w:pPr>
        <w:jc w:val="right"/>
        <w:rPr>
          <w:rFonts w:eastAsia="Calibri"/>
          <w:sz w:val="22"/>
          <w:lang w:eastAsia="en-US"/>
        </w:rPr>
      </w:pPr>
      <w:r w:rsidRPr="00DB7653">
        <w:rPr>
          <w:rFonts w:eastAsia="Calibri"/>
          <w:sz w:val="22"/>
          <w:lang w:eastAsia="en-US"/>
        </w:rPr>
        <w:t>Apstiprināti</w:t>
      </w:r>
    </w:p>
    <w:p w:rsidR="001F79D7" w:rsidRPr="00DB7653" w:rsidRDefault="001F79D7" w:rsidP="001F79D7">
      <w:pPr>
        <w:jc w:val="right"/>
        <w:rPr>
          <w:rFonts w:eastAsia="Calibri"/>
          <w:sz w:val="22"/>
          <w:lang w:eastAsia="en-US"/>
        </w:rPr>
      </w:pPr>
      <w:r w:rsidRPr="00DB7653">
        <w:rPr>
          <w:rFonts w:eastAsia="Calibri"/>
          <w:sz w:val="22"/>
          <w:lang w:eastAsia="en-US"/>
        </w:rPr>
        <w:t>ar Amatas novada domes</w:t>
      </w:r>
    </w:p>
    <w:p w:rsidR="001F79D7" w:rsidRPr="00DB7653" w:rsidRDefault="001F79D7" w:rsidP="001F79D7">
      <w:pPr>
        <w:jc w:val="right"/>
        <w:rPr>
          <w:rFonts w:eastAsia="Calibri"/>
          <w:sz w:val="22"/>
          <w:lang w:eastAsia="en-US"/>
        </w:rPr>
      </w:pPr>
      <w:r w:rsidRPr="00DB7653">
        <w:rPr>
          <w:rFonts w:eastAsia="Calibri"/>
          <w:sz w:val="22"/>
          <w:lang w:eastAsia="en-US"/>
        </w:rPr>
        <w:t>2018. gada 24. janvāra</w:t>
      </w:r>
    </w:p>
    <w:p w:rsidR="001F79D7" w:rsidRPr="00DB7653" w:rsidRDefault="001F79D7" w:rsidP="001F79D7">
      <w:pPr>
        <w:jc w:val="right"/>
        <w:rPr>
          <w:rFonts w:eastAsia="Calibri"/>
          <w:sz w:val="22"/>
          <w:lang w:eastAsia="en-US"/>
        </w:rPr>
      </w:pPr>
      <w:r w:rsidRPr="00DB7653">
        <w:rPr>
          <w:rFonts w:eastAsia="Calibri"/>
          <w:sz w:val="22"/>
          <w:lang w:eastAsia="en-US"/>
        </w:rPr>
        <w:t>sēdes lēmumu Nr. 1</w:t>
      </w:r>
    </w:p>
    <w:p w:rsidR="001F79D7" w:rsidRPr="00DB7653" w:rsidRDefault="001F79D7" w:rsidP="001F79D7">
      <w:pPr>
        <w:jc w:val="right"/>
        <w:rPr>
          <w:rFonts w:eastAsia="Calibri"/>
          <w:sz w:val="22"/>
          <w:lang w:eastAsia="en-US"/>
        </w:rPr>
      </w:pPr>
      <w:r w:rsidRPr="00DB7653">
        <w:rPr>
          <w:rFonts w:eastAsia="Calibri"/>
          <w:sz w:val="22"/>
          <w:lang w:eastAsia="en-US"/>
        </w:rPr>
        <w:t>(protokol</w:t>
      </w:r>
      <w:r w:rsidR="00DB7653">
        <w:rPr>
          <w:rFonts w:eastAsia="Calibri"/>
          <w:sz w:val="22"/>
          <w:lang w:eastAsia="en-US"/>
        </w:rPr>
        <w:t>s</w:t>
      </w:r>
      <w:r w:rsidRPr="00DB7653">
        <w:rPr>
          <w:rFonts w:eastAsia="Calibri"/>
          <w:sz w:val="22"/>
          <w:lang w:eastAsia="en-US"/>
        </w:rPr>
        <w:t xml:space="preserve"> Nr. 2)</w:t>
      </w:r>
    </w:p>
    <w:p w:rsidR="001F79D7" w:rsidRPr="001F79D7" w:rsidRDefault="001F79D7" w:rsidP="001F79D7">
      <w:pPr>
        <w:rPr>
          <w:rFonts w:eastAsia="Calibri"/>
          <w:lang w:eastAsia="en-US"/>
        </w:rPr>
      </w:pPr>
    </w:p>
    <w:p w:rsidR="001F79D7" w:rsidRPr="00DB7653" w:rsidRDefault="001F79D7" w:rsidP="001F79D7">
      <w:pPr>
        <w:jc w:val="right"/>
        <w:rPr>
          <w:rFonts w:eastAsia="Calibri"/>
          <w:sz w:val="22"/>
          <w:lang w:eastAsia="en-US"/>
        </w:rPr>
      </w:pPr>
      <w:r w:rsidRPr="00DB7653">
        <w:rPr>
          <w:rFonts w:eastAsia="Calibri"/>
          <w:sz w:val="22"/>
          <w:lang w:eastAsia="en-US"/>
        </w:rPr>
        <w:t xml:space="preserve">Izdoti saskaņā ar likuma „Par pašvaldībām” </w:t>
      </w:r>
    </w:p>
    <w:p w:rsidR="001F79D7" w:rsidRPr="00DB7653" w:rsidRDefault="001F79D7" w:rsidP="001F79D7">
      <w:pPr>
        <w:jc w:val="right"/>
        <w:rPr>
          <w:rFonts w:eastAsia="Calibri"/>
          <w:sz w:val="22"/>
          <w:lang w:eastAsia="en-US"/>
        </w:rPr>
      </w:pPr>
      <w:r w:rsidRPr="00DB7653">
        <w:rPr>
          <w:rFonts w:eastAsia="Calibri"/>
          <w:sz w:val="22"/>
          <w:lang w:eastAsia="en-US"/>
        </w:rPr>
        <w:t>14. panta otrās daļas 2. punktu,</w:t>
      </w:r>
    </w:p>
    <w:p w:rsidR="001F79D7" w:rsidRPr="00DB7653" w:rsidRDefault="001F79D7" w:rsidP="001F79D7">
      <w:pPr>
        <w:jc w:val="right"/>
        <w:rPr>
          <w:rFonts w:eastAsia="Calibri"/>
          <w:sz w:val="22"/>
          <w:lang w:eastAsia="en-US"/>
        </w:rPr>
      </w:pPr>
      <w:r w:rsidRPr="00DB7653">
        <w:rPr>
          <w:rFonts w:eastAsia="Calibri"/>
          <w:sz w:val="22"/>
          <w:lang w:eastAsia="en-US"/>
        </w:rPr>
        <w:t xml:space="preserve">21. panta pirmās daļas 2. punktu </w:t>
      </w:r>
    </w:p>
    <w:p w:rsidR="001F79D7" w:rsidRPr="00DB7653" w:rsidRDefault="001F79D7" w:rsidP="001F79D7">
      <w:pPr>
        <w:jc w:val="right"/>
        <w:rPr>
          <w:rFonts w:eastAsia="Calibri"/>
          <w:sz w:val="22"/>
          <w:lang w:eastAsia="en-US"/>
        </w:rPr>
      </w:pPr>
      <w:r w:rsidRPr="00DB7653">
        <w:rPr>
          <w:rFonts w:eastAsia="Calibri"/>
          <w:sz w:val="22"/>
          <w:lang w:eastAsia="en-US"/>
        </w:rPr>
        <w:t>un 46. pantu,</w:t>
      </w:r>
    </w:p>
    <w:p w:rsidR="001F79D7" w:rsidRPr="001F79D7" w:rsidRDefault="001F79D7" w:rsidP="001F79D7">
      <w:pPr>
        <w:jc w:val="right"/>
        <w:rPr>
          <w:rFonts w:eastAsia="Calibri"/>
          <w:lang w:eastAsia="en-US"/>
        </w:rPr>
      </w:pPr>
      <w:r w:rsidRPr="00DB7653">
        <w:rPr>
          <w:rFonts w:eastAsia="Calibri"/>
          <w:sz w:val="22"/>
          <w:lang w:eastAsia="en-US"/>
        </w:rPr>
        <w:t>likuma „Par pašvaldību budžetiem” 30. pantu</w:t>
      </w:r>
    </w:p>
    <w:p w:rsidR="001F79D7" w:rsidRPr="001F79D7" w:rsidRDefault="001F79D7" w:rsidP="001F79D7">
      <w:pPr>
        <w:jc w:val="both"/>
        <w:rPr>
          <w:rFonts w:eastAsia="Calibri"/>
          <w:lang w:eastAsia="en-US"/>
        </w:rPr>
      </w:pP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Apstiprināt Amatas novada pašvaldības konsolidēto pamatbudžetu 2018. gadam saskaņā ar pielikumu Nr.</w:t>
      </w:r>
      <w:r w:rsidR="00ED0C77">
        <w:rPr>
          <w:rFonts w:eastAsia="Calibri"/>
          <w:sz w:val="24"/>
          <w:szCs w:val="22"/>
          <w:lang w:eastAsia="en-US"/>
        </w:rPr>
        <w:t xml:space="preserve"> </w:t>
      </w:r>
      <w:r w:rsidRPr="001F79D7">
        <w:rPr>
          <w:rFonts w:eastAsia="Calibri"/>
          <w:sz w:val="24"/>
          <w:szCs w:val="22"/>
          <w:lang w:eastAsia="en-US"/>
        </w:rPr>
        <w:t xml:space="preserve">1: </w:t>
      </w:r>
    </w:p>
    <w:p w:rsidR="001F79D7" w:rsidRPr="001F79D7" w:rsidRDefault="001F79D7" w:rsidP="003B59BF">
      <w:pPr>
        <w:numPr>
          <w:ilvl w:val="1"/>
          <w:numId w:val="2"/>
        </w:numPr>
        <w:tabs>
          <w:tab w:val="num" w:pos="1260"/>
        </w:tabs>
        <w:ind w:left="1260" w:hanging="540"/>
        <w:jc w:val="both"/>
        <w:rPr>
          <w:rFonts w:eastAsia="Calibri"/>
          <w:sz w:val="24"/>
          <w:szCs w:val="22"/>
          <w:lang w:eastAsia="en-US"/>
        </w:rPr>
      </w:pPr>
      <w:r w:rsidRPr="001F79D7">
        <w:rPr>
          <w:rFonts w:eastAsia="Calibri"/>
          <w:sz w:val="24"/>
          <w:szCs w:val="22"/>
          <w:lang w:eastAsia="en-US"/>
        </w:rPr>
        <w:t xml:space="preserve"> ieņēmumos 7 940 198 </w:t>
      </w:r>
      <w:r w:rsidRPr="001F79D7">
        <w:rPr>
          <w:rFonts w:eastAsia="Calibri"/>
          <w:i/>
          <w:sz w:val="24"/>
          <w:szCs w:val="22"/>
          <w:lang w:eastAsia="en-US"/>
        </w:rPr>
        <w:t>euro</w:t>
      </w:r>
      <w:r w:rsidRPr="001F79D7">
        <w:rPr>
          <w:rFonts w:eastAsia="Calibri"/>
          <w:sz w:val="24"/>
          <w:szCs w:val="22"/>
          <w:lang w:eastAsia="en-US"/>
        </w:rPr>
        <w:t xml:space="preserve"> apmērā;</w:t>
      </w:r>
    </w:p>
    <w:p w:rsidR="001F79D7" w:rsidRPr="001F79D7" w:rsidRDefault="001F79D7" w:rsidP="003B59BF">
      <w:pPr>
        <w:numPr>
          <w:ilvl w:val="1"/>
          <w:numId w:val="2"/>
        </w:numPr>
        <w:tabs>
          <w:tab w:val="num" w:pos="1260"/>
        </w:tabs>
        <w:ind w:left="1260" w:hanging="540"/>
        <w:jc w:val="both"/>
        <w:rPr>
          <w:rFonts w:eastAsia="Calibri"/>
          <w:sz w:val="24"/>
          <w:szCs w:val="22"/>
          <w:lang w:eastAsia="en-US"/>
        </w:rPr>
      </w:pPr>
      <w:r w:rsidRPr="001F79D7">
        <w:rPr>
          <w:rFonts w:eastAsia="Calibri"/>
          <w:sz w:val="24"/>
          <w:szCs w:val="22"/>
          <w:lang w:eastAsia="en-US"/>
        </w:rPr>
        <w:t xml:space="preserve"> izdevumos 8 399 044 </w:t>
      </w:r>
      <w:r w:rsidRPr="001F79D7">
        <w:rPr>
          <w:rFonts w:eastAsia="Calibri"/>
          <w:i/>
          <w:sz w:val="24"/>
          <w:szCs w:val="22"/>
          <w:lang w:eastAsia="en-US"/>
        </w:rPr>
        <w:t>euro</w:t>
      </w:r>
      <w:r w:rsidRPr="001F79D7">
        <w:rPr>
          <w:rFonts w:eastAsia="Calibri"/>
          <w:sz w:val="24"/>
          <w:szCs w:val="22"/>
          <w:lang w:eastAsia="en-US"/>
        </w:rPr>
        <w:t xml:space="preserve"> apmērā.</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Apstiprināt Amatas novada pašvaldības konsolidēto speciālo budžetu 2018. gadam saskaņā ar pielikumu Nr. 2:</w:t>
      </w:r>
    </w:p>
    <w:p w:rsidR="001F79D7" w:rsidRPr="001F79D7" w:rsidRDefault="00DB7653" w:rsidP="003B59BF">
      <w:pPr>
        <w:numPr>
          <w:ilvl w:val="1"/>
          <w:numId w:val="2"/>
        </w:numPr>
        <w:tabs>
          <w:tab w:val="num" w:pos="126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 xml:space="preserve">ieņēmumos 330 204 </w:t>
      </w:r>
      <w:r w:rsidR="001F79D7" w:rsidRPr="001F79D7">
        <w:rPr>
          <w:rFonts w:eastAsia="Calibri"/>
          <w:i/>
          <w:sz w:val="24"/>
          <w:szCs w:val="22"/>
          <w:lang w:eastAsia="en-US"/>
        </w:rPr>
        <w:t>euro</w:t>
      </w:r>
      <w:r w:rsidR="001F79D7" w:rsidRPr="001F79D7">
        <w:rPr>
          <w:rFonts w:eastAsia="Calibri"/>
          <w:sz w:val="24"/>
          <w:szCs w:val="22"/>
          <w:lang w:eastAsia="en-US"/>
        </w:rPr>
        <w:t xml:space="preserve"> apmērā;</w:t>
      </w:r>
    </w:p>
    <w:p w:rsidR="001F79D7" w:rsidRPr="001F79D7" w:rsidRDefault="00DB7653" w:rsidP="003B59BF">
      <w:pPr>
        <w:numPr>
          <w:ilvl w:val="1"/>
          <w:numId w:val="2"/>
        </w:numPr>
        <w:tabs>
          <w:tab w:val="num" w:pos="126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 xml:space="preserve">izdevumos 197 166 </w:t>
      </w:r>
      <w:r w:rsidR="001F79D7" w:rsidRPr="001F79D7">
        <w:rPr>
          <w:rFonts w:eastAsia="Calibri"/>
          <w:i/>
          <w:sz w:val="24"/>
          <w:szCs w:val="22"/>
          <w:lang w:eastAsia="en-US"/>
        </w:rPr>
        <w:t>euro</w:t>
      </w:r>
      <w:r w:rsidR="001F79D7" w:rsidRPr="001F79D7">
        <w:rPr>
          <w:rFonts w:eastAsia="Calibri"/>
          <w:sz w:val="24"/>
          <w:szCs w:val="22"/>
          <w:lang w:eastAsia="en-US"/>
        </w:rPr>
        <w:t xml:space="preserve"> apmērā.</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Apstiprināt atmaksājamo aizņēmumu, galvojumu un citu saistību apmēru saskaņā ar pielikumu Nr. 3.</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Apstiprināt Amatas novada pašvaldības pēc 2017. gada naudas plūsmas uzskaitītos izdevumus pašvaldību savstarpējiem norēķiniem par izglītības iestāžu sniegtajiem pakalpojumiem 2018. gadā saskaņā ar pielikumu Nr. 4.</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Apstiprināt Amatas novada pašvaldības apvienoto pašvaldību struktūrvienību tāmi 2018. gadam saskaņā ar pielikumu Nr. 5.</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Apstiprināt paskaidrojuma rakstu par Amatas novada pašvaldības 2018. gada budžetu saskaņā ar pielikumu Nr. 6.</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Noteikt, ka galvenie budžeta izpildītāji:</w:t>
      </w:r>
    </w:p>
    <w:p w:rsidR="001F79D7" w:rsidRPr="001F79D7" w:rsidRDefault="00DB7653" w:rsidP="003B59BF">
      <w:pPr>
        <w:numPr>
          <w:ilvl w:val="1"/>
          <w:numId w:val="2"/>
        </w:numPr>
        <w:tabs>
          <w:tab w:val="num" w:pos="126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apstiprina iestāžu, nodaļu un struktūrvienību ieņēmumu un izdevumu tāmes;</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lastRenderedPageBreak/>
        <w:t xml:space="preserve"> </w:t>
      </w:r>
      <w:r w:rsidR="001F79D7" w:rsidRPr="001F79D7">
        <w:rPr>
          <w:rFonts w:eastAsia="Calibri"/>
          <w:sz w:val="24"/>
          <w:szCs w:val="22"/>
          <w:lang w:eastAsia="en-US"/>
        </w:rPr>
        <w:t>nodrošina likumā „Par valsts un pašvaldību institūciju amatpersonu un darbinieku atlīdzības likums”, likumā „Izglītības likums”, 05.07.2016. LR Ministru kabineta noteikumos Nr. 445 „Pedagogu darba samaksas noteikumi” paredzēto nosacījumu izpildi;</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ir atbildīgi par to, lai izdevumi pēc naudas plūsmas principa nepārsniedz attiecīgajai programmai vai pasākumam tāmē apstiprinātos pašvaldības budžeta izdevumus atbilstoši funkcionālajām un ekonomiskajām kategorijām;</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pamatbudžeta ieņēmumus par sniegtajiem maksas pakalpojumiem, kā arī speciālā budžeta ieņēmumus (bez ziedojumiem un dāvinājumiem), kas pārsniedz pašvaldības plānoto apjomu, ar Finanšu komitejas atzinumu var novirzīt budžetā paredzētās programmas izdevumu papildu finansēšanai pēc budžeta grozījumu apstiprināšanas Amatas novada domē;</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organizējot iestādes, nodaļas un struktūrvienības funkciju izpildi, ir atbildīgi par iepirkuma procedūras ievērošanu atbilstoši likumam „Publisko iepirkumu likums”.</w:t>
      </w:r>
    </w:p>
    <w:p w:rsidR="001F79D7" w:rsidRPr="001F79D7" w:rsidRDefault="001F79D7" w:rsidP="003B59BF">
      <w:pPr>
        <w:numPr>
          <w:ilvl w:val="0"/>
          <w:numId w:val="2"/>
        </w:numPr>
        <w:jc w:val="both"/>
        <w:rPr>
          <w:rFonts w:eastAsia="Calibri"/>
          <w:sz w:val="24"/>
          <w:szCs w:val="22"/>
          <w:lang w:eastAsia="en-US"/>
        </w:rPr>
      </w:pPr>
      <w:r w:rsidRPr="001F79D7">
        <w:rPr>
          <w:rFonts w:eastAsia="Calibri"/>
          <w:sz w:val="24"/>
          <w:szCs w:val="22"/>
          <w:lang w:eastAsia="en-US"/>
        </w:rPr>
        <w:t>Amatas novada pašvaldības Finanšu nodaļa:</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var atvērt pašvaldības budžeta asignējumu, nepārsniedzot saimnieciskā gada budžetā paredzētās summas, proporcionāli Amatas novada pašvaldības budžeta ieņēmumu izpildei;</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atver pašvaldības pamatbudžeta asignējumu pakļauto iestāžu finansēšanai atbilstoši procentuālam sadalījumam pa ceturkšņiem šādā apmērā: I ceturksnī – 22 procenti, II ceturksnī – 24 procenti, III ceturksnī – 26 procenti, IV ceturksnī – 28 procenti;</w:t>
      </w:r>
    </w:p>
    <w:p w:rsidR="001F79D7" w:rsidRPr="001F79D7" w:rsidRDefault="00DB7653" w:rsidP="00DB7653">
      <w:pPr>
        <w:numPr>
          <w:ilvl w:val="1"/>
          <w:numId w:val="2"/>
        </w:numPr>
        <w:tabs>
          <w:tab w:val="clear" w:pos="1080"/>
        </w:tabs>
        <w:ind w:left="1260" w:hanging="540"/>
        <w:jc w:val="both"/>
        <w:rPr>
          <w:rFonts w:eastAsia="Calibri"/>
          <w:sz w:val="24"/>
          <w:szCs w:val="22"/>
          <w:lang w:eastAsia="en-US"/>
        </w:rPr>
      </w:pPr>
      <w:r>
        <w:rPr>
          <w:rFonts w:eastAsia="Calibri"/>
          <w:sz w:val="24"/>
          <w:szCs w:val="22"/>
          <w:lang w:eastAsia="en-US"/>
        </w:rPr>
        <w:t xml:space="preserve"> </w:t>
      </w:r>
      <w:r w:rsidR="001F79D7" w:rsidRPr="001F79D7">
        <w:rPr>
          <w:rFonts w:eastAsia="Calibri"/>
          <w:sz w:val="24"/>
          <w:szCs w:val="22"/>
          <w:lang w:eastAsia="en-US"/>
        </w:rPr>
        <w:t>budžeta ieņēmumu daļas neizpildes gadījumā var finansēt pašvaldības budžeta iestādes proporcionāli pamatbudžeta ieņēmumu izpildei.</w:t>
      </w:r>
    </w:p>
    <w:p w:rsidR="001F79D7" w:rsidRPr="001F79D7" w:rsidRDefault="001F79D7" w:rsidP="001F79D7">
      <w:pPr>
        <w:jc w:val="both"/>
        <w:rPr>
          <w:rFonts w:eastAsia="Calibri"/>
          <w:sz w:val="22"/>
          <w:szCs w:val="22"/>
          <w:lang w:eastAsia="en-US"/>
        </w:rPr>
      </w:pPr>
    </w:p>
    <w:p w:rsidR="001F79D7" w:rsidRPr="001F79D7" w:rsidRDefault="001F79D7" w:rsidP="001F79D7">
      <w:pPr>
        <w:rPr>
          <w:rFonts w:eastAsia="Calibri"/>
          <w:sz w:val="22"/>
          <w:szCs w:val="22"/>
          <w:lang w:eastAsia="en-US"/>
        </w:rPr>
      </w:pPr>
    </w:p>
    <w:p w:rsidR="001F79D7" w:rsidRPr="001F79D7" w:rsidRDefault="001F79D7" w:rsidP="001F79D7">
      <w:pPr>
        <w:ind w:left="720"/>
        <w:jc w:val="both"/>
        <w:rPr>
          <w:rFonts w:eastAsia="Calibri"/>
          <w:sz w:val="22"/>
          <w:szCs w:val="22"/>
          <w:lang w:eastAsia="en-US"/>
        </w:rPr>
      </w:pPr>
    </w:p>
    <w:p w:rsidR="001F79D7" w:rsidRPr="001F79D7" w:rsidRDefault="001F79D7" w:rsidP="001F79D7">
      <w:pPr>
        <w:jc w:val="both"/>
        <w:rPr>
          <w:rFonts w:eastAsia="Calibri"/>
          <w:sz w:val="22"/>
          <w:szCs w:val="22"/>
          <w:lang w:eastAsia="en-US"/>
        </w:rPr>
      </w:pPr>
    </w:p>
    <w:p w:rsidR="001F79D7" w:rsidRPr="001F79D7" w:rsidRDefault="001F79D7" w:rsidP="001F79D7">
      <w:pPr>
        <w:jc w:val="both"/>
        <w:rPr>
          <w:rFonts w:eastAsia="Calibri"/>
          <w:sz w:val="24"/>
          <w:szCs w:val="22"/>
          <w:lang w:eastAsia="en-US"/>
        </w:rPr>
      </w:pPr>
      <w:r w:rsidRPr="001F79D7">
        <w:rPr>
          <w:rFonts w:eastAsia="Calibri"/>
          <w:sz w:val="24"/>
          <w:szCs w:val="22"/>
          <w:lang w:eastAsia="en-US"/>
        </w:rPr>
        <w:t>Domes priekšsēdētāja</w:t>
      </w:r>
      <w:r w:rsidRPr="001F79D7">
        <w:rPr>
          <w:rFonts w:eastAsia="Calibri"/>
          <w:sz w:val="24"/>
          <w:szCs w:val="22"/>
          <w:lang w:eastAsia="en-US"/>
        </w:rPr>
        <w:tab/>
      </w:r>
      <w:r w:rsidRPr="001F79D7">
        <w:rPr>
          <w:rFonts w:eastAsia="Calibri"/>
          <w:sz w:val="24"/>
          <w:szCs w:val="22"/>
          <w:lang w:eastAsia="en-US"/>
        </w:rPr>
        <w:tab/>
      </w:r>
      <w:r w:rsidRPr="001F79D7">
        <w:rPr>
          <w:rFonts w:eastAsia="Calibri"/>
          <w:sz w:val="24"/>
          <w:szCs w:val="22"/>
          <w:lang w:eastAsia="en-US"/>
        </w:rPr>
        <w:tab/>
      </w:r>
      <w:r w:rsidRPr="001F79D7">
        <w:rPr>
          <w:rFonts w:eastAsia="Calibri"/>
          <w:sz w:val="24"/>
          <w:szCs w:val="22"/>
          <w:lang w:eastAsia="en-US"/>
        </w:rPr>
        <w:tab/>
      </w:r>
      <w:r w:rsidRPr="001F79D7">
        <w:rPr>
          <w:rFonts w:eastAsia="Calibri"/>
          <w:sz w:val="24"/>
          <w:szCs w:val="22"/>
          <w:lang w:eastAsia="en-US"/>
        </w:rPr>
        <w:tab/>
      </w:r>
      <w:r w:rsidRPr="001F79D7">
        <w:rPr>
          <w:rFonts w:eastAsia="Calibri"/>
          <w:sz w:val="24"/>
          <w:szCs w:val="22"/>
          <w:lang w:eastAsia="en-US"/>
        </w:rPr>
        <w:tab/>
      </w:r>
      <w:r w:rsidRPr="001F79D7">
        <w:rPr>
          <w:rFonts w:eastAsia="Calibri"/>
          <w:sz w:val="24"/>
          <w:szCs w:val="22"/>
          <w:lang w:eastAsia="en-US"/>
        </w:rPr>
        <w:tab/>
      </w:r>
      <w:r w:rsidRPr="001F79D7">
        <w:rPr>
          <w:rFonts w:eastAsia="Calibri"/>
          <w:sz w:val="24"/>
          <w:szCs w:val="22"/>
          <w:lang w:eastAsia="en-US"/>
        </w:rPr>
        <w:tab/>
        <w:t>E.Eglīte</w:t>
      </w:r>
    </w:p>
    <w:p w:rsidR="001F79D7" w:rsidRPr="001F79D7" w:rsidRDefault="001F79D7" w:rsidP="001F79D7">
      <w:pPr>
        <w:rPr>
          <w:rFonts w:eastAsia="Calibri"/>
          <w:b/>
          <w:bCs/>
          <w:sz w:val="22"/>
          <w:szCs w:val="22"/>
          <w:lang w:eastAsia="en-US"/>
        </w:rPr>
      </w:pPr>
    </w:p>
    <w:p w:rsidR="001F79D7" w:rsidRDefault="001F79D7">
      <w:pPr>
        <w:spacing w:after="200" w:line="276" w:lineRule="auto"/>
        <w:rPr>
          <w:sz w:val="24"/>
          <w:szCs w:val="24"/>
        </w:rPr>
      </w:pPr>
      <w:r>
        <w:rPr>
          <w:sz w:val="24"/>
          <w:szCs w:val="24"/>
        </w:rPr>
        <w:br w:type="page"/>
      </w:r>
    </w:p>
    <w:p w:rsidR="001F79D7" w:rsidRPr="00CD0593" w:rsidRDefault="001F79D7" w:rsidP="001F79D7">
      <w:pPr>
        <w:jc w:val="right"/>
        <w:rPr>
          <w:sz w:val="22"/>
        </w:rPr>
      </w:pPr>
      <w:r w:rsidRPr="00CD0593">
        <w:rPr>
          <w:sz w:val="22"/>
        </w:rPr>
        <w:lastRenderedPageBreak/>
        <w:t>Pielikums Nr.</w:t>
      </w:r>
      <w:r w:rsidR="009F39C0" w:rsidRPr="00CD0593">
        <w:rPr>
          <w:sz w:val="22"/>
        </w:rPr>
        <w:t xml:space="preserve"> </w:t>
      </w:r>
      <w:r w:rsidR="008A4605" w:rsidRPr="00CD0593">
        <w:rPr>
          <w:sz w:val="22"/>
        </w:rPr>
        <w:t>6</w:t>
      </w:r>
    </w:p>
    <w:p w:rsidR="001F79D7" w:rsidRPr="00CD0593" w:rsidRDefault="001F79D7" w:rsidP="001F79D7">
      <w:pPr>
        <w:jc w:val="right"/>
        <w:rPr>
          <w:sz w:val="22"/>
        </w:rPr>
      </w:pPr>
      <w:r w:rsidRPr="00CD0593">
        <w:rPr>
          <w:sz w:val="22"/>
        </w:rPr>
        <w:t>Apstiprināts ar Amatas novada domes</w:t>
      </w:r>
    </w:p>
    <w:p w:rsidR="001F79D7" w:rsidRPr="00CD0593" w:rsidRDefault="001F79D7" w:rsidP="001F79D7">
      <w:pPr>
        <w:jc w:val="right"/>
        <w:rPr>
          <w:sz w:val="22"/>
        </w:rPr>
      </w:pPr>
      <w:r w:rsidRPr="00CD0593">
        <w:rPr>
          <w:sz w:val="22"/>
        </w:rPr>
        <w:t>2018.</w:t>
      </w:r>
      <w:r w:rsidR="009F39C0" w:rsidRPr="00CD0593">
        <w:rPr>
          <w:sz w:val="22"/>
        </w:rPr>
        <w:t xml:space="preserve"> </w:t>
      </w:r>
      <w:r w:rsidRPr="00CD0593">
        <w:rPr>
          <w:sz w:val="22"/>
        </w:rPr>
        <w:t>gada 24.</w:t>
      </w:r>
      <w:r w:rsidR="009F39C0" w:rsidRPr="00CD0593">
        <w:rPr>
          <w:sz w:val="22"/>
        </w:rPr>
        <w:t xml:space="preserve"> </w:t>
      </w:r>
      <w:r w:rsidRPr="00CD0593">
        <w:rPr>
          <w:sz w:val="22"/>
        </w:rPr>
        <w:t xml:space="preserve">janvāra lēmumu </w:t>
      </w:r>
    </w:p>
    <w:p w:rsidR="001F79D7" w:rsidRPr="00CD0593" w:rsidRDefault="001F79D7" w:rsidP="001F79D7">
      <w:pPr>
        <w:jc w:val="right"/>
        <w:rPr>
          <w:sz w:val="22"/>
        </w:rPr>
      </w:pPr>
      <w:r w:rsidRPr="00CD0593">
        <w:rPr>
          <w:sz w:val="22"/>
        </w:rPr>
        <w:t>(sēdes protokols Nr.</w:t>
      </w:r>
      <w:r w:rsidR="009F39C0" w:rsidRPr="00CD0593">
        <w:rPr>
          <w:sz w:val="22"/>
        </w:rPr>
        <w:t xml:space="preserve"> </w:t>
      </w:r>
      <w:r w:rsidRPr="00CD0593">
        <w:rPr>
          <w:sz w:val="22"/>
        </w:rPr>
        <w:t>2)</w:t>
      </w:r>
    </w:p>
    <w:p w:rsidR="001F79D7" w:rsidRDefault="001F79D7" w:rsidP="001F79D7">
      <w:pPr>
        <w:pStyle w:val="Heading1"/>
        <w:rPr>
          <w:b w:val="0"/>
          <w:i/>
          <w:sz w:val="22"/>
          <w:szCs w:val="22"/>
        </w:rPr>
      </w:pPr>
    </w:p>
    <w:p w:rsidR="001F79D7" w:rsidRDefault="001F79D7" w:rsidP="001F79D7">
      <w:pPr>
        <w:pStyle w:val="Heading1"/>
        <w:jc w:val="left"/>
        <w:rPr>
          <w:b w:val="0"/>
          <w:i/>
          <w:sz w:val="22"/>
          <w:szCs w:val="22"/>
        </w:rPr>
      </w:pPr>
    </w:p>
    <w:p w:rsidR="001F79D7" w:rsidRPr="001F79D7" w:rsidRDefault="001F79D7" w:rsidP="001F79D7">
      <w:pPr>
        <w:pStyle w:val="Heading1"/>
        <w:rPr>
          <w:rFonts w:ascii="Times New Roman" w:hAnsi="Times New Roman" w:cs="Times New Roman"/>
          <w:b w:val="0"/>
          <w:i/>
        </w:rPr>
      </w:pPr>
      <w:r w:rsidRPr="001F79D7">
        <w:rPr>
          <w:rFonts w:ascii="Times New Roman" w:hAnsi="Times New Roman" w:cs="Times New Roman"/>
          <w:b w:val="0"/>
          <w:i/>
        </w:rPr>
        <w:t>Paskaidrojuma raksts par</w:t>
      </w:r>
    </w:p>
    <w:p w:rsidR="001F79D7" w:rsidRPr="001F79D7" w:rsidRDefault="001F79D7" w:rsidP="001F79D7">
      <w:pPr>
        <w:pStyle w:val="Heading1"/>
        <w:rPr>
          <w:rFonts w:ascii="Times New Roman" w:hAnsi="Times New Roman" w:cs="Times New Roman"/>
          <w:b w:val="0"/>
          <w:i/>
        </w:rPr>
      </w:pPr>
      <w:r w:rsidRPr="001F79D7">
        <w:rPr>
          <w:rFonts w:ascii="Times New Roman" w:hAnsi="Times New Roman" w:cs="Times New Roman"/>
          <w:b w:val="0"/>
          <w:i/>
        </w:rPr>
        <w:t>Amatas novada pašvaldības 2018.</w:t>
      </w:r>
      <w:r w:rsidR="00DB7653">
        <w:rPr>
          <w:rFonts w:ascii="Times New Roman" w:hAnsi="Times New Roman" w:cs="Times New Roman"/>
          <w:b w:val="0"/>
          <w:i/>
        </w:rPr>
        <w:t xml:space="preserve"> </w:t>
      </w:r>
      <w:r w:rsidRPr="001F79D7">
        <w:rPr>
          <w:rFonts w:ascii="Times New Roman" w:hAnsi="Times New Roman" w:cs="Times New Roman"/>
          <w:b w:val="0"/>
          <w:i/>
        </w:rPr>
        <w:t>gada budžetu</w:t>
      </w:r>
    </w:p>
    <w:p w:rsidR="001F79D7" w:rsidRPr="001F79D7" w:rsidRDefault="001F79D7" w:rsidP="001F79D7">
      <w:pPr>
        <w:rPr>
          <w:sz w:val="22"/>
        </w:rPr>
      </w:pPr>
    </w:p>
    <w:p w:rsidR="001F79D7" w:rsidRPr="001F79D7" w:rsidRDefault="001F79D7" w:rsidP="001F79D7">
      <w:pPr>
        <w:pStyle w:val="NormalWeb"/>
        <w:ind w:firstLine="720"/>
      </w:pPr>
      <w:r w:rsidRPr="001F79D7">
        <w:t>Budžets ir pašvaldības</w:t>
      </w:r>
      <w:r w:rsidR="00DB7653">
        <w:t xml:space="preserve"> </w:t>
      </w:r>
      <w:r w:rsidRPr="001F79D7">
        <w:t>finansiālās darbības pamats un finanšu instruments, ar kuru tā nodrošina savu autonomo  funkciju izpildi, kā arī veic ekonomisko un sociālo vajadzību sabalansēšanu ar pašvaldības finansiālajām iespējām.</w:t>
      </w:r>
      <w:r w:rsidRPr="001F79D7">
        <w:rPr>
          <w:color w:val="800000"/>
        </w:rPr>
        <w:t xml:space="preserve"> </w:t>
      </w:r>
      <w:r w:rsidRPr="001F79D7">
        <w:t> </w:t>
      </w:r>
    </w:p>
    <w:p w:rsidR="001F79D7" w:rsidRPr="001F79D7" w:rsidRDefault="001F79D7" w:rsidP="001F79D7">
      <w:pPr>
        <w:pStyle w:val="NormalWeb"/>
        <w:ind w:firstLine="720"/>
      </w:pPr>
      <w:r w:rsidRPr="001F79D7">
        <w:t>Amatas novada pašvaldības budžets 2018.</w:t>
      </w:r>
      <w:r w:rsidR="009F39C0">
        <w:t xml:space="preserve"> </w:t>
      </w:r>
      <w:r w:rsidRPr="001F79D7">
        <w:t>gadam izstrādāts, ievērojot likumos „Par pašvaldību budžetiem”, ”Par pašvaldībām”, „Par budžetu un finanšu vadību”, kā arī nodokļu likumos, LR Ministru kabineta noteikumos un citos likumdošanas aktos izvirzītās prasības.</w:t>
      </w:r>
    </w:p>
    <w:p w:rsidR="001F79D7" w:rsidRPr="001F79D7" w:rsidRDefault="001F79D7" w:rsidP="001F79D7">
      <w:pPr>
        <w:ind w:firstLine="720"/>
        <w:jc w:val="both"/>
        <w:rPr>
          <w:sz w:val="24"/>
          <w:szCs w:val="24"/>
        </w:rPr>
      </w:pPr>
      <w:r w:rsidRPr="001F79D7">
        <w:rPr>
          <w:sz w:val="24"/>
          <w:szCs w:val="24"/>
        </w:rPr>
        <w:t>Šī gada budžetu raksturo galvenās prioritātes: pašvaldībā esošo visu izglītības iestāžu funkciju nodrošināšana līdz 2017./2018.</w:t>
      </w:r>
      <w:r w:rsidR="009F39C0">
        <w:rPr>
          <w:sz w:val="24"/>
          <w:szCs w:val="24"/>
        </w:rPr>
        <w:t xml:space="preserve"> </w:t>
      </w:r>
      <w:r w:rsidRPr="001F79D7">
        <w:rPr>
          <w:sz w:val="24"/>
          <w:szCs w:val="24"/>
        </w:rPr>
        <w:t xml:space="preserve">mācību gada beigām, izdevumu palielināšana neatliekamām sociālajām vajadzībām maznodrošinātajai sabiedrības daļai, Eiropas Savienības (ES) struktūrfondu projektu realizācija. </w:t>
      </w:r>
    </w:p>
    <w:p w:rsidR="001F79D7" w:rsidRPr="001F79D7" w:rsidRDefault="001F79D7" w:rsidP="001F79D7">
      <w:pPr>
        <w:pStyle w:val="NormalWeb"/>
        <w:ind w:firstLine="720"/>
      </w:pPr>
      <w:r w:rsidRPr="001F79D7">
        <w:t>Pašvaldības budžets sastāv no pamatbudžeta un speciālā budžeta (neieskaitot ziedojumus un dāvinājumus).</w:t>
      </w:r>
    </w:p>
    <w:p w:rsidR="001F79D7" w:rsidRPr="00A82150" w:rsidRDefault="001F79D7" w:rsidP="001F79D7">
      <w:pPr>
        <w:pStyle w:val="BodyTextIndent"/>
        <w:rPr>
          <w:sz w:val="22"/>
          <w:szCs w:val="22"/>
        </w:rPr>
      </w:pPr>
    </w:p>
    <w:p w:rsidR="001F79D7" w:rsidRPr="001F79D7" w:rsidRDefault="001F79D7" w:rsidP="001F79D7">
      <w:pPr>
        <w:pStyle w:val="BodyTextIndent"/>
        <w:jc w:val="center"/>
        <w:rPr>
          <w:b/>
        </w:rPr>
      </w:pPr>
      <w:r w:rsidRPr="001F79D7">
        <w:rPr>
          <w:b/>
        </w:rPr>
        <w:t>Budžeta ieņēmumi</w:t>
      </w:r>
    </w:p>
    <w:p w:rsidR="001F79D7" w:rsidRPr="001F79D7" w:rsidRDefault="001F79D7" w:rsidP="00DB7653">
      <w:pPr>
        <w:pStyle w:val="NormalWeb"/>
        <w:ind w:firstLine="720"/>
      </w:pPr>
      <w:r w:rsidRPr="001F79D7">
        <w:t>Amatas novada pašvaldības 2018.</w:t>
      </w:r>
      <w:r w:rsidR="009F39C0">
        <w:t xml:space="preserve"> </w:t>
      </w:r>
      <w:r w:rsidRPr="001F79D7">
        <w:t>gada kopbudžeta ieņēmumi plānoti 8 270</w:t>
      </w:r>
      <w:r w:rsidR="00DB7653">
        <w:t> </w:t>
      </w:r>
      <w:r w:rsidRPr="001F79D7">
        <w:t>402</w:t>
      </w:r>
      <w:r w:rsidR="00DB7653">
        <w:t> </w:t>
      </w:r>
      <w:r w:rsidR="00DB7653" w:rsidRPr="001F79D7">
        <w:t>EUR</w:t>
      </w:r>
      <w:r w:rsidR="00DB7653">
        <w:t> </w:t>
      </w:r>
      <w:r w:rsidR="00DB7653" w:rsidRPr="001F79D7">
        <w:t xml:space="preserve"> </w:t>
      </w:r>
      <w:r w:rsidRPr="001F79D7">
        <w:t xml:space="preserve">apmērā, kas sadalīti divās lielās grupās – </w:t>
      </w:r>
      <w:r w:rsidRPr="001F79D7">
        <w:rPr>
          <w:b/>
        </w:rPr>
        <w:t>pašvaldības pamatbudžeta ieņēmumi</w:t>
      </w:r>
      <w:r w:rsidRPr="001F79D7">
        <w:t xml:space="preserve"> 7</w:t>
      </w:r>
      <w:r w:rsidR="00DB7653">
        <w:t> </w:t>
      </w:r>
      <w:r w:rsidRPr="001F79D7">
        <w:t>940</w:t>
      </w:r>
      <w:r w:rsidR="00DB7653">
        <w:t> </w:t>
      </w:r>
      <w:r w:rsidRPr="001F79D7">
        <w:t xml:space="preserve">198 </w:t>
      </w:r>
      <w:r w:rsidR="00DB7653" w:rsidRPr="001F79D7">
        <w:t>EUR</w:t>
      </w:r>
      <w:r w:rsidR="00DB7653">
        <w:t> </w:t>
      </w:r>
      <w:r w:rsidR="00DB7653" w:rsidRPr="001F79D7">
        <w:t xml:space="preserve"> </w:t>
      </w:r>
      <w:r w:rsidRPr="001F79D7">
        <w:t xml:space="preserve">un </w:t>
      </w:r>
      <w:r w:rsidRPr="001F79D7">
        <w:rPr>
          <w:b/>
        </w:rPr>
        <w:t>pašvaldības speciālā budžeta ieņēmumi</w:t>
      </w:r>
      <w:r w:rsidRPr="001F79D7">
        <w:t xml:space="preserve"> 330</w:t>
      </w:r>
      <w:r w:rsidR="00DB7653">
        <w:t> </w:t>
      </w:r>
      <w:r w:rsidRPr="001F79D7">
        <w:t>204</w:t>
      </w:r>
      <w:r w:rsidR="00DB7653" w:rsidRPr="00DB7653">
        <w:t xml:space="preserve"> </w:t>
      </w:r>
      <w:r w:rsidR="00DB7653" w:rsidRPr="001F79D7">
        <w:t>EUR</w:t>
      </w:r>
      <w:r w:rsidRPr="001F79D7">
        <w:t>.</w:t>
      </w:r>
    </w:p>
    <w:p w:rsidR="001F79D7" w:rsidRPr="001F79D7" w:rsidRDefault="001F79D7" w:rsidP="001F79D7">
      <w:pPr>
        <w:pStyle w:val="NormalWeb"/>
      </w:pPr>
      <w:r w:rsidRPr="001F79D7">
        <w:t>      </w:t>
      </w:r>
      <w:r w:rsidRPr="001F79D7">
        <w:rPr>
          <w:b/>
        </w:rPr>
        <w:t>Pašvaldības pamatbudžeta</w:t>
      </w:r>
      <w:r w:rsidRPr="001F79D7">
        <w:t xml:space="preserve"> </w:t>
      </w:r>
      <w:r w:rsidRPr="001F79D7">
        <w:rPr>
          <w:b/>
        </w:rPr>
        <w:t>2018.</w:t>
      </w:r>
      <w:r w:rsidR="009F39C0">
        <w:rPr>
          <w:b/>
        </w:rPr>
        <w:t xml:space="preserve"> </w:t>
      </w:r>
      <w:r w:rsidRPr="001F79D7">
        <w:rPr>
          <w:b/>
        </w:rPr>
        <w:t xml:space="preserve">gada ieņēmumi plānoti 7 940 198 EUR apmērā. </w:t>
      </w:r>
      <w:r w:rsidRPr="001F79D7">
        <w:t>Pašvaldības budžeta ieņēmumu palielinājums ir 4</w:t>
      </w:r>
      <w:r w:rsidR="009F39C0">
        <w:t>,</w:t>
      </w:r>
      <w:r w:rsidRPr="001F79D7">
        <w:t>9 %, salīdzinot ar 2017.</w:t>
      </w:r>
      <w:r w:rsidR="009F39C0">
        <w:t xml:space="preserve"> </w:t>
      </w:r>
      <w:r w:rsidRPr="001F79D7">
        <w:t xml:space="preserve">gada budžetā plānotajiem ieņēmumiem. </w:t>
      </w:r>
    </w:p>
    <w:p w:rsidR="001F79D7" w:rsidRPr="001F79D7" w:rsidRDefault="001F79D7" w:rsidP="001F79D7">
      <w:pPr>
        <w:pStyle w:val="NormalWeb"/>
      </w:pPr>
      <w:r w:rsidRPr="001F79D7">
        <w:t xml:space="preserve">      Pašvaldības pamatbudžeta ieņēmumus veido: </w:t>
      </w:r>
      <w:r w:rsidRPr="001F79D7">
        <w:rPr>
          <w:i/>
        </w:rPr>
        <w:t>nodokļu ieņēmumi</w:t>
      </w:r>
      <w:r w:rsidRPr="001F79D7">
        <w:t xml:space="preserve"> – iedzīvotāju ienākuma nodoklis, nekustamā īpašuma nodoklis; </w:t>
      </w:r>
      <w:r w:rsidRPr="001F79D7">
        <w:rPr>
          <w:i/>
        </w:rPr>
        <w:t>nenodokļu ieņēmumi</w:t>
      </w:r>
      <w:r w:rsidRPr="001F79D7">
        <w:t xml:space="preserve">, kuros ietilpst valsts un pašvaldību nodevas, naudas sodi, procentu ieņēmumi par kontu atlikumiem un ieņēmumiem no pašvaldību īpašuma pārdošanas; </w:t>
      </w:r>
      <w:r w:rsidRPr="001F79D7">
        <w:rPr>
          <w:i/>
        </w:rPr>
        <w:t>transfertu ieņēmumi</w:t>
      </w:r>
      <w:r w:rsidRPr="001F79D7">
        <w:t xml:space="preserve">  no valsts un pašvaldību budžetiem un </w:t>
      </w:r>
      <w:r w:rsidRPr="001F79D7">
        <w:rPr>
          <w:i/>
        </w:rPr>
        <w:t>budžeta iestāžu ieņēmumi</w:t>
      </w:r>
      <w:r w:rsidRPr="001F79D7">
        <w:t>. </w:t>
      </w:r>
    </w:p>
    <w:p w:rsidR="001F79D7" w:rsidRPr="001F79D7" w:rsidRDefault="001F79D7" w:rsidP="001F79D7">
      <w:pPr>
        <w:jc w:val="both"/>
        <w:rPr>
          <w:rStyle w:val="Heading1Char"/>
          <w:bCs w:val="0"/>
          <w:i/>
          <w:iCs/>
          <w:sz w:val="24"/>
        </w:rPr>
      </w:pPr>
      <w:r w:rsidRPr="001F79D7">
        <w:rPr>
          <w:sz w:val="24"/>
          <w:szCs w:val="24"/>
        </w:rPr>
        <w:t>      </w:t>
      </w:r>
      <w:r w:rsidRPr="001F79D7">
        <w:rPr>
          <w:i/>
          <w:sz w:val="24"/>
          <w:szCs w:val="24"/>
        </w:rPr>
        <w:t>Nodokļu ieņēmumi</w:t>
      </w:r>
      <w:r w:rsidRPr="001F79D7">
        <w:rPr>
          <w:sz w:val="24"/>
          <w:szCs w:val="24"/>
        </w:rPr>
        <w:t>. 2018.</w:t>
      </w:r>
      <w:r w:rsidR="009F39C0">
        <w:rPr>
          <w:sz w:val="24"/>
          <w:szCs w:val="24"/>
        </w:rPr>
        <w:t xml:space="preserve"> </w:t>
      </w:r>
      <w:r w:rsidRPr="001F79D7">
        <w:rPr>
          <w:sz w:val="24"/>
          <w:szCs w:val="24"/>
        </w:rPr>
        <w:t>gadā Amatas novada pašvaldības pamatbudžeta ieņēmumi no nodokļiem plānoti 3 539</w:t>
      </w:r>
      <w:r w:rsidR="00DB7653">
        <w:rPr>
          <w:sz w:val="24"/>
          <w:szCs w:val="24"/>
        </w:rPr>
        <w:t> </w:t>
      </w:r>
      <w:r w:rsidRPr="001F79D7">
        <w:rPr>
          <w:sz w:val="24"/>
          <w:szCs w:val="24"/>
        </w:rPr>
        <w:t xml:space="preserve">508 </w:t>
      </w:r>
      <w:r w:rsidR="00DB7653" w:rsidRPr="001F79D7">
        <w:rPr>
          <w:sz w:val="24"/>
          <w:szCs w:val="24"/>
        </w:rPr>
        <w:t xml:space="preserve">EUR </w:t>
      </w:r>
      <w:r w:rsidRPr="001F79D7">
        <w:rPr>
          <w:sz w:val="24"/>
          <w:szCs w:val="24"/>
        </w:rPr>
        <w:t>jeb par 0</w:t>
      </w:r>
      <w:r w:rsidR="009F39C0">
        <w:rPr>
          <w:sz w:val="24"/>
          <w:szCs w:val="24"/>
        </w:rPr>
        <w:t>,</w:t>
      </w:r>
      <w:r w:rsidRPr="001F79D7">
        <w:rPr>
          <w:sz w:val="24"/>
          <w:szCs w:val="24"/>
        </w:rPr>
        <w:t>3 % vairāk kā plānoti 2017.</w:t>
      </w:r>
      <w:r w:rsidR="009F39C0">
        <w:rPr>
          <w:sz w:val="24"/>
          <w:szCs w:val="24"/>
        </w:rPr>
        <w:t xml:space="preserve"> </w:t>
      </w:r>
      <w:r w:rsidRPr="001F79D7">
        <w:rPr>
          <w:sz w:val="24"/>
          <w:szCs w:val="24"/>
        </w:rPr>
        <w:t xml:space="preserve">gada budžetā. </w:t>
      </w:r>
    </w:p>
    <w:p w:rsidR="001F79D7" w:rsidRPr="001F79D7" w:rsidRDefault="001F79D7" w:rsidP="001F79D7">
      <w:pPr>
        <w:pStyle w:val="NormalWeb"/>
      </w:pPr>
      <w:r w:rsidRPr="001F79D7">
        <w:t>      Lielākais īpatsvars nodokļu ieņēmumos ir iedzīvotāju ienākuma nodoklim (86</w:t>
      </w:r>
      <w:r w:rsidR="009F39C0">
        <w:t>,</w:t>
      </w:r>
      <w:r w:rsidRPr="001F79D7">
        <w:t>6 %) un nekustamā īpašuma nodoklim (13</w:t>
      </w:r>
      <w:r w:rsidR="009F39C0">
        <w:t>,</w:t>
      </w:r>
      <w:r w:rsidRPr="001F79D7">
        <w:t>4 %). Iedzīvotāju ienākuma nodokļa ieņēmumi plānoti 3 063</w:t>
      </w:r>
      <w:r w:rsidR="00DB7653">
        <w:t> </w:t>
      </w:r>
      <w:r w:rsidRPr="001F79D7">
        <w:t xml:space="preserve">958 </w:t>
      </w:r>
      <w:r w:rsidR="00DB7653" w:rsidRPr="001F79D7">
        <w:t xml:space="preserve">EUR </w:t>
      </w:r>
      <w:r w:rsidRPr="001F79D7">
        <w:t>jeb par 1</w:t>
      </w:r>
      <w:r w:rsidR="009F39C0">
        <w:t>,</w:t>
      </w:r>
      <w:r w:rsidRPr="001F79D7">
        <w:t>1% vairāk kā 2017.</w:t>
      </w:r>
      <w:r w:rsidR="009F39C0">
        <w:t xml:space="preserve"> </w:t>
      </w:r>
      <w:r w:rsidRPr="001F79D7">
        <w:t xml:space="preserve">gada budžetā. </w:t>
      </w:r>
    </w:p>
    <w:p w:rsidR="001F79D7" w:rsidRPr="001F79D7" w:rsidRDefault="001F79D7" w:rsidP="001F79D7">
      <w:pPr>
        <w:jc w:val="both"/>
        <w:rPr>
          <w:sz w:val="24"/>
          <w:szCs w:val="24"/>
        </w:rPr>
      </w:pPr>
      <w:r w:rsidRPr="001F79D7">
        <w:rPr>
          <w:sz w:val="24"/>
          <w:szCs w:val="24"/>
        </w:rPr>
        <w:t>       Nekustamā īpašuma nodokļa ieņēmumi ir plānoti 475</w:t>
      </w:r>
      <w:r w:rsidR="00DB7653">
        <w:rPr>
          <w:sz w:val="24"/>
          <w:szCs w:val="24"/>
        </w:rPr>
        <w:t> </w:t>
      </w:r>
      <w:r w:rsidRPr="001F79D7">
        <w:rPr>
          <w:sz w:val="24"/>
          <w:szCs w:val="24"/>
        </w:rPr>
        <w:t xml:space="preserve">550 </w:t>
      </w:r>
      <w:r w:rsidR="00DB7653" w:rsidRPr="001F79D7">
        <w:rPr>
          <w:sz w:val="24"/>
          <w:szCs w:val="24"/>
        </w:rPr>
        <w:t xml:space="preserve">EUR </w:t>
      </w:r>
      <w:r w:rsidRPr="001F79D7">
        <w:rPr>
          <w:sz w:val="24"/>
          <w:szCs w:val="24"/>
        </w:rPr>
        <w:t>jeb par 0</w:t>
      </w:r>
      <w:r w:rsidR="009F39C0">
        <w:rPr>
          <w:sz w:val="24"/>
          <w:szCs w:val="24"/>
        </w:rPr>
        <w:t>,</w:t>
      </w:r>
      <w:r w:rsidRPr="001F79D7">
        <w:rPr>
          <w:sz w:val="24"/>
          <w:szCs w:val="24"/>
        </w:rPr>
        <w:t>5 % vairāk nekā 2017.</w:t>
      </w:r>
      <w:r w:rsidR="009F39C0">
        <w:rPr>
          <w:sz w:val="24"/>
          <w:szCs w:val="24"/>
        </w:rPr>
        <w:t> </w:t>
      </w:r>
      <w:r w:rsidRPr="001F79D7">
        <w:rPr>
          <w:sz w:val="24"/>
          <w:szCs w:val="24"/>
        </w:rPr>
        <w:t>gada budžetā.</w:t>
      </w:r>
    </w:p>
    <w:p w:rsidR="001F79D7" w:rsidRPr="00A82150" w:rsidRDefault="001F79D7" w:rsidP="001F79D7">
      <w:pPr>
        <w:jc w:val="both"/>
        <w:rPr>
          <w:sz w:val="22"/>
          <w:szCs w:val="22"/>
        </w:rPr>
      </w:pPr>
    </w:p>
    <w:p w:rsidR="001F79D7" w:rsidRPr="001F79D7" w:rsidRDefault="001F79D7" w:rsidP="001F79D7">
      <w:pPr>
        <w:jc w:val="both"/>
        <w:rPr>
          <w:sz w:val="24"/>
          <w:szCs w:val="22"/>
        </w:rPr>
      </w:pPr>
      <w:r w:rsidRPr="001F79D7">
        <w:rPr>
          <w:sz w:val="24"/>
          <w:szCs w:val="22"/>
        </w:rPr>
        <w:tab/>
      </w:r>
      <w:r w:rsidRPr="001F79D7">
        <w:rPr>
          <w:i/>
          <w:sz w:val="24"/>
          <w:szCs w:val="22"/>
        </w:rPr>
        <w:t>Nenodokļu ieņēmumus</w:t>
      </w:r>
      <w:r w:rsidRPr="001F79D7">
        <w:rPr>
          <w:sz w:val="24"/>
          <w:szCs w:val="22"/>
        </w:rPr>
        <w:t xml:space="preserve"> 2018.</w:t>
      </w:r>
      <w:r w:rsidR="009F39C0">
        <w:rPr>
          <w:sz w:val="24"/>
          <w:szCs w:val="22"/>
        </w:rPr>
        <w:t xml:space="preserve"> </w:t>
      </w:r>
      <w:r w:rsidRPr="001F79D7">
        <w:rPr>
          <w:sz w:val="24"/>
          <w:szCs w:val="22"/>
        </w:rPr>
        <w:t>gadā plānots iekasēt 159 450 EUR apmērā jeb par 13</w:t>
      </w:r>
      <w:r w:rsidR="009F39C0">
        <w:rPr>
          <w:sz w:val="24"/>
          <w:szCs w:val="22"/>
        </w:rPr>
        <w:t>,</w:t>
      </w:r>
      <w:r w:rsidRPr="001F79D7">
        <w:rPr>
          <w:sz w:val="24"/>
          <w:szCs w:val="22"/>
        </w:rPr>
        <w:t>8</w:t>
      </w:r>
      <w:r w:rsidR="009F39C0">
        <w:rPr>
          <w:sz w:val="24"/>
          <w:szCs w:val="22"/>
        </w:rPr>
        <w:t> </w:t>
      </w:r>
      <w:r w:rsidRPr="001F79D7">
        <w:rPr>
          <w:sz w:val="24"/>
          <w:szCs w:val="22"/>
        </w:rPr>
        <w:t>% vairāk kā 2017.</w:t>
      </w:r>
      <w:r w:rsidR="009F39C0">
        <w:rPr>
          <w:sz w:val="24"/>
          <w:szCs w:val="22"/>
        </w:rPr>
        <w:t xml:space="preserve"> </w:t>
      </w:r>
      <w:r w:rsidRPr="001F79D7">
        <w:rPr>
          <w:sz w:val="24"/>
          <w:szCs w:val="22"/>
        </w:rPr>
        <w:t>gadā. Šos ieņēmumus veido procentu ieņēmumi par kontu atlikumiem, valsts un pašvaldību nodevas, naudas sodi un sankcijas, kā arī ieņēmumi no pašvaldību īpašumu pārdošanas. Nenodokļu ieņēmumu palielinājumu galvenokārt veido plānotie ieņēmumi no pašvaldības īpašuma pārdošanas.</w:t>
      </w:r>
    </w:p>
    <w:p w:rsidR="001F79D7" w:rsidRPr="00A82150" w:rsidRDefault="001F79D7" w:rsidP="001F79D7">
      <w:pPr>
        <w:jc w:val="both"/>
        <w:rPr>
          <w:sz w:val="22"/>
          <w:szCs w:val="22"/>
        </w:rPr>
      </w:pPr>
    </w:p>
    <w:p w:rsidR="001F79D7" w:rsidRDefault="001F79D7" w:rsidP="001F79D7">
      <w:pPr>
        <w:jc w:val="both"/>
        <w:rPr>
          <w:sz w:val="22"/>
          <w:szCs w:val="22"/>
        </w:rPr>
      </w:pPr>
      <w:r w:rsidRPr="00A82150">
        <w:rPr>
          <w:sz w:val="22"/>
          <w:szCs w:val="22"/>
        </w:rPr>
        <w:tab/>
      </w:r>
    </w:p>
    <w:p w:rsidR="001F79D7" w:rsidRPr="001F79D7" w:rsidRDefault="001F79D7" w:rsidP="001F79D7">
      <w:pPr>
        <w:jc w:val="both"/>
        <w:rPr>
          <w:sz w:val="24"/>
          <w:szCs w:val="22"/>
        </w:rPr>
      </w:pPr>
      <w:r w:rsidRPr="001F79D7">
        <w:rPr>
          <w:i/>
          <w:sz w:val="24"/>
          <w:szCs w:val="22"/>
        </w:rPr>
        <w:lastRenderedPageBreak/>
        <w:t>Transfertu ieņēmumi</w:t>
      </w:r>
      <w:r w:rsidRPr="001F79D7">
        <w:rPr>
          <w:sz w:val="24"/>
          <w:szCs w:val="22"/>
        </w:rPr>
        <w:t xml:space="preserve"> (ieņēmumi, ko pašvaldība saņem no valsts vai citu pašvaldību budžetiem) 2018.</w:t>
      </w:r>
      <w:r w:rsidR="009F39C0">
        <w:rPr>
          <w:sz w:val="24"/>
          <w:szCs w:val="22"/>
        </w:rPr>
        <w:t xml:space="preserve"> </w:t>
      </w:r>
      <w:r w:rsidRPr="001F79D7">
        <w:rPr>
          <w:sz w:val="24"/>
          <w:szCs w:val="22"/>
        </w:rPr>
        <w:t>gadā plānoti 3 778</w:t>
      </w:r>
      <w:r w:rsidR="00DB7653">
        <w:rPr>
          <w:sz w:val="24"/>
          <w:szCs w:val="22"/>
        </w:rPr>
        <w:t> </w:t>
      </w:r>
      <w:r w:rsidRPr="001F79D7">
        <w:rPr>
          <w:sz w:val="24"/>
          <w:szCs w:val="22"/>
        </w:rPr>
        <w:t xml:space="preserve">521 </w:t>
      </w:r>
      <w:r w:rsidR="00DB7653" w:rsidRPr="001F79D7">
        <w:rPr>
          <w:sz w:val="24"/>
          <w:szCs w:val="22"/>
        </w:rPr>
        <w:t xml:space="preserve">EUR </w:t>
      </w:r>
      <w:r w:rsidRPr="001F79D7">
        <w:rPr>
          <w:sz w:val="24"/>
          <w:szCs w:val="22"/>
        </w:rPr>
        <w:t>jeb par 11</w:t>
      </w:r>
      <w:r w:rsidR="009F39C0">
        <w:rPr>
          <w:sz w:val="24"/>
          <w:szCs w:val="22"/>
        </w:rPr>
        <w:t>,</w:t>
      </w:r>
      <w:r w:rsidRPr="001F79D7">
        <w:rPr>
          <w:sz w:val="24"/>
          <w:szCs w:val="22"/>
        </w:rPr>
        <w:t>5 % vairāk nekā 2017.</w:t>
      </w:r>
      <w:r w:rsidR="009F39C0">
        <w:rPr>
          <w:sz w:val="24"/>
          <w:szCs w:val="22"/>
        </w:rPr>
        <w:t xml:space="preserve"> </w:t>
      </w:r>
      <w:r w:rsidRPr="001F79D7">
        <w:rPr>
          <w:sz w:val="24"/>
          <w:szCs w:val="22"/>
        </w:rPr>
        <w:t>gadā.  Ieņēmumi no valsts budžeta plānoti 3 200</w:t>
      </w:r>
      <w:r w:rsidR="00DB7653">
        <w:rPr>
          <w:sz w:val="24"/>
          <w:szCs w:val="22"/>
        </w:rPr>
        <w:t> </w:t>
      </w:r>
      <w:r w:rsidRPr="001F79D7">
        <w:rPr>
          <w:sz w:val="24"/>
          <w:szCs w:val="22"/>
        </w:rPr>
        <w:t>329</w:t>
      </w:r>
      <w:r w:rsidR="00DB7653" w:rsidRPr="00DB7653">
        <w:rPr>
          <w:sz w:val="24"/>
          <w:szCs w:val="22"/>
        </w:rPr>
        <w:t xml:space="preserve"> </w:t>
      </w:r>
      <w:r w:rsidR="00DB7653" w:rsidRPr="001F79D7">
        <w:rPr>
          <w:sz w:val="24"/>
          <w:szCs w:val="22"/>
        </w:rPr>
        <w:t>EUR</w:t>
      </w:r>
      <w:r w:rsidRPr="001F79D7">
        <w:rPr>
          <w:sz w:val="24"/>
          <w:szCs w:val="22"/>
        </w:rPr>
        <w:t>. Ieņēmumi no citām pašvaldībām 578</w:t>
      </w:r>
      <w:r w:rsidR="00DB7653">
        <w:rPr>
          <w:sz w:val="24"/>
          <w:szCs w:val="22"/>
        </w:rPr>
        <w:t> </w:t>
      </w:r>
      <w:r w:rsidRPr="001F79D7">
        <w:rPr>
          <w:sz w:val="24"/>
          <w:szCs w:val="22"/>
        </w:rPr>
        <w:t>192</w:t>
      </w:r>
      <w:r w:rsidR="00DB7653">
        <w:rPr>
          <w:sz w:val="24"/>
          <w:szCs w:val="22"/>
        </w:rPr>
        <w:t> </w:t>
      </w:r>
      <w:r w:rsidR="00DB7653" w:rsidRPr="001F79D7">
        <w:rPr>
          <w:sz w:val="24"/>
          <w:szCs w:val="22"/>
        </w:rPr>
        <w:t>EUR</w:t>
      </w:r>
      <w:r w:rsidR="00DB7653">
        <w:rPr>
          <w:sz w:val="24"/>
          <w:szCs w:val="22"/>
        </w:rPr>
        <w:t> </w:t>
      </w:r>
      <w:r w:rsidRPr="001F79D7">
        <w:rPr>
          <w:sz w:val="24"/>
          <w:szCs w:val="22"/>
        </w:rPr>
        <w:t xml:space="preserve">. </w:t>
      </w:r>
    </w:p>
    <w:p w:rsidR="001F79D7" w:rsidRPr="001F79D7" w:rsidRDefault="001F79D7" w:rsidP="001F79D7">
      <w:pPr>
        <w:jc w:val="both"/>
        <w:rPr>
          <w:sz w:val="24"/>
          <w:szCs w:val="22"/>
        </w:rPr>
      </w:pPr>
    </w:p>
    <w:p w:rsidR="001F79D7" w:rsidRPr="001F79D7" w:rsidRDefault="001F79D7" w:rsidP="001F79D7">
      <w:pPr>
        <w:jc w:val="both"/>
        <w:rPr>
          <w:sz w:val="22"/>
        </w:rPr>
      </w:pPr>
      <w:r w:rsidRPr="001F79D7">
        <w:rPr>
          <w:sz w:val="24"/>
          <w:szCs w:val="22"/>
        </w:rPr>
        <w:tab/>
      </w:r>
      <w:r w:rsidRPr="001F79D7">
        <w:rPr>
          <w:i/>
          <w:sz w:val="24"/>
          <w:szCs w:val="22"/>
        </w:rPr>
        <w:t>Budžeta iestāžu ieņēmumi</w:t>
      </w:r>
      <w:r w:rsidRPr="001F79D7">
        <w:rPr>
          <w:sz w:val="24"/>
          <w:szCs w:val="22"/>
        </w:rPr>
        <w:t xml:space="preserve"> 2018.</w:t>
      </w:r>
      <w:r w:rsidR="009F39C0">
        <w:rPr>
          <w:sz w:val="24"/>
          <w:szCs w:val="22"/>
        </w:rPr>
        <w:t xml:space="preserve"> </w:t>
      </w:r>
      <w:r w:rsidRPr="001F79D7">
        <w:rPr>
          <w:sz w:val="24"/>
          <w:szCs w:val="22"/>
        </w:rPr>
        <w:t>gadā plānoti 462</w:t>
      </w:r>
      <w:r w:rsidR="00DB7653">
        <w:rPr>
          <w:sz w:val="24"/>
          <w:szCs w:val="22"/>
        </w:rPr>
        <w:t> </w:t>
      </w:r>
      <w:r w:rsidRPr="001F79D7">
        <w:rPr>
          <w:sz w:val="24"/>
          <w:szCs w:val="22"/>
        </w:rPr>
        <w:t xml:space="preserve">719 </w:t>
      </w:r>
      <w:r w:rsidR="00DB7653" w:rsidRPr="001F79D7">
        <w:rPr>
          <w:sz w:val="24"/>
          <w:szCs w:val="22"/>
        </w:rPr>
        <w:t xml:space="preserve">EUR </w:t>
      </w:r>
      <w:r w:rsidRPr="001F79D7">
        <w:rPr>
          <w:sz w:val="24"/>
          <w:szCs w:val="22"/>
        </w:rPr>
        <w:t>jeb 4</w:t>
      </w:r>
      <w:r w:rsidR="009F39C0">
        <w:rPr>
          <w:sz w:val="24"/>
          <w:szCs w:val="22"/>
        </w:rPr>
        <w:t>,</w:t>
      </w:r>
      <w:r w:rsidRPr="001F79D7">
        <w:rPr>
          <w:sz w:val="24"/>
          <w:szCs w:val="22"/>
        </w:rPr>
        <w:t>8 % vairāk kā 2017.</w:t>
      </w:r>
      <w:r w:rsidR="009F39C0">
        <w:rPr>
          <w:sz w:val="24"/>
          <w:szCs w:val="22"/>
        </w:rPr>
        <w:t> </w:t>
      </w:r>
      <w:r w:rsidRPr="001F79D7">
        <w:rPr>
          <w:sz w:val="24"/>
          <w:szCs w:val="22"/>
        </w:rPr>
        <w:t>gadā. Šos ieņēmumus –  17</w:t>
      </w:r>
      <w:r w:rsidR="009F39C0">
        <w:rPr>
          <w:sz w:val="24"/>
          <w:szCs w:val="22"/>
        </w:rPr>
        <w:t>,</w:t>
      </w:r>
      <w:r w:rsidRPr="001F79D7">
        <w:rPr>
          <w:sz w:val="24"/>
          <w:szCs w:val="22"/>
        </w:rPr>
        <w:t xml:space="preserve">1 % jeb 79 165  </w:t>
      </w:r>
      <w:r w:rsidR="00DB7653" w:rsidRPr="001F79D7">
        <w:rPr>
          <w:sz w:val="24"/>
          <w:szCs w:val="22"/>
        </w:rPr>
        <w:t xml:space="preserve">EUR </w:t>
      </w:r>
      <w:r w:rsidRPr="001F79D7">
        <w:rPr>
          <w:sz w:val="24"/>
          <w:szCs w:val="22"/>
        </w:rPr>
        <w:t>ir plānots iekasēt par izglītības iestāžu maksas pakalpojumiem, 5</w:t>
      </w:r>
      <w:r w:rsidR="009F39C0">
        <w:rPr>
          <w:sz w:val="24"/>
          <w:szCs w:val="22"/>
        </w:rPr>
        <w:t>,</w:t>
      </w:r>
      <w:r w:rsidRPr="001F79D7">
        <w:rPr>
          <w:sz w:val="24"/>
          <w:szCs w:val="22"/>
        </w:rPr>
        <w:t xml:space="preserve">9 % jeb 27 102  </w:t>
      </w:r>
      <w:r w:rsidR="00DB7653" w:rsidRPr="001F79D7">
        <w:rPr>
          <w:sz w:val="24"/>
          <w:szCs w:val="22"/>
        </w:rPr>
        <w:t xml:space="preserve">EUR </w:t>
      </w:r>
      <w:r w:rsidRPr="001F79D7">
        <w:rPr>
          <w:sz w:val="24"/>
          <w:szCs w:val="22"/>
        </w:rPr>
        <w:t>par nomu un īri un 77 % jeb 356</w:t>
      </w:r>
      <w:r w:rsidR="00DB7653">
        <w:rPr>
          <w:sz w:val="24"/>
          <w:szCs w:val="22"/>
        </w:rPr>
        <w:t> </w:t>
      </w:r>
      <w:r w:rsidRPr="001F79D7">
        <w:rPr>
          <w:sz w:val="24"/>
          <w:szCs w:val="22"/>
        </w:rPr>
        <w:t xml:space="preserve">452 </w:t>
      </w:r>
      <w:r w:rsidR="00DB7653" w:rsidRPr="001F79D7">
        <w:rPr>
          <w:sz w:val="24"/>
          <w:szCs w:val="22"/>
        </w:rPr>
        <w:t xml:space="preserve">EUR </w:t>
      </w:r>
      <w:r w:rsidRPr="001F79D7">
        <w:rPr>
          <w:sz w:val="24"/>
          <w:szCs w:val="22"/>
        </w:rPr>
        <w:t>par pārējiem budžeta iestāžu sniegtajiem maksas pakalpojumiem un citiem pašu ieņēmumiem.</w:t>
      </w:r>
      <w:r w:rsidRPr="001F79D7">
        <w:rPr>
          <w:sz w:val="22"/>
        </w:rPr>
        <w:t xml:space="preserve">          </w:t>
      </w:r>
    </w:p>
    <w:p w:rsidR="001F79D7" w:rsidRDefault="001F79D7" w:rsidP="001F79D7">
      <w:pPr>
        <w:jc w:val="both"/>
      </w:pPr>
    </w:p>
    <w:p w:rsidR="001F79D7" w:rsidRDefault="001F79D7" w:rsidP="001F79D7">
      <w:pPr>
        <w:jc w:val="both"/>
      </w:pPr>
    </w:p>
    <w:p w:rsidR="001F79D7" w:rsidRDefault="001F79D7" w:rsidP="001F79D7">
      <w:pPr>
        <w:jc w:val="both"/>
      </w:pPr>
    </w:p>
    <w:p w:rsidR="001F79D7" w:rsidRDefault="001F79D7" w:rsidP="001F79D7">
      <w:pPr>
        <w:ind w:left="567"/>
        <w:jc w:val="both"/>
      </w:pPr>
      <w:r w:rsidRPr="00CC316F">
        <w:rPr>
          <w:noProof/>
        </w:rPr>
        <w:drawing>
          <wp:inline distT="0" distB="0" distL="0" distR="0">
            <wp:extent cx="4924425" cy="3314700"/>
            <wp:effectExtent l="0" t="0" r="0" b="0"/>
            <wp:docPr id="19" name="Diagramma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F79D7" w:rsidRDefault="001F79D7" w:rsidP="001F79D7">
      <w:pPr>
        <w:jc w:val="both"/>
      </w:pPr>
      <w:r>
        <w:t xml:space="preserve">    </w:t>
      </w:r>
    </w:p>
    <w:p w:rsidR="001F79D7" w:rsidRDefault="001F79D7" w:rsidP="001F79D7">
      <w:pPr>
        <w:jc w:val="both"/>
      </w:pPr>
    </w:p>
    <w:p w:rsidR="001F79D7" w:rsidRDefault="001F79D7" w:rsidP="001F79D7">
      <w:pPr>
        <w:jc w:val="center"/>
      </w:pPr>
    </w:p>
    <w:p w:rsidR="001F79D7" w:rsidRPr="001F79D7" w:rsidRDefault="001F79D7" w:rsidP="001F79D7">
      <w:pPr>
        <w:ind w:firstLine="720"/>
        <w:jc w:val="both"/>
        <w:rPr>
          <w:sz w:val="24"/>
          <w:szCs w:val="22"/>
        </w:rPr>
      </w:pPr>
      <w:r w:rsidRPr="001F79D7">
        <w:rPr>
          <w:b/>
          <w:sz w:val="24"/>
          <w:szCs w:val="22"/>
        </w:rPr>
        <w:t>Pašvaldības speciālā budžeta ieņēmumi</w:t>
      </w:r>
      <w:r w:rsidRPr="001F79D7">
        <w:rPr>
          <w:sz w:val="24"/>
          <w:szCs w:val="22"/>
        </w:rPr>
        <w:t xml:space="preserve"> ietver īpašiem mērķiem iezīmētos līdzekļu avotus – dabas resursu nodokli, mērķdotācijas no valsts budžeta pašvaldības autoceļu fondam.</w:t>
      </w:r>
    </w:p>
    <w:p w:rsidR="001F79D7" w:rsidRPr="001F79D7" w:rsidRDefault="001F79D7" w:rsidP="001F79D7">
      <w:pPr>
        <w:ind w:firstLine="720"/>
        <w:jc w:val="both"/>
        <w:rPr>
          <w:sz w:val="24"/>
          <w:szCs w:val="22"/>
        </w:rPr>
      </w:pPr>
    </w:p>
    <w:p w:rsidR="001F79D7" w:rsidRPr="001F79D7" w:rsidRDefault="001F79D7" w:rsidP="001F79D7">
      <w:pPr>
        <w:jc w:val="both"/>
        <w:rPr>
          <w:sz w:val="24"/>
          <w:szCs w:val="22"/>
        </w:rPr>
      </w:pPr>
      <w:r w:rsidRPr="001F79D7">
        <w:rPr>
          <w:sz w:val="24"/>
          <w:szCs w:val="22"/>
        </w:rPr>
        <w:t>      </w:t>
      </w:r>
      <w:r w:rsidRPr="001F79D7">
        <w:rPr>
          <w:sz w:val="24"/>
          <w:szCs w:val="22"/>
        </w:rPr>
        <w:tab/>
        <w:t>Speciālā budžeta plānotie ieņēmumi 2018.</w:t>
      </w:r>
      <w:r w:rsidR="009F39C0">
        <w:rPr>
          <w:sz w:val="24"/>
          <w:szCs w:val="22"/>
        </w:rPr>
        <w:t xml:space="preserve"> </w:t>
      </w:r>
      <w:r w:rsidRPr="001F79D7">
        <w:rPr>
          <w:sz w:val="24"/>
          <w:szCs w:val="22"/>
        </w:rPr>
        <w:t>gadā  paredzēti 330</w:t>
      </w:r>
      <w:r w:rsidR="00DB7653">
        <w:rPr>
          <w:sz w:val="24"/>
          <w:szCs w:val="22"/>
        </w:rPr>
        <w:t> </w:t>
      </w:r>
      <w:r w:rsidRPr="001F79D7">
        <w:rPr>
          <w:sz w:val="24"/>
          <w:szCs w:val="22"/>
        </w:rPr>
        <w:t xml:space="preserve">204 </w:t>
      </w:r>
      <w:r w:rsidR="00DB7653" w:rsidRPr="001F79D7">
        <w:rPr>
          <w:sz w:val="24"/>
          <w:szCs w:val="22"/>
        </w:rPr>
        <w:t xml:space="preserve">EUR </w:t>
      </w:r>
      <w:r w:rsidRPr="001F79D7">
        <w:rPr>
          <w:sz w:val="24"/>
          <w:szCs w:val="22"/>
        </w:rPr>
        <w:t>apmērā, kas ir  par 0,5 % vairāk nekā 2017.</w:t>
      </w:r>
      <w:r w:rsidR="009F39C0">
        <w:rPr>
          <w:sz w:val="24"/>
          <w:szCs w:val="22"/>
        </w:rPr>
        <w:t xml:space="preserve"> </w:t>
      </w:r>
      <w:r w:rsidRPr="001F79D7">
        <w:rPr>
          <w:sz w:val="24"/>
          <w:szCs w:val="22"/>
        </w:rPr>
        <w:t>gadā plānotie budžeta ieņēmumi. Autoceļu fonda ieņēmumi šajā gadā ir plānoti 300</w:t>
      </w:r>
      <w:r w:rsidR="00111A59">
        <w:rPr>
          <w:sz w:val="24"/>
          <w:szCs w:val="22"/>
        </w:rPr>
        <w:t> </w:t>
      </w:r>
      <w:r w:rsidRPr="001F79D7">
        <w:rPr>
          <w:sz w:val="24"/>
          <w:szCs w:val="22"/>
        </w:rPr>
        <w:t>204</w:t>
      </w:r>
      <w:r w:rsidR="00111A59" w:rsidRPr="00111A59">
        <w:rPr>
          <w:sz w:val="24"/>
          <w:szCs w:val="22"/>
        </w:rPr>
        <w:t xml:space="preserve"> </w:t>
      </w:r>
      <w:r w:rsidR="00111A59" w:rsidRPr="001F79D7">
        <w:rPr>
          <w:sz w:val="24"/>
          <w:szCs w:val="22"/>
        </w:rPr>
        <w:t>EUR</w:t>
      </w:r>
      <w:r w:rsidRPr="001F79D7">
        <w:rPr>
          <w:sz w:val="24"/>
          <w:szCs w:val="22"/>
        </w:rPr>
        <w:t xml:space="preserve">, kas ir tikpat </w:t>
      </w:r>
      <w:r w:rsidR="00111A59">
        <w:rPr>
          <w:sz w:val="24"/>
          <w:szCs w:val="22"/>
        </w:rPr>
        <w:t>cik</w:t>
      </w:r>
      <w:r w:rsidRPr="001F79D7">
        <w:rPr>
          <w:sz w:val="24"/>
          <w:szCs w:val="22"/>
        </w:rPr>
        <w:t xml:space="preserve">  2017.</w:t>
      </w:r>
      <w:r w:rsidR="009F39C0">
        <w:rPr>
          <w:sz w:val="24"/>
          <w:szCs w:val="22"/>
        </w:rPr>
        <w:t xml:space="preserve"> </w:t>
      </w:r>
      <w:r w:rsidRPr="001F79D7">
        <w:rPr>
          <w:sz w:val="24"/>
          <w:szCs w:val="22"/>
        </w:rPr>
        <w:t>gada budžetā, ieņēmumi no dabas resursu nodokļa ir plānoti 30</w:t>
      </w:r>
      <w:r w:rsidR="00111A59">
        <w:rPr>
          <w:sz w:val="24"/>
          <w:szCs w:val="22"/>
        </w:rPr>
        <w:t> </w:t>
      </w:r>
      <w:r w:rsidRPr="001F79D7">
        <w:rPr>
          <w:sz w:val="24"/>
          <w:szCs w:val="22"/>
        </w:rPr>
        <w:t xml:space="preserve">000 </w:t>
      </w:r>
      <w:r w:rsidR="00111A59" w:rsidRPr="001F79D7">
        <w:rPr>
          <w:sz w:val="24"/>
          <w:szCs w:val="22"/>
        </w:rPr>
        <w:t xml:space="preserve">EUR </w:t>
      </w:r>
      <w:r w:rsidRPr="001F79D7">
        <w:rPr>
          <w:sz w:val="24"/>
          <w:szCs w:val="22"/>
        </w:rPr>
        <w:t>jeb par 6,3 % vairāk kā 2017.</w:t>
      </w:r>
      <w:r w:rsidR="009F39C0">
        <w:rPr>
          <w:sz w:val="24"/>
          <w:szCs w:val="22"/>
        </w:rPr>
        <w:t xml:space="preserve"> </w:t>
      </w:r>
      <w:r w:rsidRPr="001F79D7">
        <w:rPr>
          <w:sz w:val="24"/>
          <w:szCs w:val="22"/>
        </w:rPr>
        <w:t>gadā.</w:t>
      </w:r>
    </w:p>
    <w:p w:rsidR="001F79D7" w:rsidRPr="005E0863" w:rsidRDefault="001F79D7" w:rsidP="001F79D7">
      <w:pPr>
        <w:jc w:val="both"/>
        <w:rPr>
          <w:sz w:val="22"/>
          <w:szCs w:val="22"/>
        </w:rPr>
      </w:pPr>
    </w:p>
    <w:p w:rsidR="001F79D7" w:rsidRPr="00710B89" w:rsidRDefault="001F79D7" w:rsidP="001F79D7">
      <w:pPr>
        <w:spacing w:before="240" w:after="100" w:afterAutospacing="1"/>
        <w:jc w:val="center"/>
        <w:rPr>
          <w:rFonts w:ascii="Verdana" w:hAnsi="Verdana"/>
        </w:rPr>
      </w:pPr>
      <w:r w:rsidRPr="00F27386">
        <w:rPr>
          <w:noProof/>
        </w:rPr>
        <w:lastRenderedPageBreak/>
        <w:drawing>
          <wp:inline distT="0" distB="0" distL="0" distR="0">
            <wp:extent cx="4067175" cy="2419350"/>
            <wp:effectExtent l="0" t="0" r="0" b="0"/>
            <wp:docPr id="18" name="Diagramma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F79D7" w:rsidRDefault="001F79D7" w:rsidP="001F79D7">
      <w:pPr>
        <w:jc w:val="both"/>
      </w:pPr>
      <w:r>
        <w:rPr>
          <w:rFonts w:ascii="Verdana" w:hAnsi="Verdana"/>
        </w:rPr>
        <w:t xml:space="preserve">                                          </w:t>
      </w:r>
    </w:p>
    <w:p w:rsidR="001F79D7" w:rsidRPr="001F79D7" w:rsidRDefault="001F79D7" w:rsidP="001F79D7">
      <w:pPr>
        <w:jc w:val="center"/>
        <w:rPr>
          <w:b/>
          <w:sz w:val="24"/>
          <w:szCs w:val="24"/>
        </w:rPr>
      </w:pPr>
      <w:r w:rsidRPr="001F79D7">
        <w:rPr>
          <w:b/>
          <w:sz w:val="24"/>
          <w:szCs w:val="24"/>
        </w:rPr>
        <w:t>Budžeta izdevumi</w:t>
      </w:r>
    </w:p>
    <w:p w:rsidR="001F79D7" w:rsidRPr="001F79D7" w:rsidRDefault="001F79D7" w:rsidP="001F79D7">
      <w:pPr>
        <w:jc w:val="both"/>
        <w:rPr>
          <w:b/>
          <w:sz w:val="24"/>
          <w:szCs w:val="24"/>
        </w:rPr>
      </w:pPr>
    </w:p>
    <w:p w:rsidR="001F79D7" w:rsidRPr="001F79D7" w:rsidRDefault="001F79D7" w:rsidP="001F79D7">
      <w:pPr>
        <w:ind w:firstLine="720"/>
        <w:jc w:val="both"/>
        <w:rPr>
          <w:sz w:val="24"/>
          <w:szCs w:val="24"/>
        </w:rPr>
      </w:pPr>
      <w:r w:rsidRPr="001F79D7">
        <w:rPr>
          <w:sz w:val="24"/>
          <w:szCs w:val="24"/>
        </w:rPr>
        <w:t>Budžeta izdevumi plānoti pēc nulles principa, ņemot vērā reālās finanšu iespējas un nodrošinot pašvaldības attīstības galvenos uzdevumus, piesaistot ES struktūrfondu līdzekļus.</w:t>
      </w:r>
    </w:p>
    <w:p w:rsidR="001F79D7" w:rsidRPr="001F79D7" w:rsidRDefault="001F79D7" w:rsidP="001F79D7">
      <w:pPr>
        <w:ind w:firstLine="720"/>
        <w:jc w:val="both"/>
        <w:rPr>
          <w:sz w:val="24"/>
          <w:szCs w:val="24"/>
        </w:rPr>
      </w:pPr>
      <w:r w:rsidRPr="001F79D7">
        <w:rPr>
          <w:sz w:val="24"/>
          <w:szCs w:val="24"/>
        </w:rPr>
        <w:t> </w:t>
      </w:r>
    </w:p>
    <w:p w:rsidR="001F79D7" w:rsidRPr="001F79D7" w:rsidRDefault="001F79D7" w:rsidP="001F79D7">
      <w:pPr>
        <w:ind w:firstLine="720"/>
        <w:jc w:val="both"/>
        <w:rPr>
          <w:sz w:val="24"/>
          <w:szCs w:val="24"/>
        </w:rPr>
      </w:pPr>
      <w:r w:rsidRPr="001F79D7">
        <w:rPr>
          <w:sz w:val="24"/>
          <w:szCs w:val="24"/>
        </w:rPr>
        <w:t xml:space="preserve">Amatas novada pašvaldības </w:t>
      </w:r>
      <w:r w:rsidRPr="001F79D7">
        <w:rPr>
          <w:b/>
          <w:sz w:val="24"/>
          <w:szCs w:val="24"/>
        </w:rPr>
        <w:t>2018.</w:t>
      </w:r>
      <w:r w:rsidR="009F39C0">
        <w:rPr>
          <w:b/>
          <w:sz w:val="24"/>
          <w:szCs w:val="24"/>
        </w:rPr>
        <w:t xml:space="preserve"> </w:t>
      </w:r>
      <w:r w:rsidRPr="001F79D7">
        <w:rPr>
          <w:b/>
          <w:sz w:val="24"/>
          <w:szCs w:val="24"/>
        </w:rPr>
        <w:t>gada kopbudžeta izdevumi</w:t>
      </w:r>
      <w:r w:rsidRPr="001F79D7">
        <w:rPr>
          <w:sz w:val="24"/>
          <w:szCs w:val="24"/>
        </w:rPr>
        <w:t xml:space="preserve">  plānoti </w:t>
      </w:r>
      <w:r w:rsidRPr="001F79D7">
        <w:rPr>
          <w:b/>
          <w:sz w:val="24"/>
          <w:szCs w:val="24"/>
        </w:rPr>
        <w:t>8</w:t>
      </w:r>
      <w:r w:rsidR="00857BC1">
        <w:rPr>
          <w:b/>
          <w:sz w:val="24"/>
          <w:szCs w:val="24"/>
        </w:rPr>
        <w:t> </w:t>
      </w:r>
      <w:r w:rsidRPr="001F79D7">
        <w:rPr>
          <w:b/>
          <w:sz w:val="24"/>
          <w:szCs w:val="24"/>
        </w:rPr>
        <w:t>596</w:t>
      </w:r>
      <w:r w:rsidR="00857BC1">
        <w:rPr>
          <w:b/>
          <w:sz w:val="24"/>
          <w:szCs w:val="24"/>
        </w:rPr>
        <w:t> </w:t>
      </w:r>
      <w:r w:rsidRPr="001F79D7">
        <w:rPr>
          <w:b/>
          <w:sz w:val="24"/>
          <w:szCs w:val="24"/>
        </w:rPr>
        <w:t>210</w:t>
      </w:r>
      <w:r w:rsidR="00857BC1">
        <w:rPr>
          <w:sz w:val="24"/>
          <w:szCs w:val="24"/>
        </w:rPr>
        <w:t> </w:t>
      </w:r>
      <w:r w:rsidR="00857BC1" w:rsidRPr="001F79D7">
        <w:rPr>
          <w:b/>
          <w:sz w:val="24"/>
          <w:szCs w:val="24"/>
        </w:rPr>
        <w:t xml:space="preserve">EUR </w:t>
      </w:r>
      <w:r w:rsidRPr="001F79D7">
        <w:rPr>
          <w:sz w:val="24"/>
          <w:szCs w:val="24"/>
        </w:rPr>
        <w:t xml:space="preserve">apmērā un atbilstoši ieņēmumiem sastāv no pamatbudžeta un speciālā budžeta izdevumiem, attiecīgi , </w:t>
      </w:r>
      <w:r w:rsidRPr="001F79D7">
        <w:rPr>
          <w:b/>
          <w:sz w:val="24"/>
          <w:szCs w:val="24"/>
        </w:rPr>
        <w:t>8 399</w:t>
      </w:r>
      <w:r w:rsidR="00857BC1">
        <w:rPr>
          <w:b/>
          <w:sz w:val="24"/>
          <w:szCs w:val="24"/>
        </w:rPr>
        <w:t> </w:t>
      </w:r>
      <w:r w:rsidRPr="001F79D7">
        <w:rPr>
          <w:b/>
          <w:sz w:val="24"/>
          <w:szCs w:val="24"/>
        </w:rPr>
        <w:t>044</w:t>
      </w:r>
      <w:r w:rsidRPr="001F79D7">
        <w:rPr>
          <w:sz w:val="24"/>
          <w:szCs w:val="24"/>
        </w:rPr>
        <w:t xml:space="preserve"> </w:t>
      </w:r>
      <w:r w:rsidR="00857BC1" w:rsidRPr="001F79D7">
        <w:rPr>
          <w:b/>
          <w:sz w:val="24"/>
          <w:szCs w:val="24"/>
        </w:rPr>
        <w:t xml:space="preserve">EUR </w:t>
      </w:r>
      <w:r w:rsidRPr="001F79D7">
        <w:rPr>
          <w:sz w:val="24"/>
          <w:szCs w:val="24"/>
        </w:rPr>
        <w:t xml:space="preserve">un </w:t>
      </w:r>
      <w:r w:rsidRPr="001F79D7">
        <w:rPr>
          <w:b/>
          <w:sz w:val="24"/>
          <w:szCs w:val="24"/>
        </w:rPr>
        <w:t>197 166</w:t>
      </w:r>
      <w:r w:rsidR="00857BC1" w:rsidRPr="00857BC1">
        <w:rPr>
          <w:b/>
          <w:sz w:val="24"/>
          <w:szCs w:val="24"/>
        </w:rPr>
        <w:t xml:space="preserve"> </w:t>
      </w:r>
      <w:r w:rsidR="00857BC1" w:rsidRPr="001F79D7">
        <w:rPr>
          <w:b/>
          <w:sz w:val="24"/>
          <w:szCs w:val="24"/>
        </w:rPr>
        <w:t>EUR</w:t>
      </w:r>
      <w:r w:rsidR="00857BC1">
        <w:rPr>
          <w:b/>
          <w:sz w:val="24"/>
          <w:szCs w:val="24"/>
        </w:rPr>
        <w:t>.</w:t>
      </w:r>
    </w:p>
    <w:p w:rsidR="001F79D7" w:rsidRPr="001F79D7" w:rsidRDefault="001F79D7" w:rsidP="001F79D7">
      <w:pPr>
        <w:ind w:firstLine="720"/>
        <w:jc w:val="both"/>
        <w:rPr>
          <w:sz w:val="24"/>
          <w:szCs w:val="24"/>
        </w:rPr>
      </w:pPr>
    </w:p>
    <w:p w:rsidR="001F79D7" w:rsidRPr="001F79D7" w:rsidRDefault="001F79D7" w:rsidP="001F79D7">
      <w:pPr>
        <w:ind w:firstLine="720"/>
        <w:jc w:val="both"/>
        <w:rPr>
          <w:sz w:val="24"/>
          <w:szCs w:val="24"/>
        </w:rPr>
      </w:pPr>
    </w:p>
    <w:p w:rsidR="001F79D7" w:rsidRPr="001F79D7" w:rsidRDefault="001F79D7" w:rsidP="001F79D7">
      <w:pPr>
        <w:ind w:firstLine="720"/>
        <w:jc w:val="both"/>
        <w:rPr>
          <w:sz w:val="24"/>
          <w:szCs w:val="24"/>
        </w:rPr>
      </w:pPr>
    </w:p>
    <w:p w:rsidR="001F79D7" w:rsidRPr="001F79D7" w:rsidRDefault="001F79D7" w:rsidP="001F79D7">
      <w:pPr>
        <w:ind w:firstLine="720"/>
        <w:jc w:val="both"/>
        <w:rPr>
          <w:sz w:val="24"/>
          <w:szCs w:val="24"/>
        </w:rPr>
      </w:pPr>
    </w:p>
    <w:p w:rsidR="001F79D7" w:rsidRPr="001F79D7" w:rsidRDefault="001F79D7" w:rsidP="001F79D7">
      <w:pPr>
        <w:ind w:firstLine="720"/>
        <w:jc w:val="both"/>
        <w:rPr>
          <w:sz w:val="24"/>
          <w:szCs w:val="24"/>
        </w:rPr>
      </w:pPr>
      <w:r w:rsidRPr="001F79D7">
        <w:rPr>
          <w:b/>
          <w:sz w:val="24"/>
          <w:szCs w:val="24"/>
        </w:rPr>
        <w:t>Pamatbudžeta 2018.</w:t>
      </w:r>
      <w:r w:rsidR="009F39C0">
        <w:rPr>
          <w:b/>
          <w:sz w:val="24"/>
          <w:szCs w:val="24"/>
        </w:rPr>
        <w:t xml:space="preserve"> </w:t>
      </w:r>
      <w:r w:rsidRPr="001F79D7">
        <w:rPr>
          <w:b/>
          <w:sz w:val="24"/>
          <w:szCs w:val="24"/>
        </w:rPr>
        <w:t xml:space="preserve">gada izdevumi  plānoti 8 399 044 EUR apmērā. </w:t>
      </w:r>
      <w:r w:rsidRPr="001F79D7">
        <w:rPr>
          <w:sz w:val="24"/>
          <w:szCs w:val="24"/>
        </w:rPr>
        <w:t>Pašvaldības pamatbudžeta izdevumu palielinājums ir par 13</w:t>
      </w:r>
      <w:r w:rsidR="00857BC1">
        <w:rPr>
          <w:sz w:val="24"/>
          <w:szCs w:val="24"/>
        </w:rPr>
        <w:t xml:space="preserve"> </w:t>
      </w:r>
      <w:r w:rsidRPr="001F79D7">
        <w:rPr>
          <w:sz w:val="24"/>
          <w:szCs w:val="24"/>
        </w:rPr>
        <w:t>%</w:t>
      </w:r>
      <w:r w:rsidR="00857BC1">
        <w:rPr>
          <w:sz w:val="24"/>
          <w:szCs w:val="24"/>
        </w:rPr>
        <w:t>,</w:t>
      </w:r>
      <w:r w:rsidRPr="001F79D7">
        <w:rPr>
          <w:sz w:val="24"/>
          <w:szCs w:val="24"/>
        </w:rPr>
        <w:t xml:space="preserve"> salīdzinot ar 2017.</w:t>
      </w:r>
      <w:r w:rsidR="009F39C0">
        <w:rPr>
          <w:sz w:val="24"/>
          <w:szCs w:val="24"/>
        </w:rPr>
        <w:t xml:space="preserve"> </w:t>
      </w:r>
      <w:r w:rsidRPr="001F79D7">
        <w:rPr>
          <w:sz w:val="24"/>
          <w:szCs w:val="24"/>
        </w:rPr>
        <w:t>gada budžeta plānotajiem izdevumiem. Visi pašvaldības plānotie kopējie izdevumi pēc savas ekonomiskās būtības iedalīti deviņās (pavisam tās ir desmit) funkcionālajās kategorijās.</w:t>
      </w:r>
    </w:p>
    <w:p w:rsidR="001F79D7" w:rsidRDefault="001F79D7" w:rsidP="001F79D7">
      <w:pPr>
        <w:ind w:firstLine="720"/>
        <w:jc w:val="both"/>
        <w:rPr>
          <w:sz w:val="22"/>
          <w:szCs w:val="22"/>
        </w:rPr>
      </w:pPr>
    </w:p>
    <w:p w:rsidR="001F79D7" w:rsidRDefault="001F79D7" w:rsidP="001F79D7">
      <w:pPr>
        <w:ind w:firstLine="720"/>
        <w:jc w:val="both"/>
        <w:rPr>
          <w:sz w:val="22"/>
          <w:szCs w:val="22"/>
        </w:rPr>
      </w:pPr>
    </w:p>
    <w:p w:rsidR="001F79D7" w:rsidRDefault="001F79D7" w:rsidP="001F79D7">
      <w:pPr>
        <w:ind w:firstLine="720"/>
        <w:jc w:val="both"/>
        <w:rPr>
          <w:sz w:val="22"/>
          <w:szCs w:val="22"/>
        </w:rPr>
      </w:pPr>
    </w:p>
    <w:p w:rsidR="001F79D7" w:rsidRDefault="001F79D7" w:rsidP="001F79D7">
      <w:pPr>
        <w:spacing w:before="1200" w:after="480"/>
        <w:ind w:left="-737" w:right="-170" w:firstLine="720"/>
        <w:jc w:val="both"/>
        <w:rPr>
          <w:sz w:val="22"/>
          <w:szCs w:val="22"/>
        </w:rPr>
      </w:pPr>
      <w:r w:rsidRPr="00F27386">
        <w:rPr>
          <w:noProof/>
        </w:rPr>
        <w:lastRenderedPageBreak/>
        <w:drawing>
          <wp:inline distT="0" distB="0" distL="0" distR="0">
            <wp:extent cx="5829300" cy="3790950"/>
            <wp:effectExtent l="0" t="0" r="0" b="0"/>
            <wp:docPr id="17" name="Diagram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79D7" w:rsidRDefault="001F79D7" w:rsidP="001F79D7">
      <w:pPr>
        <w:pStyle w:val="NormalWeb"/>
        <w:ind w:left="-227" w:firstLine="720"/>
      </w:pPr>
      <w:r w:rsidRPr="00F27386">
        <w:rPr>
          <w:noProof/>
        </w:rPr>
        <w:drawing>
          <wp:inline distT="0" distB="0" distL="0" distR="0">
            <wp:extent cx="5334000" cy="3638550"/>
            <wp:effectExtent l="0" t="0" r="0" b="0"/>
            <wp:docPr id="16" name="Diagram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79D7" w:rsidRDefault="001F79D7" w:rsidP="001F79D7">
      <w:pPr>
        <w:pStyle w:val="NormalWeb"/>
        <w:ind w:left="-227" w:firstLine="720"/>
        <w:rPr>
          <w:b/>
          <w:i/>
          <w:sz w:val="22"/>
          <w:szCs w:val="22"/>
        </w:rPr>
      </w:pPr>
    </w:p>
    <w:p w:rsidR="001F79D7" w:rsidRPr="001F79D7" w:rsidRDefault="001F79D7" w:rsidP="009F39C0">
      <w:pPr>
        <w:pStyle w:val="NormalWeb"/>
        <w:ind w:firstLine="720"/>
        <w:rPr>
          <w:szCs w:val="22"/>
        </w:rPr>
      </w:pPr>
      <w:r w:rsidRPr="001F79D7">
        <w:rPr>
          <w:b/>
          <w:i/>
          <w:szCs w:val="22"/>
        </w:rPr>
        <w:t>Vispārējiem valdības dienestiem</w:t>
      </w:r>
      <w:r w:rsidRPr="001F79D7">
        <w:rPr>
          <w:szCs w:val="22"/>
        </w:rPr>
        <w:t xml:space="preserve"> apstiprināts finansējums </w:t>
      </w:r>
      <w:r w:rsidRPr="001F79D7">
        <w:rPr>
          <w:b/>
          <w:szCs w:val="22"/>
        </w:rPr>
        <w:t>640</w:t>
      </w:r>
      <w:r w:rsidR="00857BC1">
        <w:rPr>
          <w:b/>
          <w:szCs w:val="22"/>
        </w:rPr>
        <w:t> </w:t>
      </w:r>
      <w:r w:rsidRPr="001F79D7">
        <w:rPr>
          <w:b/>
          <w:szCs w:val="22"/>
        </w:rPr>
        <w:t xml:space="preserve">346 </w:t>
      </w:r>
      <w:r w:rsidR="00857BC1" w:rsidRPr="001F79D7">
        <w:rPr>
          <w:b/>
          <w:szCs w:val="22"/>
        </w:rPr>
        <w:t xml:space="preserve">EUR </w:t>
      </w:r>
      <w:r w:rsidRPr="001F79D7">
        <w:rPr>
          <w:szCs w:val="22"/>
        </w:rPr>
        <w:t xml:space="preserve">apmērā. Šajos izdevumos ietilpst izpildvaras institūcijas, pašvaldības parāda procentu maksājumi. </w:t>
      </w:r>
    </w:p>
    <w:p w:rsidR="001F79D7" w:rsidRPr="001F79D7" w:rsidRDefault="001F79D7" w:rsidP="009F39C0">
      <w:pPr>
        <w:pStyle w:val="NormalWeb"/>
        <w:ind w:firstLine="720"/>
        <w:rPr>
          <w:szCs w:val="22"/>
        </w:rPr>
      </w:pPr>
      <w:r w:rsidRPr="001F79D7">
        <w:rPr>
          <w:szCs w:val="22"/>
        </w:rPr>
        <w:t xml:space="preserve">Saskaņā ar Latvijas Republikas likumu „Par pašvaldībām” un atbilstoši Amatas novada pašvaldības nolikumam pašvaldības iedzīvotāju pārstāvību nodrošina to ievēlēts pašvaldības lēmējorgāns – dome, ko veido ievēlēti deputāti, savukārt domes pieņemto lēmumu izpildi, kā arī tās darba organizatorisko un tehnisko apkalpošanu nodrošina </w:t>
      </w:r>
      <w:r w:rsidRPr="001F79D7">
        <w:rPr>
          <w:szCs w:val="22"/>
        </w:rPr>
        <w:lastRenderedPageBreak/>
        <w:t>administrācija. Izpildvaras, Dzimtsarakstu nodaļas uzturēšanai 2018.</w:t>
      </w:r>
      <w:r w:rsidR="009F39C0">
        <w:rPr>
          <w:szCs w:val="22"/>
        </w:rPr>
        <w:t xml:space="preserve"> </w:t>
      </w:r>
      <w:r w:rsidRPr="001F79D7">
        <w:rPr>
          <w:szCs w:val="22"/>
        </w:rPr>
        <w:t>gadā plānoti izdevumi 610</w:t>
      </w:r>
      <w:r w:rsidR="00857BC1">
        <w:rPr>
          <w:szCs w:val="22"/>
        </w:rPr>
        <w:t> </w:t>
      </w:r>
      <w:r w:rsidRPr="001F79D7">
        <w:rPr>
          <w:szCs w:val="22"/>
        </w:rPr>
        <w:t>863</w:t>
      </w:r>
      <w:r w:rsidR="00857BC1" w:rsidRPr="00857BC1">
        <w:rPr>
          <w:szCs w:val="22"/>
        </w:rPr>
        <w:t xml:space="preserve"> </w:t>
      </w:r>
      <w:r w:rsidR="00857BC1" w:rsidRPr="001F79D7">
        <w:rPr>
          <w:szCs w:val="22"/>
        </w:rPr>
        <w:t>EUR</w:t>
      </w:r>
      <w:r w:rsidRPr="001F79D7">
        <w:rPr>
          <w:szCs w:val="22"/>
        </w:rPr>
        <w:t>, kas ir par 4</w:t>
      </w:r>
      <w:r w:rsidR="009F39C0">
        <w:rPr>
          <w:szCs w:val="22"/>
        </w:rPr>
        <w:t>,</w:t>
      </w:r>
      <w:r w:rsidRPr="001F79D7">
        <w:rPr>
          <w:szCs w:val="22"/>
        </w:rPr>
        <w:t>1 % vairāk kā 2017.</w:t>
      </w:r>
      <w:r w:rsidR="009F39C0">
        <w:rPr>
          <w:szCs w:val="22"/>
        </w:rPr>
        <w:t xml:space="preserve"> </w:t>
      </w:r>
      <w:r w:rsidRPr="001F79D7">
        <w:rPr>
          <w:szCs w:val="22"/>
        </w:rPr>
        <w:t xml:space="preserve">gadā. </w:t>
      </w:r>
    </w:p>
    <w:p w:rsidR="001F79D7" w:rsidRPr="001F79D7" w:rsidRDefault="001F79D7" w:rsidP="001F79D7">
      <w:pPr>
        <w:pStyle w:val="NormalWeb"/>
        <w:ind w:firstLine="720"/>
        <w:rPr>
          <w:szCs w:val="22"/>
        </w:rPr>
      </w:pPr>
      <w:r w:rsidRPr="001F79D7">
        <w:rPr>
          <w:szCs w:val="22"/>
        </w:rPr>
        <w:t>Iepriekšējos un kārtējā gadā saņemto aizņēmumu procentu nomaksai 2018.</w:t>
      </w:r>
      <w:r w:rsidR="009F39C0">
        <w:rPr>
          <w:szCs w:val="22"/>
        </w:rPr>
        <w:t xml:space="preserve"> </w:t>
      </w:r>
      <w:r w:rsidRPr="001F79D7">
        <w:rPr>
          <w:szCs w:val="22"/>
        </w:rPr>
        <w:t>gadā plānots izlietot 29</w:t>
      </w:r>
      <w:r w:rsidR="00857BC1">
        <w:rPr>
          <w:szCs w:val="22"/>
        </w:rPr>
        <w:t> </w:t>
      </w:r>
      <w:r w:rsidRPr="001F79D7">
        <w:rPr>
          <w:szCs w:val="22"/>
        </w:rPr>
        <w:t>483</w:t>
      </w:r>
      <w:r w:rsidR="00857BC1" w:rsidRPr="00857BC1">
        <w:rPr>
          <w:szCs w:val="22"/>
        </w:rPr>
        <w:t xml:space="preserve"> </w:t>
      </w:r>
      <w:r w:rsidR="00857BC1" w:rsidRPr="001F79D7">
        <w:rPr>
          <w:szCs w:val="22"/>
        </w:rPr>
        <w:t>EUR</w:t>
      </w:r>
      <w:r w:rsidRPr="001F79D7">
        <w:rPr>
          <w:szCs w:val="22"/>
        </w:rPr>
        <w:t xml:space="preserve">. </w:t>
      </w:r>
    </w:p>
    <w:p w:rsidR="001F79D7" w:rsidRPr="001F79D7" w:rsidRDefault="001F79D7" w:rsidP="001F79D7">
      <w:pPr>
        <w:pStyle w:val="NormalWeb"/>
        <w:ind w:firstLine="720"/>
        <w:rPr>
          <w:szCs w:val="22"/>
        </w:rPr>
      </w:pPr>
      <w:r w:rsidRPr="001F79D7">
        <w:rPr>
          <w:szCs w:val="22"/>
        </w:rPr>
        <w:t>Vispārējo valdības dienestu  izdevumu īpatsvars pamatbudžetā 7</w:t>
      </w:r>
      <w:r w:rsidR="009F39C0">
        <w:rPr>
          <w:szCs w:val="22"/>
        </w:rPr>
        <w:t>,</w:t>
      </w:r>
      <w:r w:rsidRPr="001F79D7">
        <w:rPr>
          <w:szCs w:val="22"/>
        </w:rPr>
        <w:t>6 %.</w:t>
      </w:r>
    </w:p>
    <w:p w:rsidR="001F79D7" w:rsidRDefault="001F79D7" w:rsidP="001F79D7">
      <w:pPr>
        <w:pStyle w:val="NormalWeb"/>
        <w:ind w:left="57" w:firstLine="720"/>
      </w:pPr>
      <w:r w:rsidRPr="00F27386">
        <w:rPr>
          <w:noProof/>
        </w:rPr>
        <w:drawing>
          <wp:inline distT="0" distB="0" distL="0" distR="0">
            <wp:extent cx="4572000" cy="2743200"/>
            <wp:effectExtent l="0" t="0" r="0" b="0"/>
            <wp:docPr id="15" name="Diagram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79D7" w:rsidRDefault="001F79D7" w:rsidP="001F79D7">
      <w:pPr>
        <w:pStyle w:val="NormalWeb"/>
        <w:ind w:left="57" w:firstLine="720"/>
        <w:rPr>
          <w:sz w:val="22"/>
          <w:szCs w:val="22"/>
        </w:rPr>
      </w:pPr>
    </w:p>
    <w:p w:rsidR="001F79D7" w:rsidRPr="00A82150" w:rsidRDefault="001F79D7" w:rsidP="001F79D7">
      <w:pPr>
        <w:jc w:val="both"/>
        <w:rPr>
          <w:b/>
          <w:i/>
          <w:sz w:val="22"/>
          <w:szCs w:val="22"/>
        </w:rPr>
      </w:pPr>
    </w:p>
    <w:p w:rsidR="001F79D7" w:rsidRPr="001F79D7" w:rsidRDefault="001F79D7" w:rsidP="001F79D7">
      <w:pPr>
        <w:ind w:firstLine="720"/>
        <w:jc w:val="both"/>
        <w:rPr>
          <w:sz w:val="24"/>
          <w:szCs w:val="22"/>
        </w:rPr>
      </w:pPr>
      <w:r w:rsidRPr="001F79D7">
        <w:rPr>
          <w:b/>
          <w:i/>
          <w:sz w:val="24"/>
          <w:szCs w:val="22"/>
        </w:rPr>
        <w:t>Sabiedriskās kārtības un drošības</w:t>
      </w:r>
      <w:r w:rsidRPr="001F79D7">
        <w:rPr>
          <w:sz w:val="24"/>
          <w:szCs w:val="22"/>
        </w:rPr>
        <w:t xml:space="preserve"> nodrošināšanai budžetā paredzēti </w:t>
      </w:r>
      <w:r w:rsidRPr="001F79D7">
        <w:rPr>
          <w:b/>
          <w:sz w:val="24"/>
          <w:szCs w:val="22"/>
        </w:rPr>
        <w:t>61</w:t>
      </w:r>
      <w:r w:rsidR="00857BC1">
        <w:rPr>
          <w:b/>
          <w:sz w:val="24"/>
          <w:szCs w:val="22"/>
        </w:rPr>
        <w:t> </w:t>
      </w:r>
      <w:r w:rsidRPr="001F79D7">
        <w:rPr>
          <w:b/>
          <w:sz w:val="24"/>
          <w:szCs w:val="22"/>
        </w:rPr>
        <w:t>109</w:t>
      </w:r>
      <w:r w:rsidRPr="001F79D7">
        <w:rPr>
          <w:sz w:val="24"/>
          <w:szCs w:val="22"/>
        </w:rPr>
        <w:t xml:space="preserve"> </w:t>
      </w:r>
      <w:r w:rsidR="00857BC1" w:rsidRPr="001F79D7">
        <w:rPr>
          <w:b/>
          <w:sz w:val="24"/>
          <w:szCs w:val="22"/>
        </w:rPr>
        <w:t xml:space="preserve">EUR </w:t>
      </w:r>
      <w:r w:rsidRPr="001F79D7">
        <w:rPr>
          <w:sz w:val="24"/>
          <w:szCs w:val="22"/>
        </w:rPr>
        <w:t>jeb 0</w:t>
      </w:r>
      <w:r w:rsidR="009F39C0">
        <w:rPr>
          <w:sz w:val="24"/>
          <w:szCs w:val="22"/>
        </w:rPr>
        <w:t>,</w:t>
      </w:r>
      <w:r w:rsidRPr="001F79D7">
        <w:rPr>
          <w:sz w:val="24"/>
          <w:szCs w:val="22"/>
        </w:rPr>
        <w:t>7 % no kopējiem izdevumiem, kas ir par 7</w:t>
      </w:r>
      <w:r w:rsidR="009F39C0">
        <w:rPr>
          <w:sz w:val="24"/>
          <w:szCs w:val="22"/>
        </w:rPr>
        <w:t>,</w:t>
      </w:r>
      <w:r w:rsidRPr="001F79D7">
        <w:rPr>
          <w:sz w:val="24"/>
          <w:szCs w:val="22"/>
        </w:rPr>
        <w:t>9 % vairāk nekā plānots 2017.</w:t>
      </w:r>
      <w:r w:rsidR="009F39C0">
        <w:rPr>
          <w:sz w:val="24"/>
          <w:szCs w:val="22"/>
        </w:rPr>
        <w:t xml:space="preserve"> </w:t>
      </w:r>
      <w:r w:rsidRPr="001F79D7">
        <w:rPr>
          <w:sz w:val="24"/>
          <w:szCs w:val="22"/>
        </w:rPr>
        <w:t xml:space="preserve">gada budžetā. </w:t>
      </w:r>
    </w:p>
    <w:p w:rsidR="001F79D7" w:rsidRDefault="001F79D7" w:rsidP="001F79D7">
      <w:pPr>
        <w:ind w:firstLine="720"/>
        <w:jc w:val="both"/>
        <w:rPr>
          <w:sz w:val="22"/>
          <w:szCs w:val="22"/>
        </w:rPr>
      </w:pPr>
    </w:p>
    <w:p w:rsidR="001F79D7" w:rsidRDefault="001F79D7" w:rsidP="001F79D7">
      <w:pPr>
        <w:ind w:left="113" w:firstLine="720"/>
        <w:jc w:val="both"/>
        <w:rPr>
          <w:sz w:val="22"/>
          <w:szCs w:val="22"/>
        </w:rPr>
      </w:pPr>
      <w:r w:rsidRPr="0023174F">
        <w:rPr>
          <w:noProof/>
        </w:rPr>
        <w:drawing>
          <wp:inline distT="0" distB="0" distL="0" distR="0">
            <wp:extent cx="4572000" cy="2743200"/>
            <wp:effectExtent l="0" t="0" r="0" b="0"/>
            <wp:docPr id="14" name="Diagram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79D7" w:rsidRPr="005E0863" w:rsidRDefault="001F79D7" w:rsidP="001F79D7">
      <w:pPr>
        <w:ind w:firstLine="720"/>
        <w:jc w:val="both"/>
        <w:rPr>
          <w:sz w:val="22"/>
          <w:szCs w:val="22"/>
        </w:rPr>
      </w:pPr>
    </w:p>
    <w:p w:rsidR="001F79D7" w:rsidRPr="001F79D7" w:rsidRDefault="001F79D7" w:rsidP="001F79D7">
      <w:pPr>
        <w:pStyle w:val="NormalWeb"/>
        <w:ind w:firstLine="720"/>
        <w:rPr>
          <w:szCs w:val="22"/>
        </w:rPr>
      </w:pPr>
      <w:r w:rsidRPr="001F79D7">
        <w:rPr>
          <w:b/>
          <w:i/>
          <w:szCs w:val="22"/>
        </w:rPr>
        <w:t>Ekonomiskajai darbībai</w:t>
      </w:r>
      <w:r w:rsidRPr="001F79D7">
        <w:rPr>
          <w:szCs w:val="22"/>
        </w:rPr>
        <w:t xml:space="preserve"> no pašvaldības pamatbudžeta izdevumiem ir plānots tērēt </w:t>
      </w:r>
      <w:r w:rsidRPr="001F79D7">
        <w:rPr>
          <w:b/>
          <w:szCs w:val="22"/>
        </w:rPr>
        <w:t>730</w:t>
      </w:r>
      <w:r w:rsidR="00857BC1">
        <w:rPr>
          <w:b/>
          <w:szCs w:val="22"/>
        </w:rPr>
        <w:t> </w:t>
      </w:r>
      <w:r w:rsidRPr="001F79D7">
        <w:rPr>
          <w:b/>
          <w:szCs w:val="22"/>
        </w:rPr>
        <w:t xml:space="preserve">342 </w:t>
      </w:r>
      <w:r w:rsidR="00857BC1" w:rsidRPr="001F79D7">
        <w:rPr>
          <w:b/>
          <w:szCs w:val="22"/>
        </w:rPr>
        <w:t>EUR</w:t>
      </w:r>
      <w:r w:rsidR="00857BC1" w:rsidRPr="001F79D7">
        <w:rPr>
          <w:szCs w:val="22"/>
        </w:rPr>
        <w:t xml:space="preserve"> </w:t>
      </w:r>
      <w:r w:rsidRPr="001F79D7">
        <w:rPr>
          <w:szCs w:val="22"/>
        </w:rPr>
        <w:t>jeb 8</w:t>
      </w:r>
      <w:r>
        <w:rPr>
          <w:szCs w:val="22"/>
        </w:rPr>
        <w:t>,</w:t>
      </w:r>
      <w:r w:rsidRPr="001F79D7">
        <w:rPr>
          <w:szCs w:val="22"/>
        </w:rPr>
        <w:t>7% no kopējiem izdevumiem, kas ir par 9</w:t>
      </w:r>
      <w:r w:rsidR="00857BC1">
        <w:rPr>
          <w:szCs w:val="22"/>
        </w:rPr>
        <w:t>,</w:t>
      </w:r>
      <w:r w:rsidRPr="001F79D7">
        <w:rPr>
          <w:szCs w:val="22"/>
        </w:rPr>
        <w:t>1 % mazāk nekā plānots 2017.</w:t>
      </w:r>
      <w:r>
        <w:rPr>
          <w:szCs w:val="22"/>
        </w:rPr>
        <w:t> </w:t>
      </w:r>
      <w:r w:rsidRPr="001F79D7">
        <w:rPr>
          <w:szCs w:val="22"/>
        </w:rPr>
        <w:t xml:space="preserve">gada budžetā. Samazinājumu sastāda pabeigtais projekts Cecīļu ielas rekonstrukcija. </w:t>
      </w:r>
    </w:p>
    <w:p w:rsidR="001F79D7" w:rsidRDefault="001F79D7" w:rsidP="001F79D7">
      <w:pPr>
        <w:pStyle w:val="NormalWeb"/>
        <w:spacing w:before="1560"/>
        <w:ind w:left="-737" w:right="-57" w:firstLine="720"/>
        <w:rPr>
          <w:sz w:val="22"/>
          <w:szCs w:val="22"/>
        </w:rPr>
      </w:pPr>
      <w:r w:rsidRPr="0023174F">
        <w:rPr>
          <w:noProof/>
        </w:rPr>
        <w:lastRenderedPageBreak/>
        <w:drawing>
          <wp:inline distT="0" distB="0" distL="0" distR="0">
            <wp:extent cx="5600700" cy="3190875"/>
            <wp:effectExtent l="0" t="0" r="0" b="0"/>
            <wp:docPr id="13" name="Diagram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79D7" w:rsidRDefault="001F79D7" w:rsidP="001F79D7">
      <w:pPr>
        <w:pStyle w:val="NormalWeb"/>
        <w:ind w:firstLine="720"/>
        <w:rPr>
          <w:sz w:val="22"/>
          <w:szCs w:val="22"/>
        </w:rPr>
      </w:pPr>
    </w:p>
    <w:p w:rsidR="001F79D7" w:rsidRDefault="001F79D7" w:rsidP="001F79D7">
      <w:pPr>
        <w:pStyle w:val="NormalWeb"/>
        <w:ind w:firstLine="720"/>
        <w:rPr>
          <w:sz w:val="22"/>
          <w:szCs w:val="22"/>
        </w:rPr>
      </w:pPr>
    </w:p>
    <w:p w:rsidR="001F79D7" w:rsidRDefault="001F79D7" w:rsidP="001F79D7">
      <w:pPr>
        <w:pStyle w:val="NormalWeb"/>
        <w:ind w:firstLine="720"/>
        <w:rPr>
          <w:sz w:val="22"/>
          <w:szCs w:val="22"/>
        </w:rPr>
      </w:pPr>
    </w:p>
    <w:p w:rsidR="001F79D7" w:rsidRPr="001F79D7" w:rsidRDefault="001F79D7" w:rsidP="001F79D7">
      <w:pPr>
        <w:ind w:firstLine="720"/>
        <w:jc w:val="both"/>
        <w:rPr>
          <w:sz w:val="24"/>
          <w:szCs w:val="22"/>
        </w:rPr>
      </w:pPr>
      <w:r w:rsidRPr="001F79D7">
        <w:rPr>
          <w:b/>
          <w:i/>
          <w:sz w:val="24"/>
          <w:szCs w:val="22"/>
        </w:rPr>
        <w:t>Vides aizsardzībai</w:t>
      </w:r>
      <w:r w:rsidRPr="001F79D7">
        <w:rPr>
          <w:sz w:val="24"/>
          <w:szCs w:val="22"/>
        </w:rPr>
        <w:t xml:space="preserve"> 2018. gada budžetā plānoti</w:t>
      </w:r>
      <w:r w:rsidRPr="001F79D7">
        <w:rPr>
          <w:b/>
          <w:sz w:val="24"/>
          <w:szCs w:val="22"/>
        </w:rPr>
        <w:t xml:space="preserve"> 15</w:t>
      </w:r>
      <w:r w:rsidR="00857BC1">
        <w:rPr>
          <w:b/>
          <w:sz w:val="24"/>
          <w:szCs w:val="22"/>
        </w:rPr>
        <w:t> </w:t>
      </w:r>
      <w:r w:rsidRPr="001F79D7">
        <w:rPr>
          <w:b/>
          <w:sz w:val="24"/>
          <w:szCs w:val="22"/>
        </w:rPr>
        <w:t xml:space="preserve">000 </w:t>
      </w:r>
      <w:r w:rsidR="00857BC1" w:rsidRPr="001F79D7">
        <w:rPr>
          <w:b/>
          <w:sz w:val="24"/>
          <w:szCs w:val="22"/>
        </w:rPr>
        <w:t xml:space="preserve">EUR </w:t>
      </w:r>
      <w:r w:rsidRPr="001F79D7">
        <w:rPr>
          <w:sz w:val="24"/>
          <w:szCs w:val="22"/>
        </w:rPr>
        <w:t>jeb 0</w:t>
      </w:r>
      <w:r>
        <w:rPr>
          <w:sz w:val="24"/>
          <w:szCs w:val="22"/>
        </w:rPr>
        <w:t>,</w:t>
      </w:r>
      <w:r w:rsidRPr="001F79D7">
        <w:rPr>
          <w:sz w:val="24"/>
          <w:szCs w:val="22"/>
        </w:rPr>
        <w:t>2 % no pašvaldības pamatbudžeta izdevumiem, kas ir  vienāds ar izdevumiem 2017.</w:t>
      </w:r>
      <w:r>
        <w:rPr>
          <w:sz w:val="24"/>
          <w:szCs w:val="22"/>
        </w:rPr>
        <w:t xml:space="preserve"> </w:t>
      </w:r>
      <w:r w:rsidRPr="001F79D7">
        <w:rPr>
          <w:sz w:val="24"/>
          <w:szCs w:val="22"/>
        </w:rPr>
        <w:t>gada budžetā.</w:t>
      </w:r>
    </w:p>
    <w:p w:rsidR="001F79D7" w:rsidRDefault="001F79D7" w:rsidP="001F79D7">
      <w:pPr>
        <w:ind w:firstLine="720"/>
        <w:jc w:val="both"/>
        <w:rPr>
          <w:sz w:val="22"/>
          <w:szCs w:val="22"/>
        </w:rPr>
      </w:pPr>
    </w:p>
    <w:p w:rsidR="001F79D7" w:rsidRDefault="001F79D7" w:rsidP="001F79D7">
      <w:pPr>
        <w:ind w:firstLine="720"/>
        <w:jc w:val="both"/>
        <w:rPr>
          <w:sz w:val="22"/>
          <w:szCs w:val="22"/>
        </w:rPr>
      </w:pPr>
    </w:p>
    <w:p w:rsidR="001F79D7" w:rsidRDefault="001F79D7" w:rsidP="001F79D7">
      <w:pPr>
        <w:ind w:firstLine="720"/>
        <w:jc w:val="both"/>
        <w:rPr>
          <w:sz w:val="22"/>
          <w:szCs w:val="22"/>
        </w:rPr>
      </w:pPr>
    </w:p>
    <w:p w:rsidR="001F79D7" w:rsidRDefault="001F79D7" w:rsidP="001F79D7">
      <w:pPr>
        <w:ind w:left="113" w:firstLine="720"/>
        <w:jc w:val="both"/>
        <w:rPr>
          <w:sz w:val="22"/>
          <w:szCs w:val="22"/>
        </w:rPr>
      </w:pPr>
      <w:r w:rsidRPr="0023174F">
        <w:rPr>
          <w:noProof/>
        </w:rPr>
        <w:drawing>
          <wp:inline distT="0" distB="0" distL="0" distR="0">
            <wp:extent cx="4572000" cy="2743200"/>
            <wp:effectExtent l="0" t="0" r="0" b="0"/>
            <wp:docPr id="12" name="Diagram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79D7" w:rsidRDefault="001F79D7" w:rsidP="001F79D7">
      <w:pPr>
        <w:ind w:firstLine="720"/>
        <w:jc w:val="both"/>
        <w:rPr>
          <w:sz w:val="22"/>
          <w:szCs w:val="22"/>
        </w:rPr>
      </w:pPr>
    </w:p>
    <w:p w:rsidR="001F79D7" w:rsidRDefault="001F79D7" w:rsidP="001F79D7">
      <w:pPr>
        <w:jc w:val="both"/>
        <w:rPr>
          <w:b/>
          <w:i/>
          <w:sz w:val="22"/>
          <w:szCs w:val="22"/>
        </w:rPr>
      </w:pPr>
      <w:r>
        <w:rPr>
          <w:b/>
          <w:i/>
          <w:sz w:val="22"/>
          <w:szCs w:val="22"/>
        </w:rPr>
        <w:t xml:space="preserve">      </w:t>
      </w:r>
    </w:p>
    <w:p w:rsidR="001F79D7" w:rsidRDefault="001F79D7" w:rsidP="001F79D7">
      <w:pPr>
        <w:jc w:val="both"/>
        <w:rPr>
          <w:b/>
          <w:i/>
          <w:sz w:val="22"/>
          <w:szCs w:val="22"/>
        </w:rPr>
      </w:pPr>
    </w:p>
    <w:p w:rsidR="001F79D7" w:rsidRPr="001F79D7" w:rsidRDefault="001F79D7" w:rsidP="001F79D7">
      <w:pPr>
        <w:jc w:val="both"/>
        <w:rPr>
          <w:sz w:val="24"/>
          <w:szCs w:val="22"/>
        </w:rPr>
      </w:pPr>
      <w:r w:rsidRPr="001F79D7">
        <w:rPr>
          <w:b/>
          <w:i/>
          <w:sz w:val="24"/>
          <w:szCs w:val="22"/>
        </w:rPr>
        <w:t>Pašvaldības teritoriju un mājokļu apsaimniekošanas</w:t>
      </w:r>
      <w:r w:rsidRPr="001F79D7">
        <w:rPr>
          <w:sz w:val="24"/>
          <w:szCs w:val="22"/>
        </w:rPr>
        <w:t xml:space="preserve"> pasākumiem budžetā paredzēti </w:t>
      </w:r>
      <w:r w:rsidRPr="001F79D7">
        <w:rPr>
          <w:b/>
          <w:sz w:val="24"/>
          <w:szCs w:val="22"/>
        </w:rPr>
        <w:t>1 228</w:t>
      </w:r>
      <w:r w:rsidR="00857BC1">
        <w:rPr>
          <w:b/>
          <w:sz w:val="24"/>
          <w:szCs w:val="22"/>
        </w:rPr>
        <w:t> </w:t>
      </w:r>
      <w:r w:rsidRPr="001F79D7">
        <w:rPr>
          <w:b/>
          <w:sz w:val="24"/>
          <w:szCs w:val="22"/>
        </w:rPr>
        <w:t xml:space="preserve">029 </w:t>
      </w:r>
      <w:r w:rsidR="00857BC1" w:rsidRPr="001F79D7">
        <w:rPr>
          <w:b/>
          <w:sz w:val="24"/>
          <w:szCs w:val="22"/>
        </w:rPr>
        <w:t>EUR</w:t>
      </w:r>
      <w:r w:rsidR="00857BC1">
        <w:rPr>
          <w:b/>
          <w:sz w:val="24"/>
          <w:szCs w:val="22"/>
        </w:rPr>
        <w:t> </w:t>
      </w:r>
      <w:r w:rsidR="00857BC1" w:rsidRPr="001F79D7">
        <w:rPr>
          <w:sz w:val="24"/>
          <w:szCs w:val="22"/>
        </w:rPr>
        <w:t xml:space="preserve"> </w:t>
      </w:r>
      <w:r w:rsidRPr="001F79D7">
        <w:rPr>
          <w:sz w:val="24"/>
          <w:szCs w:val="22"/>
        </w:rPr>
        <w:t>jeb 14</w:t>
      </w:r>
      <w:r>
        <w:rPr>
          <w:sz w:val="24"/>
          <w:szCs w:val="22"/>
        </w:rPr>
        <w:t>,</w:t>
      </w:r>
      <w:r w:rsidRPr="001F79D7">
        <w:rPr>
          <w:sz w:val="24"/>
          <w:szCs w:val="22"/>
        </w:rPr>
        <w:t>6 % no kopējiem pašvaldības pamatbudžeta izdevumiem, kas ir par 22</w:t>
      </w:r>
      <w:r>
        <w:rPr>
          <w:sz w:val="24"/>
          <w:szCs w:val="22"/>
        </w:rPr>
        <w:t>,</w:t>
      </w:r>
      <w:r w:rsidRPr="001F79D7">
        <w:rPr>
          <w:sz w:val="24"/>
          <w:szCs w:val="22"/>
        </w:rPr>
        <w:t>8% vairāk nekā 2017.</w:t>
      </w:r>
      <w:r>
        <w:rPr>
          <w:sz w:val="24"/>
          <w:szCs w:val="22"/>
        </w:rPr>
        <w:t xml:space="preserve"> </w:t>
      </w:r>
      <w:r w:rsidRPr="001F79D7">
        <w:rPr>
          <w:sz w:val="24"/>
          <w:szCs w:val="22"/>
        </w:rPr>
        <w:t>gadā. Palielinājumu sastāda NAI izbūve Drabešos, līdzfinansējums ūdens un kanalizācijas pieslēgumiem DK Agras teritorijā, Zaubes ciema dzeramā ūdens kvalitātes nodrošināšana</w:t>
      </w:r>
      <w:r>
        <w:rPr>
          <w:sz w:val="24"/>
          <w:szCs w:val="22"/>
        </w:rPr>
        <w:t xml:space="preserve"> </w:t>
      </w:r>
      <w:r w:rsidRPr="001F79D7">
        <w:rPr>
          <w:sz w:val="24"/>
          <w:szCs w:val="22"/>
        </w:rPr>
        <w:t>projektēšana.</w:t>
      </w: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ind w:left="794" w:right="113"/>
        <w:jc w:val="both"/>
        <w:rPr>
          <w:rFonts w:ascii="Verdana" w:hAnsi="Verdana"/>
        </w:rPr>
      </w:pPr>
      <w:r w:rsidRPr="0023174F">
        <w:rPr>
          <w:noProof/>
        </w:rPr>
        <w:drawing>
          <wp:inline distT="0" distB="0" distL="0" distR="0">
            <wp:extent cx="4572000" cy="3190875"/>
            <wp:effectExtent l="0" t="0" r="0" b="0"/>
            <wp:docPr id="11" name="Diagram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jc w:val="both"/>
        <w:rPr>
          <w:sz w:val="22"/>
          <w:szCs w:val="22"/>
        </w:rPr>
      </w:pPr>
    </w:p>
    <w:p w:rsidR="001F79D7" w:rsidRPr="00A82150" w:rsidRDefault="001F79D7" w:rsidP="001F79D7">
      <w:pPr>
        <w:jc w:val="both"/>
        <w:rPr>
          <w:sz w:val="22"/>
          <w:szCs w:val="22"/>
        </w:rPr>
      </w:pPr>
    </w:p>
    <w:p w:rsidR="001F79D7" w:rsidRPr="001F79D7" w:rsidRDefault="001F79D7" w:rsidP="001F79D7">
      <w:pPr>
        <w:jc w:val="both"/>
        <w:rPr>
          <w:sz w:val="24"/>
          <w:szCs w:val="22"/>
        </w:rPr>
      </w:pPr>
      <w:r w:rsidRPr="001F79D7">
        <w:rPr>
          <w:sz w:val="24"/>
          <w:szCs w:val="22"/>
        </w:rPr>
        <w:t xml:space="preserve">Funkcijai </w:t>
      </w:r>
      <w:r w:rsidRPr="001F79D7">
        <w:rPr>
          <w:b/>
          <w:i/>
          <w:sz w:val="24"/>
          <w:szCs w:val="22"/>
        </w:rPr>
        <w:t>Veselība</w:t>
      </w:r>
      <w:r w:rsidRPr="001F79D7">
        <w:rPr>
          <w:sz w:val="24"/>
          <w:szCs w:val="22"/>
        </w:rPr>
        <w:t xml:space="preserve"> pamatbudžetā ir plānoti</w:t>
      </w:r>
      <w:r w:rsidRPr="001F79D7">
        <w:rPr>
          <w:b/>
          <w:sz w:val="24"/>
          <w:szCs w:val="22"/>
        </w:rPr>
        <w:t xml:space="preserve"> 40</w:t>
      </w:r>
      <w:r w:rsidR="00857BC1">
        <w:rPr>
          <w:b/>
          <w:sz w:val="24"/>
          <w:szCs w:val="22"/>
        </w:rPr>
        <w:t> </w:t>
      </w:r>
      <w:r w:rsidRPr="001F79D7">
        <w:rPr>
          <w:b/>
          <w:sz w:val="24"/>
          <w:szCs w:val="22"/>
        </w:rPr>
        <w:t xml:space="preserve">071 </w:t>
      </w:r>
      <w:r w:rsidR="00857BC1" w:rsidRPr="001F79D7">
        <w:rPr>
          <w:b/>
          <w:sz w:val="24"/>
          <w:szCs w:val="22"/>
        </w:rPr>
        <w:t xml:space="preserve">EUR </w:t>
      </w:r>
      <w:r w:rsidRPr="001F79D7">
        <w:rPr>
          <w:sz w:val="24"/>
          <w:szCs w:val="22"/>
        </w:rPr>
        <w:t>jeb 0</w:t>
      </w:r>
      <w:r>
        <w:rPr>
          <w:sz w:val="24"/>
          <w:szCs w:val="22"/>
        </w:rPr>
        <w:t>,</w:t>
      </w:r>
      <w:r w:rsidRPr="001F79D7">
        <w:rPr>
          <w:sz w:val="24"/>
          <w:szCs w:val="22"/>
        </w:rPr>
        <w:t>5 % no kopējiem pamatbudžeta izdevumiem. Izdevumus sastāda p</w:t>
      </w:r>
      <w:r w:rsidR="00836F82">
        <w:rPr>
          <w:sz w:val="24"/>
          <w:szCs w:val="22"/>
        </w:rPr>
        <w:t>rojekts “Vietējās sabiedrības ve</w:t>
      </w:r>
      <w:r w:rsidRPr="001F79D7">
        <w:rPr>
          <w:sz w:val="24"/>
          <w:szCs w:val="22"/>
        </w:rPr>
        <w:t>selības veicināšanas, slimību profilakses pasākumu īstenošana Amatas novadā”.</w:t>
      </w: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Default="001F79D7" w:rsidP="001F79D7">
      <w:pPr>
        <w:ind w:left="794"/>
        <w:jc w:val="both"/>
        <w:rPr>
          <w:rFonts w:ascii="Verdana" w:hAnsi="Verdana"/>
        </w:rPr>
      </w:pPr>
      <w:r w:rsidRPr="00DA1809">
        <w:rPr>
          <w:noProof/>
        </w:rPr>
        <w:drawing>
          <wp:inline distT="0" distB="0" distL="0" distR="0">
            <wp:extent cx="4572000" cy="2743200"/>
            <wp:effectExtent l="0" t="0" r="0" b="0"/>
            <wp:docPr id="9" name="Diagram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79D7" w:rsidRDefault="001F79D7" w:rsidP="001F79D7">
      <w:pPr>
        <w:jc w:val="both"/>
        <w:rPr>
          <w:rFonts w:ascii="Verdana" w:hAnsi="Verdana"/>
        </w:rPr>
      </w:pPr>
    </w:p>
    <w:p w:rsidR="001F79D7" w:rsidRDefault="001F79D7" w:rsidP="001F79D7">
      <w:pPr>
        <w:jc w:val="both"/>
        <w:rPr>
          <w:rFonts w:ascii="Verdana" w:hAnsi="Verdana"/>
        </w:rPr>
      </w:pPr>
    </w:p>
    <w:p w:rsidR="001F79D7" w:rsidRPr="00A82150" w:rsidRDefault="001F79D7" w:rsidP="001F79D7">
      <w:pPr>
        <w:jc w:val="both"/>
        <w:rPr>
          <w:sz w:val="22"/>
          <w:szCs w:val="22"/>
        </w:rPr>
      </w:pPr>
    </w:p>
    <w:p w:rsidR="001F79D7" w:rsidRPr="001F79D7" w:rsidRDefault="001F79D7" w:rsidP="001F79D7">
      <w:pPr>
        <w:jc w:val="both"/>
        <w:rPr>
          <w:sz w:val="24"/>
          <w:szCs w:val="22"/>
        </w:rPr>
      </w:pPr>
      <w:r w:rsidRPr="001F79D7">
        <w:rPr>
          <w:sz w:val="24"/>
          <w:szCs w:val="22"/>
        </w:rPr>
        <w:t xml:space="preserve">Funkcijai </w:t>
      </w:r>
      <w:r w:rsidRPr="001F79D7">
        <w:rPr>
          <w:b/>
          <w:i/>
          <w:sz w:val="24"/>
          <w:szCs w:val="22"/>
        </w:rPr>
        <w:t>Atpūta, kultūra, reliģija</w:t>
      </w:r>
      <w:r w:rsidRPr="001F79D7">
        <w:rPr>
          <w:sz w:val="24"/>
          <w:szCs w:val="22"/>
        </w:rPr>
        <w:t xml:space="preserve"> pamatbudžetā ir plānoti</w:t>
      </w:r>
      <w:r w:rsidRPr="001F79D7">
        <w:rPr>
          <w:b/>
          <w:sz w:val="24"/>
          <w:szCs w:val="22"/>
        </w:rPr>
        <w:t xml:space="preserve"> 877</w:t>
      </w:r>
      <w:r w:rsidR="00B931C7">
        <w:rPr>
          <w:b/>
          <w:sz w:val="24"/>
          <w:szCs w:val="22"/>
        </w:rPr>
        <w:t> </w:t>
      </w:r>
      <w:r w:rsidRPr="001F79D7">
        <w:rPr>
          <w:b/>
          <w:sz w:val="24"/>
          <w:szCs w:val="22"/>
        </w:rPr>
        <w:t xml:space="preserve">281 </w:t>
      </w:r>
      <w:r w:rsidR="00B931C7" w:rsidRPr="001F79D7">
        <w:rPr>
          <w:b/>
          <w:sz w:val="24"/>
          <w:szCs w:val="22"/>
        </w:rPr>
        <w:t xml:space="preserve">EUR </w:t>
      </w:r>
      <w:r w:rsidRPr="001F79D7">
        <w:rPr>
          <w:sz w:val="24"/>
          <w:szCs w:val="22"/>
        </w:rPr>
        <w:t>jeb 10</w:t>
      </w:r>
      <w:r>
        <w:rPr>
          <w:sz w:val="24"/>
          <w:szCs w:val="22"/>
        </w:rPr>
        <w:t>,</w:t>
      </w:r>
      <w:r w:rsidRPr="001F79D7">
        <w:rPr>
          <w:sz w:val="24"/>
          <w:szCs w:val="22"/>
        </w:rPr>
        <w:t>4 % no kopējiem pamatbudžeta izdevumiem, kas ir par 42</w:t>
      </w:r>
      <w:r>
        <w:rPr>
          <w:sz w:val="24"/>
          <w:szCs w:val="22"/>
        </w:rPr>
        <w:t>,</w:t>
      </w:r>
      <w:r w:rsidRPr="001F79D7">
        <w:rPr>
          <w:sz w:val="24"/>
          <w:szCs w:val="22"/>
        </w:rPr>
        <w:t>1 % vairāk kā 2017.</w:t>
      </w:r>
      <w:r>
        <w:rPr>
          <w:sz w:val="24"/>
          <w:szCs w:val="22"/>
        </w:rPr>
        <w:t xml:space="preserve"> </w:t>
      </w:r>
      <w:r w:rsidRPr="001F79D7">
        <w:rPr>
          <w:sz w:val="24"/>
          <w:szCs w:val="22"/>
        </w:rPr>
        <w:t>gadā. Palielinājumu veido projekts “Kultūra, vēsture, arhitektūra Gaujas un laika lokos”.</w:t>
      </w:r>
    </w:p>
    <w:p w:rsidR="001F79D7" w:rsidRDefault="001F79D7" w:rsidP="001F79D7">
      <w:pPr>
        <w:jc w:val="both"/>
        <w:rPr>
          <w:sz w:val="22"/>
          <w:szCs w:val="22"/>
        </w:rPr>
      </w:pPr>
    </w:p>
    <w:p w:rsidR="001F79D7" w:rsidRDefault="001F79D7" w:rsidP="001F79D7">
      <w:pPr>
        <w:jc w:val="both"/>
        <w:rPr>
          <w:sz w:val="22"/>
          <w:szCs w:val="22"/>
        </w:rPr>
      </w:pPr>
    </w:p>
    <w:p w:rsidR="001F79D7" w:rsidRPr="00597631" w:rsidRDefault="001F79D7" w:rsidP="001F79D7">
      <w:pPr>
        <w:jc w:val="both"/>
        <w:rPr>
          <w:sz w:val="22"/>
          <w:szCs w:val="22"/>
        </w:rPr>
      </w:pPr>
    </w:p>
    <w:p w:rsidR="001F79D7" w:rsidRPr="00710B89" w:rsidRDefault="001F79D7" w:rsidP="001F79D7">
      <w:pPr>
        <w:ind w:left="-340"/>
        <w:jc w:val="center"/>
        <w:rPr>
          <w:rFonts w:ascii="Verdana" w:hAnsi="Verdana"/>
        </w:rPr>
      </w:pPr>
      <w:r w:rsidRPr="0023174F">
        <w:rPr>
          <w:noProof/>
        </w:rPr>
        <w:drawing>
          <wp:inline distT="0" distB="0" distL="0" distR="0">
            <wp:extent cx="4581525" cy="2743200"/>
            <wp:effectExtent l="0" t="0" r="0" b="0"/>
            <wp:docPr id="8" name="Diagram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79D7" w:rsidRDefault="001F79D7" w:rsidP="001F79D7">
      <w:pPr>
        <w:jc w:val="both"/>
        <w:rPr>
          <w:rFonts w:ascii="Verdana" w:hAnsi="Verdana"/>
          <w:b/>
          <w:i/>
        </w:rPr>
      </w:pPr>
      <w:r>
        <w:t xml:space="preserve">                            </w:t>
      </w:r>
    </w:p>
    <w:p w:rsidR="001F79D7" w:rsidRDefault="001F79D7" w:rsidP="001F79D7">
      <w:pPr>
        <w:jc w:val="both"/>
        <w:rPr>
          <w:rFonts w:ascii="Verdana" w:hAnsi="Verdana"/>
          <w:b/>
          <w:i/>
        </w:rPr>
      </w:pPr>
      <w:r>
        <w:t xml:space="preserve">               </w:t>
      </w:r>
    </w:p>
    <w:p w:rsidR="001F79D7" w:rsidRDefault="001F79D7" w:rsidP="001F79D7">
      <w:pPr>
        <w:jc w:val="both"/>
        <w:rPr>
          <w:b/>
          <w:i/>
          <w:sz w:val="22"/>
          <w:szCs w:val="22"/>
        </w:rPr>
      </w:pPr>
    </w:p>
    <w:p w:rsidR="001F79D7" w:rsidRDefault="001F79D7" w:rsidP="001F79D7">
      <w:pPr>
        <w:jc w:val="both"/>
        <w:rPr>
          <w:b/>
          <w:i/>
          <w:sz w:val="22"/>
          <w:szCs w:val="22"/>
        </w:rPr>
      </w:pPr>
    </w:p>
    <w:p w:rsidR="001F79D7" w:rsidRPr="001F79D7" w:rsidRDefault="001F79D7" w:rsidP="001F79D7">
      <w:pPr>
        <w:jc w:val="both"/>
        <w:rPr>
          <w:sz w:val="24"/>
          <w:szCs w:val="22"/>
        </w:rPr>
      </w:pPr>
      <w:r w:rsidRPr="001F79D7">
        <w:rPr>
          <w:b/>
          <w:i/>
          <w:sz w:val="24"/>
          <w:szCs w:val="22"/>
        </w:rPr>
        <w:t>Izglītības funkcijas finansēšanai</w:t>
      </w:r>
      <w:r w:rsidRPr="001F79D7">
        <w:rPr>
          <w:b/>
          <w:sz w:val="24"/>
          <w:szCs w:val="22"/>
        </w:rPr>
        <w:t xml:space="preserve">  </w:t>
      </w:r>
      <w:r w:rsidRPr="001F79D7">
        <w:rPr>
          <w:sz w:val="24"/>
          <w:szCs w:val="22"/>
        </w:rPr>
        <w:t>budžetā ir plānoti</w:t>
      </w:r>
      <w:r w:rsidRPr="001F79D7">
        <w:rPr>
          <w:b/>
          <w:sz w:val="24"/>
          <w:szCs w:val="22"/>
        </w:rPr>
        <w:t xml:space="preserve"> 4 305 811  </w:t>
      </w:r>
      <w:r w:rsidR="00B931C7" w:rsidRPr="001F79D7">
        <w:rPr>
          <w:b/>
          <w:sz w:val="24"/>
          <w:szCs w:val="22"/>
        </w:rPr>
        <w:t xml:space="preserve">EUR </w:t>
      </w:r>
      <w:r w:rsidRPr="001F79D7">
        <w:rPr>
          <w:sz w:val="24"/>
          <w:szCs w:val="22"/>
        </w:rPr>
        <w:t>jeb 51</w:t>
      </w:r>
      <w:r>
        <w:rPr>
          <w:sz w:val="24"/>
          <w:szCs w:val="22"/>
        </w:rPr>
        <w:t>,</w:t>
      </w:r>
      <w:r w:rsidRPr="001F79D7">
        <w:rPr>
          <w:sz w:val="24"/>
          <w:szCs w:val="22"/>
        </w:rPr>
        <w:t>3 %, kas ir par 7</w:t>
      </w:r>
      <w:r>
        <w:rPr>
          <w:sz w:val="24"/>
          <w:szCs w:val="22"/>
        </w:rPr>
        <w:t>,</w:t>
      </w:r>
      <w:r w:rsidRPr="001F79D7">
        <w:rPr>
          <w:sz w:val="24"/>
          <w:szCs w:val="22"/>
        </w:rPr>
        <w:t>3 % vairāk nekā 2017.</w:t>
      </w:r>
      <w:r>
        <w:rPr>
          <w:sz w:val="24"/>
          <w:szCs w:val="22"/>
        </w:rPr>
        <w:t xml:space="preserve"> </w:t>
      </w:r>
      <w:r w:rsidRPr="001F79D7">
        <w:rPr>
          <w:sz w:val="24"/>
          <w:szCs w:val="22"/>
        </w:rPr>
        <w:t>gada budžetā. Valsts budžeta mērķdotācijas izglītībai plānotas 8</w:t>
      </w:r>
      <w:r>
        <w:rPr>
          <w:sz w:val="24"/>
          <w:szCs w:val="22"/>
        </w:rPr>
        <w:t> </w:t>
      </w:r>
      <w:r w:rsidRPr="001F79D7">
        <w:rPr>
          <w:sz w:val="24"/>
          <w:szCs w:val="22"/>
        </w:rPr>
        <w:t>mēnešu periodam.</w:t>
      </w:r>
    </w:p>
    <w:p w:rsidR="001F79D7" w:rsidRDefault="001F79D7" w:rsidP="001F79D7">
      <w:pPr>
        <w:spacing w:before="100" w:beforeAutospacing="1"/>
        <w:ind w:left="397"/>
        <w:jc w:val="both"/>
        <w:rPr>
          <w:sz w:val="22"/>
          <w:szCs w:val="22"/>
        </w:rPr>
      </w:pPr>
      <w:r w:rsidRPr="0023174F">
        <w:rPr>
          <w:noProof/>
        </w:rPr>
        <w:drawing>
          <wp:inline distT="0" distB="0" distL="0" distR="0">
            <wp:extent cx="5257800" cy="3667125"/>
            <wp:effectExtent l="0" t="0" r="0" b="0"/>
            <wp:docPr id="7" name="Diagram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79D7" w:rsidRPr="00710B89" w:rsidRDefault="001F79D7" w:rsidP="001F79D7">
      <w:pPr>
        <w:jc w:val="center"/>
        <w:rPr>
          <w:rFonts w:ascii="Verdana" w:hAnsi="Verdana"/>
        </w:rPr>
      </w:pPr>
    </w:p>
    <w:p w:rsidR="001F79D7" w:rsidRPr="001F79D7" w:rsidRDefault="001F79D7" w:rsidP="001F79D7">
      <w:pPr>
        <w:jc w:val="both"/>
        <w:rPr>
          <w:sz w:val="24"/>
          <w:szCs w:val="22"/>
        </w:rPr>
      </w:pPr>
      <w:r w:rsidRPr="001F79D7">
        <w:rPr>
          <w:b/>
          <w:i/>
          <w:sz w:val="24"/>
          <w:szCs w:val="22"/>
        </w:rPr>
        <w:t>Sociālās nodrošināšanas</w:t>
      </w:r>
      <w:r w:rsidRPr="001F79D7">
        <w:rPr>
          <w:b/>
          <w:sz w:val="24"/>
          <w:szCs w:val="22"/>
        </w:rPr>
        <w:t xml:space="preserve"> </w:t>
      </w:r>
      <w:r w:rsidRPr="001F79D7">
        <w:rPr>
          <w:sz w:val="24"/>
          <w:szCs w:val="22"/>
        </w:rPr>
        <w:t>funkcijas veikšanai paredzētais finansējums</w:t>
      </w:r>
      <w:r w:rsidRPr="001F79D7">
        <w:rPr>
          <w:b/>
          <w:sz w:val="24"/>
          <w:szCs w:val="22"/>
        </w:rPr>
        <w:t xml:space="preserve"> 501 055  </w:t>
      </w:r>
      <w:r w:rsidR="00B931C7" w:rsidRPr="001F79D7">
        <w:rPr>
          <w:b/>
          <w:sz w:val="24"/>
          <w:szCs w:val="22"/>
        </w:rPr>
        <w:t xml:space="preserve">EUR </w:t>
      </w:r>
      <w:r w:rsidRPr="001F79D7">
        <w:rPr>
          <w:sz w:val="24"/>
          <w:szCs w:val="22"/>
        </w:rPr>
        <w:t>jeb 6 % no kopējiem pamatbudžeta izdevumiem, kas ir par 10</w:t>
      </w:r>
      <w:r>
        <w:rPr>
          <w:sz w:val="24"/>
          <w:szCs w:val="22"/>
        </w:rPr>
        <w:t>,</w:t>
      </w:r>
      <w:r w:rsidRPr="001F79D7">
        <w:rPr>
          <w:sz w:val="24"/>
          <w:szCs w:val="22"/>
        </w:rPr>
        <w:t>6 % vairāk nekā 2017.</w:t>
      </w:r>
      <w:r>
        <w:rPr>
          <w:sz w:val="24"/>
          <w:szCs w:val="22"/>
        </w:rPr>
        <w:t xml:space="preserve"> </w:t>
      </w:r>
      <w:r w:rsidRPr="001F79D7">
        <w:rPr>
          <w:sz w:val="24"/>
          <w:szCs w:val="22"/>
        </w:rPr>
        <w:t>gadā.</w:t>
      </w:r>
      <w:r w:rsidRPr="001F79D7">
        <w:rPr>
          <w:b/>
          <w:sz w:val="24"/>
          <w:szCs w:val="22"/>
        </w:rPr>
        <w:t xml:space="preserve"> </w:t>
      </w:r>
    </w:p>
    <w:p w:rsidR="001F79D7" w:rsidRDefault="001F79D7" w:rsidP="001F79D7">
      <w:pPr>
        <w:jc w:val="both"/>
        <w:rPr>
          <w:b/>
          <w:sz w:val="22"/>
          <w:szCs w:val="22"/>
        </w:rPr>
      </w:pPr>
    </w:p>
    <w:p w:rsidR="001F79D7" w:rsidRDefault="001F79D7" w:rsidP="001F79D7">
      <w:pPr>
        <w:ind w:left="680"/>
        <w:jc w:val="both"/>
        <w:rPr>
          <w:b/>
          <w:i/>
          <w:sz w:val="22"/>
          <w:szCs w:val="22"/>
        </w:rPr>
      </w:pPr>
      <w:r w:rsidRPr="0023174F">
        <w:rPr>
          <w:noProof/>
        </w:rPr>
        <w:lastRenderedPageBreak/>
        <w:drawing>
          <wp:inline distT="0" distB="0" distL="0" distR="0">
            <wp:extent cx="4572000" cy="3286125"/>
            <wp:effectExtent l="0" t="0" r="0" b="0"/>
            <wp:docPr id="6" name="Diagram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79D7" w:rsidRDefault="001F79D7" w:rsidP="001F79D7">
      <w:pPr>
        <w:jc w:val="both"/>
        <w:rPr>
          <w:b/>
          <w:i/>
          <w:sz w:val="22"/>
          <w:szCs w:val="22"/>
        </w:rPr>
      </w:pPr>
    </w:p>
    <w:p w:rsidR="001F79D7" w:rsidRDefault="001F79D7" w:rsidP="001F79D7">
      <w:pPr>
        <w:jc w:val="both"/>
        <w:rPr>
          <w:b/>
          <w:i/>
          <w:sz w:val="22"/>
          <w:szCs w:val="22"/>
        </w:rPr>
      </w:pPr>
    </w:p>
    <w:p w:rsidR="001F79D7" w:rsidRDefault="001F79D7" w:rsidP="001F79D7">
      <w:pPr>
        <w:jc w:val="both"/>
        <w:rPr>
          <w:b/>
          <w:i/>
          <w:sz w:val="22"/>
          <w:szCs w:val="22"/>
        </w:rPr>
      </w:pPr>
    </w:p>
    <w:p w:rsidR="001F79D7" w:rsidRPr="001F79D7" w:rsidRDefault="001F79D7" w:rsidP="001F79D7">
      <w:pPr>
        <w:jc w:val="both"/>
        <w:rPr>
          <w:b/>
          <w:sz w:val="24"/>
          <w:szCs w:val="22"/>
        </w:rPr>
      </w:pPr>
      <w:r w:rsidRPr="001F79D7">
        <w:rPr>
          <w:b/>
          <w:i/>
          <w:sz w:val="24"/>
          <w:szCs w:val="22"/>
        </w:rPr>
        <w:t xml:space="preserve">Finansēšanas daļu </w:t>
      </w:r>
      <w:r w:rsidRPr="001F79D7">
        <w:rPr>
          <w:sz w:val="24"/>
          <w:szCs w:val="22"/>
        </w:rPr>
        <w:t>veido aizņēmumi un</w:t>
      </w:r>
      <w:r w:rsidRPr="001F79D7">
        <w:rPr>
          <w:b/>
          <w:sz w:val="24"/>
          <w:szCs w:val="22"/>
        </w:rPr>
        <w:t xml:space="preserve"> </w:t>
      </w:r>
      <w:r w:rsidRPr="001F79D7">
        <w:rPr>
          <w:sz w:val="24"/>
          <w:szCs w:val="22"/>
        </w:rPr>
        <w:t xml:space="preserve">aizņēmumu atmaksa, skaidras naudas, depozītu apjoma izmaiņas. Amatas novada pašvaldības pamatbudžetā ir iekļautas plānotās kredīt saistības ar Valsts kasi </w:t>
      </w:r>
      <w:r w:rsidRPr="00B931C7">
        <w:rPr>
          <w:sz w:val="24"/>
          <w:szCs w:val="22"/>
        </w:rPr>
        <w:t>501</w:t>
      </w:r>
      <w:r w:rsidR="00B931C7" w:rsidRPr="00B931C7">
        <w:rPr>
          <w:sz w:val="24"/>
          <w:szCs w:val="22"/>
        </w:rPr>
        <w:t> </w:t>
      </w:r>
      <w:r w:rsidRPr="00B931C7">
        <w:rPr>
          <w:sz w:val="24"/>
          <w:szCs w:val="22"/>
        </w:rPr>
        <w:t>117</w:t>
      </w:r>
      <w:r w:rsidRPr="001F79D7">
        <w:rPr>
          <w:b/>
          <w:sz w:val="24"/>
          <w:szCs w:val="22"/>
        </w:rPr>
        <w:t xml:space="preserve"> </w:t>
      </w:r>
      <w:r w:rsidR="00B931C7" w:rsidRPr="001F79D7">
        <w:rPr>
          <w:sz w:val="24"/>
          <w:szCs w:val="22"/>
        </w:rPr>
        <w:t xml:space="preserve">EUR </w:t>
      </w:r>
      <w:r w:rsidRPr="001F79D7">
        <w:rPr>
          <w:b/>
          <w:sz w:val="24"/>
          <w:szCs w:val="22"/>
        </w:rPr>
        <w:t xml:space="preserve">– </w:t>
      </w:r>
      <w:r w:rsidRPr="001F79D7">
        <w:rPr>
          <w:sz w:val="24"/>
          <w:szCs w:val="22"/>
        </w:rPr>
        <w:t>projektiem “Energoefektivitātes paaugstināšana Amatas novada pašvaldības ēkā</w:t>
      </w:r>
      <w:r w:rsidR="00B931C7">
        <w:rPr>
          <w:sz w:val="24"/>
          <w:szCs w:val="22"/>
        </w:rPr>
        <w:t xml:space="preserve"> </w:t>
      </w:r>
      <w:r w:rsidRPr="001F79D7">
        <w:rPr>
          <w:sz w:val="24"/>
          <w:szCs w:val="22"/>
        </w:rPr>
        <w:t>- Drabešu Jaunajā pa</w:t>
      </w:r>
      <w:r w:rsidR="00B931C7">
        <w:rPr>
          <w:sz w:val="24"/>
          <w:szCs w:val="22"/>
        </w:rPr>
        <w:t>ma</w:t>
      </w:r>
      <w:r w:rsidRPr="001F79D7">
        <w:rPr>
          <w:sz w:val="24"/>
          <w:szCs w:val="22"/>
        </w:rPr>
        <w:t>tskolā – Līvu ēkā” 257</w:t>
      </w:r>
      <w:r w:rsidR="00B931C7">
        <w:rPr>
          <w:sz w:val="24"/>
          <w:szCs w:val="22"/>
        </w:rPr>
        <w:t> </w:t>
      </w:r>
      <w:r w:rsidRPr="001F79D7">
        <w:rPr>
          <w:sz w:val="24"/>
          <w:szCs w:val="22"/>
        </w:rPr>
        <w:t>187</w:t>
      </w:r>
      <w:r w:rsidR="00B931C7" w:rsidRPr="00B931C7">
        <w:rPr>
          <w:sz w:val="24"/>
          <w:szCs w:val="22"/>
        </w:rPr>
        <w:t xml:space="preserve"> </w:t>
      </w:r>
      <w:r w:rsidR="00B931C7" w:rsidRPr="001F79D7">
        <w:rPr>
          <w:sz w:val="24"/>
          <w:szCs w:val="22"/>
        </w:rPr>
        <w:t>EUR</w:t>
      </w:r>
      <w:r w:rsidRPr="001F79D7">
        <w:rPr>
          <w:sz w:val="24"/>
          <w:szCs w:val="22"/>
        </w:rPr>
        <w:t>,</w:t>
      </w:r>
      <w:r>
        <w:rPr>
          <w:sz w:val="24"/>
          <w:szCs w:val="22"/>
        </w:rPr>
        <w:t xml:space="preserve"> </w:t>
      </w:r>
      <w:r w:rsidRPr="001F79D7">
        <w:rPr>
          <w:sz w:val="24"/>
          <w:szCs w:val="22"/>
        </w:rPr>
        <w:t>”Telpu grupas vienkāršota atjaunošana Drabešu Jaunajā pamatskolā Drabešu pagastā Amatas novadā” 243</w:t>
      </w:r>
      <w:r w:rsidR="00B931C7">
        <w:rPr>
          <w:sz w:val="24"/>
          <w:szCs w:val="22"/>
        </w:rPr>
        <w:t> </w:t>
      </w:r>
      <w:r w:rsidRPr="001F79D7">
        <w:rPr>
          <w:sz w:val="24"/>
          <w:szCs w:val="22"/>
        </w:rPr>
        <w:t>930</w:t>
      </w:r>
      <w:r w:rsidR="00B931C7" w:rsidRPr="00B931C7">
        <w:rPr>
          <w:sz w:val="24"/>
          <w:szCs w:val="22"/>
        </w:rPr>
        <w:t xml:space="preserve"> </w:t>
      </w:r>
      <w:r w:rsidR="00B931C7" w:rsidRPr="001F79D7">
        <w:rPr>
          <w:sz w:val="24"/>
          <w:szCs w:val="22"/>
        </w:rPr>
        <w:t>EUR</w:t>
      </w:r>
      <w:r w:rsidRPr="001F79D7">
        <w:rPr>
          <w:sz w:val="24"/>
          <w:szCs w:val="22"/>
        </w:rPr>
        <w:t>.</w:t>
      </w:r>
    </w:p>
    <w:p w:rsidR="001F79D7" w:rsidRPr="001F79D7" w:rsidRDefault="001F79D7" w:rsidP="001F79D7">
      <w:pPr>
        <w:jc w:val="both"/>
        <w:rPr>
          <w:sz w:val="24"/>
          <w:szCs w:val="22"/>
        </w:rPr>
      </w:pPr>
      <w:r w:rsidRPr="001F79D7">
        <w:rPr>
          <w:sz w:val="24"/>
          <w:szCs w:val="22"/>
        </w:rPr>
        <w:t xml:space="preserve">Kredītu pamatsummu atmaksai plānoti </w:t>
      </w:r>
      <w:r w:rsidRPr="001F79D7">
        <w:rPr>
          <w:b/>
          <w:sz w:val="24"/>
          <w:szCs w:val="22"/>
        </w:rPr>
        <w:t>639</w:t>
      </w:r>
      <w:r w:rsidR="00B931C7">
        <w:rPr>
          <w:b/>
          <w:sz w:val="24"/>
          <w:szCs w:val="22"/>
        </w:rPr>
        <w:t xml:space="preserve"> </w:t>
      </w:r>
      <w:r w:rsidRPr="001F79D7">
        <w:rPr>
          <w:b/>
          <w:sz w:val="24"/>
          <w:szCs w:val="22"/>
        </w:rPr>
        <w:t>079</w:t>
      </w:r>
      <w:r w:rsidR="00B931C7" w:rsidRPr="00B931C7">
        <w:rPr>
          <w:b/>
          <w:sz w:val="24"/>
          <w:szCs w:val="22"/>
        </w:rPr>
        <w:t xml:space="preserve"> </w:t>
      </w:r>
      <w:r w:rsidR="00B931C7" w:rsidRPr="001F79D7">
        <w:rPr>
          <w:b/>
          <w:sz w:val="24"/>
          <w:szCs w:val="22"/>
        </w:rPr>
        <w:t>EUR</w:t>
      </w:r>
      <w:r w:rsidRPr="001F79D7">
        <w:rPr>
          <w:sz w:val="24"/>
          <w:szCs w:val="22"/>
        </w:rPr>
        <w:t>.</w:t>
      </w:r>
    </w:p>
    <w:p w:rsidR="001F79D7" w:rsidRDefault="001F79D7" w:rsidP="001F79D7">
      <w:pPr>
        <w:pStyle w:val="NormalWeb"/>
        <w:rPr>
          <w:b/>
          <w:sz w:val="22"/>
          <w:szCs w:val="22"/>
        </w:rPr>
      </w:pPr>
    </w:p>
    <w:p w:rsidR="001F79D7" w:rsidRDefault="001F79D7" w:rsidP="001F79D7">
      <w:pPr>
        <w:pStyle w:val="NormalWeb"/>
        <w:rPr>
          <w:b/>
          <w:sz w:val="22"/>
          <w:szCs w:val="22"/>
        </w:rPr>
      </w:pPr>
    </w:p>
    <w:p w:rsidR="001F79D7" w:rsidRPr="001F79D7" w:rsidRDefault="001F79D7" w:rsidP="001F79D7">
      <w:pPr>
        <w:pStyle w:val="NormalWeb"/>
        <w:rPr>
          <w:szCs w:val="22"/>
        </w:rPr>
      </w:pPr>
      <w:r w:rsidRPr="001F79D7">
        <w:rPr>
          <w:b/>
          <w:szCs w:val="22"/>
        </w:rPr>
        <w:t>Speciālā budžeta izdevumi</w:t>
      </w:r>
      <w:r w:rsidRPr="001F79D7">
        <w:rPr>
          <w:szCs w:val="22"/>
        </w:rPr>
        <w:t xml:space="preserve"> plānoti </w:t>
      </w:r>
      <w:r w:rsidRPr="001F79D7">
        <w:rPr>
          <w:b/>
          <w:szCs w:val="22"/>
        </w:rPr>
        <w:t>197</w:t>
      </w:r>
      <w:r w:rsidR="00B931C7">
        <w:rPr>
          <w:b/>
          <w:szCs w:val="22"/>
        </w:rPr>
        <w:t> </w:t>
      </w:r>
      <w:r w:rsidRPr="001F79D7">
        <w:rPr>
          <w:b/>
          <w:szCs w:val="22"/>
        </w:rPr>
        <w:t>166</w:t>
      </w:r>
      <w:r w:rsidRPr="001F79D7">
        <w:rPr>
          <w:szCs w:val="22"/>
        </w:rPr>
        <w:t xml:space="preserve"> </w:t>
      </w:r>
      <w:r w:rsidR="00B931C7" w:rsidRPr="001F79D7">
        <w:rPr>
          <w:b/>
          <w:szCs w:val="22"/>
        </w:rPr>
        <w:t xml:space="preserve">EUR </w:t>
      </w:r>
      <w:r w:rsidRPr="001F79D7">
        <w:rPr>
          <w:szCs w:val="22"/>
        </w:rPr>
        <w:t>apmērā.</w:t>
      </w:r>
    </w:p>
    <w:p w:rsidR="001F79D7" w:rsidRPr="001F79D7" w:rsidRDefault="001F79D7" w:rsidP="001F79D7">
      <w:pPr>
        <w:jc w:val="both"/>
        <w:rPr>
          <w:i/>
          <w:sz w:val="24"/>
          <w:szCs w:val="22"/>
        </w:rPr>
      </w:pPr>
      <w:r w:rsidRPr="001F79D7">
        <w:rPr>
          <w:sz w:val="24"/>
          <w:szCs w:val="22"/>
        </w:rPr>
        <w:t>2018.</w:t>
      </w:r>
      <w:r>
        <w:rPr>
          <w:sz w:val="24"/>
          <w:szCs w:val="22"/>
        </w:rPr>
        <w:t xml:space="preserve"> </w:t>
      </w:r>
      <w:r w:rsidRPr="001F79D7">
        <w:rPr>
          <w:sz w:val="24"/>
          <w:szCs w:val="22"/>
        </w:rPr>
        <w:t>gadā</w:t>
      </w:r>
      <w:r w:rsidRPr="001F79D7">
        <w:rPr>
          <w:b/>
          <w:sz w:val="24"/>
          <w:szCs w:val="22"/>
        </w:rPr>
        <w:t xml:space="preserve"> </w:t>
      </w:r>
      <w:r w:rsidRPr="001F79D7">
        <w:rPr>
          <w:b/>
          <w:i/>
          <w:sz w:val="24"/>
          <w:szCs w:val="22"/>
        </w:rPr>
        <w:t>autoceļu (ielu) fonda</w:t>
      </w:r>
      <w:r w:rsidRPr="001F79D7">
        <w:rPr>
          <w:sz w:val="24"/>
          <w:szCs w:val="22"/>
        </w:rPr>
        <w:t xml:space="preserve"> līdzekļi </w:t>
      </w:r>
      <w:r w:rsidRPr="001F79D7">
        <w:rPr>
          <w:b/>
          <w:sz w:val="24"/>
          <w:szCs w:val="22"/>
        </w:rPr>
        <w:t>ir plānoti</w:t>
      </w:r>
      <w:r w:rsidRPr="001F79D7">
        <w:rPr>
          <w:sz w:val="24"/>
          <w:szCs w:val="22"/>
        </w:rPr>
        <w:t xml:space="preserve"> izlietot </w:t>
      </w:r>
      <w:r w:rsidRPr="001F79D7">
        <w:rPr>
          <w:b/>
          <w:sz w:val="24"/>
          <w:szCs w:val="22"/>
        </w:rPr>
        <w:t xml:space="preserve">150 564 </w:t>
      </w:r>
      <w:r w:rsidRPr="001F79D7">
        <w:rPr>
          <w:sz w:val="24"/>
          <w:szCs w:val="22"/>
        </w:rPr>
        <w:t xml:space="preserve"> </w:t>
      </w:r>
      <w:r w:rsidR="00B931C7" w:rsidRPr="001F79D7">
        <w:rPr>
          <w:b/>
          <w:sz w:val="24"/>
          <w:szCs w:val="22"/>
        </w:rPr>
        <w:t xml:space="preserve">EUR </w:t>
      </w:r>
      <w:r w:rsidRPr="001F79D7">
        <w:rPr>
          <w:sz w:val="24"/>
          <w:szCs w:val="22"/>
        </w:rPr>
        <w:t>apjomā jeb 76</w:t>
      </w:r>
      <w:r>
        <w:rPr>
          <w:sz w:val="24"/>
          <w:szCs w:val="22"/>
        </w:rPr>
        <w:t>,</w:t>
      </w:r>
      <w:r w:rsidRPr="001F79D7">
        <w:rPr>
          <w:sz w:val="24"/>
          <w:szCs w:val="22"/>
        </w:rPr>
        <w:t>4</w:t>
      </w:r>
      <w:r>
        <w:rPr>
          <w:sz w:val="24"/>
          <w:szCs w:val="22"/>
        </w:rPr>
        <w:t> </w:t>
      </w:r>
      <w:r w:rsidRPr="001F79D7">
        <w:rPr>
          <w:sz w:val="24"/>
          <w:szCs w:val="22"/>
        </w:rPr>
        <w:t>% no kopējiem speciālā budžeta izdevumiem, kas ir par 43</w:t>
      </w:r>
      <w:r>
        <w:rPr>
          <w:sz w:val="24"/>
          <w:szCs w:val="22"/>
        </w:rPr>
        <w:t>,</w:t>
      </w:r>
      <w:r w:rsidRPr="001F79D7">
        <w:rPr>
          <w:sz w:val="24"/>
          <w:szCs w:val="22"/>
        </w:rPr>
        <w:t>5 % mazāk nekā 2017.</w:t>
      </w:r>
      <w:r>
        <w:rPr>
          <w:sz w:val="24"/>
          <w:szCs w:val="22"/>
        </w:rPr>
        <w:t xml:space="preserve"> </w:t>
      </w:r>
      <w:r w:rsidRPr="001F79D7">
        <w:rPr>
          <w:sz w:val="24"/>
          <w:szCs w:val="22"/>
        </w:rPr>
        <w:t>gadā. Jo ir palielinājusies finansēšanas daļa.</w:t>
      </w:r>
    </w:p>
    <w:p w:rsidR="001F79D7" w:rsidRPr="001F79D7" w:rsidRDefault="001F79D7" w:rsidP="001F79D7">
      <w:pPr>
        <w:jc w:val="both"/>
        <w:rPr>
          <w:b/>
          <w:i/>
          <w:sz w:val="24"/>
          <w:szCs w:val="22"/>
        </w:rPr>
      </w:pPr>
    </w:p>
    <w:p w:rsidR="001F79D7" w:rsidRPr="001F79D7" w:rsidRDefault="001F79D7" w:rsidP="001F79D7">
      <w:pPr>
        <w:jc w:val="both"/>
        <w:rPr>
          <w:sz w:val="24"/>
          <w:szCs w:val="22"/>
        </w:rPr>
      </w:pPr>
      <w:r w:rsidRPr="001F79D7">
        <w:rPr>
          <w:b/>
          <w:i/>
          <w:sz w:val="24"/>
          <w:szCs w:val="22"/>
        </w:rPr>
        <w:t xml:space="preserve">Finansēšanas daļu </w:t>
      </w:r>
      <w:r w:rsidRPr="001F79D7">
        <w:rPr>
          <w:sz w:val="24"/>
          <w:szCs w:val="22"/>
        </w:rPr>
        <w:t>veido aizņēmumi un</w:t>
      </w:r>
      <w:r w:rsidRPr="001F79D7">
        <w:rPr>
          <w:b/>
          <w:sz w:val="24"/>
          <w:szCs w:val="22"/>
        </w:rPr>
        <w:t xml:space="preserve"> </w:t>
      </w:r>
      <w:r w:rsidRPr="001F79D7">
        <w:rPr>
          <w:sz w:val="24"/>
          <w:szCs w:val="22"/>
        </w:rPr>
        <w:t xml:space="preserve">aizņēmumu atmaksa, skaidras naudas, depozītu apjoma izmaiņas. </w:t>
      </w:r>
    </w:p>
    <w:p w:rsidR="001F79D7" w:rsidRPr="001F79D7" w:rsidRDefault="001F79D7" w:rsidP="001F79D7">
      <w:pPr>
        <w:jc w:val="both"/>
        <w:rPr>
          <w:sz w:val="24"/>
          <w:szCs w:val="22"/>
        </w:rPr>
      </w:pPr>
      <w:r w:rsidRPr="001F79D7">
        <w:rPr>
          <w:sz w:val="24"/>
          <w:szCs w:val="22"/>
        </w:rPr>
        <w:t xml:space="preserve">Kredītu pamatsummu atmaksai plānoti </w:t>
      </w:r>
      <w:r w:rsidRPr="001F79D7">
        <w:rPr>
          <w:b/>
          <w:sz w:val="24"/>
          <w:szCs w:val="22"/>
        </w:rPr>
        <w:t>174</w:t>
      </w:r>
      <w:r w:rsidR="00B931C7">
        <w:rPr>
          <w:b/>
          <w:sz w:val="24"/>
          <w:szCs w:val="22"/>
        </w:rPr>
        <w:t xml:space="preserve"> </w:t>
      </w:r>
      <w:r w:rsidRPr="001F79D7">
        <w:rPr>
          <w:b/>
          <w:sz w:val="24"/>
          <w:szCs w:val="22"/>
        </w:rPr>
        <w:t>462</w:t>
      </w:r>
      <w:r w:rsidR="00B931C7" w:rsidRPr="00B931C7">
        <w:rPr>
          <w:b/>
          <w:sz w:val="24"/>
          <w:szCs w:val="22"/>
        </w:rPr>
        <w:t xml:space="preserve"> </w:t>
      </w:r>
      <w:r w:rsidR="00B931C7" w:rsidRPr="001F79D7">
        <w:rPr>
          <w:b/>
          <w:sz w:val="24"/>
          <w:szCs w:val="22"/>
        </w:rPr>
        <w:t>EUR</w:t>
      </w:r>
      <w:r w:rsidRPr="001F79D7">
        <w:rPr>
          <w:b/>
          <w:sz w:val="24"/>
          <w:szCs w:val="22"/>
        </w:rPr>
        <w:t>.</w:t>
      </w:r>
    </w:p>
    <w:p w:rsidR="001F79D7" w:rsidRPr="001F79D7" w:rsidRDefault="001F79D7" w:rsidP="001F79D7">
      <w:pPr>
        <w:jc w:val="both"/>
        <w:rPr>
          <w:i/>
          <w:sz w:val="24"/>
          <w:szCs w:val="22"/>
        </w:rPr>
      </w:pPr>
    </w:p>
    <w:p w:rsidR="001F79D7" w:rsidRPr="001F79D7" w:rsidRDefault="001F79D7" w:rsidP="001F79D7">
      <w:pPr>
        <w:jc w:val="both"/>
        <w:rPr>
          <w:b/>
          <w:sz w:val="24"/>
          <w:szCs w:val="22"/>
        </w:rPr>
      </w:pPr>
      <w:r w:rsidRPr="001F79D7">
        <w:rPr>
          <w:b/>
          <w:i/>
          <w:sz w:val="24"/>
          <w:szCs w:val="22"/>
        </w:rPr>
        <w:t>Dabas resursu nodokļa</w:t>
      </w:r>
      <w:r w:rsidRPr="001F79D7">
        <w:rPr>
          <w:sz w:val="24"/>
          <w:szCs w:val="22"/>
        </w:rPr>
        <w:t xml:space="preserve"> līdzekļus </w:t>
      </w:r>
      <w:r w:rsidRPr="001F79D7">
        <w:rPr>
          <w:b/>
          <w:sz w:val="24"/>
          <w:szCs w:val="22"/>
        </w:rPr>
        <w:t>ir plānots</w:t>
      </w:r>
      <w:r w:rsidRPr="001F79D7">
        <w:rPr>
          <w:sz w:val="24"/>
          <w:szCs w:val="22"/>
        </w:rPr>
        <w:t xml:space="preserve"> izlietot </w:t>
      </w:r>
      <w:r w:rsidRPr="001F79D7">
        <w:rPr>
          <w:b/>
          <w:sz w:val="24"/>
          <w:szCs w:val="22"/>
        </w:rPr>
        <w:t xml:space="preserve">44 458  </w:t>
      </w:r>
      <w:r w:rsidR="00B931C7" w:rsidRPr="001F79D7">
        <w:rPr>
          <w:b/>
          <w:sz w:val="24"/>
          <w:szCs w:val="22"/>
        </w:rPr>
        <w:t xml:space="preserve">EUR </w:t>
      </w:r>
      <w:r w:rsidRPr="001F79D7">
        <w:rPr>
          <w:sz w:val="24"/>
          <w:szCs w:val="22"/>
        </w:rPr>
        <w:t>apjomā jeb 22</w:t>
      </w:r>
      <w:r>
        <w:rPr>
          <w:sz w:val="24"/>
          <w:szCs w:val="22"/>
        </w:rPr>
        <w:t>,</w:t>
      </w:r>
      <w:r w:rsidRPr="001F79D7">
        <w:rPr>
          <w:sz w:val="24"/>
          <w:szCs w:val="22"/>
        </w:rPr>
        <w:t>5 % no kopējiem speciālā budžeta izdevumiem, kas ir par 27</w:t>
      </w:r>
      <w:r>
        <w:rPr>
          <w:sz w:val="24"/>
          <w:szCs w:val="22"/>
        </w:rPr>
        <w:t>,</w:t>
      </w:r>
      <w:r w:rsidRPr="001F79D7">
        <w:rPr>
          <w:sz w:val="24"/>
          <w:szCs w:val="22"/>
        </w:rPr>
        <w:t>6 % mazāk nekā 2017.</w:t>
      </w:r>
      <w:r>
        <w:rPr>
          <w:sz w:val="24"/>
          <w:szCs w:val="22"/>
        </w:rPr>
        <w:t xml:space="preserve"> </w:t>
      </w:r>
      <w:r w:rsidRPr="001F79D7">
        <w:rPr>
          <w:sz w:val="24"/>
          <w:szCs w:val="22"/>
        </w:rPr>
        <w:t>gadā.</w:t>
      </w:r>
    </w:p>
    <w:p w:rsidR="001F79D7" w:rsidRPr="001F79D7" w:rsidRDefault="001F79D7" w:rsidP="001F79D7">
      <w:pPr>
        <w:jc w:val="both"/>
        <w:rPr>
          <w:sz w:val="24"/>
          <w:szCs w:val="22"/>
        </w:rPr>
      </w:pPr>
    </w:p>
    <w:p w:rsidR="001F79D7" w:rsidRPr="001F79D7" w:rsidRDefault="001F79D7" w:rsidP="001F79D7">
      <w:pPr>
        <w:jc w:val="both"/>
        <w:rPr>
          <w:sz w:val="24"/>
          <w:szCs w:val="22"/>
        </w:rPr>
      </w:pPr>
      <w:r w:rsidRPr="001F79D7">
        <w:rPr>
          <w:b/>
          <w:i/>
          <w:sz w:val="24"/>
          <w:szCs w:val="22"/>
        </w:rPr>
        <w:t>Pārējā speciālā budžeta</w:t>
      </w:r>
      <w:r w:rsidRPr="001F79D7">
        <w:rPr>
          <w:sz w:val="24"/>
          <w:szCs w:val="22"/>
        </w:rPr>
        <w:t xml:space="preserve"> līdzekļus </w:t>
      </w:r>
      <w:r w:rsidRPr="001F79D7">
        <w:rPr>
          <w:b/>
          <w:sz w:val="24"/>
          <w:szCs w:val="22"/>
        </w:rPr>
        <w:t>ir plānots</w:t>
      </w:r>
      <w:r w:rsidRPr="001F79D7">
        <w:rPr>
          <w:sz w:val="24"/>
          <w:szCs w:val="22"/>
        </w:rPr>
        <w:t xml:space="preserve"> izlietot </w:t>
      </w:r>
      <w:r w:rsidRPr="001F79D7">
        <w:rPr>
          <w:b/>
          <w:sz w:val="24"/>
          <w:szCs w:val="22"/>
        </w:rPr>
        <w:t xml:space="preserve">2144 </w:t>
      </w:r>
      <w:r w:rsidR="00B931C7" w:rsidRPr="001F79D7">
        <w:rPr>
          <w:b/>
          <w:sz w:val="24"/>
          <w:szCs w:val="22"/>
        </w:rPr>
        <w:t xml:space="preserve">EUR </w:t>
      </w:r>
      <w:r w:rsidRPr="001F79D7">
        <w:rPr>
          <w:sz w:val="24"/>
          <w:szCs w:val="22"/>
        </w:rPr>
        <w:t>apjomā jeb 1</w:t>
      </w:r>
      <w:r>
        <w:rPr>
          <w:sz w:val="24"/>
          <w:szCs w:val="22"/>
        </w:rPr>
        <w:t>,</w:t>
      </w:r>
      <w:r w:rsidRPr="001F79D7">
        <w:rPr>
          <w:sz w:val="24"/>
          <w:szCs w:val="22"/>
        </w:rPr>
        <w:t>1 % no kopējiem speciālā budžeta izdevumiem.</w:t>
      </w:r>
    </w:p>
    <w:p w:rsidR="001F79D7" w:rsidRDefault="001F79D7" w:rsidP="001F79D7">
      <w:pPr>
        <w:ind w:left="-794"/>
        <w:jc w:val="center"/>
      </w:pPr>
      <w:r w:rsidRPr="0023174F">
        <w:rPr>
          <w:noProof/>
        </w:rPr>
        <w:lastRenderedPageBreak/>
        <w:drawing>
          <wp:inline distT="0" distB="0" distL="0" distR="0">
            <wp:extent cx="4572000" cy="2743200"/>
            <wp:effectExtent l="0" t="0" r="0" b="0"/>
            <wp:docPr id="5" name="Diagram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79D7" w:rsidRDefault="001F79D7" w:rsidP="001F79D7">
      <w:pPr>
        <w:jc w:val="center"/>
      </w:pPr>
    </w:p>
    <w:p w:rsidR="001F79D7" w:rsidRDefault="001F79D7" w:rsidP="001F79D7">
      <w:pPr>
        <w:ind w:left="-510"/>
        <w:jc w:val="center"/>
        <w:rPr>
          <w:rFonts w:ascii="Verdana" w:hAnsi="Verdana"/>
        </w:rPr>
      </w:pPr>
      <w:r w:rsidRPr="0023174F">
        <w:rPr>
          <w:noProof/>
        </w:rPr>
        <w:drawing>
          <wp:inline distT="0" distB="0" distL="0" distR="0">
            <wp:extent cx="4572000" cy="3429000"/>
            <wp:effectExtent l="0" t="0" r="0" b="0"/>
            <wp:docPr id="4"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79D7" w:rsidRDefault="001F79D7" w:rsidP="001F79D7">
      <w:pPr>
        <w:jc w:val="center"/>
        <w:rPr>
          <w:rFonts w:ascii="Verdana" w:hAnsi="Verdana"/>
        </w:rPr>
      </w:pPr>
    </w:p>
    <w:p w:rsidR="001F79D7" w:rsidRDefault="001F79D7" w:rsidP="001F79D7">
      <w:pPr>
        <w:jc w:val="center"/>
        <w:rPr>
          <w:rFonts w:ascii="Verdana" w:hAnsi="Verdana"/>
        </w:rPr>
      </w:pPr>
    </w:p>
    <w:p w:rsidR="001F79D7" w:rsidRDefault="001F79D7" w:rsidP="001F79D7">
      <w:pPr>
        <w:jc w:val="both"/>
        <w:rPr>
          <w:rFonts w:ascii="Calibri" w:hAnsi="Calibri"/>
          <w:color w:val="000000"/>
          <w:sz w:val="22"/>
          <w:szCs w:val="22"/>
        </w:rPr>
      </w:pPr>
    </w:p>
    <w:p w:rsidR="001F79D7" w:rsidRDefault="001F79D7" w:rsidP="001F79D7">
      <w:pPr>
        <w:jc w:val="both"/>
        <w:rPr>
          <w:rFonts w:ascii="Calibri" w:hAnsi="Calibri"/>
          <w:color w:val="000000"/>
          <w:sz w:val="22"/>
          <w:szCs w:val="22"/>
        </w:rPr>
      </w:pPr>
    </w:p>
    <w:p w:rsidR="001F79D7" w:rsidRDefault="001F79D7" w:rsidP="001F79D7">
      <w:pPr>
        <w:jc w:val="both"/>
        <w:rPr>
          <w:rFonts w:ascii="Calibri" w:hAnsi="Calibri"/>
          <w:color w:val="000000"/>
          <w:sz w:val="22"/>
          <w:szCs w:val="22"/>
        </w:rPr>
      </w:pPr>
    </w:p>
    <w:p w:rsidR="001F79D7" w:rsidRPr="00710B89" w:rsidRDefault="001F79D7" w:rsidP="001F79D7">
      <w:pPr>
        <w:jc w:val="both"/>
        <w:rPr>
          <w:rFonts w:ascii="Verdana" w:hAnsi="Verdana"/>
          <w:highlight w:val="cyan"/>
        </w:rPr>
      </w:pPr>
      <w:r>
        <w:rPr>
          <w:rFonts w:ascii="Calibri" w:hAnsi="Calibri"/>
          <w:color w:val="000000"/>
          <w:sz w:val="22"/>
          <w:szCs w:val="22"/>
        </w:rPr>
        <w:t>Domes priekšsēdētāja:                                                                                                                   E.</w:t>
      </w:r>
      <w:r w:rsidR="00B931C7">
        <w:rPr>
          <w:rFonts w:ascii="Calibri" w:hAnsi="Calibri"/>
          <w:color w:val="000000"/>
          <w:sz w:val="22"/>
          <w:szCs w:val="22"/>
        </w:rPr>
        <w:t xml:space="preserve"> </w:t>
      </w:r>
      <w:r>
        <w:rPr>
          <w:rFonts w:ascii="Calibri" w:hAnsi="Calibri"/>
          <w:color w:val="000000"/>
          <w:sz w:val="22"/>
          <w:szCs w:val="22"/>
        </w:rPr>
        <w:t xml:space="preserve">Eglīte                                                                               </w:t>
      </w:r>
    </w:p>
    <w:p w:rsidR="001F79D7" w:rsidRPr="00306305" w:rsidRDefault="001F79D7" w:rsidP="00CA53E5">
      <w:pPr>
        <w:jc w:val="both"/>
        <w:rPr>
          <w:sz w:val="24"/>
          <w:szCs w:val="24"/>
        </w:rPr>
      </w:pPr>
    </w:p>
    <w:sectPr w:rsidR="001F79D7" w:rsidRPr="00306305" w:rsidSect="00711655">
      <w:footerReference w:type="even" r:id="rId27"/>
      <w:footerReference w:type="default" r:id="rId28"/>
      <w:pgSz w:w="11909" w:h="16834"/>
      <w:pgMar w:top="1134" w:right="1134"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60F" w:rsidRDefault="00BA460F">
      <w:r>
        <w:separator/>
      </w:r>
    </w:p>
  </w:endnote>
  <w:endnote w:type="continuationSeparator" w:id="0">
    <w:p w:rsidR="00BA460F" w:rsidRDefault="00BA4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869" w:rsidRDefault="00F31869" w:rsidP="00552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1869" w:rsidRDefault="00F31869" w:rsidP="005525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869" w:rsidRDefault="00F31869" w:rsidP="00F312D2">
    <w:pPr>
      <w:pStyle w:val="Footer"/>
      <w:jc w:val="center"/>
    </w:pPr>
    <w:r>
      <w:fldChar w:fldCharType="begin"/>
    </w:r>
    <w:r>
      <w:instrText xml:space="preserve"> PAGE   \* MERGEFORMAT </w:instrText>
    </w:r>
    <w:r>
      <w:fldChar w:fldCharType="separate"/>
    </w:r>
    <w:r w:rsidR="00FD678A">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60F" w:rsidRDefault="00BA460F">
      <w:r>
        <w:separator/>
      </w:r>
    </w:p>
  </w:footnote>
  <w:footnote w:type="continuationSeparator" w:id="0">
    <w:p w:rsidR="00BA460F" w:rsidRDefault="00BA46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DEBF36"/>
    <w:lvl w:ilvl="0">
      <w:numFmt w:val="bullet"/>
      <w:lvlText w:val="*"/>
      <w:lvlJc w:val="left"/>
      <w:pPr>
        <w:ind w:left="0" w:firstLine="0"/>
      </w:pPr>
    </w:lvl>
  </w:abstractNum>
  <w:abstractNum w:abstractNumId="1">
    <w:nsid w:val="00000004"/>
    <w:multiLevelType w:val="multilevel"/>
    <w:tmpl w:val="00000004"/>
    <w:name w:val="WW8Num4"/>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nsid w:val="138C19E2"/>
    <w:multiLevelType w:val="multilevel"/>
    <w:tmpl w:val="49BC38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
    <w:nsid w:val="1C96608F"/>
    <w:multiLevelType w:val="hybridMultilevel"/>
    <w:tmpl w:val="1D127C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84F20AE"/>
    <w:multiLevelType w:val="hybridMultilevel"/>
    <w:tmpl w:val="1B74A632"/>
    <w:lvl w:ilvl="0" w:tplc="527A8AA4">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8847AA9"/>
    <w:multiLevelType w:val="hybridMultilevel"/>
    <w:tmpl w:val="DB420C18"/>
    <w:lvl w:ilvl="0" w:tplc="487ADCEA">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315F5442"/>
    <w:multiLevelType w:val="hybridMultilevel"/>
    <w:tmpl w:val="3B1AC5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49FE519A"/>
    <w:multiLevelType w:val="hybridMultilevel"/>
    <w:tmpl w:val="EE12F05C"/>
    <w:lvl w:ilvl="0" w:tplc="D36212BA">
      <w:start w:val="1"/>
      <w:numFmt w:val="decimal"/>
      <w:lvlText w:val="%1."/>
      <w:lvlJc w:val="left"/>
      <w:pPr>
        <w:ind w:left="180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8">
    <w:nsid w:val="4FCE5AD2"/>
    <w:multiLevelType w:val="hybridMultilevel"/>
    <w:tmpl w:val="D444C9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50790143"/>
    <w:multiLevelType w:val="hybridMultilevel"/>
    <w:tmpl w:val="17CC30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536B06A3"/>
    <w:multiLevelType w:val="hybridMultilevel"/>
    <w:tmpl w:val="B28C3D6A"/>
    <w:lvl w:ilvl="0" w:tplc="6D32B314">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
    <w:nsid w:val="58353463"/>
    <w:multiLevelType w:val="hybridMultilevel"/>
    <w:tmpl w:val="04CEBCEA"/>
    <w:lvl w:ilvl="0" w:tplc="C5E4312E">
      <w:start w:val="1"/>
      <w:numFmt w:val="decimal"/>
      <w:lvlText w:val="%1."/>
      <w:lvlJc w:val="left"/>
      <w:pPr>
        <w:ind w:left="1908" w:hanging="360"/>
      </w:pPr>
      <w:rPr>
        <w:rFonts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12">
    <w:nsid w:val="5B7C681E"/>
    <w:multiLevelType w:val="singleLevel"/>
    <w:tmpl w:val="EF2E3CA2"/>
    <w:lvl w:ilvl="0">
      <w:start w:val="1"/>
      <w:numFmt w:val="decimal"/>
      <w:lvlText w:val="%1."/>
      <w:legacy w:legacy="1" w:legacySpace="0" w:legacyIndent="260"/>
      <w:lvlJc w:val="left"/>
      <w:pPr>
        <w:ind w:left="0" w:firstLine="0"/>
      </w:pPr>
      <w:rPr>
        <w:rFonts w:ascii="Times New Roman" w:hAnsi="Times New Roman" w:cs="Times New Roman" w:hint="default"/>
        <w:b/>
      </w:rPr>
    </w:lvl>
  </w:abstractNum>
  <w:abstractNum w:abstractNumId="13">
    <w:nsid w:val="6757474E"/>
    <w:multiLevelType w:val="hybridMultilevel"/>
    <w:tmpl w:val="92BEEEF2"/>
    <w:lvl w:ilvl="0" w:tplc="77CE83D4">
      <w:start w:val="1"/>
      <w:numFmt w:val="decimal"/>
      <w:lvlText w:val="%1."/>
      <w:lvlJc w:val="righ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E9646EC"/>
    <w:multiLevelType w:val="hybridMultilevel"/>
    <w:tmpl w:val="B010C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70DF5DCC"/>
    <w:multiLevelType w:val="hybridMultilevel"/>
    <w:tmpl w:val="125A5B2C"/>
    <w:lvl w:ilvl="0" w:tplc="D62E47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28E0857"/>
    <w:multiLevelType w:val="hybridMultilevel"/>
    <w:tmpl w:val="CE4850BC"/>
    <w:lvl w:ilvl="0" w:tplc="C152187C">
      <w:start w:val="1"/>
      <w:numFmt w:val="decimal"/>
      <w:lvlText w:val="%1."/>
      <w:lvlJc w:val="left"/>
      <w:pPr>
        <w:ind w:left="10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nsid w:val="794B12A1"/>
    <w:multiLevelType w:val="hybridMultilevel"/>
    <w:tmpl w:val="B84CE71A"/>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8"/>
  </w:num>
  <w:num w:numId="2">
    <w:abstractNumId w:val="2"/>
  </w:num>
  <w:num w:numId="3">
    <w:abstractNumId w:val="6"/>
  </w:num>
  <w:num w:numId="4">
    <w:abstractNumId w:val="5"/>
  </w:num>
  <w:num w:numId="5">
    <w:abstractNumId w:val="13"/>
  </w:num>
  <w:num w:numId="6">
    <w:abstractNumId w:val="9"/>
  </w:num>
  <w:num w:numId="7">
    <w:abstractNumId w:val="14"/>
  </w:num>
  <w:num w:numId="8">
    <w:abstractNumId w:val="3"/>
  </w:num>
  <w:num w:numId="9">
    <w:abstractNumId w:val="11"/>
  </w:num>
  <w:num w:numId="10">
    <w:abstractNumId w:val="4"/>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num>
  <w:num w:numId="17">
    <w:abstractNumId w:val="0"/>
    <w:lvlOverride w:ilvl="0">
      <w:lvl w:ilvl="0">
        <w:numFmt w:val="bullet"/>
        <w:lvlText w:val="•"/>
        <w:legacy w:legacy="1" w:legacySpace="0" w:legacyIndent="346"/>
        <w:lvlJc w:val="left"/>
        <w:pPr>
          <w:ind w:left="0" w:firstLine="0"/>
        </w:pPr>
        <w:rPr>
          <w:rFonts w:ascii="Arial" w:hAnsi="Arial" w:cs="Arial" w:hint="default"/>
        </w:rPr>
      </w:lvl>
    </w:lvlOverride>
  </w:num>
  <w:num w:numId="18">
    <w:abstractNumId w:val="0"/>
    <w:lvlOverride w:ilvl="0">
      <w:lvl w:ilvl="0">
        <w:numFmt w:val="bullet"/>
        <w:lvlText w:val="•"/>
        <w:legacy w:legacy="1" w:legacySpace="0" w:legacyIndent="350"/>
        <w:lvlJc w:val="left"/>
        <w:pPr>
          <w:ind w:left="0" w:firstLine="0"/>
        </w:pPr>
        <w:rPr>
          <w:rFonts w:ascii="Arial" w:hAnsi="Arial" w:cs="Arial"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C9"/>
    <w:rsid w:val="000030C7"/>
    <w:rsid w:val="000061ED"/>
    <w:rsid w:val="00006A32"/>
    <w:rsid w:val="000131F8"/>
    <w:rsid w:val="000220CA"/>
    <w:rsid w:val="00024070"/>
    <w:rsid w:val="00030F22"/>
    <w:rsid w:val="00036E06"/>
    <w:rsid w:val="00037680"/>
    <w:rsid w:val="00043FB3"/>
    <w:rsid w:val="0004574B"/>
    <w:rsid w:val="00047E52"/>
    <w:rsid w:val="00050207"/>
    <w:rsid w:val="00050280"/>
    <w:rsid w:val="00054A56"/>
    <w:rsid w:val="00056983"/>
    <w:rsid w:val="000726CD"/>
    <w:rsid w:val="00073F39"/>
    <w:rsid w:val="0007593F"/>
    <w:rsid w:val="0008213D"/>
    <w:rsid w:val="00082A64"/>
    <w:rsid w:val="000875E0"/>
    <w:rsid w:val="00092924"/>
    <w:rsid w:val="000937D8"/>
    <w:rsid w:val="00097730"/>
    <w:rsid w:val="000A1CA0"/>
    <w:rsid w:val="000A41AE"/>
    <w:rsid w:val="000B024D"/>
    <w:rsid w:val="000B3758"/>
    <w:rsid w:val="000B5115"/>
    <w:rsid w:val="000B5B06"/>
    <w:rsid w:val="000B63FF"/>
    <w:rsid w:val="000C1179"/>
    <w:rsid w:val="000C16EA"/>
    <w:rsid w:val="000C279D"/>
    <w:rsid w:val="000C4EA4"/>
    <w:rsid w:val="000D3C15"/>
    <w:rsid w:val="000E72AA"/>
    <w:rsid w:val="000F3E72"/>
    <w:rsid w:val="00102F8C"/>
    <w:rsid w:val="00106056"/>
    <w:rsid w:val="00107D0F"/>
    <w:rsid w:val="00111A59"/>
    <w:rsid w:val="00125019"/>
    <w:rsid w:val="00131CBF"/>
    <w:rsid w:val="00135F04"/>
    <w:rsid w:val="001360C3"/>
    <w:rsid w:val="00140A40"/>
    <w:rsid w:val="0014264C"/>
    <w:rsid w:val="0015007F"/>
    <w:rsid w:val="0015249D"/>
    <w:rsid w:val="001530DD"/>
    <w:rsid w:val="00160423"/>
    <w:rsid w:val="0016261A"/>
    <w:rsid w:val="001667AC"/>
    <w:rsid w:val="00172DEA"/>
    <w:rsid w:val="001740B3"/>
    <w:rsid w:val="001774FC"/>
    <w:rsid w:val="00180AE8"/>
    <w:rsid w:val="00184EB9"/>
    <w:rsid w:val="00190743"/>
    <w:rsid w:val="00191E7B"/>
    <w:rsid w:val="0019349B"/>
    <w:rsid w:val="001967B1"/>
    <w:rsid w:val="00196948"/>
    <w:rsid w:val="001A0238"/>
    <w:rsid w:val="001A04F4"/>
    <w:rsid w:val="001A1648"/>
    <w:rsid w:val="001A4CFA"/>
    <w:rsid w:val="001A5D59"/>
    <w:rsid w:val="001B1B50"/>
    <w:rsid w:val="001B2505"/>
    <w:rsid w:val="001B603C"/>
    <w:rsid w:val="001B79BC"/>
    <w:rsid w:val="001C1B3E"/>
    <w:rsid w:val="001C2EC5"/>
    <w:rsid w:val="001C66B4"/>
    <w:rsid w:val="001D0EA1"/>
    <w:rsid w:val="001D1747"/>
    <w:rsid w:val="001D3EBC"/>
    <w:rsid w:val="001D49DE"/>
    <w:rsid w:val="001E1EAF"/>
    <w:rsid w:val="001E498A"/>
    <w:rsid w:val="001E62AB"/>
    <w:rsid w:val="001E630F"/>
    <w:rsid w:val="001E794B"/>
    <w:rsid w:val="001F0533"/>
    <w:rsid w:val="001F7921"/>
    <w:rsid w:val="001F79D7"/>
    <w:rsid w:val="0020236F"/>
    <w:rsid w:val="00203F29"/>
    <w:rsid w:val="002055E6"/>
    <w:rsid w:val="002060C4"/>
    <w:rsid w:val="00206784"/>
    <w:rsid w:val="002069CC"/>
    <w:rsid w:val="00207C27"/>
    <w:rsid w:val="002132C3"/>
    <w:rsid w:val="00214DA1"/>
    <w:rsid w:val="00215A3D"/>
    <w:rsid w:val="00216A82"/>
    <w:rsid w:val="00216AA7"/>
    <w:rsid w:val="002224E5"/>
    <w:rsid w:val="00223BD0"/>
    <w:rsid w:val="00224F9E"/>
    <w:rsid w:val="002303B0"/>
    <w:rsid w:val="002321BC"/>
    <w:rsid w:val="00234651"/>
    <w:rsid w:val="00235089"/>
    <w:rsid w:val="00243624"/>
    <w:rsid w:val="00246EEF"/>
    <w:rsid w:val="00247063"/>
    <w:rsid w:val="00251232"/>
    <w:rsid w:val="00252074"/>
    <w:rsid w:val="00263537"/>
    <w:rsid w:val="00274202"/>
    <w:rsid w:val="00280DEE"/>
    <w:rsid w:val="0028392F"/>
    <w:rsid w:val="0029058B"/>
    <w:rsid w:val="00291F2C"/>
    <w:rsid w:val="002925A0"/>
    <w:rsid w:val="00292E83"/>
    <w:rsid w:val="0029749D"/>
    <w:rsid w:val="002A131E"/>
    <w:rsid w:val="002A16BE"/>
    <w:rsid w:val="002A2155"/>
    <w:rsid w:val="002A2AAF"/>
    <w:rsid w:val="002B33DB"/>
    <w:rsid w:val="002C14BC"/>
    <w:rsid w:val="002C35EA"/>
    <w:rsid w:val="002C6066"/>
    <w:rsid w:val="002D0BD7"/>
    <w:rsid w:val="002D364D"/>
    <w:rsid w:val="002D5263"/>
    <w:rsid w:val="002D6494"/>
    <w:rsid w:val="002D64A6"/>
    <w:rsid w:val="002E1AD9"/>
    <w:rsid w:val="002E4490"/>
    <w:rsid w:val="00300128"/>
    <w:rsid w:val="0030045E"/>
    <w:rsid w:val="00303318"/>
    <w:rsid w:val="00306305"/>
    <w:rsid w:val="00307524"/>
    <w:rsid w:val="003169A3"/>
    <w:rsid w:val="0032600C"/>
    <w:rsid w:val="00332907"/>
    <w:rsid w:val="003373B1"/>
    <w:rsid w:val="003379FD"/>
    <w:rsid w:val="00337DC6"/>
    <w:rsid w:val="003418D4"/>
    <w:rsid w:val="00344401"/>
    <w:rsid w:val="00344469"/>
    <w:rsid w:val="0035513E"/>
    <w:rsid w:val="00355181"/>
    <w:rsid w:val="003645C0"/>
    <w:rsid w:val="003705EF"/>
    <w:rsid w:val="00372730"/>
    <w:rsid w:val="00376409"/>
    <w:rsid w:val="00382C39"/>
    <w:rsid w:val="00391152"/>
    <w:rsid w:val="00391F37"/>
    <w:rsid w:val="003937A3"/>
    <w:rsid w:val="00394932"/>
    <w:rsid w:val="00395085"/>
    <w:rsid w:val="00396C31"/>
    <w:rsid w:val="00397985"/>
    <w:rsid w:val="003A2B0C"/>
    <w:rsid w:val="003A37DE"/>
    <w:rsid w:val="003A446A"/>
    <w:rsid w:val="003B192B"/>
    <w:rsid w:val="003B3B6A"/>
    <w:rsid w:val="003B4144"/>
    <w:rsid w:val="003B59BF"/>
    <w:rsid w:val="003C2566"/>
    <w:rsid w:val="003C4118"/>
    <w:rsid w:val="003C50DD"/>
    <w:rsid w:val="003C7F58"/>
    <w:rsid w:val="003E27AA"/>
    <w:rsid w:val="003E3484"/>
    <w:rsid w:val="003E45EB"/>
    <w:rsid w:val="003E47F6"/>
    <w:rsid w:val="003E4806"/>
    <w:rsid w:val="003F0928"/>
    <w:rsid w:val="003F1DEA"/>
    <w:rsid w:val="003F2522"/>
    <w:rsid w:val="004121B5"/>
    <w:rsid w:val="004153FC"/>
    <w:rsid w:val="00427DC1"/>
    <w:rsid w:val="00431EB5"/>
    <w:rsid w:val="004348D4"/>
    <w:rsid w:val="00436564"/>
    <w:rsid w:val="00441082"/>
    <w:rsid w:val="00442B3A"/>
    <w:rsid w:val="004451F8"/>
    <w:rsid w:val="00447137"/>
    <w:rsid w:val="0045159A"/>
    <w:rsid w:val="00453D5B"/>
    <w:rsid w:val="00453DB3"/>
    <w:rsid w:val="00455E9A"/>
    <w:rsid w:val="0045721A"/>
    <w:rsid w:val="00463C3C"/>
    <w:rsid w:val="00472002"/>
    <w:rsid w:val="00473190"/>
    <w:rsid w:val="004734CA"/>
    <w:rsid w:val="004756E1"/>
    <w:rsid w:val="00481112"/>
    <w:rsid w:val="00482448"/>
    <w:rsid w:val="00484569"/>
    <w:rsid w:val="004857E7"/>
    <w:rsid w:val="00496180"/>
    <w:rsid w:val="00497DB2"/>
    <w:rsid w:val="004A05A5"/>
    <w:rsid w:val="004A0ED8"/>
    <w:rsid w:val="004A3A98"/>
    <w:rsid w:val="004B2657"/>
    <w:rsid w:val="004B4EC1"/>
    <w:rsid w:val="004C2058"/>
    <w:rsid w:val="004C6D9A"/>
    <w:rsid w:val="004D2136"/>
    <w:rsid w:val="004D2E69"/>
    <w:rsid w:val="004E0E8E"/>
    <w:rsid w:val="004E542B"/>
    <w:rsid w:val="004E5928"/>
    <w:rsid w:val="004E5EFB"/>
    <w:rsid w:val="004F101A"/>
    <w:rsid w:val="004F41A4"/>
    <w:rsid w:val="004F4E77"/>
    <w:rsid w:val="004F662E"/>
    <w:rsid w:val="004F6DA0"/>
    <w:rsid w:val="00503967"/>
    <w:rsid w:val="005058E9"/>
    <w:rsid w:val="005118F2"/>
    <w:rsid w:val="00517A1A"/>
    <w:rsid w:val="005266FD"/>
    <w:rsid w:val="00530B2F"/>
    <w:rsid w:val="00530E63"/>
    <w:rsid w:val="00531B76"/>
    <w:rsid w:val="0053299A"/>
    <w:rsid w:val="00532A51"/>
    <w:rsid w:val="005414F0"/>
    <w:rsid w:val="00541DD2"/>
    <w:rsid w:val="005449BD"/>
    <w:rsid w:val="0055182D"/>
    <w:rsid w:val="00552517"/>
    <w:rsid w:val="005565BE"/>
    <w:rsid w:val="00557B75"/>
    <w:rsid w:val="00562324"/>
    <w:rsid w:val="00567AE9"/>
    <w:rsid w:val="00574E0B"/>
    <w:rsid w:val="0057612C"/>
    <w:rsid w:val="00576D55"/>
    <w:rsid w:val="00580523"/>
    <w:rsid w:val="005811B7"/>
    <w:rsid w:val="00583C5B"/>
    <w:rsid w:val="005843F0"/>
    <w:rsid w:val="0058500B"/>
    <w:rsid w:val="0058701E"/>
    <w:rsid w:val="00591171"/>
    <w:rsid w:val="005922F6"/>
    <w:rsid w:val="005A55DE"/>
    <w:rsid w:val="005A5EFE"/>
    <w:rsid w:val="005B15DC"/>
    <w:rsid w:val="005B247F"/>
    <w:rsid w:val="005B5A80"/>
    <w:rsid w:val="005C2519"/>
    <w:rsid w:val="005C3172"/>
    <w:rsid w:val="005C583A"/>
    <w:rsid w:val="005C6748"/>
    <w:rsid w:val="005C7259"/>
    <w:rsid w:val="005C7C99"/>
    <w:rsid w:val="005C7DEB"/>
    <w:rsid w:val="005D2AAD"/>
    <w:rsid w:val="005E4A88"/>
    <w:rsid w:val="005E5128"/>
    <w:rsid w:val="005E5426"/>
    <w:rsid w:val="005E6D2E"/>
    <w:rsid w:val="005E78FE"/>
    <w:rsid w:val="005E79FB"/>
    <w:rsid w:val="005F38CE"/>
    <w:rsid w:val="006027FE"/>
    <w:rsid w:val="00602ABF"/>
    <w:rsid w:val="00604E26"/>
    <w:rsid w:val="00623166"/>
    <w:rsid w:val="0062320D"/>
    <w:rsid w:val="006266C8"/>
    <w:rsid w:val="00626FEA"/>
    <w:rsid w:val="00627517"/>
    <w:rsid w:val="00643E0D"/>
    <w:rsid w:val="00644A61"/>
    <w:rsid w:val="00647F30"/>
    <w:rsid w:val="00650599"/>
    <w:rsid w:val="00650901"/>
    <w:rsid w:val="00650D00"/>
    <w:rsid w:val="00651438"/>
    <w:rsid w:val="0065149D"/>
    <w:rsid w:val="00657FF4"/>
    <w:rsid w:val="00660C41"/>
    <w:rsid w:val="00663788"/>
    <w:rsid w:val="006658F8"/>
    <w:rsid w:val="00670BA2"/>
    <w:rsid w:val="00671CE9"/>
    <w:rsid w:val="00673528"/>
    <w:rsid w:val="0067772D"/>
    <w:rsid w:val="006778E9"/>
    <w:rsid w:val="00680279"/>
    <w:rsid w:val="00680575"/>
    <w:rsid w:val="00680D7E"/>
    <w:rsid w:val="00681A6E"/>
    <w:rsid w:val="006836E8"/>
    <w:rsid w:val="0068465C"/>
    <w:rsid w:val="00684F44"/>
    <w:rsid w:val="00686CDE"/>
    <w:rsid w:val="00694F95"/>
    <w:rsid w:val="006A3F9E"/>
    <w:rsid w:val="006A4530"/>
    <w:rsid w:val="006B72E8"/>
    <w:rsid w:val="006C0B83"/>
    <w:rsid w:val="006C42F4"/>
    <w:rsid w:val="006C479E"/>
    <w:rsid w:val="006C6FE7"/>
    <w:rsid w:val="006C7967"/>
    <w:rsid w:val="006D39EF"/>
    <w:rsid w:val="006D3F9A"/>
    <w:rsid w:val="006E2AF1"/>
    <w:rsid w:val="006E3BA6"/>
    <w:rsid w:val="006E795B"/>
    <w:rsid w:val="006F69D0"/>
    <w:rsid w:val="006F7372"/>
    <w:rsid w:val="0070512E"/>
    <w:rsid w:val="007109B9"/>
    <w:rsid w:val="00711655"/>
    <w:rsid w:val="007140CC"/>
    <w:rsid w:val="00726B4E"/>
    <w:rsid w:val="00733A28"/>
    <w:rsid w:val="007401A8"/>
    <w:rsid w:val="00740260"/>
    <w:rsid w:val="007465DD"/>
    <w:rsid w:val="007478A0"/>
    <w:rsid w:val="00756B5B"/>
    <w:rsid w:val="0076284A"/>
    <w:rsid w:val="00763C6A"/>
    <w:rsid w:val="00767E2B"/>
    <w:rsid w:val="00771CA8"/>
    <w:rsid w:val="00772070"/>
    <w:rsid w:val="007720A2"/>
    <w:rsid w:val="00772968"/>
    <w:rsid w:val="007758E1"/>
    <w:rsid w:val="00775A48"/>
    <w:rsid w:val="007760C9"/>
    <w:rsid w:val="007841F0"/>
    <w:rsid w:val="007855A2"/>
    <w:rsid w:val="00785A28"/>
    <w:rsid w:val="00794723"/>
    <w:rsid w:val="007A1160"/>
    <w:rsid w:val="007A3312"/>
    <w:rsid w:val="007A711D"/>
    <w:rsid w:val="007B06F3"/>
    <w:rsid w:val="007C2282"/>
    <w:rsid w:val="007C4AF6"/>
    <w:rsid w:val="007C4AF9"/>
    <w:rsid w:val="007C541A"/>
    <w:rsid w:val="007E1100"/>
    <w:rsid w:val="007E2BAC"/>
    <w:rsid w:val="007E2C4B"/>
    <w:rsid w:val="007E2CCC"/>
    <w:rsid w:val="007E73AB"/>
    <w:rsid w:val="007F1D9A"/>
    <w:rsid w:val="007F2BAB"/>
    <w:rsid w:val="007F37DE"/>
    <w:rsid w:val="008039B2"/>
    <w:rsid w:val="00806C4A"/>
    <w:rsid w:val="00811212"/>
    <w:rsid w:val="008117CE"/>
    <w:rsid w:val="008117CF"/>
    <w:rsid w:val="00813C03"/>
    <w:rsid w:val="008149FE"/>
    <w:rsid w:val="00820673"/>
    <w:rsid w:val="008219E0"/>
    <w:rsid w:val="00822C03"/>
    <w:rsid w:val="008230C1"/>
    <w:rsid w:val="00823777"/>
    <w:rsid w:val="0082574C"/>
    <w:rsid w:val="00827548"/>
    <w:rsid w:val="00830383"/>
    <w:rsid w:val="00832141"/>
    <w:rsid w:val="00836F82"/>
    <w:rsid w:val="0084430E"/>
    <w:rsid w:val="00847052"/>
    <w:rsid w:val="0084788F"/>
    <w:rsid w:val="00857BC1"/>
    <w:rsid w:val="00862649"/>
    <w:rsid w:val="008633FE"/>
    <w:rsid w:val="00865553"/>
    <w:rsid w:val="0086590C"/>
    <w:rsid w:val="00866170"/>
    <w:rsid w:val="008701EF"/>
    <w:rsid w:val="008706DB"/>
    <w:rsid w:val="00875164"/>
    <w:rsid w:val="008825A9"/>
    <w:rsid w:val="00884A9D"/>
    <w:rsid w:val="0088511B"/>
    <w:rsid w:val="008866C7"/>
    <w:rsid w:val="00891B9E"/>
    <w:rsid w:val="00895D83"/>
    <w:rsid w:val="008A1397"/>
    <w:rsid w:val="008A4605"/>
    <w:rsid w:val="008A4735"/>
    <w:rsid w:val="008A6FC8"/>
    <w:rsid w:val="008B6E00"/>
    <w:rsid w:val="008C23F5"/>
    <w:rsid w:val="008C3ADC"/>
    <w:rsid w:val="008C429C"/>
    <w:rsid w:val="008C75B0"/>
    <w:rsid w:val="008C7FE3"/>
    <w:rsid w:val="008D0673"/>
    <w:rsid w:val="008E1262"/>
    <w:rsid w:val="008E2832"/>
    <w:rsid w:val="008E35F5"/>
    <w:rsid w:val="008E3614"/>
    <w:rsid w:val="00900D2E"/>
    <w:rsid w:val="00904359"/>
    <w:rsid w:val="00912416"/>
    <w:rsid w:val="00912542"/>
    <w:rsid w:val="0091290E"/>
    <w:rsid w:val="00912ADD"/>
    <w:rsid w:val="0091306E"/>
    <w:rsid w:val="009139CB"/>
    <w:rsid w:val="00913B9E"/>
    <w:rsid w:val="009200E6"/>
    <w:rsid w:val="00920D8D"/>
    <w:rsid w:val="00921F96"/>
    <w:rsid w:val="00927898"/>
    <w:rsid w:val="009319E5"/>
    <w:rsid w:val="009345BE"/>
    <w:rsid w:val="00934E85"/>
    <w:rsid w:val="00936A5D"/>
    <w:rsid w:val="00937F15"/>
    <w:rsid w:val="00942001"/>
    <w:rsid w:val="00942DF4"/>
    <w:rsid w:val="00943807"/>
    <w:rsid w:val="0094467D"/>
    <w:rsid w:val="009465B5"/>
    <w:rsid w:val="00950BD1"/>
    <w:rsid w:val="009523B7"/>
    <w:rsid w:val="00953CA7"/>
    <w:rsid w:val="00956D70"/>
    <w:rsid w:val="00964E28"/>
    <w:rsid w:val="00965B09"/>
    <w:rsid w:val="00970877"/>
    <w:rsid w:val="00976606"/>
    <w:rsid w:val="0097674A"/>
    <w:rsid w:val="00976F41"/>
    <w:rsid w:val="00981337"/>
    <w:rsid w:val="00981EBC"/>
    <w:rsid w:val="009826C4"/>
    <w:rsid w:val="00983470"/>
    <w:rsid w:val="00986FE7"/>
    <w:rsid w:val="0099489A"/>
    <w:rsid w:val="00996AE0"/>
    <w:rsid w:val="009A149C"/>
    <w:rsid w:val="009A54DD"/>
    <w:rsid w:val="009A5CAB"/>
    <w:rsid w:val="009A6D93"/>
    <w:rsid w:val="009B3F6F"/>
    <w:rsid w:val="009B567C"/>
    <w:rsid w:val="009B5FDF"/>
    <w:rsid w:val="009C38D3"/>
    <w:rsid w:val="009C4965"/>
    <w:rsid w:val="009C623B"/>
    <w:rsid w:val="009C69CB"/>
    <w:rsid w:val="009D122D"/>
    <w:rsid w:val="009D1641"/>
    <w:rsid w:val="009D47E9"/>
    <w:rsid w:val="009E23B2"/>
    <w:rsid w:val="009E2F96"/>
    <w:rsid w:val="009E4AC4"/>
    <w:rsid w:val="009E5989"/>
    <w:rsid w:val="009F0FF9"/>
    <w:rsid w:val="009F15E7"/>
    <w:rsid w:val="009F39C0"/>
    <w:rsid w:val="009F591B"/>
    <w:rsid w:val="009F6355"/>
    <w:rsid w:val="009F6660"/>
    <w:rsid w:val="009F7301"/>
    <w:rsid w:val="00A10899"/>
    <w:rsid w:val="00A1192F"/>
    <w:rsid w:val="00A13080"/>
    <w:rsid w:val="00A141EF"/>
    <w:rsid w:val="00A216BA"/>
    <w:rsid w:val="00A26059"/>
    <w:rsid w:val="00A325E7"/>
    <w:rsid w:val="00A357CA"/>
    <w:rsid w:val="00A4031C"/>
    <w:rsid w:val="00A41A5B"/>
    <w:rsid w:val="00A444C7"/>
    <w:rsid w:val="00A524A8"/>
    <w:rsid w:val="00A60451"/>
    <w:rsid w:val="00A61487"/>
    <w:rsid w:val="00A66A24"/>
    <w:rsid w:val="00A679B3"/>
    <w:rsid w:val="00A73AA2"/>
    <w:rsid w:val="00A84A8D"/>
    <w:rsid w:val="00A900BD"/>
    <w:rsid w:val="00A952F3"/>
    <w:rsid w:val="00A971B5"/>
    <w:rsid w:val="00AA07C7"/>
    <w:rsid w:val="00AA1111"/>
    <w:rsid w:val="00AA458F"/>
    <w:rsid w:val="00AA6B19"/>
    <w:rsid w:val="00AA7CCC"/>
    <w:rsid w:val="00AB5D4A"/>
    <w:rsid w:val="00AC6815"/>
    <w:rsid w:val="00AD0D87"/>
    <w:rsid w:val="00AD5978"/>
    <w:rsid w:val="00AD5B9C"/>
    <w:rsid w:val="00AE0EF6"/>
    <w:rsid w:val="00AF783C"/>
    <w:rsid w:val="00B06E15"/>
    <w:rsid w:val="00B076F9"/>
    <w:rsid w:val="00B10CB7"/>
    <w:rsid w:val="00B12886"/>
    <w:rsid w:val="00B12B79"/>
    <w:rsid w:val="00B13C8F"/>
    <w:rsid w:val="00B20B0D"/>
    <w:rsid w:val="00B259BC"/>
    <w:rsid w:val="00B328D0"/>
    <w:rsid w:val="00B452C0"/>
    <w:rsid w:val="00B452D8"/>
    <w:rsid w:val="00B460DA"/>
    <w:rsid w:val="00B60221"/>
    <w:rsid w:val="00B716C0"/>
    <w:rsid w:val="00B71788"/>
    <w:rsid w:val="00B74806"/>
    <w:rsid w:val="00B75695"/>
    <w:rsid w:val="00B75F9C"/>
    <w:rsid w:val="00B8210B"/>
    <w:rsid w:val="00B903AF"/>
    <w:rsid w:val="00B909EA"/>
    <w:rsid w:val="00B931C7"/>
    <w:rsid w:val="00BA00F1"/>
    <w:rsid w:val="00BA3336"/>
    <w:rsid w:val="00BA460F"/>
    <w:rsid w:val="00BA73A5"/>
    <w:rsid w:val="00BA7E46"/>
    <w:rsid w:val="00BB0EBD"/>
    <w:rsid w:val="00BB1562"/>
    <w:rsid w:val="00BB40A6"/>
    <w:rsid w:val="00BB5981"/>
    <w:rsid w:val="00BB63B5"/>
    <w:rsid w:val="00BC0259"/>
    <w:rsid w:val="00BC3A89"/>
    <w:rsid w:val="00BC42A3"/>
    <w:rsid w:val="00BC46E4"/>
    <w:rsid w:val="00BC4789"/>
    <w:rsid w:val="00BC6D04"/>
    <w:rsid w:val="00BD114A"/>
    <w:rsid w:val="00BD18F0"/>
    <w:rsid w:val="00BD37D7"/>
    <w:rsid w:val="00BD3A53"/>
    <w:rsid w:val="00BD5CE7"/>
    <w:rsid w:val="00BD5D1B"/>
    <w:rsid w:val="00BD7152"/>
    <w:rsid w:val="00BE1185"/>
    <w:rsid w:val="00BE2CE5"/>
    <w:rsid w:val="00BE3D0E"/>
    <w:rsid w:val="00BE4F96"/>
    <w:rsid w:val="00BE50C8"/>
    <w:rsid w:val="00BF11FB"/>
    <w:rsid w:val="00BF4701"/>
    <w:rsid w:val="00BF4FEF"/>
    <w:rsid w:val="00BF5EF5"/>
    <w:rsid w:val="00C007E3"/>
    <w:rsid w:val="00C02154"/>
    <w:rsid w:val="00C02C87"/>
    <w:rsid w:val="00C06189"/>
    <w:rsid w:val="00C100E0"/>
    <w:rsid w:val="00C152B4"/>
    <w:rsid w:val="00C15595"/>
    <w:rsid w:val="00C172B3"/>
    <w:rsid w:val="00C17F4A"/>
    <w:rsid w:val="00C36FD1"/>
    <w:rsid w:val="00C41290"/>
    <w:rsid w:val="00C43625"/>
    <w:rsid w:val="00C45EEC"/>
    <w:rsid w:val="00C55BEE"/>
    <w:rsid w:val="00C56347"/>
    <w:rsid w:val="00C5710C"/>
    <w:rsid w:val="00C6131D"/>
    <w:rsid w:val="00C6240F"/>
    <w:rsid w:val="00C646C2"/>
    <w:rsid w:val="00C65182"/>
    <w:rsid w:val="00C65AF5"/>
    <w:rsid w:val="00C669B4"/>
    <w:rsid w:val="00C7182B"/>
    <w:rsid w:val="00C7698A"/>
    <w:rsid w:val="00C9231D"/>
    <w:rsid w:val="00C956FE"/>
    <w:rsid w:val="00C95D79"/>
    <w:rsid w:val="00CA52E5"/>
    <w:rsid w:val="00CA53E5"/>
    <w:rsid w:val="00CA57DF"/>
    <w:rsid w:val="00CA65E4"/>
    <w:rsid w:val="00CB436E"/>
    <w:rsid w:val="00CB6D24"/>
    <w:rsid w:val="00CC1138"/>
    <w:rsid w:val="00CC6419"/>
    <w:rsid w:val="00CC6C38"/>
    <w:rsid w:val="00CC7D08"/>
    <w:rsid w:val="00CD0593"/>
    <w:rsid w:val="00CD265F"/>
    <w:rsid w:val="00CD3F43"/>
    <w:rsid w:val="00CD7603"/>
    <w:rsid w:val="00CD7929"/>
    <w:rsid w:val="00CE231C"/>
    <w:rsid w:val="00CE572B"/>
    <w:rsid w:val="00CF0EDB"/>
    <w:rsid w:val="00CF1514"/>
    <w:rsid w:val="00CF1A43"/>
    <w:rsid w:val="00CF2850"/>
    <w:rsid w:val="00CF3F3F"/>
    <w:rsid w:val="00CF68FE"/>
    <w:rsid w:val="00D06F7A"/>
    <w:rsid w:val="00D0708F"/>
    <w:rsid w:val="00D1229B"/>
    <w:rsid w:val="00D12308"/>
    <w:rsid w:val="00D21E25"/>
    <w:rsid w:val="00D271E0"/>
    <w:rsid w:val="00D3246C"/>
    <w:rsid w:val="00D328F2"/>
    <w:rsid w:val="00D337D0"/>
    <w:rsid w:val="00D33EFD"/>
    <w:rsid w:val="00D35153"/>
    <w:rsid w:val="00D36EFF"/>
    <w:rsid w:val="00D40976"/>
    <w:rsid w:val="00D424AA"/>
    <w:rsid w:val="00D42D94"/>
    <w:rsid w:val="00D45A32"/>
    <w:rsid w:val="00D46B58"/>
    <w:rsid w:val="00D50BBB"/>
    <w:rsid w:val="00D50C1B"/>
    <w:rsid w:val="00D61F2F"/>
    <w:rsid w:val="00D6436C"/>
    <w:rsid w:val="00D71F3B"/>
    <w:rsid w:val="00D721B3"/>
    <w:rsid w:val="00D7327D"/>
    <w:rsid w:val="00D7549F"/>
    <w:rsid w:val="00D80F1A"/>
    <w:rsid w:val="00D83195"/>
    <w:rsid w:val="00D95A0E"/>
    <w:rsid w:val="00D979E3"/>
    <w:rsid w:val="00DA064D"/>
    <w:rsid w:val="00DA0E3A"/>
    <w:rsid w:val="00DA7483"/>
    <w:rsid w:val="00DB259A"/>
    <w:rsid w:val="00DB25B5"/>
    <w:rsid w:val="00DB719D"/>
    <w:rsid w:val="00DB7653"/>
    <w:rsid w:val="00DB7C2D"/>
    <w:rsid w:val="00DB7C96"/>
    <w:rsid w:val="00DD00ED"/>
    <w:rsid w:val="00DD1582"/>
    <w:rsid w:val="00DE3032"/>
    <w:rsid w:val="00DE34DE"/>
    <w:rsid w:val="00DE4FA7"/>
    <w:rsid w:val="00DE5CA8"/>
    <w:rsid w:val="00DE749E"/>
    <w:rsid w:val="00DE776B"/>
    <w:rsid w:val="00DF3C60"/>
    <w:rsid w:val="00DF3DE2"/>
    <w:rsid w:val="00E03187"/>
    <w:rsid w:val="00E03BD4"/>
    <w:rsid w:val="00E03E42"/>
    <w:rsid w:val="00E0519E"/>
    <w:rsid w:val="00E06FA9"/>
    <w:rsid w:val="00E11382"/>
    <w:rsid w:val="00E25B01"/>
    <w:rsid w:val="00E30D77"/>
    <w:rsid w:val="00E32A80"/>
    <w:rsid w:val="00E377FB"/>
    <w:rsid w:val="00E414EF"/>
    <w:rsid w:val="00E415FC"/>
    <w:rsid w:val="00E418BD"/>
    <w:rsid w:val="00E42B41"/>
    <w:rsid w:val="00E44463"/>
    <w:rsid w:val="00E44E4B"/>
    <w:rsid w:val="00E512A8"/>
    <w:rsid w:val="00E542DC"/>
    <w:rsid w:val="00E576FA"/>
    <w:rsid w:val="00E61CE4"/>
    <w:rsid w:val="00E63663"/>
    <w:rsid w:val="00E75E82"/>
    <w:rsid w:val="00E90D28"/>
    <w:rsid w:val="00E95846"/>
    <w:rsid w:val="00E96FCC"/>
    <w:rsid w:val="00E97306"/>
    <w:rsid w:val="00EA4B5F"/>
    <w:rsid w:val="00EA5C19"/>
    <w:rsid w:val="00EA6125"/>
    <w:rsid w:val="00EC0177"/>
    <w:rsid w:val="00EC73EB"/>
    <w:rsid w:val="00ED0C77"/>
    <w:rsid w:val="00EE0071"/>
    <w:rsid w:val="00EE1D1F"/>
    <w:rsid w:val="00EE69D1"/>
    <w:rsid w:val="00F028D8"/>
    <w:rsid w:val="00F02D76"/>
    <w:rsid w:val="00F03410"/>
    <w:rsid w:val="00F040F3"/>
    <w:rsid w:val="00F10B82"/>
    <w:rsid w:val="00F1115D"/>
    <w:rsid w:val="00F13582"/>
    <w:rsid w:val="00F15940"/>
    <w:rsid w:val="00F17F5E"/>
    <w:rsid w:val="00F2341D"/>
    <w:rsid w:val="00F2516D"/>
    <w:rsid w:val="00F253E8"/>
    <w:rsid w:val="00F273F3"/>
    <w:rsid w:val="00F312D2"/>
    <w:rsid w:val="00F31869"/>
    <w:rsid w:val="00F34038"/>
    <w:rsid w:val="00F421B8"/>
    <w:rsid w:val="00F50407"/>
    <w:rsid w:val="00F5055B"/>
    <w:rsid w:val="00F52276"/>
    <w:rsid w:val="00F52BBD"/>
    <w:rsid w:val="00F54169"/>
    <w:rsid w:val="00F56B45"/>
    <w:rsid w:val="00F63597"/>
    <w:rsid w:val="00F66488"/>
    <w:rsid w:val="00F670B6"/>
    <w:rsid w:val="00F7151B"/>
    <w:rsid w:val="00F71DD9"/>
    <w:rsid w:val="00F75D5C"/>
    <w:rsid w:val="00F76AB7"/>
    <w:rsid w:val="00F815CF"/>
    <w:rsid w:val="00F81714"/>
    <w:rsid w:val="00F85411"/>
    <w:rsid w:val="00F855CE"/>
    <w:rsid w:val="00F9076D"/>
    <w:rsid w:val="00F925BE"/>
    <w:rsid w:val="00F95008"/>
    <w:rsid w:val="00F958CC"/>
    <w:rsid w:val="00FB4A14"/>
    <w:rsid w:val="00FB514F"/>
    <w:rsid w:val="00FB571B"/>
    <w:rsid w:val="00FB6342"/>
    <w:rsid w:val="00FB6897"/>
    <w:rsid w:val="00FC4E62"/>
    <w:rsid w:val="00FC5AD5"/>
    <w:rsid w:val="00FD0513"/>
    <w:rsid w:val="00FD49CA"/>
    <w:rsid w:val="00FD678A"/>
    <w:rsid w:val="00FE33B7"/>
    <w:rsid w:val="00FF017F"/>
    <w:rsid w:val="00FF6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iPriority w:val="99"/>
    <w:unhideWhenUsed/>
    <w:rsid w:val="007760C9"/>
    <w:rPr>
      <w:color w:val="0000FF"/>
      <w:u w:val="single"/>
    </w:rPr>
  </w:style>
  <w:style w:type="paragraph" w:styleId="NormalWeb">
    <w:name w:val="Normal (Web)"/>
    <w:basedOn w:val="Normal"/>
    <w:rsid w:val="007760C9"/>
    <w:pPr>
      <w:spacing w:before="75" w:after="75"/>
      <w:ind w:firstLine="375"/>
      <w:jc w:val="both"/>
    </w:pPr>
    <w:rPr>
      <w:sz w:val="24"/>
      <w:szCs w:val="24"/>
    </w:rPr>
  </w:style>
  <w:style w:type="paragraph" w:styleId="ListParagraph">
    <w:name w:val="List Paragraph"/>
    <w:basedOn w:val="Normal"/>
    <w:link w:val="ListParagraphChar"/>
    <w:uiPriority w:val="34"/>
    <w:qFormat/>
    <w:rsid w:val="007760C9"/>
    <w:pPr>
      <w:ind w:left="720"/>
      <w:contextualSpacing/>
    </w:pPr>
  </w:style>
  <w:style w:type="character" w:customStyle="1" w:styleId="ListParagraphChar">
    <w:name w:val="List Paragraph Char"/>
    <w:link w:val="ListParagraph"/>
    <w:uiPriority w:val="34"/>
    <w:locked/>
    <w:rsid w:val="0084430E"/>
    <w:rPr>
      <w:rFonts w:ascii="Times New Roman" w:eastAsia="Times New Roman" w:hAnsi="Times New Roman" w:cs="Times New Roman"/>
      <w:sz w:val="20"/>
      <w:szCs w:val="20"/>
      <w:lang w:val="en-AU" w:eastAsia="lv-LV"/>
    </w:r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uiPriority w:val="99"/>
    <w:rsid w:val="00D3246C"/>
    <w:pPr>
      <w:tabs>
        <w:tab w:val="center" w:pos="4320"/>
        <w:tab w:val="right" w:pos="8640"/>
      </w:tabs>
    </w:pPr>
    <w:rPr>
      <w:sz w:val="24"/>
      <w:lang w:val="en-US"/>
    </w:rPr>
  </w:style>
  <w:style w:type="character" w:customStyle="1" w:styleId="HeaderChar">
    <w:name w:val="Header Char"/>
    <w:basedOn w:val="DefaultParagraphFont"/>
    <w:link w:val="Header"/>
    <w:uiPriority w:val="99"/>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rsid w:val="00441082"/>
    <w:pPr>
      <w:tabs>
        <w:tab w:val="center" w:pos="4153"/>
        <w:tab w:val="right" w:pos="8306"/>
      </w:tabs>
    </w:pPr>
    <w:rPr>
      <w:sz w:val="24"/>
      <w:lang w:eastAsia="en-US"/>
    </w:rPr>
  </w:style>
  <w:style w:type="character" w:customStyle="1" w:styleId="FooterChar">
    <w:name w:val="Footer Char"/>
    <w:basedOn w:val="DefaultParagraphFont"/>
    <w:link w:val="Footer"/>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Neatrisintapieminana1">
    <w:name w:val="Neatrisināta pieminēšana1"/>
    <w:basedOn w:val="DefaultParagraphFont"/>
    <w:uiPriority w:val="99"/>
    <w:semiHidden/>
    <w:unhideWhenUsed/>
    <w:rsid w:val="00920D8D"/>
    <w:rPr>
      <w:color w:val="808080"/>
      <w:shd w:val="clear" w:color="auto" w:fill="E6E6E6"/>
    </w:rPr>
  </w:style>
  <w:style w:type="character" w:customStyle="1" w:styleId="totalsumreferable">
    <w:name w:val="total_sum_referable"/>
    <w:basedOn w:val="DefaultParagraphFont"/>
    <w:rsid w:val="00F670B6"/>
  </w:style>
  <w:style w:type="character" w:customStyle="1" w:styleId="totalcalcsumnovat">
    <w:name w:val="total_calc_sum_no_vat"/>
    <w:basedOn w:val="DefaultParagraphFont"/>
    <w:rsid w:val="00F670B6"/>
  </w:style>
  <w:style w:type="paragraph" w:customStyle="1" w:styleId="tv213tvp">
    <w:name w:val="tv213 tvp"/>
    <w:basedOn w:val="Normal"/>
    <w:uiPriority w:val="99"/>
    <w:rsid w:val="00F670B6"/>
    <w:pPr>
      <w:spacing w:before="100" w:beforeAutospacing="1" w:after="100" w:afterAutospacing="1"/>
    </w:pPr>
    <w:rPr>
      <w:sz w:val="24"/>
      <w:szCs w:val="24"/>
      <w:lang w:val="en-US" w:eastAsia="en-US"/>
    </w:rPr>
  </w:style>
  <w:style w:type="table" w:customStyle="1" w:styleId="TableGrid2">
    <w:name w:val="Table Grid2"/>
    <w:basedOn w:val="TableNormal"/>
    <w:next w:val="TableGrid"/>
    <w:uiPriority w:val="59"/>
    <w:rsid w:val="00B076F9"/>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C4E6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iPriority w:val="99"/>
    <w:unhideWhenUsed/>
    <w:rsid w:val="007760C9"/>
    <w:rPr>
      <w:color w:val="0000FF"/>
      <w:u w:val="single"/>
    </w:rPr>
  </w:style>
  <w:style w:type="paragraph" w:styleId="NormalWeb">
    <w:name w:val="Normal (Web)"/>
    <w:basedOn w:val="Normal"/>
    <w:rsid w:val="007760C9"/>
    <w:pPr>
      <w:spacing w:before="75" w:after="75"/>
      <w:ind w:firstLine="375"/>
      <w:jc w:val="both"/>
    </w:pPr>
    <w:rPr>
      <w:sz w:val="24"/>
      <w:szCs w:val="24"/>
    </w:rPr>
  </w:style>
  <w:style w:type="paragraph" w:styleId="ListParagraph">
    <w:name w:val="List Paragraph"/>
    <w:basedOn w:val="Normal"/>
    <w:link w:val="ListParagraphChar"/>
    <w:uiPriority w:val="34"/>
    <w:qFormat/>
    <w:rsid w:val="007760C9"/>
    <w:pPr>
      <w:ind w:left="720"/>
      <w:contextualSpacing/>
    </w:pPr>
  </w:style>
  <w:style w:type="character" w:customStyle="1" w:styleId="ListParagraphChar">
    <w:name w:val="List Paragraph Char"/>
    <w:link w:val="ListParagraph"/>
    <w:uiPriority w:val="34"/>
    <w:locked/>
    <w:rsid w:val="0084430E"/>
    <w:rPr>
      <w:rFonts w:ascii="Times New Roman" w:eastAsia="Times New Roman" w:hAnsi="Times New Roman" w:cs="Times New Roman"/>
      <w:sz w:val="20"/>
      <w:szCs w:val="20"/>
      <w:lang w:val="en-AU" w:eastAsia="lv-LV"/>
    </w:r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uiPriority w:val="99"/>
    <w:rsid w:val="00D3246C"/>
    <w:pPr>
      <w:tabs>
        <w:tab w:val="center" w:pos="4320"/>
        <w:tab w:val="right" w:pos="8640"/>
      </w:tabs>
    </w:pPr>
    <w:rPr>
      <w:sz w:val="24"/>
      <w:lang w:val="en-US"/>
    </w:rPr>
  </w:style>
  <w:style w:type="character" w:customStyle="1" w:styleId="HeaderChar">
    <w:name w:val="Header Char"/>
    <w:basedOn w:val="DefaultParagraphFont"/>
    <w:link w:val="Header"/>
    <w:uiPriority w:val="99"/>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rsid w:val="00441082"/>
    <w:pPr>
      <w:tabs>
        <w:tab w:val="center" w:pos="4153"/>
        <w:tab w:val="right" w:pos="8306"/>
      </w:tabs>
    </w:pPr>
    <w:rPr>
      <w:sz w:val="24"/>
      <w:lang w:eastAsia="en-US"/>
    </w:rPr>
  </w:style>
  <w:style w:type="character" w:customStyle="1" w:styleId="FooterChar">
    <w:name w:val="Footer Char"/>
    <w:basedOn w:val="DefaultParagraphFont"/>
    <w:link w:val="Footer"/>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Neatrisintapieminana1">
    <w:name w:val="Neatrisināta pieminēšana1"/>
    <w:basedOn w:val="DefaultParagraphFont"/>
    <w:uiPriority w:val="99"/>
    <w:semiHidden/>
    <w:unhideWhenUsed/>
    <w:rsid w:val="00920D8D"/>
    <w:rPr>
      <w:color w:val="808080"/>
      <w:shd w:val="clear" w:color="auto" w:fill="E6E6E6"/>
    </w:rPr>
  </w:style>
  <w:style w:type="character" w:customStyle="1" w:styleId="totalsumreferable">
    <w:name w:val="total_sum_referable"/>
    <w:basedOn w:val="DefaultParagraphFont"/>
    <w:rsid w:val="00F670B6"/>
  </w:style>
  <w:style w:type="character" w:customStyle="1" w:styleId="totalcalcsumnovat">
    <w:name w:val="total_calc_sum_no_vat"/>
    <w:basedOn w:val="DefaultParagraphFont"/>
    <w:rsid w:val="00F670B6"/>
  </w:style>
  <w:style w:type="paragraph" w:customStyle="1" w:styleId="tv213tvp">
    <w:name w:val="tv213 tvp"/>
    <w:basedOn w:val="Normal"/>
    <w:uiPriority w:val="99"/>
    <w:rsid w:val="00F670B6"/>
    <w:pPr>
      <w:spacing w:before="100" w:beforeAutospacing="1" w:after="100" w:afterAutospacing="1"/>
    </w:pPr>
    <w:rPr>
      <w:sz w:val="24"/>
      <w:szCs w:val="24"/>
      <w:lang w:val="en-US" w:eastAsia="en-US"/>
    </w:rPr>
  </w:style>
  <w:style w:type="table" w:customStyle="1" w:styleId="TableGrid2">
    <w:name w:val="Table Grid2"/>
    <w:basedOn w:val="TableNormal"/>
    <w:next w:val="TableGrid"/>
    <w:uiPriority w:val="59"/>
    <w:rsid w:val="00B076F9"/>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C4E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924">
      <w:bodyDiv w:val="1"/>
      <w:marLeft w:val="0"/>
      <w:marRight w:val="0"/>
      <w:marTop w:val="0"/>
      <w:marBottom w:val="0"/>
      <w:divBdr>
        <w:top w:val="none" w:sz="0" w:space="0" w:color="auto"/>
        <w:left w:val="none" w:sz="0" w:space="0" w:color="auto"/>
        <w:bottom w:val="none" w:sz="0" w:space="0" w:color="auto"/>
        <w:right w:val="none" w:sz="0" w:space="0" w:color="auto"/>
      </w:divBdr>
    </w:div>
    <w:div w:id="85617352">
      <w:bodyDiv w:val="1"/>
      <w:marLeft w:val="0"/>
      <w:marRight w:val="0"/>
      <w:marTop w:val="0"/>
      <w:marBottom w:val="0"/>
      <w:divBdr>
        <w:top w:val="none" w:sz="0" w:space="0" w:color="auto"/>
        <w:left w:val="none" w:sz="0" w:space="0" w:color="auto"/>
        <w:bottom w:val="none" w:sz="0" w:space="0" w:color="auto"/>
        <w:right w:val="none" w:sz="0" w:space="0" w:color="auto"/>
      </w:divBdr>
    </w:div>
    <w:div w:id="87704301">
      <w:bodyDiv w:val="1"/>
      <w:marLeft w:val="0"/>
      <w:marRight w:val="0"/>
      <w:marTop w:val="0"/>
      <w:marBottom w:val="0"/>
      <w:divBdr>
        <w:top w:val="none" w:sz="0" w:space="0" w:color="auto"/>
        <w:left w:val="none" w:sz="0" w:space="0" w:color="auto"/>
        <w:bottom w:val="none" w:sz="0" w:space="0" w:color="auto"/>
        <w:right w:val="none" w:sz="0" w:space="0" w:color="auto"/>
      </w:divBdr>
    </w:div>
    <w:div w:id="173492728">
      <w:bodyDiv w:val="1"/>
      <w:marLeft w:val="0"/>
      <w:marRight w:val="0"/>
      <w:marTop w:val="0"/>
      <w:marBottom w:val="0"/>
      <w:divBdr>
        <w:top w:val="none" w:sz="0" w:space="0" w:color="auto"/>
        <w:left w:val="none" w:sz="0" w:space="0" w:color="auto"/>
        <w:bottom w:val="none" w:sz="0" w:space="0" w:color="auto"/>
        <w:right w:val="none" w:sz="0" w:space="0" w:color="auto"/>
      </w:divBdr>
    </w:div>
    <w:div w:id="184635868">
      <w:bodyDiv w:val="1"/>
      <w:marLeft w:val="0"/>
      <w:marRight w:val="0"/>
      <w:marTop w:val="0"/>
      <w:marBottom w:val="0"/>
      <w:divBdr>
        <w:top w:val="none" w:sz="0" w:space="0" w:color="auto"/>
        <w:left w:val="none" w:sz="0" w:space="0" w:color="auto"/>
        <w:bottom w:val="none" w:sz="0" w:space="0" w:color="auto"/>
        <w:right w:val="none" w:sz="0" w:space="0" w:color="auto"/>
      </w:divBdr>
    </w:div>
    <w:div w:id="206531934">
      <w:bodyDiv w:val="1"/>
      <w:marLeft w:val="0"/>
      <w:marRight w:val="0"/>
      <w:marTop w:val="0"/>
      <w:marBottom w:val="0"/>
      <w:divBdr>
        <w:top w:val="none" w:sz="0" w:space="0" w:color="auto"/>
        <w:left w:val="none" w:sz="0" w:space="0" w:color="auto"/>
        <w:bottom w:val="none" w:sz="0" w:space="0" w:color="auto"/>
        <w:right w:val="none" w:sz="0" w:space="0" w:color="auto"/>
      </w:divBdr>
    </w:div>
    <w:div w:id="270743894">
      <w:bodyDiv w:val="1"/>
      <w:marLeft w:val="0"/>
      <w:marRight w:val="0"/>
      <w:marTop w:val="0"/>
      <w:marBottom w:val="0"/>
      <w:divBdr>
        <w:top w:val="none" w:sz="0" w:space="0" w:color="auto"/>
        <w:left w:val="none" w:sz="0" w:space="0" w:color="auto"/>
        <w:bottom w:val="none" w:sz="0" w:space="0" w:color="auto"/>
        <w:right w:val="none" w:sz="0" w:space="0" w:color="auto"/>
      </w:divBdr>
    </w:div>
    <w:div w:id="273637252">
      <w:bodyDiv w:val="1"/>
      <w:marLeft w:val="0"/>
      <w:marRight w:val="0"/>
      <w:marTop w:val="0"/>
      <w:marBottom w:val="0"/>
      <w:divBdr>
        <w:top w:val="none" w:sz="0" w:space="0" w:color="auto"/>
        <w:left w:val="none" w:sz="0" w:space="0" w:color="auto"/>
        <w:bottom w:val="none" w:sz="0" w:space="0" w:color="auto"/>
        <w:right w:val="none" w:sz="0" w:space="0" w:color="auto"/>
      </w:divBdr>
    </w:div>
    <w:div w:id="294868518">
      <w:bodyDiv w:val="1"/>
      <w:marLeft w:val="0"/>
      <w:marRight w:val="0"/>
      <w:marTop w:val="0"/>
      <w:marBottom w:val="0"/>
      <w:divBdr>
        <w:top w:val="none" w:sz="0" w:space="0" w:color="auto"/>
        <w:left w:val="none" w:sz="0" w:space="0" w:color="auto"/>
        <w:bottom w:val="none" w:sz="0" w:space="0" w:color="auto"/>
        <w:right w:val="none" w:sz="0" w:space="0" w:color="auto"/>
      </w:divBdr>
    </w:div>
    <w:div w:id="328677154">
      <w:bodyDiv w:val="1"/>
      <w:marLeft w:val="0"/>
      <w:marRight w:val="0"/>
      <w:marTop w:val="0"/>
      <w:marBottom w:val="0"/>
      <w:divBdr>
        <w:top w:val="none" w:sz="0" w:space="0" w:color="auto"/>
        <w:left w:val="none" w:sz="0" w:space="0" w:color="auto"/>
        <w:bottom w:val="none" w:sz="0" w:space="0" w:color="auto"/>
        <w:right w:val="none" w:sz="0" w:space="0" w:color="auto"/>
      </w:divBdr>
    </w:div>
    <w:div w:id="354624694">
      <w:bodyDiv w:val="1"/>
      <w:marLeft w:val="0"/>
      <w:marRight w:val="0"/>
      <w:marTop w:val="0"/>
      <w:marBottom w:val="0"/>
      <w:divBdr>
        <w:top w:val="none" w:sz="0" w:space="0" w:color="auto"/>
        <w:left w:val="none" w:sz="0" w:space="0" w:color="auto"/>
        <w:bottom w:val="none" w:sz="0" w:space="0" w:color="auto"/>
        <w:right w:val="none" w:sz="0" w:space="0" w:color="auto"/>
      </w:divBdr>
    </w:div>
    <w:div w:id="376975474">
      <w:bodyDiv w:val="1"/>
      <w:marLeft w:val="0"/>
      <w:marRight w:val="0"/>
      <w:marTop w:val="0"/>
      <w:marBottom w:val="0"/>
      <w:divBdr>
        <w:top w:val="none" w:sz="0" w:space="0" w:color="auto"/>
        <w:left w:val="none" w:sz="0" w:space="0" w:color="auto"/>
        <w:bottom w:val="none" w:sz="0" w:space="0" w:color="auto"/>
        <w:right w:val="none" w:sz="0" w:space="0" w:color="auto"/>
      </w:divBdr>
    </w:div>
    <w:div w:id="387219339">
      <w:bodyDiv w:val="1"/>
      <w:marLeft w:val="0"/>
      <w:marRight w:val="0"/>
      <w:marTop w:val="0"/>
      <w:marBottom w:val="0"/>
      <w:divBdr>
        <w:top w:val="none" w:sz="0" w:space="0" w:color="auto"/>
        <w:left w:val="none" w:sz="0" w:space="0" w:color="auto"/>
        <w:bottom w:val="none" w:sz="0" w:space="0" w:color="auto"/>
        <w:right w:val="none" w:sz="0" w:space="0" w:color="auto"/>
      </w:divBdr>
    </w:div>
    <w:div w:id="403457226">
      <w:bodyDiv w:val="1"/>
      <w:marLeft w:val="0"/>
      <w:marRight w:val="0"/>
      <w:marTop w:val="0"/>
      <w:marBottom w:val="0"/>
      <w:divBdr>
        <w:top w:val="none" w:sz="0" w:space="0" w:color="auto"/>
        <w:left w:val="none" w:sz="0" w:space="0" w:color="auto"/>
        <w:bottom w:val="none" w:sz="0" w:space="0" w:color="auto"/>
        <w:right w:val="none" w:sz="0" w:space="0" w:color="auto"/>
      </w:divBdr>
    </w:div>
    <w:div w:id="439305333">
      <w:bodyDiv w:val="1"/>
      <w:marLeft w:val="0"/>
      <w:marRight w:val="0"/>
      <w:marTop w:val="0"/>
      <w:marBottom w:val="0"/>
      <w:divBdr>
        <w:top w:val="none" w:sz="0" w:space="0" w:color="auto"/>
        <w:left w:val="none" w:sz="0" w:space="0" w:color="auto"/>
        <w:bottom w:val="none" w:sz="0" w:space="0" w:color="auto"/>
        <w:right w:val="none" w:sz="0" w:space="0" w:color="auto"/>
      </w:divBdr>
    </w:div>
    <w:div w:id="455374901">
      <w:bodyDiv w:val="1"/>
      <w:marLeft w:val="0"/>
      <w:marRight w:val="0"/>
      <w:marTop w:val="0"/>
      <w:marBottom w:val="0"/>
      <w:divBdr>
        <w:top w:val="none" w:sz="0" w:space="0" w:color="auto"/>
        <w:left w:val="none" w:sz="0" w:space="0" w:color="auto"/>
        <w:bottom w:val="none" w:sz="0" w:space="0" w:color="auto"/>
        <w:right w:val="none" w:sz="0" w:space="0" w:color="auto"/>
      </w:divBdr>
    </w:div>
    <w:div w:id="460652689">
      <w:bodyDiv w:val="1"/>
      <w:marLeft w:val="0"/>
      <w:marRight w:val="0"/>
      <w:marTop w:val="0"/>
      <w:marBottom w:val="0"/>
      <w:divBdr>
        <w:top w:val="none" w:sz="0" w:space="0" w:color="auto"/>
        <w:left w:val="none" w:sz="0" w:space="0" w:color="auto"/>
        <w:bottom w:val="none" w:sz="0" w:space="0" w:color="auto"/>
        <w:right w:val="none" w:sz="0" w:space="0" w:color="auto"/>
      </w:divBdr>
    </w:div>
    <w:div w:id="536744515">
      <w:bodyDiv w:val="1"/>
      <w:marLeft w:val="0"/>
      <w:marRight w:val="0"/>
      <w:marTop w:val="0"/>
      <w:marBottom w:val="0"/>
      <w:divBdr>
        <w:top w:val="none" w:sz="0" w:space="0" w:color="auto"/>
        <w:left w:val="none" w:sz="0" w:space="0" w:color="auto"/>
        <w:bottom w:val="none" w:sz="0" w:space="0" w:color="auto"/>
        <w:right w:val="none" w:sz="0" w:space="0" w:color="auto"/>
      </w:divBdr>
    </w:div>
    <w:div w:id="612633565">
      <w:bodyDiv w:val="1"/>
      <w:marLeft w:val="0"/>
      <w:marRight w:val="0"/>
      <w:marTop w:val="0"/>
      <w:marBottom w:val="0"/>
      <w:divBdr>
        <w:top w:val="none" w:sz="0" w:space="0" w:color="auto"/>
        <w:left w:val="none" w:sz="0" w:space="0" w:color="auto"/>
        <w:bottom w:val="none" w:sz="0" w:space="0" w:color="auto"/>
        <w:right w:val="none" w:sz="0" w:space="0" w:color="auto"/>
      </w:divBdr>
    </w:div>
    <w:div w:id="673151075">
      <w:bodyDiv w:val="1"/>
      <w:marLeft w:val="0"/>
      <w:marRight w:val="0"/>
      <w:marTop w:val="0"/>
      <w:marBottom w:val="0"/>
      <w:divBdr>
        <w:top w:val="none" w:sz="0" w:space="0" w:color="auto"/>
        <w:left w:val="none" w:sz="0" w:space="0" w:color="auto"/>
        <w:bottom w:val="none" w:sz="0" w:space="0" w:color="auto"/>
        <w:right w:val="none" w:sz="0" w:space="0" w:color="auto"/>
      </w:divBdr>
    </w:div>
    <w:div w:id="706493726">
      <w:bodyDiv w:val="1"/>
      <w:marLeft w:val="0"/>
      <w:marRight w:val="0"/>
      <w:marTop w:val="0"/>
      <w:marBottom w:val="0"/>
      <w:divBdr>
        <w:top w:val="none" w:sz="0" w:space="0" w:color="auto"/>
        <w:left w:val="none" w:sz="0" w:space="0" w:color="auto"/>
        <w:bottom w:val="none" w:sz="0" w:space="0" w:color="auto"/>
        <w:right w:val="none" w:sz="0" w:space="0" w:color="auto"/>
      </w:divBdr>
    </w:div>
    <w:div w:id="707800725">
      <w:bodyDiv w:val="1"/>
      <w:marLeft w:val="0"/>
      <w:marRight w:val="0"/>
      <w:marTop w:val="0"/>
      <w:marBottom w:val="0"/>
      <w:divBdr>
        <w:top w:val="none" w:sz="0" w:space="0" w:color="auto"/>
        <w:left w:val="none" w:sz="0" w:space="0" w:color="auto"/>
        <w:bottom w:val="none" w:sz="0" w:space="0" w:color="auto"/>
        <w:right w:val="none" w:sz="0" w:space="0" w:color="auto"/>
      </w:divBdr>
    </w:div>
    <w:div w:id="730153585">
      <w:bodyDiv w:val="1"/>
      <w:marLeft w:val="0"/>
      <w:marRight w:val="0"/>
      <w:marTop w:val="0"/>
      <w:marBottom w:val="0"/>
      <w:divBdr>
        <w:top w:val="none" w:sz="0" w:space="0" w:color="auto"/>
        <w:left w:val="none" w:sz="0" w:space="0" w:color="auto"/>
        <w:bottom w:val="none" w:sz="0" w:space="0" w:color="auto"/>
        <w:right w:val="none" w:sz="0" w:space="0" w:color="auto"/>
      </w:divBdr>
    </w:div>
    <w:div w:id="731807010">
      <w:bodyDiv w:val="1"/>
      <w:marLeft w:val="0"/>
      <w:marRight w:val="0"/>
      <w:marTop w:val="0"/>
      <w:marBottom w:val="0"/>
      <w:divBdr>
        <w:top w:val="none" w:sz="0" w:space="0" w:color="auto"/>
        <w:left w:val="none" w:sz="0" w:space="0" w:color="auto"/>
        <w:bottom w:val="none" w:sz="0" w:space="0" w:color="auto"/>
        <w:right w:val="none" w:sz="0" w:space="0" w:color="auto"/>
      </w:divBdr>
    </w:div>
    <w:div w:id="758913795">
      <w:bodyDiv w:val="1"/>
      <w:marLeft w:val="0"/>
      <w:marRight w:val="0"/>
      <w:marTop w:val="0"/>
      <w:marBottom w:val="0"/>
      <w:divBdr>
        <w:top w:val="none" w:sz="0" w:space="0" w:color="auto"/>
        <w:left w:val="none" w:sz="0" w:space="0" w:color="auto"/>
        <w:bottom w:val="none" w:sz="0" w:space="0" w:color="auto"/>
        <w:right w:val="none" w:sz="0" w:space="0" w:color="auto"/>
      </w:divBdr>
    </w:div>
    <w:div w:id="857546713">
      <w:bodyDiv w:val="1"/>
      <w:marLeft w:val="0"/>
      <w:marRight w:val="0"/>
      <w:marTop w:val="0"/>
      <w:marBottom w:val="0"/>
      <w:divBdr>
        <w:top w:val="none" w:sz="0" w:space="0" w:color="auto"/>
        <w:left w:val="none" w:sz="0" w:space="0" w:color="auto"/>
        <w:bottom w:val="none" w:sz="0" w:space="0" w:color="auto"/>
        <w:right w:val="none" w:sz="0" w:space="0" w:color="auto"/>
      </w:divBdr>
    </w:div>
    <w:div w:id="864366723">
      <w:bodyDiv w:val="1"/>
      <w:marLeft w:val="0"/>
      <w:marRight w:val="0"/>
      <w:marTop w:val="0"/>
      <w:marBottom w:val="0"/>
      <w:divBdr>
        <w:top w:val="none" w:sz="0" w:space="0" w:color="auto"/>
        <w:left w:val="none" w:sz="0" w:space="0" w:color="auto"/>
        <w:bottom w:val="none" w:sz="0" w:space="0" w:color="auto"/>
        <w:right w:val="none" w:sz="0" w:space="0" w:color="auto"/>
      </w:divBdr>
    </w:div>
    <w:div w:id="929048314">
      <w:bodyDiv w:val="1"/>
      <w:marLeft w:val="0"/>
      <w:marRight w:val="0"/>
      <w:marTop w:val="0"/>
      <w:marBottom w:val="0"/>
      <w:divBdr>
        <w:top w:val="none" w:sz="0" w:space="0" w:color="auto"/>
        <w:left w:val="none" w:sz="0" w:space="0" w:color="auto"/>
        <w:bottom w:val="none" w:sz="0" w:space="0" w:color="auto"/>
        <w:right w:val="none" w:sz="0" w:space="0" w:color="auto"/>
      </w:divBdr>
    </w:div>
    <w:div w:id="941380882">
      <w:bodyDiv w:val="1"/>
      <w:marLeft w:val="0"/>
      <w:marRight w:val="0"/>
      <w:marTop w:val="0"/>
      <w:marBottom w:val="0"/>
      <w:divBdr>
        <w:top w:val="none" w:sz="0" w:space="0" w:color="auto"/>
        <w:left w:val="none" w:sz="0" w:space="0" w:color="auto"/>
        <w:bottom w:val="none" w:sz="0" w:space="0" w:color="auto"/>
        <w:right w:val="none" w:sz="0" w:space="0" w:color="auto"/>
      </w:divBdr>
    </w:div>
    <w:div w:id="986591724">
      <w:bodyDiv w:val="1"/>
      <w:marLeft w:val="0"/>
      <w:marRight w:val="0"/>
      <w:marTop w:val="0"/>
      <w:marBottom w:val="0"/>
      <w:divBdr>
        <w:top w:val="none" w:sz="0" w:space="0" w:color="auto"/>
        <w:left w:val="none" w:sz="0" w:space="0" w:color="auto"/>
        <w:bottom w:val="none" w:sz="0" w:space="0" w:color="auto"/>
        <w:right w:val="none" w:sz="0" w:space="0" w:color="auto"/>
      </w:divBdr>
    </w:div>
    <w:div w:id="1109550922">
      <w:bodyDiv w:val="1"/>
      <w:marLeft w:val="0"/>
      <w:marRight w:val="0"/>
      <w:marTop w:val="0"/>
      <w:marBottom w:val="0"/>
      <w:divBdr>
        <w:top w:val="none" w:sz="0" w:space="0" w:color="auto"/>
        <w:left w:val="none" w:sz="0" w:space="0" w:color="auto"/>
        <w:bottom w:val="none" w:sz="0" w:space="0" w:color="auto"/>
        <w:right w:val="none" w:sz="0" w:space="0" w:color="auto"/>
      </w:divBdr>
    </w:div>
    <w:div w:id="1230193808">
      <w:bodyDiv w:val="1"/>
      <w:marLeft w:val="0"/>
      <w:marRight w:val="0"/>
      <w:marTop w:val="0"/>
      <w:marBottom w:val="0"/>
      <w:divBdr>
        <w:top w:val="none" w:sz="0" w:space="0" w:color="auto"/>
        <w:left w:val="none" w:sz="0" w:space="0" w:color="auto"/>
        <w:bottom w:val="none" w:sz="0" w:space="0" w:color="auto"/>
        <w:right w:val="none" w:sz="0" w:space="0" w:color="auto"/>
      </w:divBdr>
    </w:div>
    <w:div w:id="1247610751">
      <w:bodyDiv w:val="1"/>
      <w:marLeft w:val="0"/>
      <w:marRight w:val="0"/>
      <w:marTop w:val="0"/>
      <w:marBottom w:val="0"/>
      <w:divBdr>
        <w:top w:val="none" w:sz="0" w:space="0" w:color="auto"/>
        <w:left w:val="none" w:sz="0" w:space="0" w:color="auto"/>
        <w:bottom w:val="none" w:sz="0" w:space="0" w:color="auto"/>
        <w:right w:val="none" w:sz="0" w:space="0" w:color="auto"/>
      </w:divBdr>
    </w:div>
    <w:div w:id="1259799582">
      <w:bodyDiv w:val="1"/>
      <w:marLeft w:val="0"/>
      <w:marRight w:val="0"/>
      <w:marTop w:val="0"/>
      <w:marBottom w:val="0"/>
      <w:divBdr>
        <w:top w:val="none" w:sz="0" w:space="0" w:color="auto"/>
        <w:left w:val="none" w:sz="0" w:space="0" w:color="auto"/>
        <w:bottom w:val="none" w:sz="0" w:space="0" w:color="auto"/>
        <w:right w:val="none" w:sz="0" w:space="0" w:color="auto"/>
      </w:divBdr>
    </w:div>
    <w:div w:id="1368216562">
      <w:bodyDiv w:val="1"/>
      <w:marLeft w:val="0"/>
      <w:marRight w:val="0"/>
      <w:marTop w:val="0"/>
      <w:marBottom w:val="0"/>
      <w:divBdr>
        <w:top w:val="none" w:sz="0" w:space="0" w:color="auto"/>
        <w:left w:val="none" w:sz="0" w:space="0" w:color="auto"/>
        <w:bottom w:val="none" w:sz="0" w:space="0" w:color="auto"/>
        <w:right w:val="none" w:sz="0" w:space="0" w:color="auto"/>
      </w:divBdr>
    </w:div>
    <w:div w:id="1387290547">
      <w:bodyDiv w:val="1"/>
      <w:marLeft w:val="0"/>
      <w:marRight w:val="0"/>
      <w:marTop w:val="0"/>
      <w:marBottom w:val="0"/>
      <w:divBdr>
        <w:top w:val="none" w:sz="0" w:space="0" w:color="auto"/>
        <w:left w:val="none" w:sz="0" w:space="0" w:color="auto"/>
        <w:bottom w:val="none" w:sz="0" w:space="0" w:color="auto"/>
        <w:right w:val="none" w:sz="0" w:space="0" w:color="auto"/>
      </w:divBdr>
      <w:divsChild>
        <w:div w:id="230311656">
          <w:marLeft w:val="360"/>
          <w:marRight w:val="0"/>
          <w:marTop w:val="0"/>
          <w:marBottom w:val="86"/>
          <w:divBdr>
            <w:top w:val="none" w:sz="0" w:space="0" w:color="auto"/>
            <w:left w:val="none" w:sz="0" w:space="0" w:color="auto"/>
            <w:bottom w:val="none" w:sz="0" w:space="0" w:color="auto"/>
            <w:right w:val="none" w:sz="0" w:space="0" w:color="auto"/>
          </w:divBdr>
        </w:div>
        <w:div w:id="1538467808">
          <w:marLeft w:val="360"/>
          <w:marRight w:val="0"/>
          <w:marTop w:val="0"/>
          <w:marBottom w:val="86"/>
          <w:divBdr>
            <w:top w:val="none" w:sz="0" w:space="0" w:color="auto"/>
            <w:left w:val="none" w:sz="0" w:space="0" w:color="auto"/>
            <w:bottom w:val="none" w:sz="0" w:space="0" w:color="auto"/>
            <w:right w:val="none" w:sz="0" w:space="0" w:color="auto"/>
          </w:divBdr>
        </w:div>
      </w:divsChild>
    </w:div>
    <w:div w:id="1516653171">
      <w:bodyDiv w:val="1"/>
      <w:marLeft w:val="0"/>
      <w:marRight w:val="0"/>
      <w:marTop w:val="0"/>
      <w:marBottom w:val="0"/>
      <w:divBdr>
        <w:top w:val="none" w:sz="0" w:space="0" w:color="auto"/>
        <w:left w:val="none" w:sz="0" w:space="0" w:color="auto"/>
        <w:bottom w:val="none" w:sz="0" w:space="0" w:color="auto"/>
        <w:right w:val="none" w:sz="0" w:space="0" w:color="auto"/>
      </w:divBdr>
    </w:div>
    <w:div w:id="1528103948">
      <w:bodyDiv w:val="1"/>
      <w:marLeft w:val="0"/>
      <w:marRight w:val="0"/>
      <w:marTop w:val="0"/>
      <w:marBottom w:val="0"/>
      <w:divBdr>
        <w:top w:val="none" w:sz="0" w:space="0" w:color="auto"/>
        <w:left w:val="none" w:sz="0" w:space="0" w:color="auto"/>
        <w:bottom w:val="none" w:sz="0" w:space="0" w:color="auto"/>
        <w:right w:val="none" w:sz="0" w:space="0" w:color="auto"/>
      </w:divBdr>
    </w:div>
    <w:div w:id="1627396736">
      <w:bodyDiv w:val="1"/>
      <w:marLeft w:val="0"/>
      <w:marRight w:val="0"/>
      <w:marTop w:val="0"/>
      <w:marBottom w:val="0"/>
      <w:divBdr>
        <w:top w:val="none" w:sz="0" w:space="0" w:color="auto"/>
        <w:left w:val="none" w:sz="0" w:space="0" w:color="auto"/>
        <w:bottom w:val="none" w:sz="0" w:space="0" w:color="auto"/>
        <w:right w:val="none" w:sz="0" w:space="0" w:color="auto"/>
      </w:divBdr>
    </w:div>
    <w:div w:id="1641572532">
      <w:bodyDiv w:val="1"/>
      <w:marLeft w:val="0"/>
      <w:marRight w:val="0"/>
      <w:marTop w:val="0"/>
      <w:marBottom w:val="0"/>
      <w:divBdr>
        <w:top w:val="none" w:sz="0" w:space="0" w:color="auto"/>
        <w:left w:val="none" w:sz="0" w:space="0" w:color="auto"/>
        <w:bottom w:val="none" w:sz="0" w:space="0" w:color="auto"/>
        <w:right w:val="none" w:sz="0" w:space="0" w:color="auto"/>
      </w:divBdr>
    </w:div>
    <w:div w:id="1653170516">
      <w:bodyDiv w:val="1"/>
      <w:marLeft w:val="0"/>
      <w:marRight w:val="0"/>
      <w:marTop w:val="0"/>
      <w:marBottom w:val="0"/>
      <w:divBdr>
        <w:top w:val="none" w:sz="0" w:space="0" w:color="auto"/>
        <w:left w:val="none" w:sz="0" w:space="0" w:color="auto"/>
        <w:bottom w:val="none" w:sz="0" w:space="0" w:color="auto"/>
        <w:right w:val="none" w:sz="0" w:space="0" w:color="auto"/>
      </w:divBdr>
    </w:div>
    <w:div w:id="1667049748">
      <w:bodyDiv w:val="1"/>
      <w:marLeft w:val="0"/>
      <w:marRight w:val="0"/>
      <w:marTop w:val="0"/>
      <w:marBottom w:val="0"/>
      <w:divBdr>
        <w:top w:val="none" w:sz="0" w:space="0" w:color="auto"/>
        <w:left w:val="none" w:sz="0" w:space="0" w:color="auto"/>
        <w:bottom w:val="none" w:sz="0" w:space="0" w:color="auto"/>
        <w:right w:val="none" w:sz="0" w:space="0" w:color="auto"/>
      </w:divBdr>
    </w:div>
    <w:div w:id="1697458654">
      <w:bodyDiv w:val="1"/>
      <w:marLeft w:val="0"/>
      <w:marRight w:val="0"/>
      <w:marTop w:val="0"/>
      <w:marBottom w:val="0"/>
      <w:divBdr>
        <w:top w:val="none" w:sz="0" w:space="0" w:color="auto"/>
        <w:left w:val="none" w:sz="0" w:space="0" w:color="auto"/>
        <w:bottom w:val="none" w:sz="0" w:space="0" w:color="auto"/>
        <w:right w:val="none" w:sz="0" w:space="0" w:color="auto"/>
      </w:divBdr>
    </w:div>
    <w:div w:id="1719892504">
      <w:bodyDiv w:val="1"/>
      <w:marLeft w:val="0"/>
      <w:marRight w:val="0"/>
      <w:marTop w:val="0"/>
      <w:marBottom w:val="0"/>
      <w:divBdr>
        <w:top w:val="none" w:sz="0" w:space="0" w:color="auto"/>
        <w:left w:val="none" w:sz="0" w:space="0" w:color="auto"/>
        <w:bottom w:val="none" w:sz="0" w:space="0" w:color="auto"/>
        <w:right w:val="none" w:sz="0" w:space="0" w:color="auto"/>
      </w:divBdr>
    </w:div>
    <w:div w:id="1732535221">
      <w:bodyDiv w:val="1"/>
      <w:marLeft w:val="0"/>
      <w:marRight w:val="0"/>
      <w:marTop w:val="0"/>
      <w:marBottom w:val="0"/>
      <w:divBdr>
        <w:top w:val="none" w:sz="0" w:space="0" w:color="auto"/>
        <w:left w:val="none" w:sz="0" w:space="0" w:color="auto"/>
        <w:bottom w:val="none" w:sz="0" w:space="0" w:color="auto"/>
        <w:right w:val="none" w:sz="0" w:space="0" w:color="auto"/>
      </w:divBdr>
    </w:div>
    <w:div w:id="1766611958">
      <w:bodyDiv w:val="1"/>
      <w:marLeft w:val="0"/>
      <w:marRight w:val="0"/>
      <w:marTop w:val="0"/>
      <w:marBottom w:val="0"/>
      <w:divBdr>
        <w:top w:val="none" w:sz="0" w:space="0" w:color="auto"/>
        <w:left w:val="none" w:sz="0" w:space="0" w:color="auto"/>
        <w:bottom w:val="none" w:sz="0" w:space="0" w:color="auto"/>
        <w:right w:val="none" w:sz="0" w:space="0" w:color="auto"/>
      </w:divBdr>
    </w:div>
    <w:div w:id="1818916816">
      <w:bodyDiv w:val="1"/>
      <w:marLeft w:val="0"/>
      <w:marRight w:val="0"/>
      <w:marTop w:val="0"/>
      <w:marBottom w:val="0"/>
      <w:divBdr>
        <w:top w:val="none" w:sz="0" w:space="0" w:color="auto"/>
        <w:left w:val="none" w:sz="0" w:space="0" w:color="auto"/>
        <w:bottom w:val="none" w:sz="0" w:space="0" w:color="auto"/>
        <w:right w:val="none" w:sz="0" w:space="0" w:color="auto"/>
      </w:divBdr>
      <w:divsChild>
        <w:div w:id="1091317805">
          <w:marLeft w:val="0"/>
          <w:marRight w:val="0"/>
          <w:marTop w:val="0"/>
          <w:marBottom w:val="0"/>
          <w:divBdr>
            <w:top w:val="none" w:sz="0" w:space="0" w:color="auto"/>
            <w:left w:val="none" w:sz="0" w:space="0" w:color="auto"/>
            <w:bottom w:val="none" w:sz="0" w:space="0" w:color="auto"/>
            <w:right w:val="none" w:sz="0" w:space="0" w:color="auto"/>
          </w:divBdr>
        </w:div>
        <w:div w:id="1316762730">
          <w:marLeft w:val="0"/>
          <w:marRight w:val="0"/>
          <w:marTop w:val="0"/>
          <w:marBottom w:val="0"/>
          <w:divBdr>
            <w:top w:val="none" w:sz="0" w:space="0" w:color="auto"/>
            <w:left w:val="none" w:sz="0" w:space="0" w:color="auto"/>
            <w:bottom w:val="none" w:sz="0" w:space="0" w:color="auto"/>
            <w:right w:val="none" w:sz="0" w:space="0" w:color="auto"/>
          </w:divBdr>
        </w:div>
      </w:divsChild>
    </w:div>
    <w:div w:id="1863591343">
      <w:bodyDiv w:val="1"/>
      <w:marLeft w:val="0"/>
      <w:marRight w:val="0"/>
      <w:marTop w:val="0"/>
      <w:marBottom w:val="0"/>
      <w:divBdr>
        <w:top w:val="none" w:sz="0" w:space="0" w:color="auto"/>
        <w:left w:val="none" w:sz="0" w:space="0" w:color="auto"/>
        <w:bottom w:val="none" w:sz="0" w:space="0" w:color="auto"/>
        <w:right w:val="none" w:sz="0" w:space="0" w:color="auto"/>
      </w:divBdr>
    </w:div>
    <w:div w:id="1865823291">
      <w:bodyDiv w:val="1"/>
      <w:marLeft w:val="0"/>
      <w:marRight w:val="0"/>
      <w:marTop w:val="0"/>
      <w:marBottom w:val="0"/>
      <w:divBdr>
        <w:top w:val="none" w:sz="0" w:space="0" w:color="auto"/>
        <w:left w:val="none" w:sz="0" w:space="0" w:color="auto"/>
        <w:bottom w:val="none" w:sz="0" w:space="0" w:color="auto"/>
        <w:right w:val="none" w:sz="0" w:space="0" w:color="auto"/>
      </w:divBdr>
    </w:div>
    <w:div w:id="1866140114">
      <w:bodyDiv w:val="1"/>
      <w:marLeft w:val="0"/>
      <w:marRight w:val="0"/>
      <w:marTop w:val="0"/>
      <w:marBottom w:val="0"/>
      <w:divBdr>
        <w:top w:val="none" w:sz="0" w:space="0" w:color="auto"/>
        <w:left w:val="none" w:sz="0" w:space="0" w:color="auto"/>
        <w:bottom w:val="none" w:sz="0" w:space="0" w:color="auto"/>
        <w:right w:val="none" w:sz="0" w:space="0" w:color="auto"/>
      </w:divBdr>
    </w:div>
    <w:div w:id="1899706459">
      <w:bodyDiv w:val="1"/>
      <w:marLeft w:val="0"/>
      <w:marRight w:val="0"/>
      <w:marTop w:val="0"/>
      <w:marBottom w:val="0"/>
      <w:divBdr>
        <w:top w:val="none" w:sz="0" w:space="0" w:color="auto"/>
        <w:left w:val="none" w:sz="0" w:space="0" w:color="auto"/>
        <w:bottom w:val="none" w:sz="0" w:space="0" w:color="auto"/>
        <w:right w:val="none" w:sz="0" w:space="0" w:color="auto"/>
      </w:divBdr>
    </w:div>
    <w:div w:id="1933202392">
      <w:bodyDiv w:val="1"/>
      <w:marLeft w:val="0"/>
      <w:marRight w:val="0"/>
      <w:marTop w:val="0"/>
      <w:marBottom w:val="0"/>
      <w:divBdr>
        <w:top w:val="none" w:sz="0" w:space="0" w:color="auto"/>
        <w:left w:val="none" w:sz="0" w:space="0" w:color="auto"/>
        <w:bottom w:val="none" w:sz="0" w:space="0" w:color="auto"/>
        <w:right w:val="none" w:sz="0" w:space="0" w:color="auto"/>
      </w:divBdr>
    </w:div>
    <w:div w:id="1936862671">
      <w:bodyDiv w:val="1"/>
      <w:marLeft w:val="0"/>
      <w:marRight w:val="0"/>
      <w:marTop w:val="0"/>
      <w:marBottom w:val="0"/>
      <w:divBdr>
        <w:top w:val="none" w:sz="0" w:space="0" w:color="auto"/>
        <w:left w:val="none" w:sz="0" w:space="0" w:color="auto"/>
        <w:bottom w:val="none" w:sz="0" w:space="0" w:color="auto"/>
        <w:right w:val="none" w:sz="0" w:space="0" w:color="auto"/>
      </w:divBdr>
      <w:divsChild>
        <w:div w:id="1946763461">
          <w:marLeft w:val="0"/>
          <w:marRight w:val="0"/>
          <w:marTop w:val="0"/>
          <w:marBottom w:val="0"/>
          <w:divBdr>
            <w:top w:val="none" w:sz="0" w:space="0" w:color="auto"/>
            <w:left w:val="none" w:sz="0" w:space="0" w:color="auto"/>
            <w:bottom w:val="none" w:sz="0" w:space="0" w:color="auto"/>
            <w:right w:val="none" w:sz="0" w:space="0" w:color="auto"/>
          </w:divBdr>
        </w:div>
        <w:div w:id="1538200751">
          <w:marLeft w:val="0"/>
          <w:marRight w:val="0"/>
          <w:marTop w:val="0"/>
          <w:marBottom w:val="0"/>
          <w:divBdr>
            <w:top w:val="none" w:sz="0" w:space="0" w:color="auto"/>
            <w:left w:val="none" w:sz="0" w:space="0" w:color="auto"/>
            <w:bottom w:val="none" w:sz="0" w:space="0" w:color="auto"/>
            <w:right w:val="none" w:sz="0" w:space="0" w:color="auto"/>
          </w:divBdr>
        </w:div>
        <w:div w:id="2134401020">
          <w:marLeft w:val="0"/>
          <w:marRight w:val="0"/>
          <w:marTop w:val="0"/>
          <w:marBottom w:val="0"/>
          <w:divBdr>
            <w:top w:val="none" w:sz="0" w:space="0" w:color="auto"/>
            <w:left w:val="none" w:sz="0" w:space="0" w:color="auto"/>
            <w:bottom w:val="none" w:sz="0" w:space="0" w:color="auto"/>
            <w:right w:val="none" w:sz="0" w:space="0" w:color="auto"/>
          </w:divBdr>
        </w:div>
      </w:divsChild>
    </w:div>
    <w:div w:id="1976250746">
      <w:bodyDiv w:val="1"/>
      <w:marLeft w:val="0"/>
      <w:marRight w:val="0"/>
      <w:marTop w:val="0"/>
      <w:marBottom w:val="0"/>
      <w:divBdr>
        <w:top w:val="none" w:sz="0" w:space="0" w:color="auto"/>
        <w:left w:val="none" w:sz="0" w:space="0" w:color="auto"/>
        <w:bottom w:val="none" w:sz="0" w:space="0" w:color="auto"/>
        <w:right w:val="none" w:sz="0" w:space="0" w:color="auto"/>
      </w:divBdr>
    </w:div>
    <w:div w:id="1978341045">
      <w:bodyDiv w:val="1"/>
      <w:marLeft w:val="0"/>
      <w:marRight w:val="0"/>
      <w:marTop w:val="0"/>
      <w:marBottom w:val="0"/>
      <w:divBdr>
        <w:top w:val="none" w:sz="0" w:space="0" w:color="auto"/>
        <w:left w:val="none" w:sz="0" w:space="0" w:color="auto"/>
        <w:bottom w:val="none" w:sz="0" w:space="0" w:color="auto"/>
        <w:right w:val="none" w:sz="0" w:space="0" w:color="auto"/>
      </w:divBdr>
      <w:divsChild>
        <w:div w:id="1788502726">
          <w:marLeft w:val="0"/>
          <w:marRight w:val="0"/>
          <w:marTop w:val="0"/>
          <w:marBottom w:val="0"/>
          <w:divBdr>
            <w:top w:val="none" w:sz="0" w:space="0" w:color="auto"/>
            <w:left w:val="none" w:sz="0" w:space="0" w:color="auto"/>
            <w:bottom w:val="none" w:sz="0" w:space="0" w:color="auto"/>
            <w:right w:val="none" w:sz="0" w:space="0" w:color="auto"/>
          </w:divBdr>
        </w:div>
        <w:div w:id="1526289204">
          <w:marLeft w:val="0"/>
          <w:marRight w:val="0"/>
          <w:marTop w:val="0"/>
          <w:marBottom w:val="0"/>
          <w:divBdr>
            <w:top w:val="none" w:sz="0" w:space="0" w:color="auto"/>
            <w:left w:val="none" w:sz="0" w:space="0" w:color="auto"/>
            <w:bottom w:val="none" w:sz="0" w:space="0" w:color="auto"/>
            <w:right w:val="none" w:sz="0" w:space="0" w:color="auto"/>
          </w:divBdr>
        </w:div>
        <w:div w:id="74203577">
          <w:marLeft w:val="0"/>
          <w:marRight w:val="0"/>
          <w:marTop w:val="0"/>
          <w:marBottom w:val="0"/>
          <w:divBdr>
            <w:top w:val="none" w:sz="0" w:space="0" w:color="auto"/>
            <w:left w:val="none" w:sz="0" w:space="0" w:color="auto"/>
            <w:bottom w:val="none" w:sz="0" w:space="0" w:color="auto"/>
            <w:right w:val="none" w:sz="0" w:space="0" w:color="auto"/>
          </w:divBdr>
        </w:div>
        <w:div w:id="1645305789">
          <w:marLeft w:val="0"/>
          <w:marRight w:val="0"/>
          <w:marTop w:val="0"/>
          <w:marBottom w:val="0"/>
          <w:divBdr>
            <w:top w:val="none" w:sz="0" w:space="0" w:color="auto"/>
            <w:left w:val="none" w:sz="0" w:space="0" w:color="auto"/>
            <w:bottom w:val="none" w:sz="0" w:space="0" w:color="auto"/>
            <w:right w:val="none" w:sz="0" w:space="0" w:color="auto"/>
          </w:divBdr>
        </w:div>
      </w:divsChild>
    </w:div>
    <w:div w:id="1982492311">
      <w:bodyDiv w:val="1"/>
      <w:marLeft w:val="0"/>
      <w:marRight w:val="0"/>
      <w:marTop w:val="0"/>
      <w:marBottom w:val="0"/>
      <w:divBdr>
        <w:top w:val="none" w:sz="0" w:space="0" w:color="auto"/>
        <w:left w:val="none" w:sz="0" w:space="0" w:color="auto"/>
        <w:bottom w:val="none" w:sz="0" w:space="0" w:color="auto"/>
        <w:right w:val="none" w:sz="0" w:space="0" w:color="auto"/>
      </w:divBdr>
    </w:div>
    <w:div w:id="1988050432">
      <w:bodyDiv w:val="1"/>
      <w:marLeft w:val="0"/>
      <w:marRight w:val="0"/>
      <w:marTop w:val="0"/>
      <w:marBottom w:val="0"/>
      <w:divBdr>
        <w:top w:val="none" w:sz="0" w:space="0" w:color="auto"/>
        <w:left w:val="none" w:sz="0" w:space="0" w:color="auto"/>
        <w:bottom w:val="none" w:sz="0" w:space="0" w:color="auto"/>
        <w:right w:val="none" w:sz="0" w:space="0" w:color="auto"/>
      </w:divBdr>
    </w:div>
    <w:div w:id="2010787635">
      <w:bodyDiv w:val="1"/>
      <w:marLeft w:val="0"/>
      <w:marRight w:val="0"/>
      <w:marTop w:val="0"/>
      <w:marBottom w:val="0"/>
      <w:divBdr>
        <w:top w:val="none" w:sz="0" w:space="0" w:color="auto"/>
        <w:left w:val="none" w:sz="0" w:space="0" w:color="auto"/>
        <w:bottom w:val="none" w:sz="0" w:space="0" w:color="auto"/>
        <w:right w:val="none" w:sz="0" w:space="0" w:color="auto"/>
      </w:divBdr>
    </w:div>
    <w:div w:id="2020110041">
      <w:bodyDiv w:val="1"/>
      <w:marLeft w:val="0"/>
      <w:marRight w:val="0"/>
      <w:marTop w:val="0"/>
      <w:marBottom w:val="0"/>
      <w:divBdr>
        <w:top w:val="none" w:sz="0" w:space="0" w:color="auto"/>
        <w:left w:val="none" w:sz="0" w:space="0" w:color="auto"/>
        <w:bottom w:val="none" w:sz="0" w:space="0" w:color="auto"/>
        <w:right w:val="none" w:sz="0" w:space="0" w:color="auto"/>
      </w:divBdr>
    </w:div>
    <w:div w:id="2043284386">
      <w:bodyDiv w:val="1"/>
      <w:marLeft w:val="0"/>
      <w:marRight w:val="0"/>
      <w:marTop w:val="0"/>
      <w:marBottom w:val="0"/>
      <w:divBdr>
        <w:top w:val="none" w:sz="0" w:space="0" w:color="auto"/>
        <w:left w:val="none" w:sz="0" w:space="0" w:color="auto"/>
        <w:bottom w:val="none" w:sz="0" w:space="0" w:color="auto"/>
        <w:right w:val="none" w:sz="0" w:space="0" w:color="auto"/>
      </w:divBdr>
    </w:div>
    <w:div w:id="2043817312">
      <w:bodyDiv w:val="1"/>
      <w:marLeft w:val="0"/>
      <w:marRight w:val="0"/>
      <w:marTop w:val="0"/>
      <w:marBottom w:val="0"/>
      <w:divBdr>
        <w:top w:val="none" w:sz="0" w:space="0" w:color="auto"/>
        <w:left w:val="none" w:sz="0" w:space="0" w:color="auto"/>
        <w:bottom w:val="none" w:sz="0" w:space="0" w:color="auto"/>
        <w:right w:val="none" w:sz="0" w:space="0" w:color="auto"/>
      </w:divBdr>
    </w:div>
    <w:div w:id="2047832295">
      <w:bodyDiv w:val="1"/>
      <w:marLeft w:val="0"/>
      <w:marRight w:val="0"/>
      <w:marTop w:val="0"/>
      <w:marBottom w:val="0"/>
      <w:divBdr>
        <w:top w:val="none" w:sz="0" w:space="0" w:color="auto"/>
        <w:left w:val="none" w:sz="0" w:space="0" w:color="auto"/>
        <w:bottom w:val="none" w:sz="0" w:space="0" w:color="auto"/>
        <w:right w:val="none" w:sz="0" w:space="0" w:color="auto"/>
      </w:divBdr>
    </w:div>
    <w:div w:id="2071076979">
      <w:bodyDiv w:val="1"/>
      <w:marLeft w:val="0"/>
      <w:marRight w:val="0"/>
      <w:marTop w:val="0"/>
      <w:marBottom w:val="0"/>
      <w:divBdr>
        <w:top w:val="none" w:sz="0" w:space="0" w:color="auto"/>
        <w:left w:val="none" w:sz="0" w:space="0" w:color="auto"/>
        <w:bottom w:val="none" w:sz="0" w:space="0" w:color="auto"/>
        <w:right w:val="none" w:sz="0" w:space="0" w:color="auto"/>
      </w:divBdr>
    </w:div>
    <w:div w:id="21119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atasdome@amatasnovads.lv" TargetMode="External"/><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2.xml"/><Relationship Id="rId10" Type="http://schemas.openxmlformats.org/officeDocument/2006/relationships/hyperlink" Target="mailto:amatasdome@amatasnovads.lv" TargetMode="Externa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Pamatbudžeta ieņēmumi</a:t>
            </a:r>
          </a:p>
          <a:p>
            <a:pPr>
              <a:defRPr/>
            </a:pPr>
            <a:r>
              <a:rPr lang="lv-LV"/>
              <a:t>7 940 198 EUR</a:t>
            </a:r>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9920002650588059"/>
          <c:y val="0.28456270552387852"/>
          <c:w val="0.57497048070162526"/>
          <c:h val="0.54422089480194291"/>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17DC-4629-B255-032804B7A094}"/>
              </c:ext>
            </c:extLst>
          </c:dPt>
          <c:dPt>
            <c:idx val="1"/>
            <c:bubble3D val="0"/>
            <c:extLst xmlns:c16r2="http://schemas.microsoft.com/office/drawing/2015/06/chart">
              <c:ext xmlns:c16="http://schemas.microsoft.com/office/drawing/2014/chart" uri="{C3380CC4-5D6E-409C-BE32-E72D297353CC}">
                <c16:uniqueId val="{00000001-17DC-4629-B255-032804B7A094}"/>
              </c:ext>
            </c:extLst>
          </c:dPt>
          <c:dPt>
            <c:idx val="2"/>
            <c:bubble3D val="0"/>
            <c:extLst xmlns:c16r2="http://schemas.microsoft.com/office/drawing/2015/06/chart">
              <c:ext xmlns:c16="http://schemas.microsoft.com/office/drawing/2014/chart" uri="{C3380CC4-5D6E-409C-BE32-E72D297353CC}">
                <c16:uniqueId val="{00000002-17DC-4629-B255-032804B7A094}"/>
              </c:ext>
            </c:extLst>
          </c:dPt>
          <c:dPt>
            <c:idx val="3"/>
            <c:bubble3D val="0"/>
            <c:extLst xmlns:c16r2="http://schemas.microsoft.com/office/drawing/2015/06/chart">
              <c:ext xmlns:c16="http://schemas.microsoft.com/office/drawing/2014/chart" uri="{C3380CC4-5D6E-409C-BE32-E72D297353CC}">
                <c16:uniqueId val="{00000003-17DC-4629-B255-032804B7A094}"/>
              </c:ext>
            </c:extLst>
          </c:dPt>
          <c:dLbls>
            <c:dLbl>
              <c:idx val="0"/>
              <c:layout>
                <c:manualLayout>
                  <c:x val="-4.1647856517935261E-2"/>
                  <c:y val="-0.24810258092738408"/>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DC-4629-B255-032804B7A094}"/>
                </c:ext>
              </c:extLst>
            </c:dLbl>
            <c:dLbl>
              <c:idx val="2"/>
              <c:layout>
                <c:manualLayout>
                  <c:x val="-4.1485126859142603E-3"/>
                  <c:y val="3.7766841644794401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DC-4629-B255-032804B7A094}"/>
                </c:ext>
              </c:extLst>
            </c:dLbl>
            <c:dLbl>
              <c:idx val="3"/>
              <c:layout>
                <c:manualLayout>
                  <c:x val="-0.10308300524934383"/>
                  <c:y val="2.5540974044911052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DC-4629-B255-032804B7A094}"/>
                </c:ext>
              </c:extLst>
            </c:dLbl>
            <c:spPr>
              <a:ln>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Sheet1!$B$4:$B$7</c:f>
              <c:strCache>
                <c:ptCount val="4"/>
                <c:pt idx="0">
                  <c:v>Nodokļu ieņēmumi </c:v>
                </c:pt>
                <c:pt idx="1">
                  <c:v>Nenodokļu ieņēmumi</c:v>
                </c:pt>
                <c:pt idx="2">
                  <c:v>Transfertu ieņēmumi</c:v>
                </c:pt>
                <c:pt idx="3">
                  <c:v>Budžeta iestāžu ieņēmumi</c:v>
                </c:pt>
              </c:strCache>
            </c:strRef>
          </c:cat>
          <c:val>
            <c:numRef>
              <c:f>Sheet1!$C$4:$C$7</c:f>
              <c:numCache>
                <c:formatCode>General</c:formatCode>
                <c:ptCount val="4"/>
                <c:pt idx="0">
                  <c:v>3539508</c:v>
                </c:pt>
                <c:pt idx="1">
                  <c:v>159450</c:v>
                </c:pt>
                <c:pt idx="2">
                  <c:v>3778521</c:v>
                </c:pt>
                <c:pt idx="3">
                  <c:v>462719</c:v>
                </c:pt>
              </c:numCache>
            </c:numRef>
          </c:val>
          <c:extLst xmlns:c16r2="http://schemas.microsoft.com/office/drawing/2015/06/chart">
            <c:ext xmlns:c16="http://schemas.microsoft.com/office/drawing/2014/chart" uri="{C3380CC4-5D6E-409C-BE32-E72D297353CC}">
              <c16:uniqueId val="{00000004-17DC-4629-B255-032804B7A094}"/>
            </c:ext>
          </c:extLst>
        </c:ser>
        <c:dLbls>
          <c:showLegendKey val="0"/>
          <c:showVal val="0"/>
          <c:showCatName val="0"/>
          <c:showSerName val="0"/>
          <c:showPercent val="0"/>
          <c:showBubbleSize val="0"/>
          <c:showLeaderLines val="1"/>
        </c:dLbls>
      </c:pie3DChart>
      <c:spPr>
        <a:noFill/>
        <a:ln w="25386">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800" b="1" i="0" u="none" strike="noStrike" kern="1200" spc="0" baseline="0">
                <a:solidFill>
                  <a:sysClr val="windowText" lastClr="000000"/>
                </a:solidFill>
                <a:latin typeface="+mn-lt"/>
                <a:ea typeface="+mn-ea"/>
                <a:cs typeface="+mn-cs"/>
              </a:defRPr>
            </a:pPr>
            <a:r>
              <a:rPr lang="en-GB" sz="1800" b="1" i="0" u="none" strike="noStrike" kern="1200" baseline="0">
                <a:solidFill>
                  <a:sysClr val="windowText" lastClr="000000"/>
                </a:solidFill>
                <a:latin typeface="+mn-lt"/>
                <a:ea typeface="+mn-ea"/>
                <a:cs typeface="+mn-cs"/>
              </a:rPr>
              <a:t>Veselība </a:t>
            </a:r>
            <a:r>
              <a:rPr lang="lv-LV" sz="1800" b="1" i="0" u="none" strike="noStrike" kern="1200" baseline="0">
                <a:solidFill>
                  <a:sysClr val="windowText" lastClr="000000"/>
                </a:solidFill>
                <a:latin typeface="+mn-lt"/>
                <a:ea typeface="+mn-ea"/>
                <a:cs typeface="+mn-cs"/>
              </a:rPr>
              <a:t>40071</a:t>
            </a:r>
            <a:r>
              <a:rPr lang="en-GB" sz="1800" b="1" i="0" u="none" strike="noStrike" kern="1200" baseline="0">
                <a:solidFill>
                  <a:sysClr val="windowText" lastClr="000000"/>
                </a:solidFill>
                <a:latin typeface="+mn-lt"/>
                <a:ea typeface="+mn-ea"/>
                <a:cs typeface="+mn-cs"/>
              </a:rPr>
              <a:t> EUR</a:t>
            </a:r>
          </a:p>
        </c:rich>
      </c:tx>
      <c:overlay val="0"/>
      <c:spPr>
        <a:noFill/>
        <a:ln w="25398">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805555555555555"/>
          <c:y val="0.25249562554680666"/>
          <c:w val="0.81388888888888888"/>
          <c:h val="0.64767096821230674"/>
        </c:manualLayout>
      </c:layout>
      <c:pie3DChart>
        <c:varyColors val="1"/>
        <c:ser>
          <c:idx val="0"/>
          <c:order val="0"/>
          <c:tx>
            <c:strRef>
              <c:f>Sheet15!$B$6</c:f>
              <c:strCache>
                <c:ptCount val="1"/>
                <c:pt idx="0">
                  <c:v>Pārējie veselības aprūpes pakalpojumi</c:v>
                </c:pt>
              </c:strCache>
            </c:strRef>
          </c:tx>
          <c:dPt>
            <c:idx val="0"/>
            <c:bubble3D val="0"/>
            <c:spPr>
              <a:solidFill>
                <a:schemeClr val="accent1"/>
              </a:solidFill>
              <a:ln w="2539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BD01-45FD-8979-E133DBF526D0}"/>
              </c:ext>
            </c:extLst>
          </c:dPt>
          <c:dLbls>
            <c:dLbl>
              <c:idx val="0"/>
              <c:layout>
                <c:manualLayout>
                  <c:x val="-0.39229265091863519"/>
                  <c:y val="-0.51636337124526099"/>
                </c:manualLayout>
              </c:layout>
              <c:tx>
                <c:rich>
                  <a:bodyPr rot="0" spcFirstLastPara="1" vertOverflow="ellipsis" vert="horz" wrap="square" lIns="38100" tIns="19050" rIns="38100" bIns="19050" anchor="ctr" anchorCtr="0">
                    <a:noAutofit/>
                  </a:bodyPr>
                  <a:lstStyle/>
                  <a:p>
                    <a:pPr algn="ctr">
                      <a:defRPr sz="1000" b="0" i="0" u="none" strike="noStrike" kern="1200" baseline="0">
                        <a:solidFill>
                          <a:schemeClr val="tx1"/>
                        </a:solidFill>
                        <a:latin typeface="+mn-lt"/>
                        <a:ea typeface="+mn-ea"/>
                        <a:cs typeface="+mn-cs"/>
                      </a:defRPr>
                    </a:pPr>
                    <a:r>
                      <a:rPr lang="en-US" sz="1000" b="0" i="0" u="none" strike="noStrike" kern="1200" baseline="0">
                        <a:solidFill>
                          <a:schemeClr val="tx1"/>
                        </a:solidFill>
                        <a:latin typeface="+mn-lt"/>
                        <a:ea typeface="+mn-ea"/>
                        <a:cs typeface="+mn-cs"/>
                      </a:rPr>
                      <a:t>Pārējie veselības aprūpes pakalpojumi,</a:t>
                    </a:r>
                  </a:p>
                  <a:p>
                    <a:pPr algn="ctr">
                      <a:defRPr sz="1000" b="0" i="0" u="none" strike="noStrike" kern="1200" baseline="0">
                        <a:solidFill>
                          <a:schemeClr val="tx1"/>
                        </a:solidFill>
                        <a:latin typeface="+mn-lt"/>
                        <a:ea typeface="+mn-ea"/>
                        <a:cs typeface="+mn-cs"/>
                      </a:defRPr>
                    </a:pPr>
                    <a:r>
                      <a:rPr lang="en-US" sz="1000" b="0" i="0" u="none" strike="noStrike" kern="1200" baseline="0">
                        <a:solidFill>
                          <a:schemeClr val="tx1"/>
                        </a:solidFill>
                        <a:latin typeface="+mn-lt"/>
                        <a:ea typeface="+mn-ea"/>
                        <a:cs typeface="+mn-cs"/>
                      </a:rPr>
                      <a:t>40071; 100%</a:t>
                    </a:r>
                  </a:p>
                </c:rich>
              </c:tx>
              <c:spPr>
                <a:noFill/>
                <a:ln w="25398">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manualLayout>
                      <c:w val="0.19138888888888889"/>
                      <c:h val="0.32965296004666084"/>
                    </c:manualLayout>
                  </c15:layout>
                </c:ext>
                <c:ext xmlns:c16="http://schemas.microsoft.com/office/drawing/2014/chart" uri="{C3380CC4-5D6E-409C-BE32-E72D297353CC}">
                  <c16:uniqueId val="{00000000-BD01-45FD-8979-E133DBF526D0}"/>
                </c:ext>
              </c:extLst>
            </c:dLbl>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Sheet15!$C$6</c:f>
              <c:numCache>
                <c:formatCode>General</c:formatCode>
                <c:ptCount val="1"/>
                <c:pt idx="0">
                  <c:v>40071</c:v>
                </c:pt>
              </c:numCache>
            </c:numRef>
          </c:val>
          <c:extLst xmlns:c16r2="http://schemas.microsoft.com/office/drawing/2015/06/chart">
            <c:ext xmlns:c16="http://schemas.microsoft.com/office/drawing/2014/chart" uri="{C3380CC4-5D6E-409C-BE32-E72D297353CC}">
              <c16:uniqueId val="{00000001-BD01-45FD-8979-E133DBF526D0}"/>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Atpūta,</a:t>
            </a:r>
            <a:r>
              <a:rPr lang="lv-LV" baseline="0"/>
              <a:t> kultūra un reliģija</a:t>
            </a:r>
          </a:p>
          <a:p>
            <a:pPr>
              <a:defRPr/>
            </a:pPr>
            <a:r>
              <a:rPr lang="lv-LV" baseline="0"/>
              <a:t>877 281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4583333333333332"/>
          <c:y val="0.4375"/>
          <c:w val="0.50277777777777777"/>
          <c:h val="0.47685185185185186"/>
        </c:manualLayout>
      </c:layout>
      <c:pie3DChart>
        <c:varyColors val="1"/>
        <c:ser>
          <c:idx val="0"/>
          <c:order val="0"/>
          <c:explosion val="30"/>
          <c:dPt>
            <c:idx val="0"/>
            <c:bubble3D val="0"/>
            <c:extLst xmlns:c16r2="http://schemas.microsoft.com/office/drawing/2015/06/chart">
              <c:ext xmlns:c16="http://schemas.microsoft.com/office/drawing/2014/chart" uri="{C3380CC4-5D6E-409C-BE32-E72D297353CC}">
                <c16:uniqueId val="{00000000-C0C5-4B35-B2CC-EBFB08D89650}"/>
              </c:ext>
            </c:extLst>
          </c:dPt>
          <c:dPt>
            <c:idx val="1"/>
            <c:bubble3D val="0"/>
            <c:extLst xmlns:c16r2="http://schemas.microsoft.com/office/drawing/2015/06/chart">
              <c:ext xmlns:c16="http://schemas.microsoft.com/office/drawing/2014/chart" uri="{C3380CC4-5D6E-409C-BE32-E72D297353CC}">
                <c16:uniqueId val="{00000001-C0C5-4B35-B2CC-EBFB08D89650}"/>
              </c:ext>
            </c:extLst>
          </c:dPt>
          <c:dPt>
            <c:idx val="2"/>
            <c:bubble3D val="0"/>
            <c:extLst xmlns:c16r2="http://schemas.microsoft.com/office/drawing/2015/06/chart">
              <c:ext xmlns:c16="http://schemas.microsoft.com/office/drawing/2014/chart" uri="{C3380CC4-5D6E-409C-BE32-E72D297353CC}">
                <c16:uniqueId val="{00000002-C0C5-4B35-B2CC-EBFB08D89650}"/>
              </c:ext>
            </c:extLst>
          </c:dPt>
          <c:dPt>
            <c:idx val="3"/>
            <c:bubble3D val="0"/>
            <c:extLst xmlns:c16r2="http://schemas.microsoft.com/office/drawing/2015/06/chart">
              <c:ext xmlns:c16="http://schemas.microsoft.com/office/drawing/2014/chart" uri="{C3380CC4-5D6E-409C-BE32-E72D297353CC}">
                <c16:uniqueId val="{00000003-C0C5-4B35-B2CC-EBFB08D89650}"/>
              </c:ext>
            </c:extLst>
          </c:dPt>
          <c:dPt>
            <c:idx val="4"/>
            <c:bubble3D val="0"/>
            <c:extLst xmlns:c16r2="http://schemas.microsoft.com/office/drawing/2015/06/chart">
              <c:ext xmlns:c16="http://schemas.microsoft.com/office/drawing/2014/chart" uri="{C3380CC4-5D6E-409C-BE32-E72D297353CC}">
                <c16:uniqueId val="{00000004-C0C5-4B35-B2CC-EBFB08D89650}"/>
              </c:ext>
            </c:extLst>
          </c:dPt>
          <c:dLbls>
            <c:dLbl>
              <c:idx val="0"/>
              <c:layout>
                <c:manualLayout>
                  <c:x val="-3.5571850393700789E-2"/>
                  <c:y val="-4.0481189851268591E-2"/>
                </c:manualLayout>
              </c:layout>
              <c:spPr>
                <a:noFill/>
                <a:ln w="25372">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C5-4B35-B2CC-EBFB08D89650}"/>
                </c:ext>
              </c:extLst>
            </c:dLbl>
            <c:dLbl>
              <c:idx val="4"/>
              <c:layout>
                <c:manualLayout>
                  <c:x val="-6.1198511737596939E-2"/>
                  <c:y val="3.0332822980460798E-2"/>
                </c:manualLayout>
              </c:layout>
              <c:spPr>
                <a:noFill/>
                <a:ln w="25372">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C5-4B35-B2CC-EBFB08D89650}"/>
                </c:ext>
              </c:extLst>
            </c:dLbl>
            <c:spPr>
              <a:noFill/>
              <a:ln w="25372">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Sheet10!$B$5:$B$9</c:f>
              <c:strCache>
                <c:ptCount val="5"/>
                <c:pt idx="0">
                  <c:v>Bibliotēkas</c:v>
                </c:pt>
                <c:pt idx="1">
                  <c:v>Muzeji un izstādes</c:v>
                </c:pt>
                <c:pt idx="2">
                  <c:v>Kultūras centri, nami, klubi</c:v>
                </c:pt>
                <c:pt idx="3">
                  <c:v>Pārējā citur neklasificētā kultūra</c:v>
                </c:pt>
                <c:pt idx="4">
                  <c:v>Pārējie sporta, atpūtas, kultūras un reliģijas pasākumi</c:v>
                </c:pt>
              </c:strCache>
            </c:strRef>
          </c:cat>
          <c:val>
            <c:numRef>
              <c:f>Sheet10!$C$5:$C$9</c:f>
              <c:numCache>
                <c:formatCode>General</c:formatCode>
                <c:ptCount val="5"/>
                <c:pt idx="0">
                  <c:v>88198</c:v>
                </c:pt>
                <c:pt idx="1">
                  <c:v>23049</c:v>
                </c:pt>
                <c:pt idx="2">
                  <c:v>197239</c:v>
                </c:pt>
                <c:pt idx="3">
                  <c:v>457479</c:v>
                </c:pt>
                <c:pt idx="4">
                  <c:v>111316</c:v>
                </c:pt>
              </c:numCache>
            </c:numRef>
          </c:val>
          <c:extLst xmlns:c16r2="http://schemas.microsoft.com/office/drawing/2015/06/chart">
            <c:ext xmlns:c16="http://schemas.microsoft.com/office/drawing/2014/chart" uri="{C3380CC4-5D6E-409C-BE32-E72D297353CC}">
              <c16:uniqueId val="{00000005-C0C5-4B35-B2CC-EBFB08D89650}"/>
            </c:ext>
          </c:extLst>
        </c:ser>
        <c:dLbls>
          <c:showLegendKey val="0"/>
          <c:showVal val="0"/>
          <c:showCatName val="0"/>
          <c:showSerName val="0"/>
          <c:showPercent val="0"/>
          <c:showBubbleSize val="0"/>
          <c:showLeaderLines val="1"/>
        </c:dLbls>
      </c:pie3DChart>
      <c:spPr>
        <a:noFill/>
        <a:ln w="25372">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Izglītība</a:t>
            </a:r>
          </a:p>
          <a:p>
            <a:pPr>
              <a:defRPr/>
            </a:pPr>
            <a:r>
              <a:rPr lang="lv-LV"/>
              <a:t>4 305 811 EUR</a:t>
            </a:r>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7660278853528077E-2"/>
          <c:y val="0.30270877180671224"/>
          <c:w val="0.71771029528749919"/>
          <c:h val="0.69397331304134735"/>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EB7A-4C71-AF77-08D5EB890312}"/>
              </c:ext>
            </c:extLst>
          </c:dPt>
          <c:dPt>
            <c:idx val="1"/>
            <c:bubble3D val="0"/>
            <c:extLst xmlns:c16r2="http://schemas.microsoft.com/office/drawing/2015/06/chart">
              <c:ext xmlns:c16="http://schemas.microsoft.com/office/drawing/2014/chart" uri="{C3380CC4-5D6E-409C-BE32-E72D297353CC}">
                <c16:uniqueId val="{00000001-EB7A-4C71-AF77-08D5EB890312}"/>
              </c:ext>
            </c:extLst>
          </c:dPt>
          <c:dPt>
            <c:idx val="2"/>
            <c:bubble3D val="0"/>
            <c:extLst xmlns:c16r2="http://schemas.microsoft.com/office/drawing/2015/06/chart">
              <c:ext xmlns:c16="http://schemas.microsoft.com/office/drawing/2014/chart" uri="{C3380CC4-5D6E-409C-BE32-E72D297353CC}">
                <c16:uniqueId val="{00000002-EB7A-4C71-AF77-08D5EB890312}"/>
              </c:ext>
            </c:extLst>
          </c:dPt>
          <c:dPt>
            <c:idx val="3"/>
            <c:bubble3D val="0"/>
            <c:extLst xmlns:c16r2="http://schemas.microsoft.com/office/drawing/2015/06/chart">
              <c:ext xmlns:c16="http://schemas.microsoft.com/office/drawing/2014/chart" uri="{C3380CC4-5D6E-409C-BE32-E72D297353CC}">
                <c16:uniqueId val="{00000003-EB7A-4C71-AF77-08D5EB890312}"/>
              </c:ext>
            </c:extLst>
          </c:dPt>
          <c:dPt>
            <c:idx val="4"/>
            <c:bubble3D val="0"/>
            <c:extLst xmlns:c16r2="http://schemas.microsoft.com/office/drawing/2015/06/chart">
              <c:ext xmlns:c16="http://schemas.microsoft.com/office/drawing/2014/chart" uri="{C3380CC4-5D6E-409C-BE32-E72D297353CC}">
                <c16:uniqueId val="{00000004-EB7A-4C71-AF77-08D5EB890312}"/>
              </c:ext>
            </c:extLst>
          </c:dPt>
          <c:dPt>
            <c:idx val="5"/>
            <c:bubble3D val="0"/>
            <c:extLst xmlns:c16r2="http://schemas.microsoft.com/office/drawing/2015/06/chart">
              <c:ext xmlns:c16="http://schemas.microsoft.com/office/drawing/2014/chart" uri="{C3380CC4-5D6E-409C-BE32-E72D297353CC}">
                <c16:uniqueId val="{00000005-EB7A-4C71-AF77-08D5EB890312}"/>
              </c:ext>
            </c:extLst>
          </c:dPt>
          <c:dLbls>
            <c:dLbl>
              <c:idx val="0"/>
              <c:layout>
                <c:manualLayout>
                  <c:x val="1.0231075924946768E-2"/>
                  <c:y val="4.6512214390387911E-3"/>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7A-4C71-AF77-08D5EB890312}"/>
                </c:ext>
              </c:extLst>
            </c:dLbl>
            <c:dLbl>
              <c:idx val="1"/>
              <c:layout>
                <c:manualLayout>
                  <c:x val="0.14084999356931563"/>
                  <c:y val="-9.3378862380532848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7A-4C71-AF77-08D5EB890312}"/>
                </c:ext>
              </c:extLst>
            </c:dLbl>
            <c:dLbl>
              <c:idx val="3"/>
              <c:layout>
                <c:manualLayout>
                  <c:x val="-3.8117286155927422E-4"/>
                  <c:y val="-6.0077180451931625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7A-4C71-AF77-08D5EB890312}"/>
                </c:ext>
              </c:extLst>
            </c:dLbl>
            <c:dLbl>
              <c:idx val="4"/>
              <c:layout>
                <c:manualLayout>
                  <c:x val="-5.7614507515407115E-2"/>
                  <c:y val="-0.12950993748779699"/>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7A-4C71-AF77-08D5EB890312}"/>
                </c:ext>
              </c:extLst>
            </c:dLbl>
            <c:dLbl>
              <c:idx val="5"/>
              <c:layout>
                <c:manualLayout>
                  <c:x val="0.2349726568094368"/>
                  <c:y val="4.137083992796535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7A-4C71-AF77-08D5EB890312}"/>
                </c:ext>
              </c:extLst>
            </c:dLbl>
            <c:spPr>
              <a:ln>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Sheet11!$B$6:$B$11</c:f>
              <c:strCache>
                <c:ptCount val="6"/>
                <c:pt idx="1">
                  <c:v>Vispārējā izglītība</c:v>
                </c:pt>
                <c:pt idx="2">
                  <c:v>Interešu un profesionālās ievirzes izglītība</c:v>
                </c:pt>
                <c:pt idx="3">
                  <c:v>Izglītības papildu pakalpojumi</c:v>
                </c:pt>
                <c:pt idx="4">
                  <c:v>Pārējā izglītības vadība</c:v>
                </c:pt>
                <c:pt idx="5">
                  <c:v>Pārējie citur neklasificētie izglītības pakalpojumi</c:v>
                </c:pt>
              </c:strCache>
            </c:strRef>
          </c:cat>
          <c:val>
            <c:numRef>
              <c:f>Sheet11!$C$6:$C$11</c:f>
              <c:numCache>
                <c:formatCode>General</c:formatCode>
                <c:ptCount val="6"/>
                <c:pt idx="1">
                  <c:v>3470029</c:v>
                </c:pt>
                <c:pt idx="2">
                  <c:v>162380</c:v>
                </c:pt>
                <c:pt idx="3">
                  <c:v>243175</c:v>
                </c:pt>
                <c:pt idx="4">
                  <c:v>130227</c:v>
                </c:pt>
                <c:pt idx="5">
                  <c:v>300000</c:v>
                </c:pt>
              </c:numCache>
            </c:numRef>
          </c:val>
          <c:extLst xmlns:c16r2="http://schemas.microsoft.com/office/drawing/2015/06/chart">
            <c:ext xmlns:c16="http://schemas.microsoft.com/office/drawing/2014/chart" uri="{C3380CC4-5D6E-409C-BE32-E72D297353CC}">
              <c16:uniqueId val="{00000006-EB7A-4C71-AF77-08D5EB89031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Sociālā</a:t>
            </a:r>
            <a:r>
              <a:rPr lang="lv-LV" baseline="0"/>
              <a:t> aizsardzība</a:t>
            </a:r>
          </a:p>
          <a:p>
            <a:pPr>
              <a:defRPr/>
            </a:pPr>
            <a:r>
              <a:rPr lang="lv-LV" baseline="0"/>
              <a:t>501 055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1527777777777779"/>
          <c:y val="0.51177541937692561"/>
          <c:w val="0.51111111111111107"/>
          <c:h val="0.4861111111111111"/>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7374-46D0-BA05-40C9DB4C0E47}"/>
              </c:ext>
            </c:extLst>
          </c:dPt>
          <c:dPt>
            <c:idx val="1"/>
            <c:bubble3D val="0"/>
            <c:extLst xmlns:c16r2="http://schemas.microsoft.com/office/drawing/2015/06/chart">
              <c:ext xmlns:c16="http://schemas.microsoft.com/office/drawing/2014/chart" uri="{C3380CC4-5D6E-409C-BE32-E72D297353CC}">
                <c16:uniqueId val="{00000001-7374-46D0-BA05-40C9DB4C0E47}"/>
              </c:ext>
            </c:extLst>
          </c:dPt>
          <c:dPt>
            <c:idx val="2"/>
            <c:bubble3D val="0"/>
            <c:extLst xmlns:c16r2="http://schemas.microsoft.com/office/drawing/2015/06/chart">
              <c:ext xmlns:c16="http://schemas.microsoft.com/office/drawing/2014/chart" uri="{C3380CC4-5D6E-409C-BE32-E72D297353CC}">
                <c16:uniqueId val="{00000002-7374-46D0-BA05-40C9DB4C0E47}"/>
              </c:ext>
            </c:extLst>
          </c:dPt>
          <c:dPt>
            <c:idx val="3"/>
            <c:bubble3D val="0"/>
            <c:extLst xmlns:c16r2="http://schemas.microsoft.com/office/drawing/2015/06/chart">
              <c:ext xmlns:c16="http://schemas.microsoft.com/office/drawing/2014/chart" uri="{C3380CC4-5D6E-409C-BE32-E72D297353CC}">
                <c16:uniqueId val="{00000003-7374-46D0-BA05-40C9DB4C0E47}"/>
              </c:ext>
            </c:extLst>
          </c:dPt>
          <c:dPt>
            <c:idx val="4"/>
            <c:bubble3D val="0"/>
            <c:extLst xmlns:c16r2="http://schemas.microsoft.com/office/drawing/2015/06/chart">
              <c:ext xmlns:c16="http://schemas.microsoft.com/office/drawing/2014/chart" uri="{C3380CC4-5D6E-409C-BE32-E72D297353CC}">
                <c16:uniqueId val="{00000004-7374-46D0-BA05-40C9DB4C0E47}"/>
              </c:ext>
            </c:extLst>
          </c:dPt>
          <c:dLbls>
            <c:dLbl>
              <c:idx val="0"/>
              <c:layout>
                <c:manualLayout>
                  <c:x val="-5.9277668416447944E-2"/>
                  <c:y val="-3.2511544752558103E-2"/>
                </c:manualLayout>
              </c:layout>
              <c:spPr>
                <a:noFill/>
                <a:ln w="25396">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74-46D0-BA05-40C9DB4C0E47}"/>
                </c:ext>
              </c:extLst>
            </c:dLbl>
            <c:dLbl>
              <c:idx val="1"/>
              <c:layout>
                <c:manualLayout>
                  <c:x val="-1.0040463692038495E-3"/>
                  <c:y val="-9.5409334702727375E-2"/>
                </c:manualLayout>
              </c:layout>
              <c:spPr>
                <a:noFill/>
                <a:ln w="25396">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74-46D0-BA05-40C9DB4C0E47}"/>
                </c:ext>
              </c:extLst>
            </c:dLbl>
            <c:dLbl>
              <c:idx val="3"/>
              <c:layout>
                <c:manualLayout>
                  <c:x val="-5.5789370078740158E-2"/>
                  <c:y val="1.0063524668112139E-3"/>
                </c:manualLayout>
              </c:layout>
              <c:spPr>
                <a:noFill/>
                <a:ln w="25396">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74-46D0-BA05-40C9DB4C0E47}"/>
                </c:ext>
              </c:extLst>
            </c:dLbl>
            <c:dLbl>
              <c:idx val="4"/>
              <c:layout>
                <c:manualLayout>
                  <c:x val="-1.5142825896762904E-2"/>
                  <c:y val="-2.1754193769257104E-2"/>
                </c:manualLayout>
              </c:layout>
              <c:spPr>
                <a:noFill/>
                <a:ln w="25396">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74-46D0-BA05-40C9DB4C0E47}"/>
                </c:ext>
              </c:extLst>
            </c:dLbl>
            <c:spPr>
              <a:noFill/>
              <a:ln w="25396">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Sheet12!$B$5:$B$9</c:f>
              <c:strCache>
                <c:ptCount val="4"/>
                <c:pt idx="0">
                  <c:v>Sociālā aizsardzība invaliditātes gadījumā</c:v>
                </c:pt>
                <c:pt idx="1">
                  <c:v>Pārējais citur neklasificēts atbalsts sociāli atstumtām personām</c:v>
                </c:pt>
                <c:pt idx="2">
                  <c:v>Pārējās citur neklasificātās sociālās aizsardzības pārraudzība</c:v>
                </c:pt>
                <c:pt idx="3">
                  <c:v>Pārējie citur neklasificētie sociālās aizsardzības pasākumi</c:v>
                </c:pt>
              </c:strCache>
            </c:strRef>
          </c:cat>
          <c:val>
            <c:numRef>
              <c:f>Sheet12!$C$5:$C$9</c:f>
              <c:numCache>
                <c:formatCode>General</c:formatCode>
                <c:ptCount val="5"/>
                <c:pt idx="0">
                  <c:v>24049</c:v>
                </c:pt>
                <c:pt idx="1">
                  <c:v>130448</c:v>
                </c:pt>
                <c:pt idx="2">
                  <c:v>273038</c:v>
                </c:pt>
                <c:pt idx="3">
                  <c:v>73520</c:v>
                </c:pt>
              </c:numCache>
            </c:numRef>
          </c:val>
          <c:extLst xmlns:c16r2="http://schemas.microsoft.com/office/drawing/2015/06/chart">
            <c:ext xmlns:c16="http://schemas.microsoft.com/office/drawing/2014/chart" uri="{C3380CC4-5D6E-409C-BE32-E72D297353CC}">
              <c16:uniqueId val="{00000005-7374-46D0-BA05-40C9DB4C0E47}"/>
            </c:ext>
          </c:extLst>
        </c:ser>
        <c:dLbls>
          <c:showLegendKey val="0"/>
          <c:showVal val="0"/>
          <c:showCatName val="0"/>
          <c:showSerName val="0"/>
          <c:showPercent val="0"/>
          <c:showBubbleSize val="0"/>
          <c:showLeaderLines val="1"/>
        </c:dLbls>
      </c:pie3DChart>
      <c:spPr>
        <a:noFill/>
        <a:ln w="25396">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Speciālā</a:t>
            </a:r>
            <a:r>
              <a:rPr lang="lv-LV" baseline="0"/>
              <a:t> budžeta izdevumi atbilstoši funkcionālajām kategorijām</a:t>
            </a:r>
          </a:p>
          <a:p>
            <a:pPr>
              <a:defRPr/>
            </a:pPr>
            <a:r>
              <a:rPr lang="lv-LV" baseline="0"/>
              <a:t>197 166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875"/>
          <c:y val="0.34027777777777779"/>
          <c:w val="0.6694444444444444"/>
          <c:h val="0.6342592592592593"/>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AF00-4124-AB47-D84D804A46E1}"/>
              </c:ext>
            </c:extLst>
          </c:dPt>
          <c:dPt>
            <c:idx val="1"/>
            <c:bubble3D val="0"/>
            <c:extLst xmlns:c16r2="http://schemas.microsoft.com/office/drawing/2015/06/chart">
              <c:ext xmlns:c16="http://schemas.microsoft.com/office/drawing/2014/chart" uri="{C3380CC4-5D6E-409C-BE32-E72D297353CC}">
                <c16:uniqueId val="{00000001-AF00-4124-AB47-D84D804A46E1}"/>
              </c:ext>
            </c:extLst>
          </c:dPt>
          <c:dLbls>
            <c:dLbl>
              <c:idx val="0"/>
              <c:layout>
                <c:manualLayout>
                  <c:x val="5.4159667541557203E-2"/>
                  <c:y val="-1.2828813065033537E-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00-4124-AB47-D84D804A46E1}"/>
                </c:ext>
              </c:extLst>
            </c:dLbl>
            <c:dLbl>
              <c:idx val="1"/>
              <c:layout>
                <c:manualLayout>
                  <c:x val="-4.6565398075240599E-2"/>
                  <c:y val="4.0538786818314375E-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147222222222222"/>
                      <c:h val="0.2964122193059201"/>
                    </c:manualLayout>
                  </c15:layout>
                </c:ext>
                <c:ext xmlns:c16="http://schemas.microsoft.com/office/drawing/2014/chart" uri="{C3380CC4-5D6E-409C-BE32-E72D297353CC}">
                  <c16:uniqueId val="{00000001-AF00-4124-AB47-D84D804A46E1}"/>
                </c:ext>
              </c:extLst>
            </c:dLbl>
            <c:spPr>
              <a:noFill/>
              <a:ln w="25398">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Sheet13!$B$5:$B$6</c:f>
              <c:strCache>
                <c:ptCount val="2"/>
                <c:pt idx="0">
                  <c:v>Ekonomiskā darbība</c:v>
                </c:pt>
                <c:pt idx="1">
                  <c:v>Pašvaldības teritoriju un mājokļu apsaimniekošana</c:v>
                </c:pt>
              </c:strCache>
            </c:strRef>
          </c:cat>
          <c:val>
            <c:numRef>
              <c:f>Sheet13!$C$5:$C$6</c:f>
              <c:numCache>
                <c:formatCode>General</c:formatCode>
                <c:ptCount val="2"/>
                <c:pt idx="0">
                  <c:v>150564</c:v>
                </c:pt>
                <c:pt idx="1">
                  <c:v>46602</c:v>
                </c:pt>
              </c:numCache>
            </c:numRef>
          </c:val>
          <c:extLst xmlns:c16r2="http://schemas.microsoft.com/office/drawing/2015/06/chart">
            <c:ext xmlns:c16="http://schemas.microsoft.com/office/drawing/2014/chart" uri="{C3380CC4-5D6E-409C-BE32-E72D297353CC}">
              <c16:uniqueId val="{00000002-AF00-4124-AB47-D84D804A46E1}"/>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Speciālā</a:t>
            </a:r>
            <a:r>
              <a:rPr lang="lv-LV" baseline="0"/>
              <a:t> budžeta izdevumi atbilstoši ekonomiskajām kategorijām</a:t>
            </a:r>
          </a:p>
          <a:p>
            <a:pPr>
              <a:defRPr/>
            </a:pPr>
            <a:r>
              <a:rPr lang="lv-LV" baseline="0"/>
              <a:t>197 166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3472222222222222"/>
          <c:y val="0.3467594050743657"/>
          <c:w val="0.68611111111111112"/>
          <c:h val="0.64814814814814814"/>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3F60-4C8C-8BCB-FD85188B79C2}"/>
              </c:ext>
            </c:extLst>
          </c:dPt>
          <c:dPt>
            <c:idx val="1"/>
            <c:bubble3D val="0"/>
            <c:extLst xmlns:c16r2="http://schemas.microsoft.com/office/drawing/2015/06/chart">
              <c:ext xmlns:c16="http://schemas.microsoft.com/office/drawing/2014/chart" uri="{C3380CC4-5D6E-409C-BE32-E72D297353CC}">
                <c16:uniqueId val="{00000001-3F60-4C8C-8BCB-FD85188B79C2}"/>
              </c:ext>
            </c:extLst>
          </c:dPt>
          <c:dPt>
            <c:idx val="2"/>
            <c:bubble3D val="0"/>
            <c:extLst xmlns:c16r2="http://schemas.microsoft.com/office/drawing/2015/06/chart">
              <c:ext xmlns:c16="http://schemas.microsoft.com/office/drawing/2014/chart" uri="{C3380CC4-5D6E-409C-BE32-E72D297353CC}">
                <c16:uniqueId val="{00000002-3F60-4C8C-8BCB-FD85188B79C2}"/>
              </c:ext>
            </c:extLst>
          </c:dPt>
          <c:dLbls>
            <c:dLbl>
              <c:idx val="1"/>
              <c:layout>
                <c:manualLayout>
                  <c:x val="3.5453740157480318E-2"/>
                  <c:y val="3.3005832604257802E-2"/>
                </c:manualLayout>
              </c:layout>
              <c:spPr>
                <a:noFill/>
                <a:ln w="25397">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60-4C8C-8BCB-FD85188B79C2}"/>
                </c:ext>
              </c:extLst>
            </c:dLbl>
            <c:spPr>
              <a:noFill/>
              <a:ln w="25397">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Sheet14!$B$5:$B$7</c:f>
              <c:strCache>
                <c:ptCount val="3"/>
                <c:pt idx="0">
                  <c:v>Atlīdzība</c:v>
                </c:pt>
                <c:pt idx="1">
                  <c:v>Preces un pakalpojumi</c:v>
                </c:pt>
                <c:pt idx="2">
                  <c:v>Pamatkapitāla veidošana</c:v>
                </c:pt>
              </c:strCache>
            </c:strRef>
          </c:cat>
          <c:val>
            <c:numRef>
              <c:f>Sheet14!$C$5:$C$7</c:f>
              <c:numCache>
                <c:formatCode>General</c:formatCode>
                <c:ptCount val="3"/>
                <c:pt idx="0">
                  <c:v>3102</c:v>
                </c:pt>
                <c:pt idx="1">
                  <c:v>154064</c:v>
                </c:pt>
                <c:pt idx="2">
                  <c:v>40000</c:v>
                </c:pt>
              </c:numCache>
            </c:numRef>
          </c:val>
          <c:extLst xmlns:c16r2="http://schemas.microsoft.com/office/drawing/2015/06/chart">
            <c:ext xmlns:c16="http://schemas.microsoft.com/office/drawing/2014/chart" uri="{C3380CC4-5D6E-409C-BE32-E72D297353CC}">
              <c16:uniqueId val="{00000003-3F60-4C8C-8BCB-FD85188B79C2}"/>
            </c:ext>
          </c:extLst>
        </c:ser>
        <c:dLbls>
          <c:showLegendKey val="0"/>
          <c:showVal val="0"/>
          <c:showCatName val="0"/>
          <c:showSerName val="0"/>
          <c:showPercent val="0"/>
          <c:showBubbleSize val="0"/>
          <c:showLeaderLines val="1"/>
        </c:dLbls>
      </c:pie3DChart>
      <c:spPr>
        <a:noFill/>
        <a:ln w="25397">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Speciālā</a:t>
            </a:r>
            <a:r>
              <a:rPr lang="lv-LV" baseline="0"/>
              <a:t> budžeta ieņēmumi</a:t>
            </a:r>
          </a:p>
          <a:p>
            <a:pPr>
              <a:defRPr/>
            </a:pPr>
            <a:r>
              <a:rPr lang="lv-LV" baseline="0"/>
              <a:t>330 204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2785151856017996"/>
          <c:y val="0.3853913714876428"/>
          <c:w val="0.56534698620987767"/>
          <c:h val="0.53662725787595134"/>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FDC8-4234-8D52-D5EE21D4E188}"/>
              </c:ext>
            </c:extLst>
          </c:dPt>
          <c:dPt>
            <c:idx val="1"/>
            <c:bubble3D val="0"/>
            <c:extLst xmlns:c16r2="http://schemas.microsoft.com/office/drawing/2015/06/chart">
              <c:ext xmlns:c16="http://schemas.microsoft.com/office/drawing/2014/chart" uri="{C3380CC4-5D6E-409C-BE32-E72D297353CC}">
                <c16:uniqueId val="{00000001-FDC8-4234-8D52-D5EE21D4E188}"/>
              </c:ext>
            </c:extLst>
          </c:dPt>
          <c:dPt>
            <c:idx val="2"/>
            <c:bubble3D val="0"/>
            <c:extLst xmlns:c16r2="http://schemas.microsoft.com/office/drawing/2015/06/chart">
              <c:ext xmlns:c16="http://schemas.microsoft.com/office/drawing/2014/chart" uri="{C3380CC4-5D6E-409C-BE32-E72D297353CC}">
                <c16:uniqueId val="{00000002-FDC8-4234-8D52-D5EE21D4E188}"/>
              </c:ext>
            </c:extLst>
          </c:dPt>
          <c:dLbls>
            <c:dLbl>
              <c:idx val="0"/>
              <c:layout>
                <c:manualLayout>
                  <c:x val="6.097856517935258E-2"/>
                  <c:y val="4.4223899095946338E-2"/>
                </c:manualLayout>
              </c:layout>
              <c:spPr>
                <a:noFill/>
                <a:ln w="25390">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C8-4234-8D52-D5EE21D4E188}"/>
                </c:ext>
              </c:extLst>
            </c:dLbl>
            <c:dLbl>
              <c:idx val="1"/>
              <c:layout>
                <c:manualLayout>
                  <c:x val="-0.13995586617246614"/>
                  <c:y val="-1.5748024986866314E-2"/>
                </c:manualLayout>
              </c:layout>
              <c:spPr>
                <a:noFill/>
                <a:ln w="25390">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C8-4234-8D52-D5EE21D4E188}"/>
                </c:ext>
              </c:extLst>
            </c:dLbl>
            <c:dLbl>
              <c:idx val="2"/>
              <c:layout>
                <c:manualLayout>
                  <c:x val="-0.14798009623797026"/>
                  <c:y val="5.3624599008457279E-2"/>
                </c:manualLayout>
              </c:layout>
              <c:spPr>
                <a:noFill/>
                <a:ln w="25390">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C8-4234-8D52-D5EE21D4E188}"/>
                </c:ext>
              </c:extLst>
            </c:dLbl>
            <c:spPr>
              <a:noFill/>
              <a:ln w="25390">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Sheet2!$B$5:$B$7</c:f>
              <c:strCache>
                <c:ptCount val="2"/>
                <c:pt idx="0">
                  <c:v>Dabas resursu nodoklis</c:v>
                </c:pt>
                <c:pt idx="1">
                  <c:v>Autoceļu fonda līdzekļi</c:v>
                </c:pt>
              </c:strCache>
            </c:strRef>
          </c:cat>
          <c:val>
            <c:numRef>
              <c:f>Sheet2!$C$5:$C$7</c:f>
              <c:numCache>
                <c:formatCode>General</c:formatCode>
                <c:ptCount val="3"/>
                <c:pt idx="0">
                  <c:v>30000</c:v>
                </c:pt>
                <c:pt idx="1">
                  <c:v>300204</c:v>
                </c:pt>
              </c:numCache>
            </c:numRef>
          </c:val>
          <c:extLst xmlns:c16r2="http://schemas.microsoft.com/office/drawing/2015/06/chart">
            <c:ext xmlns:c16="http://schemas.microsoft.com/office/drawing/2014/chart" uri="{C3380CC4-5D6E-409C-BE32-E72D297353CC}">
              <c16:uniqueId val="{00000003-FDC8-4234-8D52-D5EE21D4E188}"/>
            </c:ext>
          </c:extLst>
        </c:ser>
        <c:dLbls>
          <c:showLegendKey val="0"/>
          <c:showVal val="0"/>
          <c:showCatName val="0"/>
          <c:showSerName val="0"/>
          <c:showPercent val="0"/>
          <c:showBubbleSize val="0"/>
          <c:showLeaderLines val="1"/>
        </c:dLbls>
      </c:pie3DChart>
      <c:spPr>
        <a:noFill/>
        <a:ln w="2539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Pamatbudžeta izdevumi atbilstoši</a:t>
            </a:r>
            <a:r>
              <a:rPr lang="lv-LV" baseline="0"/>
              <a:t> funkcionālajām kategorijām </a:t>
            </a:r>
          </a:p>
          <a:p>
            <a:pPr>
              <a:defRPr/>
            </a:pPr>
            <a:r>
              <a:rPr lang="lv-LV" baseline="0"/>
              <a:t>8 399 044 EUR</a:t>
            </a:r>
            <a:endParaRPr lang="lv-LV"/>
          </a:p>
        </c:rich>
      </c:tx>
      <c:layout>
        <c:manualLayout>
          <c:xMode val="edge"/>
          <c:yMode val="edge"/>
          <c:x val="0.20397118964780567"/>
          <c:y val="0"/>
        </c:manualLayout>
      </c:layout>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1044347611888315E-2"/>
          <c:y val="0.40561340280226166"/>
          <c:w val="0.6121249779577338"/>
          <c:h val="0.59429871820039126"/>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6422-4416-8D3B-900E53BA0555}"/>
              </c:ext>
            </c:extLst>
          </c:dPt>
          <c:dPt>
            <c:idx val="1"/>
            <c:bubble3D val="0"/>
            <c:extLst xmlns:c16r2="http://schemas.microsoft.com/office/drawing/2015/06/chart">
              <c:ext xmlns:c16="http://schemas.microsoft.com/office/drawing/2014/chart" uri="{C3380CC4-5D6E-409C-BE32-E72D297353CC}">
                <c16:uniqueId val="{00000001-6422-4416-8D3B-900E53BA0555}"/>
              </c:ext>
            </c:extLst>
          </c:dPt>
          <c:dPt>
            <c:idx val="2"/>
            <c:bubble3D val="0"/>
            <c:extLst xmlns:c16r2="http://schemas.microsoft.com/office/drawing/2015/06/chart">
              <c:ext xmlns:c16="http://schemas.microsoft.com/office/drawing/2014/chart" uri="{C3380CC4-5D6E-409C-BE32-E72D297353CC}">
                <c16:uniqueId val="{00000002-6422-4416-8D3B-900E53BA0555}"/>
              </c:ext>
            </c:extLst>
          </c:dPt>
          <c:dPt>
            <c:idx val="3"/>
            <c:bubble3D val="0"/>
            <c:extLst xmlns:c16r2="http://schemas.microsoft.com/office/drawing/2015/06/chart">
              <c:ext xmlns:c16="http://schemas.microsoft.com/office/drawing/2014/chart" uri="{C3380CC4-5D6E-409C-BE32-E72D297353CC}">
                <c16:uniqueId val="{00000003-6422-4416-8D3B-900E53BA0555}"/>
              </c:ext>
            </c:extLst>
          </c:dPt>
          <c:dPt>
            <c:idx val="4"/>
            <c:bubble3D val="0"/>
            <c:extLst xmlns:c16r2="http://schemas.microsoft.com/office/drawing/2015/06/chart">
              <c:ext xmlns:c16="http://schemas.microsoft.com/office/drawing/2014/chart" uri="{C3380CC4-5D6E-409C-BE32-E72D297353CC}">
                <c16:uniqueId val="{00000004-6422-4416-8D3B-900E53BA0555}"/>
              </c:ext>
            </c:extLst>
          </c:dPt>
          <c:dPt>
            <c:idx val="5"/>
            <c:bubble3D val="0"/>
            <c:extLst xmlns:c16r2="http://schemas.microsoft.com/office/drawing/2015/06/chart">
              <c:ext xmlns:c16="http://schemas.microsoft.com/office/drawing/2014/chart" uri="{C3380CC4-5D6E-409C-BE32-E72D297353CC}">
                <c16:uniqueId val="{00000005-6422-4416-8D3B-900E53BA0555}"/>
              </c:ext>
            </c:extLst>
          </c:dPt>
          <c:dPt>
            <c:idx val="6"/>
            <c:bubble3D val="0"/>
            <c:extLst xmlns:c16r2="http://schemas.microsoft.com/office/drawing/2015/06/chart">
              <c:ext xmlns:c16="http://schemas.microsoft.com/office/drawing/2014/chart" uri="{C3380CC4-5D6E-409C-BE32-E72D297353CC}">
                <c16:uniqueId val="{00000006-6422-4416-8D3B-900E53BA0555}"/>
              </c:ext>
            </c:extLst>
          </c:dPt>
          <c:dPt>
            <c:idx val="7"/>
            <c:bubble3D val="0"/>
            <c:extLst xmlns:c16r2="http://schemas.microsoft.com/office/drawing/2015/06/chart">
              <c:ext xmlns:c16="http://schemas.microsoft.com/office/drawing/2014/chart" uri="{C3380CC4-5D6E-409C-BE32-E72D297353CC}">
                <c16:uniqueId val="{00000007-6422-4416-8D3B-900E53BA0555}"/>
              </c:ext>
            </c:extLst>
          </c:dPt>
          <c:dPt>
            <c:idx val="8"/>
            <c:bubble3D val="0"/>
            <c:extLst xmlns:c16r2="http://schemas.microsoft.com/office/drawing/2015/06/chart">
              <c:ext xmlns:c16="http://schemas.microsoft.com/office/drawing/2014/chart" uri="{C3380CC4-5D6E-409C-BE32-E72D297353CC}">
                <c16:uniqueId val="{00000008-6422-4416-8D3B-900E53BA0555}"/>
              </c:ext>
            </c:extLst>
          </c:dPt>
          <c:dLbls>
            <c:dLbl>
              <c:idx val="0"/>
              <c:layout>
                <c:manualLayout>
                  <c:x val="1.3111637744311087E-2"/>
                  <c:y val="-0.11813452422924746"/>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22-4416-8D3B-900E53BA0555}"/>
                </c:ext>
              </c:extLst>
            </c:dLbl>
            <c:dLbl>
              <c:idx val="1"/>
              <c:layout>
                <c:manualLayout>
                  <c:x val="8.1767109208436245E-2"/>
                  <c:y val="-1.9049111398388573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22-4416-8D3B-900E53BA0555}"/>
                </c:ext>
              </c:extLst>
            </c:dLbl>
            <c:dLbl>
              <c:idx val="3"/>
              <c:layout>
                <c:manualLayout>
                  <c:x val="5.425603124554601E-2"/>
                  <c:y val="5.7465840295778732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22-4416-8D3B-900E53BA0555}"/>
                </c:ext>
              </c:extLst>
            </c:dLbl>
            <c:dLbl>
              <c:idx val="4"/>
              <c:layout>
                <c:manualLayout>
                  <c:x val="6.5820995676511312E-2"/>
                  <c:y val="7.9730742612397335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22-4416-8D3B-900E53BA0555}"/>
                </c:ext>
              </c:extLst>
            </c:dLbl>
            <c:dLbl>
              <c:idx val="6"/>
              <c:layout>
                <c:manualLayout>
                  <c:x val="2.5333376479451299E-2"/>
                  <c:y val="-0.20751044606038005"/>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22-4416-8D3B-900E53BA0555}"/>
                </c:ext>
              </c:extLst>
            </c:dLbl>
            <c:dLbl>
              <c:idx val="7"/>
              <c:layout>
                <c:manualLayout>
                  <c:x val="-7.8134771504946299E-3"/>
                  <c:y val="-1.9443629550423652E-2"/>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22-4416-8D3B-900E53BA0555}"/>
                </c:ext>
              </c:extLst>
            </c:dLbl>
            <c:dLbl>
              <c:idx val="8"/>
              <c:layout>
                <c:manualLayout>
                  <c:x val="-1.1851115697916401E-2"/>
                  <c:y val="-0.12393230696909158"/>
                </c:manualLayout>
              </c:layout>
              <c:spPr>
                <a:ln>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422-4416-8D3B-900E53BA0555}"/>
                </c:ext>
              </c:extLst>
            </c:dLbl>
            <c:spPr>
              <a:ln>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Sheet3!$B$6:$B$14</c:f>
              <c:strCache>
                <c:ptCount val="9"/>
                <c:pt idx="0">
                  <c:v>Vispārējie valdības dienesti</c:v>
                </c:pt>
                <c:pt idx="1">
                  <c:v>Sabiedriskā kārtība un drošība</c:v>
                </c:pt>
                <c:pt idx="2">
                  <c:v>Ekonomiskā darbība</c:v>
                </c:pt>
                <c:pt idx="3">
                  <c:v>Vides aizsardzība</c:v>
                </c:pt>
                <c:pt idx="4">
                  <c:v>Pašvaldību teritoriju un mājokļu apsaimniekošana</c:v>
                </c:pt>
                <c:pt idx="5">
                  <c:v>Atpūta, kultūra, reliģija</c:v>
                </c:pt>
                <c:pt idx="6">
                  <c:v>Izglītība</c:v>
                </c:pt>
                <c:pt idx="7">
                  <c:v>Sociālā aizsardzība</c:v>
                </c:pt>
                <c:pt idx="8">
                  <c:v>Veselība</c:v>
                </c:pt>
              </c:strCache>
            </c:strRef>
          </c:cat>
          <c:val>
            <c:numRef>
              <c:f>Sheet3!$C$6:$C$14</c:f>
              <c:numCache>
                <c:formatCode>General</c:formatCode>
                <c:ptCount val="9"/>
                <c:pt idx="0">
                  <c:v>640346</c:v>
                </c:pt>
                <c:pt idx="1">
                  <c:v>61109</c:v>
                </c:pt>
                <c:pt idx="2">
                  <c:v>730342</c:v>
                </c:pt>
                <c:pt idx="3">
                  <c:v>15000</c:v>
                </c:pt>
                <c:pt idx="4">
                  <c:v>1228029</c:v>
                </c:pt>
                <c:pt idx="5">
                  <c:v>877281</c:v>
                </c:pt>
                <c:pt idx="6">
                  <c:v>4305811</c:v>
                </c:pt>
                <c:pt idx="7">
                  <c:v>501055</c:v>
                </c:pt>
                <c:pt idx="8">
                  <c:v>40071</c:v>
                </c:pt>
              </c:numCache>
            </c:numRef>
          </c:val>
          <c:extLst xmlns:c16r2="http://schemas.microsoft.com/office/drawing/2015/06/chart">
            <c:ext xmlns:c16="http://schemas.microsoft.com/office/drawing/2014/chart" uri="{C3380CC4-5D6E-409C-BE32-E72D297353CC}">
              <c16:uniqueId val="{00000009-6422-4416-8D3B-900E53BA0555}"/>
            </c:ext>
          </c:extLst>
        </c:ser>
        <c:dLbls>
          <c:showLegendKey val="0"/>
          <c:showVal val="0"/>
          <c:showCatName val="0"/>
          <c:showSerName val="0"/>
          <c:showPercent val="0"/>
          <c:showBubbleSize val="0"/>
          <c:showLeaderLines val="1"/>
        </c:dLbls>
      </c:pie3DChart>
      <c:spPr>
        <a:noFill/>
        <a:ln w="25393">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798" b="1" i="0" u="none" strike="noStrike" kern="1200" spc="0" baseline="0">
                <a:solidFill>
                  <a:sysClr val="windowText" lastClr="000000"/>
                </a:solidFill>
                <a:latin typeface="+mn-lt"/>
                <a:ea typeface="+mn-ea"/>
                <a:cs typeface="+mn-cs"/>
              </a:defRPr>
            </a:pPr>
            <a:r>
              <a:rPr lang="lv-LV" sz="1799" b="1" i="0" u="none" strike="noStrike" kern="1200" baseline="0">
                <a:solidFill>
                  <a:sysClr val="windowText" lastClr="000000"/>
                </a:solidFill>
                <a:latin typeface="+mn-lt"/>
                <a:ea typeface="+mn-ea"/>
                <a:cs typeface="+mn-cs"/>
              </a:rPr>
              <a:t>Pamatbudžeta izdevumi atbilstoši ekonomiskajām kategorijām </a:t>
            </a:r>
          </a:p>
          <a:p>
            <a:pPr algn="ctr" rtl="0">
              <a:defRPr lang="lv-LV" sz="1798" b="1" i="0" u="none" strike="noStrike" kern="1200" spc="0" baseline="0">
                <a:solidFill>
                  <a:sysClr val="windowText" lastClr="000000"/>
                </a:solidFill>
                <a:latin typeface="+mn-lt"/>
                <a:ea typeface="+mn-ea"/>
                <a:cs typeface="+mn-cs"/>
              </a:defRPr>
            </a:pPr>
            <a:r>
              <a:rPr lang="lv-LV" sz="1799" b="1" i="0" u="none" strike="noStrike" kern="1200" baseline="0">
                <a:solidFill>
                  <a:sysClr val="windowText" lastClr="000000"/>
                </a:solidFill>
                <a:latin typeface="+mn-lt"/>
                <a:ea typeface="+mn-ea"/>
                <a:cs typeface="+mn-cs"/>
              </a:rPr>
              <a:t>8 399 044 EUR</a:t>
            </a:r>
          </a:p>
        </c:rich>
      </c:tx>
      <c:overlay val="0"/>
      <c:spPr>
        <a:noFill/>
        <a:ln w="25392">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7420697412823398E-2"/>
          <c:y val="0.47003064407524975"/>
          <c:w val="0.81388888888888888"/>
          <c:h val="0.52899934383202096"/>
        </c:manualLayout>
      </c:layout>
      <c:pie3DChart>
        <c:varyColors val="1"/>
        <c:ser>
          <c:idx val="0"/>
          <c:order val="0"/>
          <c:dPt>
            <c:idx val="0"/>
            <c:bubble3D val="0"/>
            <c:explosion val="14"/>
            <c:spPr>
              <a:solidFill>
                <a:schemeClr val="accent1"/>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7DD0-4968-9D94-DA8A20F42D2E}"/>
              </c:ext>
            </c:extLst>
          </c:dPt>
          <c:dPt>
            <c:idx val="1"/>
            <c:bubble3D val="0"/>
            <c:explosion val="23"/>
            <c:spPr>
              <a:solidFill>
                <a:schemeClr val="accent2"/>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DD0-4968-9D94-DA8A20F42D2E}"/>
              </c:ext>
            </c:extLst>
          </c:dPt>
          <c:dPt>
            <c:idx val="2"/>
            <c:bubble3D val="0"/>
            <c:spPr>
              <a:solidFill>
                <a:schemeClr val="accent3"/>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DD0-4968-9D94-DA8A20F42D2E}"/>
              </c:ext>
            </c:extLst>
          </c:dPt>
          <c:dPt>
            <c:idx val="3"/>
            <c:bubble3D val="0"/>
            <c:explosion val="12"/>
            <c:spPr>
              <a:solidFill>
                <a:schemeClr val="accent4"/>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DD0-4968-9D94-DA8A20F42D2E}"/>
              </c:ext>
            </c:extLst>
          </c:dPt>
          <c:dPt>
            <c:idx val="4"/>
            <c:bubble3D val="0"/>
            <c:spPr>
              <a:solidFill>
                <a:schemeClr val="accent5"/>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7DD0-4968-9D94-DA8A20F42D2E}"/>
              </c:ext>
            </c:extLst>
          </c:dPt>
          <c:dPt>
            <c:idx val="5"/>
            <c:bubble3D val="0"/>
            <c:spPr>
              <a:solidFill>
                <a:schemeClr val="accent6"/>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DD0-4968-9D94-DA8A20F42D2E}"/>
              </c:ext>
            </c:extLst>
          </c:dPt>
          <c:dPt>
            <c:idx val="6"/>
            <c:bubble3D val="0"/>
            <c:spPr>
              <a:solidFill>
                <a:schemeClr val="accent1">
                  <a:lumMod val="60000"/>
                </a:schemeClr>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7DD0-4968-9D94-DA8A20F42D2E}"/>
              </c:ext>
            </c:extLst>
          </c:dPt>
          <c:dPt>
            <c:idx val="7"/>
            <c:bubble3D val="0"/>
            <c:spPr>
              <a:solidFill>
                <a:schemeClr val="accent2">
                  <a:lumMod val="60000"/>
                </a:schemeClr>
              </a:solidFill>
              <a:ln w="25392">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DD0-4968-9D94-DA8A20F42D2E}"/>
              </c:ext>
            </c:extLst>
          </c:dPt>
          <c:dLbls>
            <c:dLbl>
              <c:idx val="0"/>
              <c:layout>
                <c:manualLayout>
                  <c:x val="-8.6959755030621179E-3"/>
                  <c:y val="-5.8063575386410035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D0-4968-9D94-DA8A20F42D2E}"/>
                </c:ext>
              </c:extLst>
            </c:dLbl>
            <c:dLbl>
              <c:idx val="1"/>
              <c:layout>
                <c:manualLayout>
                  <c:x val="-5.2299962504686923E-2"/>
                  <c:y val="-2.7859999175495732E-3"/>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D0-4968-9D94-DA8A20F42D2E}"/>
                </c:ext>
              </c:extLst>
            </c:dLbl>
            <c:dLbl>
              <c:idx val="4"/>
              <c:spPr>
                <a:noFill/>
                <a:ln w="25392">
                  <a:noFill/>
                </a:ln>
              </c:spPr>
              <c:txPr>
                <a:bodyPr rot="0" spcFirstLastPara="1" vertOverflow="ellipsis" horzOverflow="clip" vert="horz" wrap="square" lIns="38100" tIns="19050" rIns="38100" bIns="19050" anchor="ctr" anchorCtr="0">
                  <a:no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dLbl>
            <c:spPr>
              <a:noFill/>
              <a:ln w="25392">
                <a:noFill/>
              </a:ln>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2"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Sheet4!$B$6:$B$13</c:f>
              <c:strCache>
                <c:ptCount val="7"/>
                <c:pt idx="0">
                  <c:v>Atlīdzība</c:v>
                </c:pt>
                <c:pt idx="1">
                  <c:v>Preces un pakalpojumi</c:v>
                </c:pt>
                <c:pt idx="2">
                  <c:v>Procentu izdevumi</c:v>
                </c:pt>
                <c:pt idx="3">
                  <c:v>Pamatkapitāla veidošana</c:v>
                </c:pt>
                <c:pt idx="4">
                  <c:v>Sociālie pabalsti</c:v>
                </c:pt>
                <c:pt idx="5">
                  <c:v>Uzturēšanas izdevumu transferti</c:v>
                </c:pt>
                <c:pt idx="6">
                  <c:v>Subsīdijas un dotācijas</c:v>
                </c:pt>
              </c:strCache>
            </c:strRef>
          </c:cat>
          <c:val>
            <c:numRef>
              <c:f>Sheet4!$C$6:$C$13</c:f>
              <c:numCache>
                <c:formatCode>General</c:formatCode>
                <c:ptCount val="8"/>
                <c:pt idx="0">
                  <c:v>3970830</c:v>
                </c:pt>
                <c:pt idx="1">
                  <c:v>2201009</c:v>
                </c:pt>
                <c:pt idx="2">
                  <c:v>20875</c:v>
                </c:pt>
                <c:pt idx="3">
                  <c:v>1713538</c:v>
                </c:pt>
                <c:pt idx="4">
                  <c:v>120882</c:v>
                </c:pt>
                <c:pt idx="5">
                  <c:v>361910</c:v>
                </c:pt>
                <c:pt idx="6">
                  <c:v>10000</c:v>
                </c:pt>
              </c:numCache>
            </c:numRef>
          </c:val>
          <c:extLst xmlns:c16r2="http://schemas.microsoft.com/office/drawing/2015/06/chart">
            <c:ext xmlns:c16="http://schemas.microsoft.com/office/drawing/2014/chart" uri="{C3380CC4-5D6E-409C-BE32-E72D297353CC}">
              <c16:uniqueId val="{00000008-7DD0-4968-9D94-DA8A20F42D2E}"/>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Vispārējie</a:t>
            </a:r>
            <a:r>
              <a:rPr lang="lv-LV" baseline="0"/>
              <a:t> valdības dienesti </a:t>
            </a:r>
          </a:p>
          <a:p>
            <a:pPr>
              <a:defRPr/>
            </a:pPr>
            <a:r>
              <a:rPr lang="lv-LV" baseline="0"/>
              <a:t>640 346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5694444444444444"/>
          <c:y val="0.2986111111111111"/>
          <c:w val="0.6166666666666667"/>
          <c:h val="0.58796296296296291"/>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75C6-4512-AF63-41FD02FD3943}"/>
              </c:ext>
            </c:extLst>
          </c:dPt>
          <c:dPt>
            <c:idx val="1"/>
            <c:bubble3D val="0"/>
            <c:extLst xmlns:c16r2="http://schemas.microsoft.com/office/drawing/2015/06/chart">
              <c:ext xmlns:c16="http://schemas.microsoft.com/office/drawing/2014/chart" uri="{C3380CC4-5D6E-409C-BE32-E72D297353CC}">
                <c16:uniqueId val="{00000001-75C6-4512-AF63-41FD02FD3943}"/>
              </c:ext>
            </c:extLst>
          </c:dPt>
          <c:dLbls>
            <c:dLbl>
              <c:idx val="0"/>
              <c:layout>
                <c:manualLayout>
                  <c:x val="0.22772003499562546"/>
                  <c:y val="-7.3958151064450278E-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C6-4512-AF63-41FD02FD3943}"/>
                </c:ext>
              </c:extLst>
            </c:dLbl>
            <c:dLbl>
              <c:idx val="1"/>
              <c:layout>
                <c:manualLayout>
                  <c:x val="-0.20501399825021871"/>
                  <c:y val="0.2013888888888889"/>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C6-4512-AF63-41FD02FD3943}"/>
                </c:ext>
              </c:extLst>
            </c:dLbl>
            <c:spPr>
              <a:noFill/>
              <a:ln w="25398">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Sheet5!$B$6:$B$7</c:f>
              <c:strCache>
                <c:ptCount val="2"/>
                <c:pt idx="0">
                  <c:v>Izpildvaras un likumdošanas varas institūcijas</c:v>
                </c:pt>
                <c:pt idx="1">
                  <c:v>Pašvaldību budžetu iekšsējā valsts parāda darījumi</c:v>
                </c:pt>
              </c:strCache>
            </c:strRef>
          </c:cat>
          <c:val>
            <c:numRef>
              <c:f>Sheet5!$C$6:$C$7</c:f>
              <c:numCache>
                <c:formatCode>General</c:formatCode>
                <c:ptCount val="2"/>
                <c:pt idx="0">
                  <c:v>610863</c:v>
                </c:pt>
                <c:pt idx="1">
                  <c:v>29483</c:v>
                </c:pt>
              </c:numCache>
            </c:numRef>
          </c:val>
          <c:extLst xmlns:c16r2="http://schemas.microsoft.com/office/drawing/2015/06/chart">
            <c:ext xmlns:c16="http://schemas.microsoft.com/office/drawing/2014/chart" uri="{C3380CC4-5D6E-409C-BE32-E72D297353CC}">
              <c16:uniqueId val="{00000002-75C6-4512-AF63-41FD02FD3943}"/>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Sabiedriskā</a:t>
            </a:r>
            <a:r>
              <a:rPr lang="lv-LV" baseline="0"/>
              <a:t> kārtība un drošība </a:t>
            </a:r>
          </a:p>
          <a:p>
            <a:pPr>
              <a:defRPr/>
            </a:pPr>
            <a:r>
              <a:rPr lang="lv-LV" baseline="0"/>
              <a:t>61 109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875"/>
          <c:y val="0.40509259259259262"/>
          <c:w val="0.62222222222222223"/>
          <c:h val="0.58796296296296291"/>
        </c:manualLayout>
      </c:layout>
      <c:pie3DChart>
        <c:varyColors val="1"/>
        <c:ser>
          <c:idx val="0"/>
          <c:order val="0"/>
          <c:explosion val="30"/>
          <c:dPt>
            <c:idx val="0"/>
            <c:bubble3D val="0"/>
            <c:extLst xmlns:c16r2="http://schemas.microsoft.com/office/drawing/2015/06/chart">
              <c:ext xmlns:c16="http://schemas.microsoft.com/office/drawing/2014/chart" uri="{C3380CC4-5D6E-409C-BE32-E72D297353CC}">
                <c16:uniqueId val="{00000000-987E-418C-BC22-C31B4C91E838}"/>
              </c:ext>
            </c:extLst>
          </c:dPt>
          <c:dPt>
            <c:idx val="1"/>
            <c:bubble3D val="0"/>
            <c:extLst xmlns:c16r2="http://schemas.microsoft.com/office/drawing/2015/06/chart">
              <c:ext xmlns:c16="http://schemas.microsoft.com/office/drawing/2014/chart" uri="{C3380CC4-5D6E-409C-BE32-E72D297353CC}">
                <c16:uniqueId val="{00000001-987E-418C-BC22-C31B4C91E838}"/>
              </c:ext>
            </c:extLst>
          </c:dPt>
          <c:dLbls>
            <c:dLbl>
              <c:idx val="0"/>
              <c:layout>
                <c:manualLayout>
                  <c:x val="0.12239621609798775"/>
                  <c:y val="2.946668124817731E-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7E-418C-BC22-C31B4C91E838}"/>
                </c:ext>
              </c:extLst>
            </c:dLbl>
            <c:dLbl>
              <c:idx val="1"/>
              <c:layout>
                <c:manualLayout>
                  <c:x val="-0.31590791776027999"/>
                  <c:y val="-0.3846759259259259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7E-418C-BC22-C31B4C91E838}"/>
                </c:ext>
              </c:extLst>
            </c:dLbl>
            <c:spPr>
              <a:noFill/>
              <a:ln w="25398">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Sheet6!$B$5:$B$6</c:f>
              <c:strCache>
                <c:ptCount val="2"/>
                <c:pt idx="1">
                  <c:v>Bāriņtiesas</c:v>
                </c:pt>
              </c:strCache>
            </c:strRef>
          </c:cat>
          <c:val>
            <c:numRef>
              <c:f>Sheet6!$C$5:$C$6</c:f>
              <c:numCache>
                <c:formatCode>General</c:formatCode>
                <c:ptCount val="2"/>
                <c:pt idx="1">
                  <c:v>61109</c:v>
                </c:pt>
              </c:numCache>
            </c:numRef>
          </c:val>
          <c:extLst xmlns:c16r2="http://schemas.microsoft.com/office/drawing/2015/06/chart">
            <c:ext xmlns:c16="http://schemas.microsoft.com/office/drawing/2014/chart" uri="{C3380CC4-5D6E-409C-BE32-E72D297353CC}">
              <c16:uniqueId val="{00000002-987E-418C-BC22-C31B4C91E838}"/>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794" b="1" i="0" u="none" strike="noStrike" kern="1200" spc="0" baseline="0">
                <a:solidFill>
                  <a:sysClr val="windowText" lastClr="000000"/>
                </a:solidFill>
                <a:latin typeface="+mn-lt"/>
                <a:ea typeface="+mn-ea"/>
                <a:cs typeface="+mn-cs"/>
              </a:defRPr>
            </a:pPr>
            <a:r>
              <a:rPr lang="lv-LV" sz="1797" b="1" i="0" u="none" strike="noStrike" kern="1200" baseline="0">
                <a:solidFill>
                  <a:sysClr val="windowText" lastClr="000000"/>
                </a:solidFill>
                <a:latin typeface="+mn-lt"/>
                <a:ea typeface="+mn-ea"/>
                <a:cs typeface="+mn-cs"/>
              </a:rPr>
              <a:t>Ekonomiskā darbība </a:t>
            </a:r>
          </a:p>
          <a:p>
            <a:pPr algn="ctr" rtl="0">
              <a:defRPr lang="lv-LV" sz="1794" b="1" i="0" u="none" strike="noStrike" kern="1200" spc="0" baseline="0">
                <a:solidFill>
                  <a:sysClr val="windowText" lastClr="000000"/>
                </a:solidFill>
                <a:latin typeface="+mn-lt"/>
                <a:ea typeface="+mn-ea"/>
                <a:cs typeface="+mn-cs"/>
              </a:defRPr>
            </a:pPr>
            <a:r>
              <a:rPr lang="lv-LV" sz="1797" b="1" i="0" u="none" strike="noStrike" kern="1200" baseline="0">
                <a:solidFill>
                  <a:sysClr val="windowText" lastClr="000000"/>
                </a:solidFill>
                <a:latin typeface="+mn-lt"/>
                <a:ea typeface="+mn-ea"/>
                <a:cs typeface="+mn-cs"/>
              </a:rPr>
              <a:t>730 342 EUR</a:t>
            </a:r>
          </a:p>
        </c:rich>
      </c:tx>
      <c:layout>
        <c:manualLayout>
          <c:xMode val="edge"/>
          <c:yMode val="edge"/>
          <c:x val="0.33307241274216803"/>
          <c:y val="3.179325661215425E-2"/>
        </c:manualLayout>
      </c:layout>
      <c:overlay val="0"/>
      <c:spPr>
        <a:noFill/>
        <a:ln w="2536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spPr>
            <a:ln>
              <a:noFill/>
            </a:ln>
          </c:spPr>
          <c:dPt>
            <c:idx val="0"/>
            <c:bubble3D val="0"/>
            <c:explosion val="13"/>
            <c:spPr>
              <a:solidFill>
                <a:srgbClr val="5B9BD5"/>
              </a:solidFill>
              <a:ln w="25360">
                <a:noFill/>
              </a:ln>
            </c:spPr>
            <c:extLst xmlns:c16r2="http://schemas.microsoft.com/office/drawing/2015/06/chart">
              <c:ext xmlns:c16="http://schemas.microsoft.com/office/drawing/2014/chart" uri="{C3380CC4-5D6E-409C-BE32-E72D297353CC}">
                <c16:uniqueId val="{00000000-A17A-42B0-90A9-73A37408253E}"/>
              </c:ext>
            </c:extLst>
          </c:dPt>
          <c:dPt>
            <c:idx val="1"/>
            <c:bubble3D val="0"/>
            <c:explosion val="18"/>
            <c:spPr>
              <a:solidFill>
                <a:srgbClr val="ED7D31"/>
              </a:solidFill>
              <a:ln w="25360">
                <a:noFill/>
              </a:ln>
            </c:spPr>
            <c:extLst xmlns:c16r2="http://schemas.microsoft.com/office/drawing/2015/06/chart">
              <c:ext xmlns:c16="http://schemas.microsoft.com/office/drawing/2014/chart" uri="{C3380CC4-5D6E-409C-BE32-E72D297353CC}">
                <c16:uniqueId val="{00000001-A17A-42B0-90A9-73A37408253E}"/>
              </c:ext>
            </c:extLst>
          </c:dPt>
          <c:dPt>
            <c:idx val="2"/>
            <c:bubble3D val="0"/>
            <c:explosion val="9"/>
            <c:spPr>
              <a:solidFill>
                <a:srgbClr val="A5A5A5"/>
              </a:solidFill>
              <a:ln w="25360">
                <a:noFill/>
              </a:ln>
            </c:spPr>
            <c:extLst xmlns:c16r2="http://schemas.microsoft.com/office/drawing/2015/06/chart">
              <c:ext xmlns:c16="http://schemas.microsoft.com/office/drawing/2014/chart" uri="{C3380CC4-5D6E-409C-BE32-E72D297353CC}">
                <c16:uniqueId val="{00000002-A17A-42B0-90A9-73A37408253E}"/>
              </c:ext>
            </c:extLst>
          </c:dPt>
          <c:dPt>
            <c:idx val="3"/>
            <c:bubble3D val="0"/>
            <c:explosion val="11"/>
            <c:spPr>
              <a:solidFill>
                <a:srgbClr val="FFC000"/>
              </a:solidFill>
              <a:ln w="25360">
                <a:noFill/>
              </a:ln>
            </c:spPr>
            <c:extLst xmlns:c16r2="http://schemas.microsoft.com/office/drawing/2015/06/chart">
              <c:ext xmlns:c16="http://schemas.microsoft.com/office/drawing/2014/chart" uri="{C3380CC4-5D6E-409C-BE32-E72D297353CC}">
                <c16:uniqueId val="{00000003-A17A-42B0-90A9-73A37408253E}"/>
              </c:ext>
            </c:extLst>
          </c:dPt>
          <c:dPt>
            <c:idx val="4"/>
            <c:bubble3D val="0"/>
            <c:explosion val="12"/>
            <c:spPr>
              <a:solidFill>
                <a:srgbClr val="4472C4"/>
              </a:solidFill>
              <a:ln w="25360">
                <a:noFill/>
              </a:ln>
            </c:spPr>
            <c:extLst xmlns:c16r2="http://schemas.microsoft.com/office/drawing/2015/06/chart">
              <c:ext xmlns:c16="http://schemas.microsoft.com/office/drawing/2014/chart" uri="{C3380CC4-5D6E-409C-BE32-E72D297353CC}">
                <c16:uniqueId val="{00000004-A17A-42B0-90A9-73A37408253E}"/>
              </c:ext>
            </c:extLst>
          </c:dPt>
          <c:dPt>
            <c:idx val="5"/>
            <c:bubble3D val="0"/>
            <c:explosion val="2"/>
            <c:spPr>
              <a:solidFill>
                <a:srgbClr val="70AD47"/>
              </a:solidFill>
              <a:ln w="25360">
                <a:noFill/>
              </a:ln>
            </c:spPr>
            <c:extLst xmlns:c16r2="http://schemas.microsoft.com/office/drawing/2015/06/chart">
              <c:ext xmlns:c16="http://schemas.microsoft.com/office/drawing/2014/chart" uri="{C3380CC4-5D6E-409C-BE32-E72D297353CC}">
                <c16:uniqueId val="{00000005-A17A-42B0-90A9-73A37408253E}"/>
              </c:ext>
            </c:extLst>
          </c:dPt>
          <c:dLbls>
            <c:dLbl>
              <c:idx val="1"/>
              <c:layout>
                <c:manualLayout>
                  <c:x val="4.7739092177218551E-3"/>
                  <c:y val="-2.8370556480601519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7A-42B0-90A9-73A37408253E}"/>
                </c:ext>
              </c:extLst>
            </c:dLbl>
            <c:dLbl>
              <c:idx val="2"/>
              <c:layout>
                <c:manualLayout>
                  <c:x val="9.0979653455774523E-2"/>
                  <c:y val="-0.1304494221339908"/>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7A-42B0-90A9-73A37408253E}"/>
                </c:ext>
              </c:extLst>
            </c:dLbl>
            <c:dLbl>
              <c:idx val="3"/>
              <c:layout>
                <c:manualLayout>
                  <c:x val="-7.5218310138532626E-2"/>
                  <c:y val="-0.10366571672564813"/>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7A-42B0-90A9-73A37408253E}"/>
                </c:ext>
              </c:extLst>
            </c:dLbl>
            <c:dLbl>
              <c:idx val="4"/>
              <c:layout>
                <c:manualLayout>
                  <c:x val="-4.4472794373347238E-2"/>
                  <c:y val="4.4070399735639559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7A-42B0-90A9-73A37408253E}"/>
                </c:ext>
              </c:extLst>
            </c:dLbl>
            <c:spPr>
              <a:noFill/>
              <a:ln w="25360">
                <a:noFill/>
              </a:ln>
            </c:spPr>
            <c:txPr>
              <a:bodyPr rot="0" spcFirstLastPara="1" vertOverflow="ellipsis" vert="horz" wrap="square" lIns="38100" tIns="19050" rIns="38100" bIns="19050" anchor="ctr" anchorCtr="0">
                <a:spAutoFit/>
              </a:bodyPr>
              <a:lstStyle/>
              <a:p>
                <a:pPr algn="ctr">
                  <a:defRPr lang="lv-LV" sz="998"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10"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Sheet7!$B$5:$B$10</c:f>
              <c:strCache>
                <c:ptCount val="6"/>
                <c:pt idx="0">
                  <c:v>Vispārēju nodarbinātības jautājumu vadība un pakalpojumi </c:v>
                </c:pt>
                <c:pt idx="1">
                  <c:v>Būvniecība</c:v>
                </c:pt>
                <c:pt idx="2">
                  <c:v>Autotransports</c:v>
                </c:pt>
                <c:pt idx="3">
                  <c:v>Tūrisms</c:v>
                </c:pt>
                <c:pt idx="4">
                  <c:v>Pārējā citur neklasif. ekonomiskā darbība</c:v>
                </c:pt>
                <c:pt idx="5">
                  <c:v>Lauksaimniecība</c:v>
                </c:pt>
              </c:strCache>
            </c:strRef>
          </c:cat>
          <c:val>
            <c:numRef>
              <c:f>Sheet7!$C$5:$C$10</c:f>
              <c:numCache>
                <c:formatCode>General</c:formatCode>
                <c:ptCount val="6"/>
                <c:pt idx="0">
                  <c:v>61583</c:v>
                </c:pt>
                <c:pt idx="1">
                  <c:v>74432</c:v>
                </c:pt>
                <c:pt idx="2">
                  <c:v>345796</c:v>
                </c:pt>
                <c:pt idx="3">
                  <c:v>120558</c:v>
                </c:pt>
                <c:pt idx="4">
                  <c:v>126023</c:v>
                </c:pt>
                <c:pt idx="5">
                  <c:v>1950</c:v>
                </c:pt>
              </c:numCache>
            </c:numRef>
          </c:val>
          <c:extLst xmlns:c16r2="http://schemas.microsoft.com/office/drawing/2015/06/chart">
            <c:ext xmlns:c16="http://schemas.microsoft.com/office/drawing/2014/chart" uri="{C3380CC4-5D6E-409C-BE32-E72D297353CC}">
              <c16:uniqueId val="{00000006-A17A-42B0-90A9-73A37408253E}"/>
            </c:ext>
          </c:extLst>
        </c:ser>
        <c:dLbls>
          <c:showLegendKey val="0"/>
          <c:showVal val="0"/>
          <c:showCatName val="0"/>
          <c:showSerName val="0"/>
          <c:showPercent val="0"/>
          <c:showBubbleSize val="0"/>
          <c:showLeaderLines val="1"/>
        </c:dLbls>
      </c:pie3DChart>
      <c:spPr>
        <a:noFill/>
        <a:ln w="25360">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Vides aizsardzība </a:t>
            </a:r>
          </a:p>
          <a:p>
            <a:pPr algn="ctr" rtl="0">
              <a:defRPr lang="lv-LV" sz="1800" b="1" i="0" u="none" strike="noStrike" kern="1200" spc="0" baseline="0">
                <a:solidFill>
                  <a:sysClr val="windowText" lastClr="000000"/>
                </a:solidFill>
                <a:latin typeface="+mn-lt"/>
                <a:ea typeface="+mn-ea"/>
                <a:cs typeface="+mn-cs"/>
              </a:defRPr>
            </a:pPr>
            <a:r>
              <a:rPr lang="lv-LV" sz="1800" b="1" i="0" u="none" strike="noStrike" kern="1200" baseline="0">
                <a:solidFill>
                  <a:sysClr val="windowText" lastClr="000000"/>
                </a:solidFill>
                <a:latin typeface="+mn-lt"/>
                <a:ea typeface="+mn-ea"/>
                <a:cs typeface="+mn-cs"/>
              </a:rPr>
              <a:t>15 000 EUR</a:t>
            </a:r>
          </a:p>
        </c:rich>
      </c:tx>
      <c:overlay val="0"/>
      <c:spPr>
        <a:noFill/>
        <a:ln w="25398">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9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6E17-48CE-A592-9211263D6844}"/>
              </c:ext>
            </c:extLst>
          </c:dPt>
          <c:dPt>
            <c:idx val="1"/>
            <c:bubble3D val="0"/>
            <c:explosion val="10"/>
            <c:spPr>
              <a:solidFill>
                <a:schemeClr val="accent2"/>
              </a:solidFill>
              <a:ln w="2539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E17-48CE-A592-9211263D6844}"/>
              </c:ext>
            </c:extLst>
          </c:dPt>
          <c:dPt>
            <c:idx val="2"/>
            <c:bubble3D val="0"/>
            <c:spPr>
              <a:solidFill>
                <a:schemeClr val="accent3"/>
              </a:solidFill>
              <a:ln w="2539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6E17-48CE-A592-9211263D6844}"/>
              </c:ext>
            </c:extLst>
          </c:dPt>
          <c:dLbls>
            <c:dLbl>
              <c:idx val="0"/>
              <c:layout>
                <c:manualLayout>
                  <c:x val="-0.3196946631671041"/>
                  <c:y val="-5.5397710702828812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147222222222222"/>
                      <c:h val="0.18340296004666085"/>
                    </c:manualLayout>
                  </c15:layout>
                </c:ext>
                <c:ext xmlns:c16="http://schemas.microsoft.com/office/drawing/2014/chart" uri="{C3380CC4-5D6E-409C-BE32-E72D297353CC}">
                  <c16:uniqueId val="{00000000-6E17-48CE-A592-9211263D6844}"/>
                </c:ext>
              </c:extLst>
            </c:dLbl>
            <c:dLbl>
              <c:idx val="1"/>
              <c:layout>
                <c:manualLayout>
                  <c:x val="2.9145778652668416E-2"/>
                  <c:y val="3.650772820064159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17-48CE-A592-9211263D6844}"/>
                </c:ext>
              </c:extLst>
            </c:dLbl>
            <c:dLbl>
              <c:idx val="2"/>
              <c:layout>
                <c:manualLayout>
                  <c:x val="-0.24409820647419073"/>
                  <c:y val="5.4791119860017501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17-48CE-A592-9211263D6844}"/>
                </c:ext>
              </c:extLst>
            </c:dLbl>
            <c:spPr>
              <a:noFill/>
              <a:ln w="25398">
                <a:noFill/>
              </a:ln>
            </c:spPr>
            <c:txPr>
              <a:bodyPr rot="0" spcFirstLastPara="1" vertOverflow="ellipsis" vert="horz" wrap="square" lIns="38100" tIns="19050" rIns="38100" bIns="19050" anchor="ctr" anchorCtr="0">
                <a:spAutoFit/>
              </a:bodyPr>
              <a:lstStyle/>
              <a:p>
                <a:pPr algn="ctr">
                  <a:defRPr lang="lv-LV" sz="1000" b="0" i="0" u="none" strike="noStrike" kern="1200" baseline="0">
                    <a:solidFill>
                      <a:schemeClr val="tx1"/>
                    </a:solidFill>
                    <a:latin typeface="+mn-lt"/>
                    <a:ea typeface="+mn-ea"/>
                    <a:cs typeface="+mn-cs"/>
                  </a:defRPr>
                </a:pPr>
                <a:endParaRPr lang="lv-LV"/>
              </a:p>
            </c:txPr>
            <c:dLblPos val="bestFit"/>
            <c:showLegendKey val="0"/>
            <c:showVal val="1"/>
            <c:showCatName val="1"/>
            <c:showSerName val="0"/>
            <c:showPercent val="1"/>
            <c:showBubbleSize val="0"/>
            <c:showLeaderLines val="1"/>
            <c:leaderLines>
              <c:spPr>
                <a:ln w="9524"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Sheet8!$B$5:$B$7</c:f>
              <c:strCache>
                <c:ptCount val="1"/>
                <c:pt idx="0">
                  <c:v>Atkritumu apsaimniekošana</c:v>
                </c:pt>
              </c:strCache>
            </c:strRef>
          </c:cat>
          <c:val>
            <c:numRef>
              <c:f>Sheet8!$C$5:$C$7</c:f>
              <c:numCache>
                <c:formatCode>General</c:formatCode>
                <c:ptCount val="3"/>
                <c:pt idx="0">
                  <c:v>15000</c:v>
                </c:pt>
              </c:numCache>
            </c:numRef>
          </c:val>
          <c:extLst xmlns:c16r2="http://schemas.microsoft.com/office/drawing/2015/06/chart">
            <c:ext xmlns:c16="http://schemas.microsoft.com/office/drawing/2014/chart" uri="{C3380CC4-5D6E-409C-BE32-E72D297353CC}">
              <c16:uniqueId val="{00000003-6E17-48CE-A592-9211263D6844}"/>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a:t>Pašvaldību</a:t>
            </a:r>
            <a:r>
              <a:rPr lang="lv-LV" baseline="0"/>
              <a:t> teritoriju un mājokļu apsaimniekošana</a:t>
            </a:r>
          </a:p>
          <a:p>
            <a:pPr>
              <a:defRPr/>
            </a:pPr>
            <a:r>
              <a:rPr lang="lv-LV" baseline="0"/>
              <a:t>1 228 029 EUR</a:t>
            </a:r>
            <a:endParaRPr lang="lv-LV"/>
          </a:p>
        </c:rich>
      </c:tx>
      <c:overlay val="1"/>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2916666666666666"/>
          <c:y val="0.38657407407407407"/>
          <c:w val="0.63888888888888884"/>
          <c:h val="0.61111111111111116"/>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32FB-403A-98FE-31F98424E511}"/>
              </c:ext>
            </c:extLst>
          </c:dPt>
          <c:dPt>
            <c:idx val="1"/>
            <c:bubble3D val="0"/>
            <c:extLst xmlns:c16r2="http://schemas.microsoft.com/office/drawing/2015/06/chart">
              <c:ext xmlns:c16="http://schemas.microsoft.com/office/drawing/2014/chart" uri="{C3380CC4-5D6E-409C-BE32-E72D297353CC}">
                <c16:uniqueId val="{00000001-32FB-403A-98FE-31F98424E511}"/>
              </c:ext>
            </c:extLst>
          </c:dPt>
          <c:dPt>
            <c:idx val="2"/>
            <c:bubble3D val="0"/>
            <c:extLst xmlns:c16r2="http://schemas.microsoft.com/office/drawing/2015/06/chart">
              <c:ext xmlns:c16="http://schemas.microsoft.com/office/drawing/2014/chart" uri="{C3380CC4-5D6E-409C-BE32-E72D297353CC}">
                <c16:uniqueId val="{00000002-32FB-403A-98FE-31F98424E511}"/>
              </c:ext>
            </c:extLst>
          </c:dPt>
          <c:dLbls>
            <c:dLbl>
              <c:idx val="0"/>
              <c:layout>
                <c:manualLayout>
                  <c:x val="3.6184601924759405E-2"/>
                  <c:y val="-1.8740940964468993E-3"/>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FB-403A-98FE-31F98424E511}"/>
                </c:ext>
              </c:extLst>
            </c:dLbl>
            <c:dLbl>
              <c:idx val="1"/>
              <c:layout>
                <c:manualLayout>
                  <c:x val="1.2293307086614174E-2"/>
                  <c:y val="-2.2735456575390764E-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FB-403A-98FE-31F98424E511}"/>
                </c:ext>
              </c:extLst>
            </c:dLbl>
            <c:dLbl>
              <c:idx val="2"/>
              <c:layout>
                <c:manualLayout>
                  <c:x val="-2.0250874890638683E-2"/>
                  <c:y val="-8.0328436557370625E-2"/>
                </c:manualLayout>
              </c:layout>
              <c:spPr>
                <a:noFill/>
                <a:ln w="25398">
                  <a:noFill/>
                </a:ln>
              </c:spPr>
              <c:txPr>
                <a:bodyPr wrap="square" lIns="38100" tIns="19050" rIns="38100" bIns="19050" anchor="ctr">
                  <a:spAutoFit/>
                </a:bodyPr>
                <a:lstStyle/>
                <a:p>
                  <a:pPr>
                    <a:defRPr/>
                  </a:pPr>
                  <a:endParaRPr lang="lv-LV"/>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2036111111111109"/>
                      <c:h val="0.35198025619931839"/>
                    </c:manualLayout>
                  </c15:layout>
                </c:ext>
                <c:ext xmlns:c16="http://schemas.microsoft.com/office/drawing/2014/chart" uri="{C3380CC4-5D6E-409C-BE32-E72D297353CC}">
                  <c16:uniqueId val="{00000002-32FB-403A-98FE-31F98424E511}"/>
                </c:ext>
              </c:extLst>
            </c:dLbl>
            <c:spPr>
              <a:noFill/>
              <a:ln w="25398">
                <a:noFill/>
              </a:ln>
            </c:sp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Sheet9!$B$5:$B$7</c:f>
              <c:strCache>
                <c:ptCount val="3"/>
                <c:pt idx="0">
                  <c:v>Teritoriju attīstība</c:v>
                </c:pt>
                <c:pt idx="1">
                  <c:v>Ūdensapgāde</c:v>
                </c:pt>
                <c:pt idx="2">
                  <c:v>Pārējā citur neklasificētā pašvaldību teritoriju un mājokļu apsaimniekošana</c:v>
                </c:pt>
              </c:strCache>
            </c:strRef>
          </c:cat>
          <c:val>
            <c:numRef>
              <c:f>Sheet9!$C$5:$C$7</c:f>
              <c:numCache>
                <c:formatCode>General</c:formatCode>
                <c:ptCount val="3"/>
                <c:pt idx="0">
                  <c:v>132659</c:v>
                </c:pt>
                <c:pt idx="1">
                  <c:v>227753</c:v>
                </c:pt>
                <c:pt idx="2">
                  <c:v>867617</c:v>
                </c:pt>
              </c:numCache>
            </c:numRef>
          </c:val>
          <c:extLst xmlns:c16r2="http://schemas.microsoft.com/office/drawing/2015/06/chart">
            <c:ext xmlns:c16="http://schemas.microsoft.com/office/drawing/2014/chart" uri="{C3380CC4-5D6E-409C-BE32-E72D297353CC}">
              <c16:uniqueId val="{00000003-32FB-403A-98FE-31F98424E511}"/>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80DFA-3656-46DC-BFE8-180D9BB3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36</Pages>
  <Words>54973</Words>
  <Characters>31335</Characters>
  <Application>Microsoft Office Word</Application>
  <DocSecurity>0</DocSecurity>
  <Lines>261</Lines>
  <Paragraphs>172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Microsoft</Company>
  <LinksUpToDate>false</LinksUpToDate>
  <CharactersWithSpaces>86136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elita.eglite@and.lv</dc:creator>
  <cp:lastModifiedBy>Dinija</cp:lastModifiedBy>
  <cp:revision>207</cp:revision>
  <cp:lastPrinted>2018-01-29T06:59:00Z</cp:lastPrinted>
  <dcterms:created xsi:type="dcterms:W3CDTF">2017-01-16T06:30:00Z</dcterms:created>
  <dcterms:modified xsi:type="dcterms:W3CDTF">2018-01-31T07:31:00Z</dcterms:modified>
</cp:coreProperties>
</file>