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E3293" w14:textId="7A5C3E34" w:rsidR="00145185"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bookmarkStart w:id="0" w:name="_Hlk29895520"/>
      <w:r w:rsidRPr="00F93A0A">
        <w:rPr>
          <w:rFonts w:ascii="Times New Roman" w:eastAsia="Calibri" w:hAnsi="Times New Roman" w:cs="Times New Roman"/>
          <w:i/>
          <w:iCs/>
        </w:rPr>
        <w:t>ar [..]  apzīmētais teksts nav pieejams publiskai apskatei, jo tas satur datus par fizisku personu, kas aizsargāti saskaņā ar Vispārīgo  datu aizsardzības regulu</w:t>
      </w:r>
      <w:r w:rsidRPr="00F93A0A">
        <w:rPr>
          <w:rFonts w:ascii="Times New Roman" w:eastAsia="Times New Roman" w:hAnsi="Times New Roman" w:cs="Times New Roman"/>
          <w:i/>
          <w:iCs/>
          <w:noProof/>
          <w:szCs w:val="20"/>
          <w:lang w:eastAsia="lv-LV"/>
        </w:rPr>
        <w:t xml:space="preserve"> </w:t>
      </w:r>
    </w:p>
    <w:p w14:paraId="66B5B7F9" w14:textId="3072D273" w:rsidR="00145185"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p>
    <w:p w14:paraId="49E12665" w14:textId="40004072" w:rsidR="00145185"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r w:rsidRPr="00FD3673">
        <w:rPr>
          <w:rFonts w:ascii="Times New Roman" w:eastAsia="Times New Roman" w:hAnsi="Times New Roman" w:cs="Times New Roman"/>
          <w:noProof/>
          <w:szCs w:val="20"/>
          <w:lang w:eastAsia="lv-LV"/>
        </w:rPr>
        <w:drawing>
          <wp:anchor distT="0" distB="0" distL="114300" distR="114300" simplePos="0" relativeHeight="251660288" behindDoc="0" locked="0" layoutInCell="1" allowOverlap="1" wp14:anchorId="47162A12" wp14:editId="7EEDA8E6">
            <wp:simplePos x="0" y="0"/>
            <wp:positionH relativeFrom="margin">
              <wp:posOffset>2568575</wp:posOffset>
            </wp:positionH>
            <wp:positionV relativeFrom="margin">
              <wp:posOffset>485775</wp:posOffset>
            </wp:positionV>
            <wp:extent cx="609600" cy="93345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159A41" w14:textId="47CB6E07" w:rsidR="00145185"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p>
    <w:p w14:paraId="6248E825" w14:textId="44F1A0A8" w:rsidR="00145185"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p>
    <w:p w14:paraId="04AD1F62" w14:textId="77777777" w:rsidR="00145185"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p>
    <w:p w14:paraId="440AE0A7" w14:textId="77777777" w:rsidR="00145185" w:rsidRPr="00F93A0A" w:rsidRDefault="00145185" w:rsidP="00145185">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iCs/>
          <w:noProof/>
          <w:szCs w:val="20"/>
          <w:lang w:eastAsia="lv-LV"/>
        </w:rPr>
      </w:pPr>
    </w:p>
    <w:p w14:paraId="028ADF4A" w14:textId="0B0CF20A" w:rsidR="007A6FF7" w:rsidRPr="00FD3673" w:rsidRDefault="007A6FF7" w:rsidP="007A6FF7">
      <w:pPr>
        <w:widowControl w:val="0"/>
        <w:shd w:val="clear" w:color="auto" w:fill="FFFFFF"/>
        <w:autoSpaceDE w:val="0"/>
        <w:autoSpaceDN w:val="0"/>
        <w:adjustRightInd w:val="0"/>
        <w:spacing w:after="0" w:line="240" w:lineRule="auto"/>
        <w:rPr>
          <w:rFonts w:ascii="Times New Roman" w:eastAsia="Times New Roman" w:hAnsi="Times New Roman" w:cs="Times New Roman"/>
          <w:sz w:val="8"/>
          <w:szCs w:val="20"/>
          <w:lang w:eastAsia="lv-LV"/>
        </w:rPr>
      </w:pPr>
      <w:r w:rsidRPr="00FD3673">
        <w:rPr>
          <w:rFonts w:ascii="Times New Roman" w:eastAsia="Times New Roman" w:hAnsi="Times New Roman" w:cs="Times New Roman"/>
          <w:szCs w:val="20"/>
          <w:lang w:eastAsia="lv-LV"/>
        </w:rPr>
        <w:br w:type="textWrapping" w:clear="all"/>
      </w:r>
    </w:p>
    <w:p w14:paraId="24A4B95B" w14:textId="77777777" w:rsidR="007A6FF7" w:rsidRPr="00FD3673" w:rsidRDefault="007A6FF7" w:rsidP="007A6FF7">
      <w:pPr>
        <w:keepNext/>
        <w:spacing w:after="0" w:line="240" w:lineRule="auto"/>
        <w:jc w:val="center"/>
        <w:outlineLvl w:val="0"/>
        <w:rPr>
          <w:rFonts w:ascii="Arial" w:eastAsia="Arial Unicode MS" w:hAnsi="Arial" w:cs="Arial"/>
          <w:sz w:val="30"/>
          <w:szCs w:val="30"/>
          <w:lang w:eastAsia="lv-LV"/>
        </w:rPr>
      </w:pPr>
      <w:r w:rsidRPr="00FD3673">
        <w:rPr>
          <w:rFonts w:ascii="Arial" w:eastAsia="Times New Roman" w:hAnsi="Arial" w:cs="Arial"/>
          <w:sz w:val="30"/>
          <w:szCs w:val="30"/>
          <w:lang w:eastAsia="lv-LV"/>
        </w:rPr>
        <w:t>L A T V I J A S    R E P U B L I K A S</w:t>
      </w:r>
    </w:p>
    <w:p w14:paraId="5E6796A0" w14:textId="77777777" w:rsidR="007A6FF7" w:rsidRPr="00FD3673" w:rsidRDefault="007A6FF7" w:rsidP="007A6FF7">
      <w:pPr>
        <w:keepNext/>
        <w:spacing w:after="0" w:line="240" w:lineRule="auto"/>
        <w:jc w:val="center"/>
        <w:outlineLvl w:val="1"/>
        <w:rPr>
          <w:rFonts w:ascii="Arial" w:eastAsia="Times New Roman" w:hAnsi="Arial" w:cs="Arial"/>
          <w:b/>
          <w:sz w:val="30"/>
          <w:szCs w:val="30"/>
          <w:lang w:eastAsia="lv-LV"/>
        </w:rPr>
      </w:pPr>
      <w:r w:rsidRPr="00FD3673">
        <w:rPr>
          <w:rFonts w:ascii="Arial" w:eastAsia="Times New Roman" w:hAnsi="Arial" w:cs="Arial"/>
          <w:b/>
          <w:sz w:val="30"/>
          <w:szCs w:val="30"/>
          <w:lang w:eastAsia="lv-LV"/>
        </w:rPr>
        <w:t>A M A T A S   N O V A D A   P A Š V A L D Ī B A</w:t>
      </w:r>
    </w:p>
    <w:p w14:paraId="470A5C4E" w14:textId="77777777" w:rsidR="007A6FF7" w:rsidRPr="00FD3673" w:rsidRDefault="007A6FF7" w:rsidP="007A6FF7">
      <w:pPr>
        <w:spacing w:after="0" w:line="240" w:lineRule="auto"/>
        <w:jc w:val="center"/>
        <w:rPr>
          <w:rFonts w:ascii="Arial" w:eastAsia="Times New Roman" w:hAnsi="Arial" w:cs="Arial"/>
          <w:sz w:val="20"/>
          <w:szCs w:val="20"/>
          <w:lang w:eastAsia="lv-LV"/>
        </w:rPr>
      </w:pPr>
      <w:r w:rsidRPr="00FD3673">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59264" behindDoc="0" locked="0" layoutInCell="1" allowOverlap="1" wp14:anchorId="448A3309" wp14:editId="04D4C0C8">
                <wp:simplePos x="0" y="0"/>
                <wp:positionH relativeFrom="column">
                  <wp:posOffset>245745</wp:posOffset>
                </wp:positionH>
                <wp:positionV relativeFrom="paragraph">
                  <wp:posOffset>18415</wp:posOffset>
                </wp:positionV>
                <wp:extent cx="5600700" cy="0"/>
                <wp:effectExtent l="11430" t="6350" r="7620"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3CEC3"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"/>
            </w:pict>
          </mc:Fallback>
        </mc:AlternateContent>
      </w:r>
      <w:r w:rsidRPr="00FD3673">
        <w:rPr>
          <w:rFonts w:ascii="Arial" w:eastAsia="Times New Roman" w:hAnsi="Arial" w:cs="Arial"/>
          <w:sz w:val="20"/>
          <w:szCs w:val="20"/>
          <w:lang w:eastAsia="lv-LV"/>
        </w:rPr>
        <w:t xml:space="preserve">   </w:t>
      </w:r>
    </w:p>
    <w:p w14:paraId="7383F08D" w14:textId="77777777" w:rsidR="007A6FF7" w:rsidRPr="00FD3673" w:rsidRDefault="007A6FF7" w:rsidP="007A6FF7">
      <w:pPr>
        <w:spacing w:after="0" w:line="240" w:lineRule="auto"/>
        <w:jc w:val="center"/>
        <w:rPr>
          <w:rFonts w:ascii="Arial" w:eastAsia="Times New Roman" w:hAnsi="Arial" w:cs="Arial"/>
          <w:sz w:val="16"/>
          <w:szCs w:val="16"/>
          <w:lang w:eastAsia="lv-LV"/>
        </w:rPr>
      </w:pPr>
      <w:r w:rsidRPr="00FD3673">
        <w:rPr>
          <w:rFonts w:ascii="Arial" w:eastAsia="Times New Roman" w:hAnsi="Arial" w:cs="Arial"/>
          <w:sz w:val="20"/>
          <w:szCs w:val="20"/>
          <w:lang w:eastAsia="lv-LV"/>
        </w:rPr>
        <w:t xml:space="preserve"> </w:t>
      </w:r>
      <w:proofErr w:type="spellStart"/>
      <w:r w:rsidRPr="00FD3673">
        <w:rPr>
          <w:rFonts w:ascii="Arial" w:eastAsia="Times New Roman" w:hAnsi="Arial" w:cs="Arial"/>
          <w:sz w:val="16"/>
          <w:szCs w:val="16"/>
          <w:lang w:eastAsia="lv-LV"/>
        </w:rPr>
        <w:t>Reģ</w:t>
      </w:r>
      <w:proofErr w:type="spellEnd"/>
      <w:r w:rsidRPr="00FD3673">
        <w:rPr>
          <w:rFonts w:ascii="Arial" w:eastAsia="Times New Roman" w:hAnsi="Arial" w:cs="Arial"/>
          <w:sz w:val="16"/>
          <w:szCs w:val="16"/>
          <w:lang w:eastAsia="lv-LV"/>
        </w:rPr>
        <w:t>. Nr. LV90000957242</w:t>
      </w:r>
    </w:p>
    <w:p w14:paraId="27B057B9" w14:textId="77777777" w:rsidR="007A6FF7" w:rsidRPr="00FD3673" w:rsidRDefault="007A6FF7" w:rsidP="007A6FF7">
      <w:pPr>
        <w:spacing w:after="0" w:line="240" w:lineRule="auto"/>
        <w:jc w:val="center"/>
        <w:rPr>
          <w:rFonts w:ascii="Arial" w:eastAsia="Times New Roman" w:hAnsi="Arial" w:cs="Arial"/>
          <w:sz w:val="15"/>
          <w:szCs w:val="15"/>
          <w:lang w:eastAsia="lv-LV"/>
        </w:rPr>
      </w:pPr>
      <w:r w:rsidRPr="00FD3673">
        <w:rPr>
          <w:rFonts w:ascii="Arial" w:eastAsia="Times New Roman" w:hAnsi="Arial" w:cs="Arial"/>
          <w:sz w:val="15"/>
          <w:szCs w:val="15"/>
          <w:lang w:eastAsia="lv-LV"/>
        </w:rPr>
        <w:t xml:space="preserve">“Ausmas”, Drabešu pagasts, Amatas novads, LV-4101, Tālrunis: 64127935, fakss: 64127942, e-pasts: </w:t>
      </w:r>
      <w:hyperlink r:id="rId9" w:history="1">
        <w:r w:rsidRPr="00FD3673">
          <w:rPr>
            <w:rFonts w:ascii="Arial" w:eastAsia="Times New Roman" w:hAnsi="Arial" w:cs="Arial"/>
            <w:color w:val="0000FF"/>
            <w:sz w:val="15"/>
            <w:szCs w:val="15"/>
            <w:u w:val="single"/>
            <w:lang w:eastAsia="lv-LV"/>
          </w:rPr>
          <w:t>amatasdome@amatasnovads.lv</w:t>
        </w:r>
      </w:hyperlink>
      <w:r w:rsidRPr="00FD3673">
        <w:rPr>
          <w:rFonts w:ascii="Arial" w:eastAsia="Times New Roman" w:hAnsi="Arial" w:cs="Arial"/>
          <w:sz w:val="15"/>
          <w:szCs w:val="15"/>
          <w:lang w:eastAsia="lv-LV"/>
        </w:rPr>
        <w:t xml:space="preserve">,  </w:t>
      </w:r>
    </w:p>
    <w:p w14:paraId="3322097B" w14:textId="77777777" w:rsidR="007A6FF7" w:rsidRPr="00FD3673" w:rsidRDefault="007A6FF7" w:rsidP="007A6FF7">
      <w:pPr>
        <w:spacing w:after="0" w:line="240" w:lineRule="auto"/>
        <w:jc w:val="center"/>
        <w:rPr>
          <w:rFonts w:ascii="Arial" w:eastAsia="Times New Roman" w:hAnsi="Arial" w:cs="Arial"/>
          <w:sz w:val="15"/>
          <w:szCs w:val="15"/>
          <w:lang w:eastAsia="lv-LV"/>
        </w:rPr>
      </w:pPr>
      <w:r w:rsidRPr="00FD3673">
        <w:rPr>
          <w:rFonts w:ascii="Arial" w:eastAsia="Times New Roman" w:hAnsi="Arial" w:cs="Arial"/>
          <w:sz w:val="15"/>
          <w:szCs w:val="15"/>
          <w:lang w:eastAsia="lv-LV"/>
        </w:rPr>
        <w:t xml:space="preserve"> A/S „SEB banka” konta Nr. LV52 UNLA 0050 0000 1330 1, A/S SWEDBANK konta Nr. LV 41 HABA 0551 0002 8950 3</w:t>
      </w:r>
    </w:p>
    <w:bookmarkEnd w:id="0"/>
    <w:p w14:paraId="3BD29325" w14:textId="77777777" w:rsidR="007A6FF7" w:rsidRPr="00FD3673" w:rsidRDefault="007A6FF7" w:rsidP="007A6FF7">
      <w:pPr>
        <w:keepNext/>
        <w:spacing w:after="0" w:line="240" w:lineRule="auto"/>
        <w:jc w:val="center"/>
        <w:outlineLvl w:val="0"/>
        <w:rPr>
          <w:rFonts w:ascii="Times New Roman" w:eastAsia="Times New Roman" w:hAnsi="Times New Roman" w:cs="Times New Roman"/>
          <w:bCs/>
          <w:color w:val="000000"/>
          <w:sz w:val="18"/>
          <w:szCs w:val="30"/>
          <w:lang w:eastAsia="lv-LV"/>
        </w:rPr>
      </w:pPr>
    </w:p>
    <w:p w14:paraId="1863B5A8" w14:textId="77777777" w:rsidR="007A6FF7" w:rsidRPr="00FD3673" w:rsidRDefault="007A6FF7" w:rsidP="007A6FF7">
      <w:pPr>
        <w:spacing w:after="0" w:line="240" w:lineRule="auto"/>
        <w:jc w:val="center"/>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AMATAS NOVADA PAŠVALDĪBAS</w:t>
      </w:r>
    </w:p>
    <w:p w14:paraId="443C9EE2" w14:textId="77777777" w:rsidR="007A6FF7" w:rsidRPr="00FD3673" w:rsidRDefault="007A6FF7" w:rsidP="007A6FF7">
      <w:pPr>
        <w:spacing w:after="0" w:line="240" w:lineRule="auto"/>
        <w:jc w:val="center"/>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 xml:space="preserve">DOMES </w:t>
      </w:r>
      <w:r w:rsidRPr="00FD3673">
        <w:rPr>
          <w:rFonts w:ascii="Times New Roman" w:eastAsia="Times New Roman" w:hAnsi="Times New Roman" w:cs="Times New Roman"/>
          <w:sz w:val="24"/>
          <w:szCs w:val="24"/>
          <w:lang w:eastAsia="lv-LV"/>
        </w:rPr>
        <w:t>SĒDES PROTOKOLS</w:t>
      </w:r>
    </w:p>
    <w:p w14:paraId="64A82E6C" w14:textId="3F005C35" w:rsidR="007A6FF7" w:rsidRPr="00FD3673" w:rsidRDefault="007A6FF7" w:rsidP="007A6FF7">
      <w:pP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sz w:val="24"/>
          <w:szCs w:val="24"/>
          <w:lang w:eastAsia="lv-LV"/>
        </w:rPr>
        <w:t xml:space="preserve">Nr. </w:t>
      </w:r>
      <w:r w:rsidR="00AB4387" w:rsidRPr="00FD3673">
        <w:rPr>
          <w:rFonts w:ascii="Times New Roman" w:eastAsia="Times New Roman" w:hAnsi="Times New Roman" w:cs="Times New Roman"/>
          <w:b/>
          <w:sz w:val="24"/>
          <w:szCs w:val="24"/>
          <w:lang w:eastAsia="lv-LV"/>
        </w:rPr>
        <w:t>3</w:t>
      </w:r>
    </w:p>
    <w:p w14:paraId="2309DBC6" w14:textId="77777777" w:rsidR="007A6FF7" w:rsidRPr="00FD3673" w:rsidRDefault="007A6FF7" w:rsidP="007A6FF7">
      <w:pPr>
        <w:spacing w:after="0" w:line="240" w:lineRule="auto"/>
        <w:jc w:val="center"/>
        <w:rPr>
          <w:rFonts w:ascii="Times New Roman" w:eastAsia="Times New Roman" w:hAnsi="Times New Roman" w:cs="Times New Roman"/>
          <w:b/>
          <w:sz w:val="16"/>
          <w:szCs w:val="16"/>
          <w:lang w:eastAsia="lv-LV"/>
        </w:rPr>
      </w:pPr>
    </w:p>
    <w:p w14:paraId="4C40FC0B" w14:textId="3B7020D8" w:rsidR="007A6FF7" w:rsidRPr="00FD3673" w:rsidRDefault="007A6FF7" w:rsidP="007A6FF7">
      <w:pPr>
        <w:tabs>
          <w:tab w:val="left" w:pos="6379"/>
        </w:tabs>
        <w:spacing w:after="0" w:line="240" w:lineRule="auto"/>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Amatas novada Drabešu pagastā </w:t>
      </w:r>
      <w:r w:rsidRPr="00FD3673">
        <w:rPr>
          <w:rFonts w:ascii="Times New Roman" w:eastAsia="Times New Roman" w:hAnsi="Times New Roman" w:cs="Times New Roman"/>
          <w:sz w:val="24"/>
          <w:szCs w:val="24"/>
          <w:lang w:eastAsia="lv-LV"/>
        </w:rPr>
        <w:tab/>
        <w:t xml:space="preserve">2021. gada </w:t>
      </w:r>
      <w:r w:rsidR="00AB04A5" w:rsidRPr="00FD3673">
        <w:rPr>
          <w:rFonts w:ascii="Times New Roman" w:eastAsia="Times New Roman" w:hAnsi="Times New Roman" w:cs="Times New Roman"/>
          <w:sz w:val="24"/>
          <w:szCs w:val="24"/>
          <w:lang w:eastAsia="lv-LV"/>
        </w:rPr>
        <w:t>24. februārī</w:t>
      </w:r>
    </w:p>
    <w:p w14:paraId="741205EA" w14:textId="77777777" w:rsidR="007A6FF7" w:rsidRPr="00FD3673" w:rsidRDefault="007A6FF7" w:rsidP="007A6FF7">
      <w:pPr>
        <w:spacing w:after="0" w:line="240" w:lineRule="auto"/>
        <w:jc w:val="both"/>
        <w:rPr>
          <w:rFonts w:ascii="Times New Roman" w:eastAsia="Times New Roman" w:hAnsi="Times New Roman" w:cs="Times New Roman"/>
          <w:sz w:val="16"/>
          <w:szCs w:val="24"/>
          <w:lang w:eastAsia="lv-LV"/>
        </w:rPr>
      </w:pPr>
    </w:p>
    <w:p w14:paraId="7279CCA1" w14:textId="47783A30"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Domes sēde sasaukta plkst. 15.3</w:t>
      </w:r>
      <w:r w:rsidR="00D44CB7" w:rsidRPr="00FD3673">
        <w:rPr>
          <w:rFonts w:ascii="Times New Roman" w:eastAsia="Times New Roman" w:hAnsi="Times New Roman" w:cs="Times New Roman"/>
          <w:color w:val="000000"/>
          <w:sz w:val="24"/>
          <w:szCs w:val="24"/>
          <w:lang w:eastAsia="lv-LV"/>
        </w:rPr>
        <w:t>0</w:t>
      </w:r>
      <w:r w:rsidR="005B72AB">
        <w:rPr>
          <w:rFonts w:ascii="Times New Roman" w:eastAsia="Times New Roman" w:hAnsi="Times New Roman" w:cs="Times New Roman"/>
          <w:color w:val="000000"/>
          <w:sz w:val="24"/>
          <w:szCs w:val="24"/>
          <w:lang w:eastAsia="lv-LV"/>
        </w:rPr>
        <w:t>,</w:t>
      </w:r>
      <w:r w:rsidR="00A14D4E" w:rsidRPr="00FD3673">
        <w:rPr>
          <w:rFonts w:ascii="Times New Roman" w:eastAsia="Times New Roman" w:hAnsi="Times New Roman" w:cs="Times New Roman"/>
          <w:color w:val="000000"/>
          <w:sz w:val="24"/>
          <w:szCs w:val="24"/>
          <w:lang w:eastAsia="lv-LV"/>
        </w:rPr>
        <w:t xml:space="preserve"> </w:t>
      </w:r>
      <w:r w:rsidR="005B72AB" w:rsidRPr="00FD3673">
        <w:rPr>
          <w:rFonts w:ascii="Times New Roman" w:eastAsia="Times New Roman" w:hAnsi="Times New Roman" w:cs="Times New Roman"/>
          <w:color w:val="000000"/>
          <w:sz w:val="24"/>
          <w:szCs w:val="24"/>
          <w:lang w:eastAsia="lv-LV"/>
        </w:rPr>
        <w:t>atklāta</w:t>
      </w:r>
      <w:r w:rsidR="005B72AB">
        <w:rPr>
          <w:rFonts w:ascii="Times New Roman" w:eastAsia="Times New Roman" w:hAnsi="Times New Roman" w:cs="Times New Roman"/>
          <w:color w:val="000000"/>
          <w:sz w:val="24"/>
          <w:szCs w:val="24"/>
          <w:lang w:eastAsia="lv-LV"/>
        </w:rPr>
        <w:t xml:space="preserve"> plkst. 15.32</w:t>
      </w:r>
    </w:p>
    <w:p w14:paraId="45AC289C" w14:textId="77777777" w:rsidR="007A6FF7" w:rsidRPr="00FD3673" w:rsidRDefault="007A6FF7" w:rsidP="007A6FF7">
      <w:pPr>
        <w:spacing w:after="0" w:line="240" w:lineRule="auto"/>
        <w:rPr>
          <w:rFonts w:ascii="Times New Roman" w:eastAsia="Times New Roman" w:hAnsi="Times New Roman" w:cs="Times New Roman"/>
          <w:b/>
          <w:color w:val="000000"/>
          <w:sz w:val="12"/>
          <w:szCs w:val="24"/>
          <w:lang w:eastAsia="lv-LV"/>
        </w:rPr>
      </w:pPr>
    </w:p>
    <w:p w14:paraId="789EC6B4" w14:textId="77777777"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b/>
          <w:color w:val="000000"/>
          <w:sz w:val="24"/>
          <w:szCs w:val="24"/>
          <w:lang w:eastAsia="lv-LV"/>
        </w:rPr>
        <w:t xml:space="preserve">Domes sēdi vada: </w:t>
      </w:r>
      <w:r w:rsidRPr="00FD3673">
        <w:rPr>
          <w:rFonts w:ascii="Times New Roman" w:eastAsia="Times New Roman" w:hAnsi="Times New Roman" w:cs="Times New Roman"/>
          <w:color w:val="000000"/>
          <w:sz w:val="24"/>
          <w:szCs w:val="24"/>
          <w:lang w:eastAsia="lv-LV"/>
        </w:rPr>
        <w:t>Amatas novada domes priekšsēdētāja Elita Eglīte.</w:t>
      </w:r>
    </w:p>
    <w:p w14:paraId="7E39E604" w14:textId="77777777" w:rsidR="007A6FF7" w:rsidRPr="00FD3673" w:rsidRDefault="007A6FF7" w:rsidP="007A6FF7">
      <w:pPr>
        <w:spacing w:after="0" w:line="240" w:lineRule="auto"/>
        <w:jc w:val="both"/>
        <w:rPr>
          <w:rFonts w:ascii="Times New Roman" w:eastAsia="Times New Roman" w:hAnsi="Times New Roman" w:cs="Times New Roman"/>
          <w:color w:val="000000"/>
          <w:sz w:val="12"/>
          <w:szCs w:val="24"/>
          <w:lang w:eastAsia="lv-LV"/>
        </w:rPr>
      </w:pPr>
    </w:p>
    <w:p w14:paraId="0E3A26C2" w14:textId="383996F9"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b/>
          <w:color w:val="000000"/>
          <w:sz w:val="24"/>
          <w:szCs w:val="24"/>
          <w:lang w:eastAsia="lv-LV"/>
        </w:rPr>
        <w:t>Piedalās deputāti:</w:t>
      </w:r>
      <w:r w:rsidRPr="00FD3673">
        <w:rPr>
          <w:rFonts w:ascii="Times New Roman" w:eastAsia="Times New Roman" w:hAnsi="Times New Roman" w:cs="Times New Roman"/>
          <w:color w:val="000000"/>
          <w:sz w:val="24"/>
          <w:szCs w:val="24"/>
          <w:lang w:eastAsia="lv-LV"/>
        </w:rPr>
        <w:t xml:space="preserve"> 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w:t>
      </w:r>
      <w:r w:rsidR="00F55A13" w:rsidRPr="00FD3673">
        <w:rPr>
          <w:rFonts w:ascii="Times New Roman" w:eastAsia="Times New Roman" w:hAnsi="Times New Roman" w:cs="Times New Roman"/>
          <w:color w:val="000000"/>
          <w:sz w:val="24"/>
          <w:szCs w:val="24"/>
          <w:lang w:eastAsia="lv-LV"/>
        </w:rPr>
        <w:t>Valda Veisenkopfa</w:t>
      </w:r>
      <w:r w:rsidR="005B72AB">
        <w:rPr>
          <w:rFonts w:ascii="Times New Roman" w:eastAsia="Times New Roman" w:hAnsi="Times New Roman" w:cs="Times New Roman"/>
          <w:color w:val="000000"/>
          <w:sz w:val="24"/>
          <w:szCs w:val="24"/>
          <w:lang w:eastAsia="lv-LV"/>
        </w:rPr>
        <w:t xml:space="preserve"> (no plkst. 15.3</w:t>
      </w:r>
      <w:r w:rsidR="0083227F">
        <w:rPr>
          <w:rFonts w:ascii="Times New Roman" w:eastAsia="Times New Roman" w:hAnsi="Times New Roman" w:cs="Times New Roman"/>
          <w:color w:val="000000"/>
          <w:sz w:val="24"/>
          <w:szCs w:val="24"/>
          <w:lang w:eastAsia="lv-LV"/>
        </w:rPr>
        <w:t>5</w:t>
      </w:r>
      <w:r w:rsidR="005B72AB">
        <w:rPr>
          <w:rFonts w:ascii="Times New Roman" w:eastAsia="Times New Roman" w:hAnsi="Times New Roman" w:cs="Times New Roman"/>
          <w:color w:val="000000"/>
          <w:sz w:val="24"/>
          <w:szCs w:val="24"/>
          <w:lang w:eastAsia="lv-LV"/>
        </w:rPr>
        <w:t>)</w:t>
      </w:r>
      <w:r w:rsidR="00F55A13"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color w:val="000000"/>
          <w:sz w:val="24"/>
          <w:szCs w:val="24"/>
          <w:lang w:eastAsia="lv-LV"/>
        </w:rPr>
        <w:t xml:space="preserve">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00A4708D" w:rsidRPr="00FD3673">
        <w:rPr>
          <w:rFonts w:ascii="Times New Roman" w:eastAsia="Times New Roman" w:hAnsi="Times New Roman" w:cs="Times New Roman"/>
          <w:color w:val="000000"/>
          <w:sz w:val="24"/>
          <w:szCs w:val="24"/>
          <w:lang w:eastAsia="lv-LV"/>
        </w:rPr>
        <w:t>.</w:t>
      </w:r>
    </w:p>
    <w:p w14:paraId="67EDAB54" w14:textId="77777777" w:rsidR="007A6FF7" w:rsidRPr="00FD3673" w:rsidRDefault="007A6FF7" w:rsidP="007A6FF7">
      <w:pPr>
        <w:spacing w:after="0" w:line="240" w:lineRule="auto"/>
        <w:ind w:firstLine="720"/>
        <w:jc w:val="both"/>
        <w:rPr>
          <w:rFonts w:ascii="Times New Roman" w:eastAsia="Times New Roman" w:hAnsi="Times New Roman" w:cs="Times New Roman"/>
          <w:bCs/>
          <w:color w:val="000000"/>
          <w:sz w:val="12"/>
          <w:szCs w:val="12"/>
          <w:lang w:eastAsia="lv-LV"/>
        </w:rPr>
      </w:pPr>
    </w:p>
    <w:p w14:paraId="23D2A0F7" w14:textId="5DDF8E53" w:rsidR="007A6FF7" w:rsidRPr="00FD3673" w:rsidRDefault="007A6FF7" w:rsidP="007A6FF7">
      <w:pPr>
        <w:spacing w:after="0" w:line="240" w:lineRule="auto"/>
        <w:ind w:firstLine="720"/>
        <w:jc w:val="both"/>
        <w:rPr>
          <w:rFonts w:ascii="Times New Roman" w:eastAsia="Times New Roman" w:hAnsi="Times New Roman" w:cs="Times New Roman"/>
          <w:sz w:val="24"/>
          <w:szCs w:val="24"/>
        </w:rPr>
      </w:pPr>
      <w:r w:rsidRPr="00FD3673">
        <w:rPr>
          <w:rFonts w:ascii="Times New Roman" w:eastAsia="Times New Roman" w:hAnsi="Times New Roman" w:cs="Times New Roman"/>
          <w:bCs/>
          <w:sz w:val="24"/>
          <w:szCs w:val="24"/>
          <w:lang w:eastAsia="lv-LV"/>
        </w:rPr>
        <w:t>Ņemot vērā, ka ar Ministru kabineta 06.11.2020. rīkojumu Nr. 655 “Par ārkārtējās situācijas izsludināšanu” visā valsts teritorijā izsludināta ārkārtējā situācija no 2020. gada 9. novembra līdz 2021. gada</w:t>
      </w:r>
      <w:bookmarkStart w:id="1" w:name="_Hlk56670950"/>
      <w:r w:rsidRPr="00FD3673">
        <w:rPr>
          <w:rFonts w:ascii="Times New Roman" w:eastAsia="Times New Roman" w:hAnsi="Times New Roman" w:cs="Times New Roman"/>
          <w:bCs/>
          <w:sz w:val="24"/>
          <w:szCs w:val="24"/>
          <w:lang w:eastAsia="lv-LV"/>
        </w:rPr>
        <w:t xml:space="preserve"> </w:t>
      </w:r>
      <w:r w:rsidR="00AB04A5" w:rsidRPr="00FD3673">
        <w:rPr>
          <w:rFonts w:ascii="Times New Roman" w:eastAsia="Times New Roman" w:hAnsi="Times New Roman" w:cs="Times New Roman"/>
          <w:bCs/>
          <w:sz w:val="24"/>
          <w:szCs w:val="24"/>
          <w:lang w:eastAsia="lv-LV"/>
        </w:rPr>
        <w:t>6. aprīlim</w:t>
      </w:r>
      <w:r w:rsidRPr="00FD3673">
        <w:rPr>
          <w:rFonts w:ascii="Times New Roman" w:eastAsia="Times New Roman" w:hAnsi="Times New Roman" w:cs="Times New Roman"/>
          <w:bCs/>
          <w:sz w:val="24"/>
          <w:szCs w:val="24"/>
          <w:lang w:eastAsia="lv-LV"/>
        </w:rPr>
        <w:t>, lai</w:t>
      </w:r>
      <w:r w:rsidRPr="00FD3673">
        <w:rPr>
          <w:rFonts w:ascii="Arial" w:eastAsia="Times New Roman" w:hAnsi="Arial" w:cs="Arial"/>
          <w:sz w:val="20"/>
          <w:szCs w:val="20"/>
          <w:shd w:val="clear" w:color="auto" w:fill="FFFFFF"/>
          <w:lang w:eastAsia="lv-LV"/>
        </w:rPr>
        <w:t xml:space="preserve"> </w:t>
      </w:r>
      <w:r w:rsidRPr="00FD3673">
        <w:rPr>
          <w:rFonts w:ascii="Times New Roman" w:eastAsia="Times New Roman" w:hAnsi="Times New Roman" w:cs="Times New Roman"/>
          <w:bCs/>
          <w:sz w:val="24"/>
          <w:szCs w:val="24"/>
          <w:lang w:eastAsia="lv-LV"/>
        </w:rPr>
        <w:t xml:space="preserve">samazinātu atkārtotu Covid-19 infekcijas izplatību Latvijā, </w:t>
      </w:r>
      <w:bookmarkEnd w:id="1"/>
      <w:r w:rsidRPr="00FD3673">
        <w:rPr>
          <w:rFonts w:ascii="Times New Roman" w:eastAsia="Times New Roman" w:hAnsi="Times New Roman" w:cs="Times New Roman"/>
          <w:bCs/>
          <w:sz w:val="24"/>
          <w:szCs w:val="24"/>
          <w:lang w:eastAsia="lv-LV"/>
        </w:rPr>
        <w:t>domes sēde notiek</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Cs/>
          <w:sz w:val="24"/>
          <w:szCs w:val="24"/>
          <w:lang w:eastAsia="lv-LV"/>
        </w:rPr>
        <w:t>tiešsaistē videokonferences režīmā (</w:t>
      </w:r>
      <w:r w:rsidRPr="00FD3673">
        <w:rPr>
          <w:rFonts w:ascii="Times New Roman" w:eastAsia="Times New Roman" w:hAnsi="Times New Roman" w:cs="Times New Roman"/>
          <w:i/>
          <w:iCs/>
          <w:sz w:val="24"/>
          <w:szCs w:val="24"/>
          <w:lang w:eastAsia="lv-LV"/>
        </w:rPr>
        <w:t xml:space="preserve">Microsoft </w:t>
      </w:r>
      <w:proofErr w:type="spellStart"/>
      <w:r w:rsidRPr="00FD3673">
        <w:rPr>
          <w:rFonts w:ascii="Times New Roman" w:eastAsia="Times New Roman" w:hAnsi="Times New Roman" w:cs="Times New Roman"/>
          <w:i/>
          <w:iCs/>
          <w:sz w:val="24"/>
          <w:szCs w:val="24"/>
          <w:lang w:eastAsia="lv-LV"/>
        </w:rPr>
        <w:t>Teams</w:t>
      </w:r>
      <w:proofErr w:type="spellEnd"/>
      <w:r w:rsidRPr="00FD3673">
        <w:rPr>
          <w:rFonts w:ascii="Times New Roman" w:eastAsia="Times New Roman" w:hAnsi="Times New Roman" w:cs="Times New Roman"/>
          <w:sz w:val="24"/>
          <w:szCs w:val="24"/>
        </w:rPr>
        <w:t>).</w:t>
      </w:r>
    </w:p>
    <w:p w14:paraId="7C57C006" w14:textId="77777777" w:rsidR="007A6FF7" w:rsidRPr="00FD3673" w:rsidRDefault="007A6FF7" w:rsidP="007A6FF7">
      <w:pPr>
        <w:spacing w:after="0" w:line="240" w:lineRule="auto"/>
        <w:jc w:val="both"/>
        <w:rPr>
          <w:rFonts w:ascii="Times New Roman" w:eastAsia="Times New Roman" w:hAnsi="Times New Roman" w:cs="Times New Roman"/>
          <w:b/>
          <w:sz w:val="12"/>
          <w:szCs w:val="12"/>
          <w:lang w:eastAsia="lv-LV"/>
        </w:rPr>
      </w:pPr>
    </w:p>
    <w:p w14:paraId="4D6EA8B4" w14:textId="7CACE445" w:rsidR="007A6FF7" w:rsidRPr="00FD3673" w:rsidRDefault="007A6FF7" w:rsidP="007A6FF7">
      <w:pPr>
        <w:spacing w:after="0" w:line="240" w:lineRule="auto"/>
        <w:jc w:val="both"/>
        <w:rPr>
          <w:rFonts w:ascii="Times New Roman" w:eastAsia="Calibri" w:hAnsi="Times New Roman" w:cs="Times New Roman"/>
          <w:sz w:val="24"/>
        </w:rPr>
      </w:pPr>
      <w:r w:rsidRPr="00FD3673">
        <w:rPr>
          <w:rFonts w:ascii="Times New Roman" w:eastAsia="Times New Roman" w:hAnsi="Times New Roman" w:cs="Times New Roman"/>
          <w:b/>
          <w:sz w:val="24"/>
          <w:szCs w:val="24"/>
          <w:lang w:eastAsia="lv-LV"/>
        </w:rPr>
        <w:t xml:space="preserve">Piedalās pašvaldības darbinieki: </w:t>
      </w:r>
      <w:r w:rsidR="00E71AB8" w:rsidRPr="00FD3673">
        <w:rPr>
          <w:rFonts w:ascii="Times New Roman" w:eastAsia="Times New Roman" w:hAnsi="Times New Roman" w:cs="Times New Roman"/>
          <w:bCs/>
          <w:sz w:val="24"/>
          <w:szCs w:val="24"/>
          <w:lang w:eastAsia="lv-LV"/>
        </w:rPr>
        <w:t>izpilddirektors Māris Timermanis, Teritorijas attīstības un nekustamā īpašuma nodaļas projektu vadītāja Zane Pīpkalēja</w:t>
      </w:r>
      <w:r w:rsidR="005B72AB">
        <w:rPr>
          <w:rFonts w:ascii="Times New Roman" w:eastAsia="Times New Roman" w:hAnsi="Times New Roman" w:cs="Times New Roman"/>
          <w:bCs/>
          <w:sz w:val="24"/>
          <w:szCs w:val="24"/>
          <w:lang w:eastAsia="lv-LV"/>
        </w:rPr>
        <w:t xml:space="preserve"> (1.-6. jautājums)</w:t>
      </w:r>
      <w:r w:rsidR="00E71AB8" w:rsidRPr="00FD3673">
        <w:rPr>
          <w:rFonts w:ascii="Times New Roman" w:eastAsia="Times New Roman" w:hAnsi="Times New Roman" w:cs="Times New Roman"/>
          <w:bCs/>
          <w:sz w:val="24"/>
          <w:szCs w:val="24"/>
          <w:lang w:eastAsia="lv-LV"/>
        </w:rPr>
        <w:t>, zemes lietu speciālists Gints Bauers, datortīklu administrators Dmitrijs Gormaļovs</w:t>
      </w:r>
      <w:r w:rsidRPr="00FD3673">
        <w:rPr>
          <w:rFonts w:ascii="Times New Roman" w:eastAsia="Calibri" w:hAnsi="Times New Roman" w:cs="Times New Roman"/>
          <w:sz w:val="24"/>
        </w:rPr>
        <w:t>.</w:t>
      </w:r>
    </w:p>
    <w:p w14:paraId="294AEB6A" w14:textId="77777777" w:rsidR="007A6FF7" w:rsidRPr="00FD3673" w:rsidRDefault="007A6FF7" w:rsidP="00760A44">
      <w:pPr>
        <w:spacing w:after="0" w:line="240" w:lineRule="auto"/>
        <w:jc w:val="both"/>
        <w:rPr>
          <w:rFonts w:ascii="Times New Roman" w:eastAsia="Times New Roman" w:hAnsi="Times New Roman" w:cs="Times New Roman"/>
          <w:b/>
          <w:color w:val="000000"/>
          <w:sz w:val="12"/>
          <w:szCs w:val="12"/>
          <w:lang w:eastAsia="lv-LV"/>
        </w:rPr>
      </w:pPr>
    </w:p>
    <w:p w14:paraId="0B11AF6F" w14:textId="6CA2D821" w:rsidR="005B72AB" w:rsidRDefault="00FC1B8C" w:rsidP="00FC1B8C">
      <w:pPr>
        <w:spacing w:after="0" w:line="240" w:lineRule="auto"/>
        <w:ind w:firstLine="720"/>
        <w:jc w:val="both"/>
        <w:rPr>
          <w:rFonts w:ascii="Times New Roman" w:eastAsia="Times New Roman" w:hAnsi="Times New Roman" w:cs="Times New Roman"/>
          <w:color w:val="000000"/>
          <w:sz w:val="24"/>
          <w:szCs w:val="24"/>
        </w:rPr>
      </w:pPr>
      <w:r w:rsidRPr="00FD3673">
        <w:rPr>
          <w:rFonts w:ascii="Times New Roman" w:eastAsia="Times New Roman" w:hAnsi="Times New Roman" w:cs="Times New Roman"/>
          <w:bCs/>
          <w:sz w:val="24"/>
          <w:szCs w:val="24"/>
          <w:lang w:eastAsia="lv-LV"/>
        </w:rPr>
        <w:t>Sociālā dienesta vadītāja Vaira Zauere</w:t>
      </w:r>
      <w:r w:rsidRPr="00760A44">
        <w:rPr>
          <w:rFonts w:ascii="Times New Roman" w:eastAsia="Times New Roman" w:hAnsi="Times New Roman" w:cs="Times New Roman"/>
          <w:sz w:val="24"/>
          <w:szCs w:val="24"/>
          <w:lang w:eastAsia="lv-LV"/>
        </w:rPr>
        <w:t xml:space="preserve"> domes sēdē piedalās </w:t>
      </w:r>
      <w:r w:rsidRPr="00760A44">
        <w:rPr>
          <w:rFonts w:ascii="Times New Roman" w:eastAsia="Times New Roman" w:hAnsi="Times New Roman" w:cs="Times New Roman"/>
          <w:bCs/>
          <w:sz w:val="24"/>
          <w:szCs w:val="24"/>
          <w:lang w:eastAsia="lv-LV"/>
        </w:rPr>
        <w:t>tiešsaistē videokonferences režīmā (</w:t>
      </w:r>
      <w:r w:rsidRPr="00760A44">
        <w:rPr>
          <w:rFonts w:ascii="Times New Roman" w:eastAsia="Times New Roman" w:hAnsi="Times New Roman" w:cs="Times New Roman"/>
          <w:i/>
          <w:iCs/>
          <w:sz w:val="24"/>
          <w:szCs w:val="24"/>
          <w:lang w:eastAsia="lv-LV"/>
        </w:rPr>
        <w:t xml:space="preserve">Microsoft </w:t>
      </w:r>
      <w:proofErr w:type="spellStart"/>
      <w:r w:rsidRPr="00760A44">
        <w:rPr>
          <w:rFonts w:ascii="Times New Roman" w:eastAsia="Times New Roman" w:hAnsi="Times New Roman" w:cs="Times New Roman"/>
          <w:i/>
          <w:iCs/>
          <w:sz w:val="24"/>
          <w:szCs w:val="24"/>
          <w:lang w:eastAsia="lv-LV"/>
        </w:rPr>
        <w:t>Teams</w:t>
      </w:r>
      <w:proofErr w:type="spellEnd"/>
      <w:r w:rsidRPr="00760A4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Cs/>
          <w:sz w:val="24"/>
          <w:szCs w:val="24"/>
          <w:lang w:eastAsia="lv-LV"/>
        </w:rPr>
        <w:t>1.-3. jautājums).</w:t>
      </w:r>
    </w:p>
    <w:p w14:paraId="3E4A5FB3" w14:textId="77777777" w:rsidR="00FC1B8C" w:rsidRPr="00FC1B8C" w:rsidRDefault="00FC1B8C" w:rsidP="00FC1B8C">
      <w:pPr>
        <w:spacing w:after="0" w:line="240" w:lineRule="auto"/>
        <w:ind w:firstLine="720"/>
        <w:jc w:val="both"/>
        <w:rPr>
          <w:rFonts w:ascii="Times New Roman" w:eastAsia="Times New Roman" w:hAnsi="Times New Roman" w:cs="Times New Roman"/>
          <w:color w:val="000000"/>
          <w:sz w:val="12"/>
          <w:szCs w:val="12"/>
        </w:rPr>
      </w:pPr>
    </w:p>
    <w:p w14:paraId="3A361C2C" w14:textId="72142D10" w:rsidR="007A6FF7" w:rsidRPr="00FD3673" w:rsidRDefault="007A6FF7" w:rsidP="007A6FF7">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b/>
          <w:color w:val="000000"/>
          <w:sz w:val="24"/>
          <w:szCs w:val="24"/>
          <w:lang w:eastAsia="lv-LV"/>
        </w:rPr>
        <w:t xml:space="preserve">Protokolē: </w:t>
      </w:r>
      <w:r w:rsidRPr="00FD3673">
        <w:rPr>
          <w:rFonts w:ascii="Times New Roman" w:eastAsia="Times New Roman" w:hAnsi="Times New Roman" w:cs="Times New Roman"/>
          <w:color w:val="000000"/>
          <w:sz w:val="24"/>
          <w:szCs w:val="24"/>
          <w:lang w:eastAsia="lv-LV"/>
        </w:rPr>
        <w:t>lietvede Dinija Baumane.</w:t>
      </w:r>
    </w:p>
    <w:p w14:paraId="48E39595" w14:textId="77777777" w:rsidR="007A6FF7" w:rsidRPr="00FD3673" w:rsidRDefault="007A6FF7" w:rsidP="007A6FF7">
      <w:pPr>
        <w:spacing w:after="0" w:line="240" w:lineRule="auto"/>
        <w:contextualSpacing/>
        <w:jc w:val="both"/>
        <w:rPr>
          <w:rFonts w:ascii="Times New Roman" w:eastAsia="Times New Roman" w:hAnsi="Times New Roman" w:cs="Times New Roman"/>
          <w:b/>
          <w:sz w:val="12"/>
          <w:szCs w:val="24"/>
          <w:lang w:eastAsia="lv-LV"/>
        </w:rPr>
      </w:pPr>
    </w:p>
    <w:p w14:paraId="5DEE478C" w14:textId="77777777" w:rsidR="007A6FF7" w:rsidRPr="00FD3673" w:rsidRDefault="007A6FF7" w:rsidP="007A6FF7">
      <w:pPr>
        <w:spacing w:after="0" w:line="240" w:lineRule="auto"/>
        <w:jc w:val="both"/>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Darba kārtība:</w:t>
      </w:r>
    </w:p>
    <w:p w14:paraId="177DB5A4" w14:textId="0369072D" w:rsidR="00774B63" w:rsidRPr="00FD3673" w:rsidRDefault="007354A1" w:rsidP="00774B63">
      <w:pPr>
        <w:numPr>
          <w:ilvl w:val="0"/>
          <w:numId w:val="1"/>
        </w:numPr>
        <w:spacing w:after="0" w:line="240" w:lineRule="auto"/>
        <w:ind w:left="714" w:hanging="357"/>
        <w:contextualSpacing/>
        <w:jc w:val="both"/>
        <w:rPr>
          <w:rFonts w:ascii="Times New Roman" w:eastAsia="Times New Roman" w:hAnsi="Times New Roman" w:cs="Times New Roman"/>
          <w:sz w:val="24"/>
          <w:szCs w:val="24"/>
          <w:lang w:eastAsia="lv-LV"/>
        </w:rPr>
      </w:pPr>
      <w:bookmarkStart w:id="2" w:name="_Hlk30068171"/>
      <w:bookmarkStart w:id="3" w:name="_Hlk24629650"/>
      <w:bookmarkStart w:id="4" w:name="_Hlk24630220"/>
      <w:r w:rsidRPr="00FD3673">
        <w:rPr>
          <w:rFonts w:ascii="Times New Roman" w:eastAsia="Times New Roman" w:hAnsi="Times New Roman" w:cs="Times New Roman"/>
          <w:b/>
          <w:bCs/>
          <w:sz w:val="24"/>
          <w:szCs w:val="24"/>
          <w:lang w:eastAsia="lv-LV"/>
        </w:rPr>
        <w:t>Par</w:t>
      </w:r>
      <w:r w:rsidRPr="00FD3673">
        <w:rPr>
          <w:rFonts w:ascii="Times New Roman" w:eastAsia="Times New Roman" w:hAnsi="Times New Roman" w:cs="Times New Roman"/>
          <w:sz w:val="24"/>
          <w:szCs w:val="24"/>
          <w:lang w:eastAsia="lv-LV"/>
        </w:rPr>
        <w:t xml:space="preserve"> </w:t>
      </w:r>
      <w:r w:rsidR="00E941EE" w:rsidRPr="00FD3673">
        <w:rPr>
          <w:rFonts w:ascii="Times New Roman" w:hAnsi="Times New Roman" w:cs="Times New Roman"/>
          <w:b/>
          <w:bCs/>
          <w:sz w:val="24"/>
          <w:szCs w:val="24"/>
        </w:rPr>
        <w:t>reorganizācijas plāna konstatējumu daļas apstiprināšanu.</w:t>
      </w:r>
    </w:p>
    <w:p w14:paraId="7CA5F6B8" w14:textId="0B28C94F"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 xml:space="preserve">Par saistošo noteikumu Nr. 4 “Grozījumi </w:t>
      </w:r>
      <w:r w:rsidR="00784B4E" w:rsidRPr="00FD3673">
        <w:rPr>
          <w:rFonts w:ascii="Times New Roman" w:eastAsia="Times New Roman" w:hAnsi="Times New Roman" w:cs="Times New Roman"/>
          <w:b/>
          <w:bCs/>
          <w:sz w:val="24"/>
          <w:szCs w:val="24"/>
          <w:lang w:eastAsia="lv-LV"/>
        </w:rPr>
        <w:t xml:space="preserve">Amatas novada pašvaldības </w:t>
      </w:r>
      <w:r w:rsidRPr="00FD3673">
        <w:rPr>
          <w:rFonts w:ascii="Times New Roman" w:eastAsia="Times New Roman" w:hAnsi="Times New Roman" w:cs="Times New Roman"/>
          <w:b/>
          <w:bCs/>
          <w:sz w:val="24"/>
          <w:szCs w:val="24"/>
          <w:lang w:eastAsia="lv-LV"/>
        </w:rPr>
        <w:t>2014.</w:t>
      </w:r>
      <w:r w:rsidR="00784B4E" w:rsidRPr="00FD3673">
        <w:rPr>
          <w:rFonts w:ascii="Times New Roman" w:eastAsia="Times New Roman" w:hAnsi="Times New Roman" w:cs="Times New Roman"/>
          <w:b/>
          <w:bCs/>
          <w:sz w:val="24"/>
          <w:szCs w:val="24"/>
          <w:lang w:eastAsia="lv-LV"/>
        </w:rPr>
        <w:t> </w:t>
      </w:r>
      <w:r w:rsidRPr="00FD3673">
        <w:rPr>
          <w:rFonts w:ascii="Times New Roman" w:eastAsia="Times New Roman" w:hAnsi="Times New Roman" w:cs="Times New Roman"/>
          <w:b/>
          <w:bCs/>
          <w:sz w:val="24"/>
          <w:szCs w:val="24"/>
          <w:lang w:eastAsia="lv-LV"/>
        </w:rPr>
        <w:t>gada  19. marta saistošajos noteikumos Nr. 8 “Amatas novada pašvaldības sociālo pakalpojumu veidi un to piešķiršanas kārtība”” apstiprināšanu.</w:t>
      </w:r>
    </w:p>
    <w:p w14:paraId="05F6D9F9"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Par deleģēšanas līguma ar biedrību “Cerību spārni“  noslēgšanu.</w:t>
      </w:r>
    </w:p>
    <w:p w14:paraId="6A14D2F0"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sidRPr="00FD3673">
        <w:rPr>
          <w:rFonts w:ascii="Times New Roman" w:eastAsia="Times New Roman" w:hAnsi="Times New Roman" w:cs="Times New Roman"/>
          <w:b/>
          <w:sz w:val="24"/>
          <w:szCs w:val="24"/>
          <w:lang w:eastAsia="lv-LV"/>
        </w:rPr>
        <w:t>nekustamā īpašuma nodokļa samaksas termiņa 2021. gadam noteikšanu.</w:t>
      </w:r>
    </w:p>
    <w:p w14:paraId="3BED24D8" w14:textId="1EE360FD"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color w:val="000000"/>
          <w:sz w:val="12"/>
          <w:szCs w:val="12"/>
          <w:lang w:eastAsia="lv-LV"/>
        </w:rPr>
      </w:pPr>
      <w:r w:rsidRPr="00FD3673">
        <w:rPr>
          <w:rFonts w:ascii="Times New Roman" w:eastAsia="Times New Roman" w:hAnsi="Times New Roman" w:cs="Times New Roman"/>
          <w:b/>
          <w:color w:val="000000"/>
          <w:sz w:val="24"/>
          <w:szCs w:val="24"/>
          <w:shd w:val="clear" w:color="auto" w:fill="FFFFFF"/>
          <w:lang w:eastAsia="lv-LV"/>
        </w:rPr>
        <w:t xml:space="preserve">Par </w:t>
      </w:r>
      <w:proofErr w:type="spellStart"/>
      <w:r w:rsidR="00862111" w:rsidRPr="00FD3673">
        <w:rPr>
          <w:rFonts w:ascii="Times New Roman" w:eastAsia="Times New Roman" w:hAnsi="Times New Roman" w:cs="Times New Roman"/>
          <w:b/>
          <w:bCs/>
          <w:sz w:val="24"/>
          <w:szCs w:val="24"/>
          <w:lang w:eastAsia="lv-LV"/>
        </w:rPr>
        <w:t>Cēsu</w:t>
      </w:r>
      <w:proofErr w:type="spellEnd"/>
      <w:r w:rsidR="00862111" w:rsidRPr="00FD3673">
        <w:rPr>
          <w:rFonts w:ascii="Times New Roman" w:eastAsia="Times New Roman" w:hAnsi="Times New Roman" w:cs="Times New Roman"/>
          <w:b/>
          <w:bCs/>
          <w:sz w:val="24"/>
          <w:szCs w:val="24"/>
          <w:lang w:eastAsia="lv-LV"/>
        </w:rPr>
        <w:t xml:space="preserve"> sadarbības teritorijas </w:t>
      </w:r>
      <w:r w:rsidR="00862111" w:rsidRPr="00FD3673">
        <w:rPr>
          <w:rFonts w:ascii="Times New Roman" w:eastAsia="Times New Roman" w:hAnsi="Times New Roman" w:cs="Times New Roman"/>
          <w:b/>
          <w:sz w:val="24"/>
          <w:szCs w:val="20"/>
          <w:lang w:eastAsia="lv-LV"/>
        </w:rPr>
        <w:t xml:space="preserve">civilās aizsardzības komisijas </w:t>
      </w:r>
      <w:r w:rsidR="00862111" w:rsidRPr="00FD3673">
        <w:rPr>
          <w:rFonts w:ascii="Times New Roman" w:eastAsia="Times New Roman" w:hAnsi="Times New Roman" w:cs="Times New Roman"/>
          <w:b/>
          <w:sz w:val="24"/>
          <w:szCs w:val="24"/>
        </w:rPr>
        <w:t xml:space="preserve">nolikuma </w:t>
      </w:r>
      <w:r w:rsidR="00862111">
        <w:rPr>
          <w:rFonts w:ascii="Times New Roman" w:eastAsia="Times New Roman" w:hAnsi="Times New Roman" w:cs="Times New Roman"/>
          <w:b/>
          <w:sz w:val="24"/>
          <w:szCs w:val="24"/>
        </w:rPr>
        <w:t xml:space="preserve">un civilās aizsardzības plāna </w:t>
      </w:r>
      <w:r w:rsidR="00862111" w:rsidRPr="00FD3673">
        <w:rPr>
          <w:rFonts w:ascii="Times New Roman" w:eastAsia="Times New Roman" w:hAnsi="Times New Roman" w:cs="Times New Roman"/>
          <w:b/>
          <w:sz w:val="24"/>
          <w:szCs w:val="24"/>
        </w:rPr>
        <w:t>apstiprināšanu</w:t>
      </w:r>
      <w:r w:rsidRPr="00FD3673">
        <w:rPr>
          <w:rFonts w:ascii="Times New Roman" w:eastAsia="Times New Roman" w:hAnsi="Times New Roman" w:cs="Times New Roman"/>
          <w:b/>
          <w:sz w:val="24"/>
          <w:szCs w:val="24"/>
        </w:rPr>
        <w:t>.</w:t>
      </w:r>
    </w:p>
    <w:p w14:paraId="13AB3C47" w14:textId="3F032528" w:rsidR="00774B63" w:rsidRPr="00FC2944"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color w:val="000000"/>
          <w:sz w:val="12"/>
          <w:szCs w:val="12"/>
          <w:lang w:eastAsia="lv-LV"/>
        </w:rPr>
      </w:pPr>
      <w:r w:rsidRPr="00FD3673">
        <w:rPr>
          <w:rFonts w:ascii="Times New Roman" w:eastAsia="Times New Roman" w:hAnsi="Times New Roman" w:cs="Times New Roman"/>
          <w:b/>
          <w:sz w:val="24"/>
          <w:szCs w:val="24"/>
        </w:rPr>
        <w:t>Par</w:t>
      </w:r>
      <w:r w:rsidRPr="00FD3673">
        <w:rPr>
          <w:rFonts w:ascii="Times New Roman" w:eastAsia="Times New Roman" w:hAnsi="Times New Roman" w:cs="Times New Roman"/>
          <w:color w:val="000000"/>
          <w:sz w:val="12"/>
          <w:szCs w:val="12"/>
          <w:lang w:eastAsia="lv-LV"/>
        </w:rPr>
        <w:t xml:space="preserve">  </w:t>
      </w:r>
      <w:r w:rsidRPr="00FD3673">
        <w:rPr>
          <w:rFonts w:ascii="Times New Roman" w:eastAsia="Times New Roman" w:hAnsi="Times New Roman" w:cs="Times New Roman"/>
          <w:b/>
          <w:sz w:val="24"/>
          <w:szCs w:val="24"/>
          <w:lang w:eastAsia="lv-LV"/>
        </w:rPr>
        <w:t>aktualizētā Amatas novada Attīstības programmas 2013.-2019. gadam Investīciju plāna apstiprināšanu.</w:t>
      </w:r>
    </w:p>
    <w:p w14:paraId="76B546F8" w14:textId="422FABBB" w:rsidR="00FC2944" w:rsidRPr="009B76EA" w:rsidRDefault="00FC2944" w:rsidP="00774B63">
      <w:pPr>
        <w:numPr>
          <w:ilvl w:val="0"/>
          <w:numId w:val="1"/>
        </w:numPr>
        <w:spacing w:after="0" w:line="240" w:lineRule="auto"/>
        <w:ind w:left="714" w:hanging="357"/>
        <w:contextualSpacing/>
        <w:jc w:val="both"/>
        <w:rPr>
          <w:rFonts w:ascii="Times New Roman" w:eastAsia="Times New Roman" w:hAnsi="Times New Roman" w:cs="Times New Roman"/>
          <w:color w:val="000000"/>
          <w:sz w:val="12"/>
          <w:szCs w:val="12"/>
          <w:lang w:eastAsia="lv-LV"/>
        </w:rPr>
      </w:pPr>
      <w:r>
        <w:rPr>
          <w:rFonts w:ascii="Times New Roman" w:eastAsia="Times New Roman" w:hAnsi="Times New Roman" w:cs="Times New Roman"/>
          <w:b/>
          <w:sz w:val="24"/>
          <w:szCs w:val="24"/>
          <w:lang w:eastAsia="lv-LV"/>
        </w:rPr>
        <w:t>Par pilnvarojumu domes priekšsēdētājai.</w:t>
      </w:r>
    </w:p>
    <w:p w14:paraId="7CFEE821" w14:textId="59B74BCE" w:rsidR="009B76EA" w:rsidRPr="00B43658" w:rsidRDefault="009B76EA" w:rsidP="00774B63">
      <w:pPr>
        <w:numPr>
          <w:ilvl w:val="0"/>
          <w:numId w:val="1"/>
        </w:numPr>
        <w:spacing w:after="0" w:line="240" w:lineRule="auto"/>
        <w:ind w:left="714" w:hanging="357"/>
        <w:contextualSpacing/>
        <w:jc w:val="both"/>
        <w:rPr>
          <w:rFonts w:ascii="Times New Roman" w:eastAsia="Times New Roman" w:hAnsi="Times New Roman" w:cs="Times New Roman"/>
          <w:color w:val="FF0000"/>
          <w:sz w:val="12"/>
          <w:szCs w:val="12"/>
          <w:lang w:eastAsia="lv-LV"/>
        </w:rPr>
      </w:pPr>
      <w:r w:rsidRPr="00541383">
        <w:rPr>
          <w:rFonts w:ascii="Times New Roman" w:eastAsia="Times New Roman" w:hAnsi="Times New Roman" w:cs="Times New Roman"/>
          <w:b/>
          <w:sz w:val="24"/>
          <w:szCs w:val="24"/>
          <w:lang w:eastAsia="lv-LV"/>
        </w:rPr>
        <w:t xml:space="preserve">Par </w:t>
      </w:r>
      <w:r w:rsidR="00541383" w:rsidRPr="00541383">
        <w:rPr>
          <w:rFonts w:ascii="Times New Roman" w:hAnsi="Times New Roman" w:cs="Times New Roman"/>
          <w:b/>
          <w:bCs/>
          <w:sz w:val="24"/>
          <w:szCs w:val="24"/>
        </w:rPr>
        <w:t>deklarētās dzīvesvietas anulēšanu</w:t>
      </w:r>
      <w:r w:rsidR="00541383">
        <w:rPr>
          <w:b/>
          <w:bCs/>
          <w:sz w:val="24"/>
          <w:szCs w:val="24"/>
        </w:rPr>
        <w:t>.</w:t>
      </w:r>
    </w:p>
    <w:p w14:paraId="637565C0"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lastRenderedPageBreak/>
        <w:t xml:space="preserve">Par  </w:t>
      </w:r>
      <w:r w:rsidRPr="00FD3673">
        <w:rPr>
          <w:rFonts w:ascii="Times New Roman" w:eastAsia="Times New Roman" w:hAnsi="Times New Roman" w:cs="Times New Roman"/>
          <w:b/>
          <w:sz w:val="24"/>
          <w:szCs w:val="24"/>
          <w:lang w:eastAsia="lv-LV"/>
        </w:rPr>
        <w:t>nekustamā īpašuma “Priežu iela 4”, Skujene, Skujenes pagasts, Amatas novads, kadastra Nr. 42780060071, nodošanu atsavināšanai.</w:t>
      </w:r>
    </w:p>
    <w:p w14:paraId="29CD5B3B"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D3673">
        <w:rPr>
          <w:rFonts w:ascii="Times New Roman" w:eastAsia="Times New Roman" w:hAnsi="Times New Roman" w:cs="Times New Roman"/>
          <w:b/>
          <w:bCs/>
          <w:sz w:val="24"/>
          <w:szCs w:val="24"/>
          <w:lang w:eastAsia="lv-LV"/>
        </w:rPr>
        <w:t xml:space="preserve">Par </w:t>
      </w:r>
      <w:r w:rsidRPr="00FD3673">
        <w:rPr>
          <w:rFonts w:ascii="Times New Roman" w:eastAsia="Times New Roman" w:hAnsi="Times New Roman" w:cs="Times New Roman"/>
          <w:b/>
          <w:sz w:val="24"/>
          <w:szCs w:val="24"/>
          <w:lang w:eastAsia="lv-LV"/>
        </w:rPr>
        <w:t>pašvaldības nekustamā īpašuma “</w:t>
      </w:r>
      <w:proofErr w:type="spellStart"/>
      <w:r w:rsidRPr="00FD3673">
        <w:rPr>
          <w:rFonts w:ascii="Times New Roman" w:eastAsia="Times New Roman" w:hAnsi="Times New Roman" w:cs="Times New Roman"/>
          <w:b/>
          <w:sz w:val="24"/>
          <w:szCs w:val="24"/>
          <w:lang w:eastAsia="lv-LV"/>
        </w:rPr>
        <w:t>Ričioņi</w:t>
      </w:r>
      <w:proofErr w:type="spellEnd"/>
      <w:r w:rsidRPr="00FD3673">
        <w:rPr>
          <w:rFonts w:ascii="Times New Roman" w:eastAsia="Times New Roman" w:hAnsi="Times New Roman" w:cs="Times New Roman"/>
          <w:b/>
          <w:sz w:val="24"/>
          <w:szCs w:val="24"/>
          <w:lang w:eastAsia="lv-LV"/>
        </w:rPr>
        <w:t>”, Drabešu pagasts, Amatas novads, atsavināšanas procesa pabeigšanu.</w:t>
      </w:r>
    </w:p>
    <w:p w14:paraId="4631B02A"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b/>
          <w:bCs/>
          <w:sz w:val="24"/>
          <w:szCs w:val="24"/>
          <w:lang w:eastAsia="lv-LV"/>
        </w:rPr>
        <w:t>nekustamā īpašumu</w:t>
      </w:r>
      <w:r w:rsidRPr="00FD3673">
        <w:rPr>
          <w:rFonts w:ascii="Times New Roman" w:eastAsia="Times New Roman" w:hAnsi="Times New Roman" w:cs="Times New Roman"/>
          <w:b/>
          <w:sz w:val="24"/>
          <w:szCs w:val="24"/>
          <w:lang w:eastAsia="lv-LV"/>
        </w:rPr>
        <w:t xml:space="preserve"> „</w:t>
      </w:r>
      <w:proofErr w:type="spellStart"/>
      <w:r w:rsidRPr="00FD3673">
        <w:rPr>
          <w:rFonts w:ascii="Times New Roman" w:eastAsia="Times New Roman" w:hAnsi="Times New Roman" w:cs="Times New Roman"/>
          <w:b/>
          <w:sz w:val="24"/>
          <w:szCs w:val="24"/>
          <w:lang w:eastAsia="lv-LV"/>
        </w:rPr>
        <w:t>Cieļu</w:t>
      </w:r>
      <w:proofErr w:type="spellEnd"/>
      <w:r w:rsidRPr="00FD3673">
        <w:rPr>
          <w:rFonts w:ascii="Times New Roman" w:eastAsia="Times New Roman" w:hAnsi="Times New Roman" w:cs="Times New Roman"/>
          <w:b/>
          <w:sz w:val="24"/>
          <w:szCs w:val="24"/>
          <w:lang w:eastAsia="lv-LV"/>
        </w:rPr>
        <w:t xml:space="preserve"> kapi”  atsavināšanas ierosināšanu.</w:t>
      </w:r>
    </w:p>
    <w:p w14:paraId="7B400AE7"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b/>
          <w:bCs/>
          <w:sz w:val="24"/>
          <w:szCs w:val="24"/>
          <w:lang w:eastAsia="lv-LV"/>
        </w:rPr>
        <w:t>nekustamā īpašuma</w:t>
      </w:r>
      <w:r w:rsidRPr="00FD3673">
        <w:rPr>
          <w:rFonts w:ascii="Times New Roman" w:eastAsia="Times New Roman" w:hAnsi="Times New Roman" w:cs="Times New Roman"/>
          <w:b/>
          <w:sz w:val="24"/>
          <w:szCs w:val="24"/>
          <w:lang w:eastAsia="lv-LV"/>
        </w:rPr>
        <w:t xml:space="preserve">  “Mellupi” atsavināšanas ierosināšanu.</w:t>
      </w:r>
    </w:p>
    <w:p w14:paraId="62EF4357"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D3673">
        <w:rPr>
          <w:rFonts w:ascii="Times New Roman" w:eastAsia="Times New Roman" w:hAnsi="Times New Roman" w:cs="Times New Roman"/>
          <w:b/>
          <w:sz w:val="24"/>
          <w:szCs w:val="20"/>
          <w:lang w:eastAsia="lv-LV"/>
        </w:rPr>
        <w:t>Par</w:t>
      </w:r>
      <w:r w:rsidRPr="00FD3673">
        <w:rPr>
          <w:rFonts w:ascii="Times New Roman" w:eastAsia="Times New Roman" w:hAnsi="Times New Roman" w:cs="Times New Roman"/>
          <w:b/>
          <w:bCs/>
          <w:sz w:val="12"/>
          <w:szCs w:val="12"/>
          <w:lang w:eastAsia="lv-LV"/>
        </w:rPr>
        <w:t xml:space="preserve"> </w:t>
      </w:r>
      <w:r w:rsidRPr="00FD3673">
        <w:rPr>
          <w:rFonts w:ascii="Times New Roman" w:eastAsia="Times New Roman" w:hAnsi="Times New Roman" w:cs="Times New Roman"/>
          <w:b/>
          <w:sz w:val="24"/>
          <w:szCs w:val="20"/>
          <w:lang w:eastAsia="lv-LV"/>
        </w:rPr>
        <w:t>nekustamā īpašuma nodokļa atvieglojumiem politiski represētajām personām.</w:t>
      </w:r>
    </w:p>
    <w:p w14:paraId="0FF75187" w14:textId="590BC1CD"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D3673">
        <w:rPr>
          <w:rFonts w:ascii="Times New Roman" w:eastAsia="Times New Roman" w:hAnsi="Times New Roman" w:cs="Times New Roman"/>
          <w:b/>
          <w:sz w:val="24"/>
          <w:szCs w:val="20"/>
          <w:lang w:eastAsia="lv-LV"/>
        </w:rPr>
        <w:t>Par nekustamā īpašuma nodokļa atvieglojumiem politiski represētajām personām.</w:t>
      </w:r>
    </w:p>
    <w:p w14:paraId="3316AF03" w14:textId="7FB82696" w:rsidR="00DF1E17" w:rsidRPr="00FD3673" w:rsidRDefault="00DF1E17" w:rsidP="00774B63">
      <w:pPr>
        <w:numPr>
          <w:ilvl w:val="0"/>
          <w:numId w:val="1"/>
        </w:numPr>
        <w:spacing w:after="0" w:line="240" w:lineRule="auto"/>
        <w:ind w:left="714" w:hanging="357"/>
        <w:contextualSpacing/>
        <w:jc w:val="both"/>
        <w:rPr>
          <w:rFonts w:ascii="Times New Roman" w:eastAsia="Times New Roman" w:hAnsi="Times New Roman" w:cs="Times New Roman"/>
          <w:b/>
          <w:bCs/>
          <w:sz w:val="12"/>
          <w:szCs w:val="12"/>
          <w:lang w:eastAsia="lv-LV"/>
        </w:rPr>
      </w:pPr>
      <w:r w:rsidRPr="00FD3673">
        <w:rPr>
          <w:rFonts w:ascii="Times New Roman" w:eastAsia="Times New Roman" w:hAnsi="Times New Roman" w:cs="Times New Roman"/>
          <w:b/>
          <w:sz w:val="24"/>
          <w:szCs w:val="20"/>
          <w:lang w:eastAsia="lv-LV"/>
        </w:rPr>
        <w:t>Par nekustamā īpašuma nodokļa atvieglojumiem politiski represētajām personām.</w:t>
      </w:r>
    </w:p>
    <w:p w14:paraId="1DFF5142" w14:textId="635010CF"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Amatas pagasta nekustamajam īpašumam </w:t>
      </w:r>
      <w:r w:rsidR="00534C61">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4"/>
          <w:lang w:eastAsia="lv-LV"/>
        </w:rPr>
        <w:t>.</w:t>
      </w:r>
    </w:p>
    <w:p w14:paraId="66DD00B4" w14:textId="157B107A"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534C61">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4"/>
          <w:lang w:eastAsia="lv-LV"/>
        </w:rPr>
        <w:t>.</w:t>
      </w:r>
    </w:p>
    <w:p w14:paraId="1D5B7737" w14:textId="3B2EB3F7" w:rsidR="006E1AFA" w:rsidRPr="00FD3673" w:rsidRDefault="007B472D"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534C61">
        <w:rPr>
          <w:rFonts w:ascii="Times New Roman" w:eastAsia="Times New Roman" w:hAnsi="Times New Roman" w:cs="Times New Roman"/>
          <w:b/>
          <w:sz w:val="24"/>
          <w:szCs w:val="24"/>
          <w:lang w:eastAsia="lv-LV"/>
        </w:rPr>
        <w:t>[..]</w:t>
      </w:r>
      <w:r w:rsidR="008F71F4" w:rsidRPr="00FD3673">
        <w:rPr>
          <w:rFonts w:ascii="Times New Roman" w:eastAsia="Times New Roman" w:hAnsi="Times New Roman" w:cs="Times New Roman"/>
          <w:b/>
          <w:sz w:val="24"/>
          <w:szCs w:val="24"/>
          <w:lang w:eastAsia="lv-LV"/>
        </w:rPr>
        <w:t>.</w:t>
      </w:r>
    </w:p>
    <w:p w14:paraId="58D609DD" w14:textId="6274FFFC" w:rsidR="008F71F4" w:rsidRPr="00FD3673" w:rsidRDefault="003C1A52"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sz w:val="24"/>
          <w:szCs w:val="24"/>
          <w:lang w:eastAsia="lv-LV"/>
        </w:rPr>
        <w:t xml:space="preserve">Par nekustamā īpašuma nodokļa pārrēķinu Skujenes pagasta nekustamajam īpašumam </w:t>
      </w:r>
      <w:r w:rsidR="00534C61">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4"/>
          <w:lang w:eastAsia="lv-LV"/>
        </w:rPr>
        <w:t>.</w:t>
      </w:r>
    </w:p>
    <w:p w14:paraId="34A134FC" w14:textId="713C0CFE" w:rsidR="003C1A52" w:rsidRPr="00FD3673" w:rsidRDefault="003C1A52"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sz w:val="24"/>
          <w:szCs w:val="24"/>
          <w:lang w:eastAsia="lv-LV"/>
        </w:rPr>
        <w:t xml:space="preserve">Par </w:t>
      </w:r>
      <w:r w:rsidR="00812D91"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534C61">
        <w:rPr>
          <w:rFonts w:ascii="Times New Roman" w:eastAsia="Times New Roman" w:hAnsi="Times New Roman" w:cs="Times New Roman"/>
          <w:b/>
          <w:sz w:val="24"/>
          <w:szCs w:val="24"/>
          <w:lang w:eastAsia="lv-LV"/>
        </w:rPr>
        <w:t>[..]</w:t>
      </w:r>
      <w:r w:rsidR="00812D91" w:rsidRPr="00FD3673">
        <w:rPr>
          <w:rFonts w:ascii="Times New Roman" w:eastAsia="Times New Roman" w:hAnsi="Times New Roman" w:cs="Times New Roman"/>
          <w:b/>
          <w:sz w:val="24"/>
          <w:szCs w:val="24"/>
          <w:lang w:eastAsia="lv-LV"/>
        </w:rPr>
        <w:t>.</w:t>
      </w:r>
    </w:p>
    <w:p w14:paraId="2C1AAA46" w14:textId="413E5F61" w:rsidR="00812D91" w:rsidRPr="00FD3673" w:rsidRDefault="00812D91"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sz w:val="24"/>
          <w:szCs w:val="24"/>
          <w:lang w:eastAsia="lv-LV"/>
        </w:rPr>
        <w:t>Par</w:t>
      </w:r>
      <w:r w:rsidR="0058522B" w:rsidRPr="00FD3673">
        <w:rPr>
          <w:rFonts w:ascii="Times New Roman" w:eastAsia="Times New Roman" w:hAnsi="Times New Roman" w:cs="Times New Roman"/>
          <w:b/>
          <w:sz w:val="24"/>
          <w:szCs w:val="24"/>
          <w:lang w:eastAsia="lv-LV"/>
        </w:rPr>
        <w:t xml:space="preserve"> nekustamā īpašuma nodokļa pārrēķinu Skujenes pagasta nekustamajam īpašumam </w:t>
      </w:r>
      <w:r w:rsidR="00534C61">
        <w:rPr>
          <w:rFonts w:ascii="Times New Roman" w:eastAsia="Times New Roman" w:hAnsi="Times New Roman" w:cs="Times New Roman"/>
          <w:b/>
          <w:sz w:val="24"/>
          <w:szCs w:val="24"/>
          <w:lang w:eastAsia="lv-LV"/>
        </w:rPr>
        <w:t>[..]</w:t>
      </w:r>
      <w:r w:rsidR="0058522B" w:rsidRPr="00FD3673">
        <w:rPr>
          <w:rFonts w:ascii="Times New Roman" w:eastAsia="Times New Roman" w:hAnsi="Times New Roman" w:cs="Times New Roman"/>
          <w:b/>
          <w:sz w:val="24"/>
          <w:szCs w:val="24"/>
          <w:lang w:eastAsia="lv-LV"/>
        </w:rPr>
        <w:t>.</w:t>
      </w:r>
    </w:p>
    <w:p w14:paraId="01CA7787" w14:textId="2B438547" w:rsidR="0058522B" w:rsidRPr="00FD3673" w:rsidRDefault="0058522B"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sz w:val="24"/>
          <w:szCs w:val="24"/>
          <w:lang w:eastAsia="lv-LV"/>
        </w:rPr>
        <w:t xml:space="preserve">Par </w:t>
      </w:r>
      <w:r w:rsidR="0024768E"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534C61">
        <w:rPr>
          <w:rFonts w:ascii="Times New Roman" w:eastAsia="Times New Roman" w:hAnsi="Times New Roman" w:cs="Times New Roman"/>
          <w:b/>
          <w:sz w:val="24"/>
          <w:szCs w:val="24"/>
          <w:lang w:eastAsia="lv-LV"/>
        </w:rPr>
        <w:t>[..]</w:t>
      </w:r>
      <w:r w:rsidR="0024768E" w:rsidRPr="00FD3673">
        <w:rPr>
          <w:rFonts w:ascii="Times New Roman" w:eastAsia="Times New Roman" w:hAnsi="Times New Roman" w:cs="Times New Roman"/>
          <w:b/>
          <w:sz w:val="24"/>
          <w:szCs w:val="24"/>
          <w:lang w:eastAsia="lv-LV"/>
        </w:rPr>
        <w:t>.</w:t>
      </w:r>
    </w:p>
    <w:p w14:paraId="4770EE47" w14:textId="10AE5539"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Zaubes pagasta nekustamā īpašuma </w:t>
      </w:r>
      <w:r w:rsidR="006B0C11">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4"/>
          <w:lang w:eastAsia="lv-LV"/>
        </w:rPr>
        <w:t xml:space="preserve"> zemes vienības ar kadastra apzīmējumu </w:t>
      </w:r>
      <w:r w:rsidR="006B0C11">
        <w:rPr>
          <w:rFonts w:ascii="Times New Roman" w:eastAsia="Times New Roman" w:hAnsi="Times New Roman" w:cs="Times New Roman"/>
          <w:b/>
          <w:sz w:val="24"/>
          <w:szCs w:val="24"/>
          <w:lang w:eastAsia="lv-LV"/>
        </w:rPr>
        <w:t xml:space="preserve">[..] </w:t>
      </w:r>
      <w:r w:rsidRPr="00FD3673">
        <w:rPr>
          <w:rFonts w:ascii="Times New Roman" w:eastAsia="Times New Roman" w:hAnsi="Times New Roman" w:cs="Times New Roman"/>
          <w:b/>
          <w:sz w:val="24"/>
          <w:szCs w:val="24"/>
          <w:lang w:eastAsia="lv-LV"/>
        </w:rPr>
        <w:t>sadalīšanu.</w:t>
      </w:r>
    </w:p>
    <w:p w14:paraId="5272016B" w14:textId="4BF6A758"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color w:val="000000"/>
          <w:sz w:val="24"/>
          <w:szCs w:val="24"/>
          <w:lang w:eastAsia="lv-LV"/>
        </w:rPr>
        <w:t>Amatas</w:t>
      </w:r>
      <w:r w:rsidRPr="00FD3673">
        <w:rPr>
          <w:rFonts w:ascii="Times New Roman" w:eastAsia="Times New Roman" w:hAnsi="Times New Roman" w:cs="Times New Roman"/>
          <w:b/>
          <w:sz w:val="24"/>
          <w:szCs w:val="24"/>
          <w:lang w:eastAsia="lv-LV"/>
        </w:rPr>
        <w:t xml:space="preserve"> pagasta nekustamā īpašuma „</w:t>
      </w:r>
      <w:proofErr w:type="spellStart"/>
      <w:r w:rsidRPr="00FD3673">
        <w:rPr>
          <w:rFonts w:ascii="Times New Roman" w:eastAsia="Times New Roman" w:hAnsi="Times New Roman" w:cs="Times New Roman"/>
          <w:b/>
          <w:sz w:val="24"/>
          <w:szCs w:val="24"/>
          <w:lang w:eastAsia="lv-LV"/>
        </w:rPr>
        <w:t>Vecklabi</w:t>
      </w:r>
      <w:proofErr w:type="spellEnd"/>
      <w:r w:rsidRPr="00FD3673">
        <w:rPr>
          <w:rFonts w:ascii="Times New Roman" w:eastAsia="Times New Roman" w:hAnsi="Times New Roman" w:cs="Times New Roman"/>
          <w:b/>
          <w:sz w:val="24"/>
          <w:szCs w:val="24"/>
          <w:lang w:eastAsia="lv-LV"/>
        </w:rPr>
        <w:t>” zemes vienības ar kadastra apzīmējumu 42420010031 sadalīšanu.</w:t>
      </w:r>
    </w:p>
    <w:p w14:paraId="507EAEAA" w14:textId="3200EBB6" w:rsidR="00184CF6" w:rsidRPr="00FD3673" w:rsidRDefault="00184CF6"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009C6DD1" w:rsidRPr="00FD3673">
        <w:rPr>
          <w:rFonts w:ascii="Times New Roman" w:eastAsia="Times New Roman" w:hAnsi="Times New Roman" w:cs="Times New Roman"/>
          <w:b/>
          <w:sz w:val="24"/>
          <w:szCs w:val="24"/>
          <w:lang w:eastAsia="lv-LV"/>
        </w:rPr>
        <w:t xml:space="preserve">Nītaures pagasta nekustamā īpašuma „Lejas </w:t>
      </w:r>
      <w:proofErr w:type="spellStart"/>
      <w:r w:rsidR="009C6DD1" w:rsidRPr="00FD3673">
        <w:rPr>
          <w:rFonts w:ascii="Times New Roman" w:eastAsia="Times New Roman" w:hAnsi="Times New Roman" w:cs="Times New Roman"/>
          <w:b/>
          <w:sz w:val="24"/>
          <w:szCs w:val="24"/>
          <w:lang w:eastAsia="lv-LV"/>
        </w:rPr>
        <w:t>Brendes</w:t>
      </w:r>
      <w:proofErr w:type="spellEnd"/>
      <w:r w:rsidR="009C6DD1" w:rsidRPr="00FD3673">
        <w:rPr>
          <w:rFonts w:ascii="Times New Roman" w:eastAsia="Times New Roman" w:hAnsi="Times New Roman" w:cs="Times New Roman"/>
          <w:b/>
          <w:sz w:val="24"/>
          <w:szCs w:val="24"/>
          <w:lang w:eastAsia="lv-LV"/>
        </w:rPr>
        <w:t>” zemes vienības ar kadastra apzīmējumu 42680070001 sadalīšanu.</w:t>
      </w:r>
    </w:p>
    <w:p w14:paraId="685F828D" w14:textId="42026487" w:rsidR="00AE19E1" w:rsidRPr="00FD3673" w:rsidRDefault="00AE19E1"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hAnsi="Times New Roman" w:cs="Times New Roman"/>
          <w:b/>
          <w:color w:val="000000"/>
          <w:sz w:val="24"/>
          <w:szCs w:val="24"/>
        </w:rPr>
        <w:t>Zaubes</w:t>
      </w:r>
      <w:r w:rsidRPr="00FD3673">
        <w:rPr>
          <w:rFonts w:ascii="Times New Roman" w:hAnsi="Times New Roman" w:cs="Times New Roman"/>
          <w:b/>
          <w:sz w:val="24"/>
          <w:szCs w:val="24"/>
        </w:rPr>
        <w:t xml:space="preserve"> pagasta nekustamā īpašuma </w:t>
      </w:r>
      <w:r w:rsidR="006B0C11">
        <w:rPr>
          <w:rFonts w:ascii="Times New Roman" w:eastAsia="Times New Roman" w:hAnsi="Times New Roman" w:cs="Times New Roman"/>
          <w:b/>
          <w:sz w:val="24"/>
          <w:szCs w:val="24"/>
          <w:lang w:eastAsia="lv-LV"/>
        </w:rPr>
        <w:t>[..]</w:t>
      </w:r>
      <w:r w:rsidRPr="00FD3673">
        <w:rPr>
          <w:rFonts w:ascii="Times New Roman" w:hAnsi="Times New Roman" w:cs="Times New Roman"/>
          <w:b/>
          <w:sz w:val="24"/>
          <w:szCs w:val="24"/>
        </w:rPr>
        <w:t xml:space="preserve"> zemes vienības ar kadastra apzīmējumu </w:t>
      </w:r>
      <w:r w:rsidR="006B0C11">
        <w:rPr>
          <w:rFonts w:ascii="Times New Roman" w:eastAsia="Times New Roman" w:hAnsi="Times New Roman" w:cs="Times New Roman"/>
          <w:b/>
          <w:sz w:val="24"/>
          <w:szCs w:val="24"/>
          <w:lang w:eastAsia="lv-LV"/>
        </w:rPr>
        <w:t xml:space="preserve">[..] </w:t>
      </w:r>
      <w:r w:rsidRPr="00FD3673">
        <w:rPr>
          <w:rFonts w:ascii="Times New Roman" w:hAnsi="Times New Roman" w:cs="Times New Roman"/>
          <w:b/>
          <w:sz w:val="24"/>
          <w:szCs w:val="24"/>
        </w:rPr>
        <w:t>sadalīšanu.</w:t>
      </w:r>
    </w:p>
    <w:p w14:paraId="7AAD47B9" w14:textId="77777777"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0"/>
          <w:lang w:eastAsia="lv-LV"/>
        </w:rPr>
        <w:t>pašvaldības nekustamā īpašuma Skujenes pagasta „Gala Medņi” sadalīšanu un nosaukuma apstiprināšanu.</w:t>
      </w:r>
    </w:p>
    <w:p w14:paraId="64A58CF3" w14:textId="0FC61B78" w:rsidR="00774B63" w:rsidRPr="00FD3673" w:rsidRDefault="00774B63"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color w:val="000000"/>
          <w:sz w:val="24"/>
          <w:szCs w:val="24"/>
          <w:lang w:eastAsia="lv-LV"/>
        </w:rPr>
        <w:t>Drabešu</w:t>
      </w:r>
      <w:r w:rsidRPr="00FD3673">
        <w:rPr>
          <w:rFonts w:ascii="Times New Roman" w:eastAsia="Times New Roman" w:hAnsi="Times New Roman" w:cs="Times New Roman"/>
          <w:b/>
          <w:sz w:val="24"/>
          <w:szCs w:val="20"/>
          <w:lang w:eastAsia="lv-LV"/>
        </w:rPr>
        <w:t xml:space="preserve"> pagasta nekustamā īpašuma </w:t>
      </w:r>
      <w:r w:rsidR="006B0C11">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0"/>
          <w:lang w:eastAsia="lv-LV"/>
        </w:rPr>
        <w:t xml:space="preserve"> nosaukuma  maiņu.</w:t>
      </w:r>
    </w:p>
    <w:p w14:paraId="341C3774" w14:textId="53B1D573" w:rsidR="0000093F" w:rsidRPr="00FD3673" w:rsidRDefault="0000093F" w:rsidP="00774B63">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hAnsi="Times New Roman" w:cs="Times New Roman"/>
          <w:b/>
          <w:bCs/>
          <w:sz w:val="24"/>
          <w:szCs w:val="24"/>
        </w:rPr>
        <w:t>Skujenes</w:t>
      </w:r>
      <w:r w:rsidRPr="00FD3673">
        <w:rPr>
          <w:rFonts w:ascii="Times New Roman" w:hAnsi="Times New Roman" w:cs="Times New Roman"/>
          <w:b/>
          <w:sz w:val="24"/>
        </w:rPr>
        <w:t xml:space="preserve"> pagasta pašvaldības nekustamā īpašuma “Andri” nosaukuma un adreses maiņu.</w:t>
      </w:r>
    </w:p>
    <w:p w14:paraId="00381DDA" w14:textId="21B1E5DA" w:rsidR="00D9053F" w:rsidRPr="00541383" w:rsidRDefault="00774B63" w:rsidP="007A6FF7">
      <w:pPr>
        <w:numPr>
          <w:ilvl w:val="0"/>
          <w:numId w:val="1"/>
        </w:numPr>
        <w:spacing w:after="0" w:line="240" w:lineRule="auto"/>
        <w:ind w:left="714" w:hanging="357"/>
        <w:contextualSpacing/>
        <w:jc w:val="both"/>
        <w:rPr>
          <w:rFonts w:ascii="Times New Roman" w:eastAsia="Times New Roman" w:hAnsi="Times New Roman" w:cs="Times New Roman"/>
          <w:b/>
          <w:bCs/>
          <w:color w:val="000000"/>
          <w:sz w:val="12"/>
          <w:szCs w:val="12"/>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lietošanas mērķa maiņu Skujenes pagasta pašvaldības nekustamajā īpašumā “Strazdi”.</w:t>
      </w:r>
      <w:bookmarkEnd w:id="2"/>
      <w:bookmarkEnd w:id="3"/>
    </w:p>
    <w:p w14:paraId="1747B3ED" w14:textId="77777777" w:rsidR="00D9053F" w:rsidRPr="00FD3673" w:rsidRDefault="00D9053F" w:rsidP="007A6FF7">
      <w:pPr>
        <w:spacing w:after="0" w:line="240" w:lineRule="auto"/>
        <w:rPr>
          <w:rFonts w:ascii="Times New Roman" w:eastAsia="Times New Roman" w:hAnsi="Times New Roman" w:cs="Times New Roman"/>
          <w:b/>
          <w:sz w:val="12"/>
          <w:szCs w:val="12"/>
          <w:lang w:eastAsia="lv-LV"/>
        </w:rPr>
      </w:pPr>
    </w:p>
    <w:p w14:paraId="17374FEB" w14:textId="6803D760" w:rsidR="007A6FF7" w:rsidRPr="00FD3673" w:rsidRDefault="007A6FF7" w:rsidP="007A6FF7">
      <w:pPr>
        <w:spacing w:after="0" w:line="240" w:lineRule="auto"/>
        <w:ind w:firstLine="720"/>
        <w:jc w:val="both"/>
        <w:rPr>
          <w:rFonts w:ascii="Times New Roman" w:eastAsia="Times New Roman" w:hAnsi="Times New Roman" w:cs="Times New Roman"/>
          <w:color w:val="000000"/>
          <w:sz w:val="24"/>
          <w:szCs w:val="24"/>
          <w:lang w:eastAsia="lv-LV"/>
        </w:rPr>
      </w:pPr>
      <w:bookmarkStart w:id="5" w:name="_Hlk30068463"/>
      <w:r w:rsidRPr="00FD3673">
        <w:rPr>
          <w:rFonts w:ascii="Times New Roman" w:eastAsia="Times New Roman" w:hAnsi="Times New Roman" w:cs="Times New Roman"/>
          <w:color w:val="000000"/>
          <w:sz w:val="24"/>
          <w:szCs w:val="24"/>
          <w:lang w:eastAsia="lv-LV"/>
        </w:rPr>
        <w:t xml:space="preserve">Pirms domes sēdes darba kārtības jautājumu izskatīšanas sēdes vadītāja lūdz papildināt sēdes kārtību ar </w:t>
      </w:r>
      <w:r w:rsidR="00C27947">
        <w:rPr>
          <w:rFonts w:ascii="Times New Roman" w:eastAsia="Times New Roman" w:hAnsi="Times New Roman" w:cs="Times New Roman"/>
          <w:color w:val="000000"/>
          <w:sz w:val="24"/>
          <w:szCs w:val="24"/>
          <w:lang w:eastAsia="lv-LV"/>
        </w:rPr>
        <w:t>2</w:t>
      </w:r>
      <w:r w:rsidRPr="00FD3673">
        <w:rPr>
          <w:rFonts w:ascii="Times New Roman" w:eastAsia="Times New Roman" w:hAnsi="Times New Roman" w:cs="Times New Roman"/>
          <w:color w:val="000000"/>
          <w:sz w:val="24"/>
          <w:szCs w:val="24"/>
          <w:lang w:eastAsia="lv-LV"/>
        </w:rPr>
        <w:t xml:space="preserve"> (</w:t>
      </w:r>
      <w:r w:rsidR="00C27947">
        <w:rPr>
          <w:rFonts w:ascii="Times New Roman" w:eastAsia="Times New Roman" w:hAnsi="Times New Roman" w:cs="Times New Roman"/>
          <w:color w:val="000000"/>
          <w:sz w:val="24"/>
          <w:szCs w:val="24"/>
          <w:lang w:eastAsia="lv-LV"/>
        </w:rPr>
        <w:t>diviem</w:t>
      </w:r>
      <w:r w:rsidRPr="00FD3673">
        <w:rPr>
          <w:rFonts w:ascii="Times New Roman" w:eastAsia="Times New Roman" w:hAnsi="Times New Roman" w:cs="Times New Roman"/>
          <w:color w:val="000000"/>
          <w:sz w:val="24"/>
          <w:szCs w:val="24"/>
          <w:lang w:eastAsia="lv-LV"/>
        </w:rPr>
        <w:t>) papildjautājum</w:t>
      </w:r>
      <w:r w:rsidR="00C27947">
        <w:rPr>
          <w:rFonts w:ascii="Times New Roman" w:eastAsia="Times New Roman" w:hAnsi="Times New Roman" w:cs="Times New Roman"/>
          <w:color w:val="000000"/>
          <w:sz w:val="24"/>
          <w:szCs w:val="24"/>
          <w:lang w:eastAsia="lv-LV"/>
        </w:rPr>
        <w:t>iem</w:t>
      </w:r>
      <w:r w:rsidRPr="00FD3673">
        <w:rPr>
          <w:rFonts w:ascii="Times New Roman" w:eastAsia="Times New Roman" w:hAnsi="Times New Roman" w:cs="Times New Roman"/>
          <w:color w:val="000000"/>
          <w:sz w:val="24"/>
          <w:szCs w:val="24"/>
          <w:lang w:eastAsia="lv-LV"/>
        </w:rPr>
        <w:t>, a</w:t>
      </w:r>
      <w:r w:rsidRPr="00FD3673">
        <w:rPr>
          <w:rFonts w:ascii="Times New Roman" w:eastAsia="Times New Roman" w:hAnsi="Times New Roman" w:cs="Times New Roman"/>
          <w:sz w:val="24"/>
          <w:szCs w:val="24"/>
          <w:lang w:eastAsia="lv-LV"/>
        </w:rPr>
        <w:t>tklāti balsojot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sidR="002F4386">
        <w:rPr>
          <w:rFonts w:ascii="Times New Roman" w:eastAsia="Times New Roman" w:hAnsi="Times New Roman" w:cs="Times New Roman"/>
          <w:sz w:val="24"/>
          <w:szCs w:val="24"/>
          <w:lang w:eastAsia="lv-LV"/>
        </w:rPr>
        <w:t xml:space="preserve">14: </w:t>
      </w:r>
      <w:r w:rsidR="002F4386" w:rsidRPr="00FD3673">
        <w:rPr>
          <w:rFonts w:ascii="Times New Roman" w:eastAsia="Times New Roman" w:hAnsi="Times New Roman" w:cs="Times New Roman"/>
          <w:color w:val="000000"/>
          <w:sz w:val="24"/>
          <w:szCs w:val="24"/>
          <w:lang w:eastAsia="lv-LV"/>
        </w:rPr>
        <w:t xml:space="preserve">Elita Eglīte, Tālis </w:t>
      </w:r>
      <w:proofErr w:type="spellStart"/>
      <w:r w:rsidR="002F4386" w:rsidRPr="00FD3673">
        <w:rPr>
          <w:rFonts w:ascii="Times New Roman" w:eastAsia="Times New Roman" w:hAnsi="Times New Roman" w:cs="Times New Roman"/>
          <w:color w:val="000000"/>
          <w:sz w:val="24"/>
          <w:szCs w:val="24"/>
          <w:lang w:eastAsia="lv-LV"/>
        </w:rPr>
        <w:t>Šelengovs</w:t>
      </w:r>
      <w:proofErr w:type="spellEnd"/>
      <w:r w:rsidR="002F4386" w:rsidRPr="00FD3673">
        <w:rPr>
          <w:rFonts w:ascii="Times New Roman" w:eastAsia="Times New Roman" w:hAnsi="Times New Roman" w:cs="Times New Roman"/>
          <w:color w:val="000000"/>
          <w:sz w:val="24"/>
          <w:szCs w:val="24"/>
          <w:lang w:eastAsia="lv-LV"/>
        </w:rPr>
        <w:t xml:space="preserve">, </w:t>
      </w:r>
      <w:r w:rsidR="002F4386" w:rsidRPr="00FD3673">
        <w:rPr>
          <w:rFonts w:ascii="Times New Roman" w:eastAsia="Times New Roman" w:hAnsi="Times New Roman" w:cs="Times New Roman"/>
          <w:sz w:val="24"/>
          <w:szCs w:val="24"/>
          <w:lang w:eastAsia="lv-LV"/>
        </w:rPr>
        <w:t xml:space="preserve">Guna Kalniņa-Priede, </w:t>
      </w:r>
      <w:r w:rsidR="002F4386" w:rsidRPr="00FD3673">
        <w:rPr>
          <w:rFonts w:ascii="Times New Roman" w:eastAsia="Times New Roman" w:hAnsi="Times New Roman" w:cs="Times New Roman"/>
          <w:color w:val="000000"/>
          <w:sz w:val="24"/>
          <w:szCs w:val="24"/>
          <w:lang w:eastAsia="lv-LV"/>
        </w:rPr>
        <w:t xml:space="preserve">Andris Jansons, Mārtiņš Andris Cīrulis, Linda Abramova, Teiksma Riekstiņa, Āris </w:t>
      </w:r>
      <w:proofErr w:type="spellStart"/>
      <w:r w:rsidR="002F4386" w:rsidRPr="00FD3673">
        <w:rPr>
          <w:rFonts w:ascii="Times New Roman" w:eastAsia="Times New Roman" w:hAnsi="Times New Roman" w:cs="Times New Roman"/>
          <w:color w:val="000000"/>
          <w:sz w:val="24"/>
          <w:szCs w:val="24"/>
          <w:lang w:eastAsia="lv-LV"/>
        </w:rPr>
        <w:t>Kazerovskis</w:t>
      </w:r>
      <w:proofErr w:type="spellEnd"/>
      <w:r w:rsidR="002F4386" w:rsidRPr="00FD3673">
        <w:rPr>
          <w:rFonts w:ascii="Times New Roman" w:eastAsia="Times New Roman" w:hAnsi="Times New Roman" w:cs="Times New Roman"/>
          <w:color w:val="000000"/>
          <w:sz w:val="24"/>
          <w:szCs w:val="24"/>
          <w:lang w:eastAsia="lv-LV"/>
        </w:rPr>
        <w:t xml:space="preserve">, Arnis </w:t>
      </w:r>
      <w:proofErr w:type="spellStart"/>
      <w:r w:rsidR="002F4386" w:rsidRPr="00FD3673">
        <w:rPr>
          <w:rFonts w:ascii="Times New Roman" w:eastAsia="Times New Roman" w:hAnsi="Times New Roman" w:cs="Times New Roman"/>
          <w:color w:val="000000"/>
          <w:sz w:val="24"/>
          <w:szCs w:val="24"/>
          <w:lang w:eastAsia="lv-LV"/>
        </w:rPr>
        <w:t>Lemešonoks</w:t>
      </w:r>
      <w:proofErr w:type="spellEnd"/>
      <w:r w:rsidR="002F4386" w:rsidRPr="00FD3673">
        <w:rPr>
          <w:rFonts w:ascii="Times New Roman" w:eastAsia="Times New Roman" w:hAnsi="Times New Roman" w:cs="Times New Roman"/>
          <w:color w:val="000000"/>
          <w:sz w:val="24"/>
          <w:szCs w:val="24"/>
          <w:lang w:eastAsia="lv-LV"/>
        </w:rPr>
        <w:t xml:space="preserve">, Vita Krūmiņa, </w:t>
      </w:r>
      <w:r w:rsidR="002F4386" w:rsidRPr="00FD3673">
        <w:rPr>
          <w:rFonts w:ascii="Times New Roman" w:eastAsia="Times New Roman" w:hAnsi="Times New Roman" w:cs="Times New Roman"/>
          <w:sz w:val="24"/>
          <w:szCs w:val="24"/>
          <w:lang w:eastAsia="lv-LV"/>
        </w:rPr>
        <w:t>Jānis Kārkliņš</w:t>
      </w:r>
      <w:r w:rsidR="002F4386" w:rsidRPr="00FD3673">
        <w:rPr>
          <w:rFonts w:ascii="Times New Roman" w:eastAsia="Times New Roman" w:hAnsi="Times New Roman" w:cs="Times New Roman"/>
          <w:color w:val="000000"/>
          <w:sz w:val="24"/>
          <w:szCs w:val="24"/>
          <w:lang w:eastAsia="lv-LV"/>
        </w:rPr>
        <w:t xml:space="preserve">, Ēriks Bauers, Edgars Jānis </w:t>
      </w:r>
      <w:proofErr w:type="spellStart"/>
      <w:r w:rsidR="002F4386" w:rsidRPr="00FD3673">
        <w:rPr>
          <w:rFonts w:ascii="Times New Roman" w:eastAsia="Times New Roman" w:hAnsi="Times New Roman" w:cs="Times New Roman"/>
          <w:color w:val="000000"/>
          <w:sz w:val="24"/>
          <w:szCs w:val="24"/>
          <w:lang w:eastAsia="lv-LV"/>
        </w:rPr>
        <w:t>Plēģeris</w:t>
      </w:r>
      <w:proofErr w:type="spellEnd"/>
      <w:r w:rsidR="002F4386" w:rsidRPr="00FD3673">
        <w:rPr>
          <w:rFonts w:ascii="Times New Roman" w:eastAsia="Times New Roman" w:hAnsi="Times New Roman" w:cs="Times New Roman"/>
          <w:color w:val="000000"/>
          <w:sz w:val="24"/>
          <w:szCs w:val="24"/>
          <w:lang w:eastAsia="lv-LV"/>
        </w:rPr>
        <w:t xml:space="preserve">, Inese </w:t>
      </w:r>
      <w:proofErr w:type="spellStart"/>
      <w:r w:rsidR="002F4386"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sidR="002F4386">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w:t>
      </w:r>
      <w:r w:rsidR="002F4386">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sz w:val="24"/>
          <w:szCs w:val="24"/>
          <w:lang w:eastAsia="lv-LV"/>
        </w:rPr>
        <w:t xml:space="preserve"> </w:t>
      </w:r>
      <w:r w:rsidR="002F4386">
        <w:rPr>
          <w:rFonts w:ascii="Times New Roman" w:eastAsia="Times New Roman" w:hAnsi="Times New Roman" w:cs="Times New Roman"/>
          <w:sz w:val="24"/>
          <w:szCs w:val="24"/>
          <w:lang w:eastAsia="lv-LV"/>
        </w:rPr>
        <w:t xml:space="preserve">nav; </w:t>
      </w:r>
      <w:r w:rsidR="002F4386" w:rsidRPr="00B47AE0">
        <w:rPr>
          <w:rFonts w:ascii="Times New Roman" w:eastAsia="Times New Roman" w:hAnsi="Times New Roman" w:cs="Times New Roman"/>
          <w:b/>
          <w:bCs/>
          <w:sz w:val="24"/>
          <w:szCs w:val="24"/>
          <w:lang w:eastAsia="lv-LV"/>
        </w:rPr>
        <w:t>NEPIEDALĀS</w:t>
      </w:r>
      <w:r w:rsidR="002F4386">
        <w:rPr>
          <w:rFonts w:ascii="Times New Roman" w:eastAsia="Times New Roman" w:hAnsi="Times New Roman" w:cs="Times New Roman"/>
          <w:sz w:val="24"/>
          <w:szCs w:val="24"/>
          <w:lang w:eastAsia="lv-LV"/>
        </w:rPr>
        <w:t xml:space="preserve"> – 1: </w:t>
      </w:r>
      <w:r w:rsidR="002F4386" w:rsidRPr="00FD3673">
        <w:rPr>
          <w:rFonts w:ascii="Times New Roman" w:eastAsia="Times New Roman" w:hAnsi="Times New Roman" w:cs="Times New Roman"/>
          <w:color w:val="000000"/>
          <w:sz w:val="24"/>
          <w:szCs w:val="24"/>
          <w:lang w:eastAsia="lv-LV"/>
        </w:rPr>
        <w:t>Valda Veisenkopfa</w:t>
      </w:r>
      <w:r w:rsidR="002F4386">
        <w:rPr>
          <w:rFonts w:ascii="Times New Roman" w:eastAsia="Times New Roman" w:hAnsi="Times New Roman" w:cs="Times New Roman"/>
          <w:color w:val="000000"/>
          <w:sz w:val="24"/>
          <w:szCs w:val="24"/>
          <w:lang w:eastAsia="lv-LV"/>
        </w:rPr>
        <w: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dome</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001A304" w14:textId="58451066" w:rsidR="007A6FF7" w:rsidRDefault="007A6FF7" w:rsidP="007A6FF7">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Papildināt domes sēdes darba kārtību:</w:t>
      </w:r>
    </w:p>
    <w:p w14:paraId="6C9302B4" w14:textId="4C8D61AC" w:rsidR="005E0B48" w:rsidRPr="00C27947" w:rsidRDefault="005E0B48" w:rsidP="005E0B48">
      <w:pPr>
        <w:pStyle w:val="Sarakstarindkopa"/>
        <w:numPr>
          <w:ilvl w:val="0"/>
          <w:numId w:val="1"/>
        </w:numPr>
        <w:jc w:val="both"/>
        <w:rPr>
          <w:bCs/>
          <w:sz w:val="24"/>
          <w:szCs w:val="24"/>
        </w:rPr>
      </w:pPr>
      <w:r w:rsidRPr="005E0B48">
        <w:rPr>
          <w:b/>
          <w:sz w:val="24"/>
          <w:szCs w:val="24"/>
        </w:rPr>
        <w:t>Par</w:t>
      </w:r>
      <w:r>
        <w:rPr>
          <w:bCs/>
          <w:sz w:val="24"/>
          <w:szCs w:val="24"/>
        </w:rPr>
        <w:t xml:space="preserve"> </w:t>
      </w:r>
      <w:r w:rsidRPr="00FD3673">
        <w:rPr>
          <w:b/>
          <w:sz w:val="24"/>
        </w:rPr>
        <w:t>nekustamā īpašuma nodokļa atvieglojumiem politiski represētajām personām</w:t>
      </w:r>
      <w:r>
        <w:rPr>
          <w:b/>
          <w:sz w:val="24"/>
        </w:rPr>
        <w:t>.</w:t>
      </w:r>
    </w:p>
    <w:p w14:paraId="66E8E3C4" w14:textId="48807200" w:rsidR="00C27947" w:rsidRPr="005E0B48" w:rsidRDefault="00C27947" w:rsidP="005E0B48">
      <w:pPr>
        <w:pStyle w:val="Sarakstarindkopa"/>
        <w:numPr>
          <w:ilvl w:val="0"/>
          <w:numId w:val="1"/>
        </w:numPr>
        <w:jc w:val="both"/>
        <w:rPr>
          <w:bCs/>
          <w:sz w:val="24"/>
          <w:szCs w:val="24"/>
        </w:rPr>
      </w:pPr>
      <w:r>
        <w:rPr>
          <w:b/>
          <w:sz w:val="24"/>
        </w:rPr>
        <w:t xml:space="preserve">Par </w:t>
      </w:r>
      <w:r w:rsidRPr="00FD3673">
        <w:rPr>
          <w:b/>
          <w:sz w:val="24"/>
        </w:rPr>
        <w:t>nekustamā īpašuma nodokļa atvieglojumiem politiski represētajām personām</w:t>
      </w:r>
    </w:p>
    <w:bookmarkEnd w:id="5"/>
    <w:p w14:paraId="15AA07AA" w14:textId="62B35037" w:rsidR="007354A1" w:rsidRDefault="007354A1" w:rsidP="00C27947">
      <w:pPr>
        <w:spacing w:after="0" w:line="240" w:lineRule="auto"/>
        <w:rPr>
          <w:rFonts w:ascii="Times New Roman" w:eastAsia="Times New Roman" w:hAnsi="Times New Roman" w:cs="Times New Roman"/>
          <w:b/>
          <w:color w:val="000000"/>
          <w:sz w:val="24"/>
          <w:szCs w:val="24"/>
          <w:lang w:eastAsia="lv-LV"/>
        </w:rPr>
      </w:pPr>
    </w:p>
    <w:p w14:paraId="14193815" w14:textId="268938E6" w:rsidR="00DD3848" w:rsidRDefault="00DD3848" w:rsidP="00C27947">
      <w:pPr>
        <w:spacing w:after="0" w:line="240" w:lineRule="auto"/>
        <w:rPr>
          <w:rFonts w:ascii="Times New Roman" w:eastAsia="Times New Roman" w:hAnsi="Times New Roman" w:cs="Times New Roman"/>
          <w:b/>
          <w:color w:val="000000"/>
          <w:sz w:val="24"/>
          <w:szCs w:val="24"/>
          <w:lang w:eastAsia="lv-LV"/>
        </w:rPr>
      </w:pPr>
    </w:p>
    <w:p w14:paraId="79589D07" w14:textId="578D0EB3" w:rsidR="00DD3848" w:rsidRDefault="00DD3848" w:rsidP="00C27947">
      <w:pPr>
        <w:spacing w:after="0" w:line="240" w:lineRule="auto"/>
        <w:rPr>
          <w:rFonts w:ascii="Times New Roman" w:eastAsia="Times New Roman" w:hAnsi="Times New Roman" w:cs="Times New Roman"/>
          <w:b/>
          <w:color w:val="000000"/>
          <w:sz w:val="24"/>
          <w:szCs w:val="24"/>
          <w:lang w:eastAsia="lv-LV"/>
        </w:rPr>
      </w:pPr>
    </w:p>
    <w:p w14:paraId="5979DE4A" w14:textId="3351A0FD" w:rsidR="00DD3848" w:rsidRDefault="00DD3848" w:rsidP="00C27947">
      <w:pPr>
        <w:spacing w:after="0" w:line="240" w:lineRule="auto"/>
        <w:rPr>
          <w:rFonts w:ascii="Times New Roman" w:eastAsia="Times New Roman" w:hAnsi="Times New Roman" w:cs="Times New Roman"/>
          <w:b/>
          <w:color w:val="000000"/>
          <w:sz w:val="24"/>
          <w:szCs w:val="24"/>
          <w:lang w:eastAsia="lv-LV"/>
        </w:rPr>
      </w:pPr>
    </w:p>
    <w:p w14:paraId="69547C53" w14:textId="77777777" w:rsidR="00DD3848" w:rsidRPr="00FD3673" w:rsidRDefault="00DD3848" w:rsidP="00C27947">
      <w:pPr>
        <w:spacing w:after="0" w:line="240" w:lineRule="auto"/>
        <w:rPr>
          <w:rFonts w:ascii="Times New Roman" w:eastAsia="Times New Roman" w:hAnsi="Times New Roman" w:cs="Times New Roman"/>
          <w:b/>
          <w:color w:val="000000"/>
          <w:sz w:val="24"/>
          <w:szCs w:val="24"/>
          <w:lang w:eastAsia="lv-LV"/>
        </w:rPr>
      </w:pPr>
    </w:p>
    <w:p w14:paraId="19709FE0" w14:textId="47EDC80A" w:rsidR="007354A1" w:rsidRPr="00FD3673" w:rsidRDefault="00E941EE" w:rsidP="007354A1">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lastRenderedPageBreak/>
        <w:t>1</w:t>
      </w:r>
      <w:r w:rsidR="007354A1" w:rsidRPr="00FD3673">
        <w:rPr>
          <w:rFonts w:ascii="Times New Roman" w:eastAsia="Times New Roman" w:hAnsi="Times New Roman" w:cs="Times New Roman"/>
          <w:b/>
          <w:color w:val="000000"/>
          <w:sz w:val="24"/>
          <w:szCs w:val="24"/>
          <w:lang w:eastAsia="lv-LV"/>
        </w:rPr>
        <w:t>.§</w:t>
      </w:r>
    </w:p>
    <w:p w14:paraId="10B2095A" w14:textId="422E78A6" w:rsidR="007354A1" w:rsidRPr="00FD3673" w:rsidRDefault="007354A1" w:rsidP="007354A1">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sidR="00E941EE" w:rsidRPr="00FD3673">
        <w:rPr>
          <w:rFonts w:ascii="Times New Roman" w:hAnsi="Times New Roman" w:cs="Times New Roman"/>
          <w:b/>
          <w:bCs/>
          <w:sz w:val="24"/>
          <w:szCs w:val="24"/>
        </w:rPr>
        <w:t>reorganizācijas plāna konstatējumu daļas apstiprināšanu</w:t>
      </w:r>
    </w:p>
    <w:p w14:paraId="191D8549" w14:textId="77777777" w:rsidR="007354A1" w:rsidRPr="00FD3673" w:rsidRDefault="007354A1" w:rsidP="007354A1">
      <w:pPr>
        <w:spacing w:after="0" w:line="240" w:lineRule="auto"/>
        <w:rPr>
          <w:rFonts w:ascii="Times New Roman" w:eastAsia="Calibri"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domes priekšsēdētāja E. Eglīte</w:t>
      </w:r>
    </w:p>
    <w:p w14:paraId="69297AFA" w14:textId="77777777" w:rsidR="007354A1" w:rsidRPr="00FD3673" w:rsidRDefault="007354A1" w:rsidP="00E941EE">
      <w:pPr>
        <w:spacing w:after="0" w:line="240" w:lineRule="auto"/>
        <w:jc w:val="both"/>
        <w:rPr>
          <w:rFonts w:ascii="Times New Roman" w:eastAsia="Times New Roman" w:hAnsi="Times New Roman" w:cs="Times New Roman"/>
          <w:b/>
          <w:color w:val="000000"/>
          <w:sz w:val="12"/>
          <w:szCs w:val="12"/>
          <w:lang w:eastAsia="lv-LV"/>
        </w:rPr>
      </w:pPr>
    </w:p>
    <w:p w14:paraId="30E37A86" w14:textId="17B38E0D" w:rsidR="007354A1" w:rsidRPr="009F03DC" w:rsidRDefault="00E941EE" w:rsidP="009F03DC">
      <w:pPr>
        <w:spacing w:after="0" w:line="240" w:lineRule="auto"/>
        <w:ind w:firstLine="720"/>
        <w:jc w:val="both"/>
        <w:rPr>
          <w:rFonts w:ascii="Times New Roman" w:hAnsi="Times New Roman" w:cs="Times New Roman"/>
          <w:sz w:val="24"/>
          <w:szCs w:val="24"/>
        </w:rPr>
      </w:pPr>
      <w:r w:rsidRPr="009F03DC">
        <w:rPr>
          <w:rFonts w:ascii="Times New Roman" w:hAnsi="Times New Roman" w:cs="Times New Roman"/>
          <w:sz w:val="24"/>
          <w:szCs w:val="24"/>
        </w:rPr>
        <w:t xml:space="preserve">Pamatojoties uz 2020. gada 10. novembra Ministru kabineta noteikumu Nr. 671 “Pašvaldību institūciju, finanšu, mantas, tiesību un saistību pārdales kārtība pēc administratīvo teritoriju robežu grozīšanas vai sadalīšanas” 23. punktu un ņemot vērā Amatas novada pašvaldības, </w:t>
      </w:r>
      <w:proofErr w:type="spellStart"/>
      <w:r w:rsidRPr="009F03DC">
        <w:rPr>
          <w:rFonts w:ascii="Times New Roman" w:hAnsi="Times New Roman" w:cs="Times New Roman"/>
          <w:sz w:val="24"/>
          <w:szCs w:val="24"/>
        </w:rPr>
        <w:t>Cēsu</w:t>
      </w:r>
      <w:proofErr w:type="spellEnd"/>
      <w:r w:rsidRPr="009F03DC">
        <w:rPr>
          <w:rFonts w:ascii="Times New Roman" w:hAnsi="Times New Roman" w:cs="Times New Roman"/>
          <w:sz w:val="24"/>
          <w:szCs w:val="24"/>
        </w:rPr>
        <w:t xml:space="preserve"> novada pašvaldības, Jaunpiebalgas novada pašvaldības, Līgatnes novada pašvaldības, Pārgaujas novada pašvaldības, Priekuļu novada pašvaldības, Vecpiebalgas novada pašvaldības Finanšu komisijas 2021. gada 3. februāra sēdes lēmumu (protokols Nr. 2, 3.</w:t>
      </w:r>
      <w:r w:rsidR="009F03DC">
        <w:rPr>
          <w:rFonts w:ascii="Times New Roman" w:hAnsi="Times New Roman" w:cs="Times New Roman"/>
          <w:sz w:val="24"/>
          <w:szCs w:val="24"/>
        </w:rPr>
        <w:t> </w:t>
      </w:r>
      <w:r w:rsidRPr="009F03DC">
        <w:rPr>
          <w:rFonts w:ascii="Times New Roman" w:hAnsi="Times New Roman" w:cs="Times New Roman"/>
          <w:sz w:val="24"/>
          <w:szCs w:val="24"/>
        </w:rPr>
        <w:t>punkts),</w:t>
      </w:r>
    </w:p>
    <w:p w14:paraId="2B38500F" w14:textId="79DE701A" w:rsidR="00E941EE" w:rsidRPr="009F03DC" w:rsidRDefault="00E941EE" w:rsidP="009F03DC">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9F03DC">
        <w:rPr>
          <w:rFonts w:ascii="Times New Roman" w:eastAsia="Times New Roman" w:hAnsi="Times New Roman" w:cs="Times New Roman"/>
          <w:b/>
          <w:bCs/>
          <w:sz w:val="24"/>
          <w:szCs w:val="24"/>
          <w:lang w:eastAsia="lv-LV"/>
        </w:rPr>
        <w:t>Amatas novada dome</w:t>
      </w:r>
      <w:r w:rsidRPr="009F03DC">
        <w:rPr>
          <w:rFonts w:ascii="Times New Roman" w:eastAsia="Times New Roman" w:hAnsi="Times New Roman" w:cs="Times New Roman"/>
          <w:bCs/>
          <w:sz w:val="24"/>
          <w:szCs w:val="24"/>
          <w:lang w:eastAsia="lv-LV"/>
        </w:rPr>
        <w:t>, atklāti balsojot</w:t>
      </w:r>
      <w:r w:rsidRPr="009F03DC">
        <w:rPr>
          <w:rFonts w:ascii="Times New Roman" w:eastAsia="Times New Roman" w:hAnsi="Times New Roman" w:cs="Times New Roman"/>
          <w:sz w:val="24"/>
          <w:szCs w:val="24"/>
          <w:lang w:eastAsia="lv-LV"/>
        </w:rPr>
        <w:t xml:space="preserve"> (</w:t>
      </w:r>
      <w:r w:rsidRPr="009F03DC">
        <w:rPr>
          <w:rFonts w:ascii="Times New Roman" w:eastAsia="Times New Roman" w:hAnsi="Times New Roman" w:cs="Times New Roman"/>
          <w:b/>
          <w:sz w:val="24"/>
          <w:szCs w:val="24"/>
          <w:lang w:eastAsia="lv-LV"/>
        </w:rPr>
        <w:t xml:space="preserve">PAR </w:t>
      </w:r>
      <w:r w:rsidRPr="009F03DC">
        <w:rPr>
          <w:rFonts w:ascii="Times New Roman" w:eastAsia="Times New Roman" w:hAnsi="Times New Roman" w:cs="Times New Roman"/>
          <w:sz w:val="24"/>
          <w:szCs w:val="24"/>
          <w:lang w:eastAsia="lv-LV"/>
        </w:rPr>
        <w:t xml:space="preserve">– </w:t>
      </w:r>
      <w:r w:rsidR="002F4386" w:rsidRPr="009F03DC">
        <w:rPr>
          <w:rFonts w:ascii="Times New Roman" w:eastAsia="Times New Roman" w:hAnsi="Times New Roman" w:cs="Times New Roman"/>
          <w:sz w:val="24"/>
          <w:szCs w:val="24"/>
          <w:lang w:eastAsia="lv-LV"/>
        </w:rPr>
        <w:t xml:space="preserve">15: </w:t>
      </w:r>
      <w:r w:rsidR="002F4386" w:rsidRPr="009F03DC">
        <w:rPr>
          <w:rFonts w:ascii="Times New Roman" w:eastAsia="Times New Roman" w:hAnsi="Times New Roman" w:cs="Times New Roman"/>
          <w:color w:val="000000"/>
          <w:sz w:val="24"/>
          <w:szCs w:val="24"/>
          <w:lang w:eastAsia="lv-LV"/>
        </w:rPr>
        <w:t xml:space="preserve">Elita Eglīte, Tālis </w:t>
      </w:r>
      <w:proofErr w:type="spellStart"/>
      <w:r w:rsidR="002F4386" w:rsidRPr="009F03DC">
        <w:rPr>
          <w:rFonts w:ascii="Times New Roman" w:eastAsia="Times New Roman" w:hAnsi="Times New Roman" w:cs="Times New Roman"/>
          <w:color w:val="000000"/>
          <w:sz w:val="24"/>
          <w:szCs w:val="24"/>
          <w:lang w:eastAsia="lv-LV"/>
        </w:rPr>
        <w:t>Šelengovs</w:t>
      </w:r>
      <w:proofErr w:type="spellEnd"/>
      <w:r w:rsidR="002F4386" w:rsidRPr="009F03DC">
        <w:rPr>
          <w:rFonts w:ascii="Times New Roman" w:eastAsia="Times New Roman" w:hAnsi="Times New Roman" w:cs="Times New Roman"/>
          <w:color w:val="000000"/>
          <w:sz w:val="24"/>
          <w:szCs w:val="24"/>
          <w:lang w:eastAsia="lv-LV"/>
        </w:rPr>
        <w:t xml:space="preserve">, </w:t>
      </w:r>
      <w:r w:rsidR="002F4386" w:rsidRPr="009F03DC">
        <w:rPr>
          <w:rFonts w:ascii="Times New Roman" w:eastAsia="Times New Roman" w:hAnsi="Times New Roman" w:cs="Times New Roman"/>
          <w:sz w:val="24"/>
          <w:szCs w:val="24"/>
          <w:lang w:eastAsia="lv-LV"/>
        </w:rPr>
        <w:t xml:space="preserve">Guna Kalniņa-Priede, </w:t>
      </w:r>
      <w:r w:rsidR="002F4386" w:rsidRPr="009F03DC">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002F4386" w:rsidRPr="009F03DC">
        <w:rPr>
          <w:rFonts w:ascii="Times New Roman" w:eastAsia="Times New Roman" w:hAnsi="Times New Roman" w:cs="Times New Roman"/>
          <w:color w:val="000000"/>
          <w:sz w:val="24"/>
          <w:szCs w:val="24"/>
          <w:lang w:eastAsia="lv-LV"/>
        </w:rPr>
        <w:t>Kazerovskis</w:t>
      </w:r>
      <w:proofErr w:type="spellEnd"/>
      <w:r w:rsidR="002F4386" w:rsidRPr="009F03DC">
        <w:rPr>
          <w:rFonts w:ascii="Times New Roman" w:eastAsia="Times New Roman" w:hAnsi="Times New Roman" w:cs="Times New Roman"/>
          <w:color w:val="000000"/>
          <w:sz w:val="24"/>
          <w:szCs w:val="24"/>
          <w:lang w:eastAsia="lv-LV"/>
        </w:rPr>
        <w:t xml:space="preserve">, Arnis </w:t>
      </w:r>
      <w:proofErr w:type="spellStart"/>
      <w:r w:rsidR="002F4386" w:rsidRPr="009F03DC">
        <w:rPr>
          <w:rFonts w:ascii="Times New Roman" w:eastAsia="Times New Roman" w:hAnsi="Times New Roman" w:cs="Times New Roman"/>
          <w:color w:val="000000"/>
          <w:sz w:val="24"/>
          <w:szCs w:val="24"/>
          <w:lang w:eastAsia="lv-LV"/>
        </w:rPr>
        <w:t>Lemešonoks</w:t>
      </w:r>
      <w:proofErr w:type="spellEnd"/>
      <w:r w:rsidR="002F4386" w:rsidRPr="009F03DC">
        <w:rPr>
          <w:rFonts w:ascii="Times New Roman" w:eastAsia="Times New Roman" w:hAnsi="Times New Roman" w:cs="Times New Roman"/>
          <w:color w:val="000000"/>
          <w:sz w:val="24"/>
          <w:szCs w:val="24"/>
          <w:lang w:eastAsia="lv-LV"/>
        </w:rPr>
        <w:t xml:space="preserve">, Vita Krūmiņa, </w:t>
      </w:r>
      <w:r w:rsidR="002F4386" w:rsidRPr="009F03DC">
        <w:rPr>
          <w:rFonts w:ascii="Times New Roman" w:eastAsia="Times New Roman" w:hAnsi="Times New Roman" w:cs="Times New Roman"/>
          <w:sz w:val="24"/>
          <w:szCs w:val="24"/>
          <w:lang w:eastAsia="lv-LV"/>
        </w:rPr>
        <w:t>Jānis Kārkliņš</w:t>
      </w:r>
      <w:r w:rsidR="002F4386" w:rsidRPr="009F03DC">
        <w:rPr>
          <w:rFonts w:ascii="Times New Roman" w:eastAsia="Times New Roman" w:hAnsi="Times New Roman" w:cs="Times New Roman"/>
          <w:color w:val="000000"/>
          <w:sz w:val="24"/>
          <w:szCs w:val="24"/>
          <w:lang w:eastAsia="lv-LV"/>
        </w:rPr>
        <w:t xml:space="preserve">, Ēriks Bauers, Edgars Jānis </w:t>
      </w:r>
      <w:proofErr w:type="spellStart"/>
      <w:r w:rsidR="002F4386" w:rsidRPr="009F03DC">
        <w:rPr>
          <w:rFonts w:ascii="Times New Roman" w:eastAsia="Times New Roman" w:hAnsi="Times New Roman" w:cs="Times New Roman"/>
          <w:color w:val="000000"/>
          <w:sz w:val="24"/>
          <w:szCs w:val="24"/>
          <w:lang w:eastAsia="lv-LV"/>
        </w:rPr>
        <w:t>Plēģeris</w:t>
      </w:r>
      <w:proofErr w:type="spellEnd"/>
      <w:r w:rsidR="002F4386" w:rsidRPr="009F03DC">
        <w:rPr>
          <w:rFonts w:ascii="Times New Roman" w:eastAsia="Times New Roman" w:hAnsi="Times New Roman" w:cs="Times New Roman"/>
          <w:color w:val="000000"/>
          <w:sz w:val="24"/>
          <w:szCs w:val="24"/>
          <w:lang w:eastAsia="lv-LV"/>
        </w:rPr>
        <w:t xml:space="preserve">, Inese </w:t>
      </w:r>
      <w:proofErr w:type="spellStart"/>
      <w:r w:rsidR="002F4386" w:rsidRPr="009F03DC">
        <w:rPr>
          <w:rFonts w:ascii="Times New Roman" w:eastAsia="Times New Roman" w:hAnsi="Times New Roman" w:cs="Times New Roman"/>
          <w:color w:val="000000"/>
          <w:sz w:val="24"/>
          <w:szCs w:val="24"/>
          <w:lang w:eastAsia="lv-LV"/>
        </w:rPr>
        <w:t>Varekoja</w:t>
      </w:r>
      <w:proofErr w:type="spellEnd"/>
      <w:r w:rsidRPr="009F03DC">
        <w:rPr>
          <w:rFonts w:ascii="Times New Roman" w:eastAsia="Times New Roman" w:hAnsi="Times New Roman" w:cs="Times New Roman"/>
          <w:sz w:val="24"/>
          <w:szCs w:val="24"/>
          <w:lang w:eastAsia="lv-LV"/>
        </w:rPr>
        <w:t xml:space="preserve">; </w:t>
      </w:r>
      <w:r w:rsidRPr="009F03DC">
        <w:rPr>
          <w:rFonts w:ascii="Times New Roman" w:eastAsia="Times New Roman" w:hAnsi="Times New Roman" w:cs="Times New Roman"/>
          <w:b/>
          <w:sz w:val="24"/>
          <w:szCs w:val="24"/>
          <w:lang w:eastAsia="lv-LV"/>
        </w:rPr>
        <w:t>PRET</w:t>
      </w:r>
      <w:r w:rsidRPr="009F03DC">
        <w:rPr>
          <w:rFonts w:ascii="Times New Roman" w:eastAsia="Times New Roman" w:hAnsi="Times New Roman" w:cs="Times New Roman"/>
          <w:sz w:val="24"/>
          <w:szCs w:val="24"/>
          <w:lang w:eastAsia="lv-LV"/>
        </w:rPr>
        <w:t xml:space="preserve"> – </w:t>
      </w:r>
      <w:r w:rsidR="002F4386" w:rsidRPr="009F03DC">
        <w:rPr>
          <w:rFonts w:ascii="Times New Roman" w:eastAsia="Times New Roman" w:hAnsi="Times New Roman" w:cs="Times New Roman"/>
          <w:sz w:val="24"/>
          <w:szCs w:val="24"/>
          <w:lang w:eastAsia="lv-LV"/>
        </w:rPr>
        <w:t>nav</w:t>
      </w:r>
      <w:r w:rsidRPr="009F03DC">
        <w:rPr>
          <w:rFonts w:ascii="Times New Roman" w:eastAsia="Times New Roman" w:hAnsi="Times New Roman" w:cs="Times New Roman"/>
          <w:sz w:val="24"/>
          <w:szCs w:val="24"/>
          <w:lang w:eastAsia="lv-LV"/>
        </w:rPr>
        <w:t xml:space="preserve">; </w:t>
      </w:r>
      <w:r w:rsidRPr="009F03DC">
        <w:rPr>
          <w:rFonts w:ascii="Times New Roman" w:eastAsia="Times New Roman" w:hAnsi="Times New Roman" w:cs="Times New Roman"/>
          <w:b/>
          <w:sz w:val="24"/>
          <w:szCs w:val="24"/>
          <w:lang w:eastAsia="lv-LV"/>
        </w:rPr>
        <w:t>ATTURAS</w:t>
      </w:r>
      <w:r w:rsidRPr="009F03DC">
        <w:rPr>
          <w:rFonts w:ascii="Times New Roman" w:eastAsia="Times New Roman" w:hAnsi="Times New Roman" w:cs="Times New Roman"/>
          <w:sz w:val="24"/>
          <w:szCs w:val="24"/>
          <w:lang w:eastAsia="lv-LV"/>
        </w:rPr>
        <w:t xml:space="preserve"> - </w:t>
      </w:r>
      <w:r w:rsidR="002F4386" w:rsidRPr="009F03DC">
        <w:rPr>
          <w:rFonts w:ascii="Times New Roman" w:eastAsia="Times New Roman" w:hAnsi="Times New Roman" w:cs="Times New Roman"/>
          <w:sz w:val="24"/>
          <w:szCs w:val="24"/>
          <w:lang w:eastAsia="lv-LV"/>
        </w:rPr>
        <w:t>nav</w:t>
      </w:r>
      <w:r w:rsidRPr="009F03DC">
        <w:rPr>
          <w:rFonts w:ascii="Times New Roman" w:eastAsia="Times New Roman" w:hAnsi="Times New Roman" w:cs="Times New Roman"/>
          <w:sz w:val="24"/>
          <w:szCs w:val="24"/>
          <w:lang w:eastAsia="lv-LV"/>
        </w:rPr>
        <w:t xml:space="preserve">), </w:t>
      </w:r>
      <w:r w:rsidRPr="009F03DC">
        <w:rPr>
          <w:rFonts w:ascii="Times New Roman" w:eastAsia="Times New Roman" w:hAnsi="Times New Roman" w:cs="Times New Roman"/>
          <w:b/>
          <w:sz w:val="24"/>
          <w:szCs w:val="24"/>
          <w:lang w:eastAsia="lv-LV"/>
        </w:rPr>
        <w:t>nolemj:</w:t>
      </w:r>
    </w:p>
    <w:p w14:paraId="244AFC5F" w14:textId="53AD0F93" w:rsidR="00E941EE" w:rsidRPr="009F03DC" w:rsidRDefault="00E941EE" w:rsidP="009F03DC">
      <w:pPr>
        <w:spacing w:after="0" w:line="240" w:lineRule="auto"/>
        <w:ind w:firstLine="720"/>
        <w:jc w:val="both"/>
        <w:rPr>
          <w:rFonts w:ascii="Times New Roman" w:eastAsia="Times New Roman" w:hAnsi="Times New Roman" w:cs="Times New Roman"/>
          <w:b/>
          <w:color w:val="000000"/>
          <w:sz w:val="12"/>
          <w:szCs w:val="12"/>
          <w:lang w:eastAsia="lv-LV"/>
        </w:rPr>
      </w:pPr>
    </w:p>
    <w:p w14:paraId="4DFEAFBB" w14:textId="662E9DA3" w:rsidR="00645BC4" w:rsidRPr="009F03DC" w:rsidRDefault="00E941EE" w:rsidP="009F03DC">
      <w:pPr>
        <w:pStyle w:val="Default"/>
        <w:numPr>
          <w:ilvl w:val="0"/>
          <w:numId w:val="27"/>
        </w:numPr>
        <w:jc w:val="both"/>
      </w:pPr>
      <w:r w:rsidRPr="009F03DC">
        <w:t>Apstiprināt Amatas novada pašvaldības reorganizācijas plāna konstatējumu daļu (</w:t>
      </w:r>
      <w:hyperlink r:id="rId10" w:history="1">
        <w:r w:rsidRPr="000F5D2F">
          <w:rPr>
            <w:rStyle w:val="Hipersaite"/>
          </w:rPr>
          <w:t>pielikums</w:t>
        </w:r>
      </w:hyperlink>
      <w:r w:rsidRPr="009F03DC">
        <w:t xml:space="preserve">). </w:t>
      </w:r>
    </w:p>
    <w:p w14:paraId="4942FE8D" w14:textId="0F65C336" w:rsidR="00E941EE" w:rsidRPr="009F03DC" w:rsidRDefault="00E941EE" w:rsidP="009F03DC">
      <w:pPr>
        <w:pStyle w:val="Default"/>
        <w:numPr>
          <w:ilvl w:val="0"/>
          <w:numId w:val="27"/>
        </w:numPr>
        <w:jc w:val="both"/>
      </w:pPr>
      <w:r w:rsidRPr="009F03DC">
        <w:t xml:space="preserve">Piecu darbdienu laikā par pieņemto lēmumu informēt Vides aizsardzības un reģionālās attīstības ministriju un </w:t>
      </w:r>
      <w:proofErr w:type="spellStart"/>
      <w:r w:rsidRPr="009F03DC">
        <w:t>Cēsu</w:t>
      </w:r>
      <w:proofErr w:type="spellEnd"/>
      <w:r w:rsidRPr="009F03DC">
        <w:t xml:space="preserve"> novada pašvaldību, kā arī publicēt informāciju pašvaldības tīmekļvietnē. </w:t>
      </w:r>
    </w:p>
    <w:p w14:paraId="73EEAD96" w14:textId="77777777" w:rsidR="007354A1" w:rsidRPr="00FD3673" w:rsidRDefault="007354A1" w:rsidP="00E630F7">
      <w:pPr>
        <w:spacing w:after="0" w:line="240" w:lineRule="auto"/>
        <w:rPr>
          <w:rFonts w:ascii="Times New Roman" w:eastAsia="Times New Roman" w:hAnsi="Times New Roman" w:cs="Times New Roman"/>
          <w:b/>
          <w:color w:val="000000"/>
          <w:sz w:val="24"/>
          <w:szCs w:val="24"/>
          <w:lang w:eastAsia="lv-LV"/>
        </w:rPr>
      </w:pPr>
    </w:p>
    <w:p w14:paraId="0D9E6BAF" w14:textId="3E88A40C" w:rsidR="00FA762B" w:rsidRPr="00FD3673" w:rsidRDefault="008D0E3F" w:rsidP="00FA762B">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2</w:t>
      </w:r>
      <w:r w:rsidR="00FA762B" w:rsidRPr="00FD3673">
        <w:rPr>
          <w:rFonts w:ascii="Times New Roman" w:eastAsia="Times New Roman" w:hAnsi="Times New Roman" w:cs="Times New Roman"/>
          <w:b/>
          <w:color w:val="000000"/>
          <w:sz w:val="24"/>
          <w:szCs w:val="24"/>
          <w:lang w:eastAsia="lv-LV"/>
        </w:rPr>
        <w:t>.§</w:t>
      </w:r>
    </w:p>
    <w:p w14:paraId="1195DB90" w14:textId="35868535"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sidRPr="00FD3673">
        <w:rPr>
          <w:rFonts w:ascii="Times New Roman" w:eastAsia="Times New Roman" w:hAnsi="Times New Roman" w:cs="Times New Roman"/>
          <w:bCs/>
          <w:sz w:val="24"/>
          <w:szCs w:val="24"/>
          <w:lang w:eastAsia="lv-LV"/>
        </w:rPr>
        <w:t xml:space="preserve"> </w:t>
      </w:r>
      <w:r w:rsidRPr="00FD3673">
        <w:rPr>
          <w:rFonts w:ascii="Times New Roman" w:eastAsia="Times New Roman" w:hAnsi="Times New Roman" w:cs="Times New Roman"/>
          <w:b/>
          <w:bCs/>
          <w:sz w:val="24"/>
          <w:szCs w:val="24"/>
          <w:lang w:eastAsia="lv-LV"/>
        </w:rPr>
        <w:t xml:space="preserve">saistošo noteikumu Nr. 4 “Grozījumi </w:t>
      </w:r>
      <w:r w:rsidR="00784B4E" w:rsidRPr="00FD3673">
        <w:rPr>
          <w:rFonts w:ascii="Times New Roman" w:eastAsia="Times New Roman" w:hAnsi="Times New Roman" w:cs="Times New Roman"/>
          <w:b/>
          <w:bCs/>
          <w:sz w:val="24"/>
          <w:szCs w:val="24"/>
          <w:lang w:eastAsia="lv-LV"/>
        </w:rPr>
        <w:t>Amatas novada pašval</w:t>
      </w:r>
      <w:r w:rsidR="005478CC" w:rsidRPr="00FD3673">
        <w:rPr>
          <w:rFonts w:ascii="Times New Roman" w:eastAsia="Times New Roman" w:hAnsi="Times New Roman" w:cs="Times New Roman"/>
          <w:b/>
          <w:bCs/>
          <w:sz w:val="24"/>
          <w:szCs w:val="24"/>
          <w:lang w:eastAsia="lv-LV"/>
        </w:rPr>
        <w:t>d</w:t>
      </w:r>
      <w:r w:rsidR="00784B4E" w:rsidRPr="00FD3673">
        <w:rPr>
          <w:rFonts w:ascii="Times New Roman" w:eastAsia="Times New Roman" w:hAnsi="Times New Roman" w:cs="Times New Roman"/>
          <w:b/>
          <w:bCs/>
          <w:sz w:val="24"/>
          <w:szCs w:val="24"/>
          <w:lang w:eastAsia="lv-LV"/>
        </w:rPr>
        <w:t>ības</w:t>
      </w:r>
      <w:r w:rsidR="005478CC" w:rsidRPr="00FD3673">
        <w:rPr>
          <w:rFonts w:ascii="Times New Roman" w:eastAsia="Times New Roman" w:hAnsi="Times New Roman" w:cs="Times New Roman"/>
          <w:b/>
          <w:bCs/>
          <w:sz w:val="24"/>
          <w:szCs w:val="24"/>
          <w:lang w:eastAsia="lv-LV"/>
        </w:rPr>
        <w:t xml:space="preserve"> </w:t>
      </w:r>
      <w:r w:rsidRPr="00FD3673">
        <w:rPr>
          <w:rFonts w:ascii="Times New Roman" w:eastAsia="Times New Roman" w:hAnsi="Times New Roman" w:cs="Times New Roman"/>
          <w:b/>
          <w:bCs/>
          <w:sz w:val="24"/>
          <w:szCs w:val="24"/>
          <w:lang w:eastAsia="lv-LV"/>
        </w:rPr>
        <w:t>2014. gada 19.</w:t>
      </w:r>
      <w:r w:rsidR="005478CC" w:rsidRPr="00FD3673">
        <w:rPr>
          <w:rFonts w:ascii="Times New Roman" w:eastAsia="Times New Roman" w:hAnsi="Times New Roman" w:cs="Times New Roman"/>
          <w:b/>
          <w:bCs/>
          <w:sz w:val="24"/>
          <w:szCs w:val="24"/>
          <w:lang w:eastAsia="lv-LV"/>
        </w:rPr>
        <w:t> </w:t>
      </w:r>
      <w:r w:rsidRPr="00FD3673">
        <w:rPr>
          <w:rFonts w:ascii="Times New Roman" w:eastAsia="Times New Roman" w:hAnsi="Times New Roman" w:cs="Times New Roman"/>
          <w:b/>
          <w:bCs/>
          <w:sz w:val="24"/>
          <w:szCs w:val="24"/>
          <w:lang w:eastAsia="lv-LV"/>
        </w:rPr>
        <w:t>marta saistošajos noteikumos Nr. 8 “Amatas novada pašvaldības sociālo pakalpojumu veidi un to piešķiršanas kārtība”” apstiprināšanu</w:t>
      </w:r>
    </w:p>
    <w:p w14:paraId="3D14E5A0" w14:textId="77777777" w:rsidR="00FA762B" w:rsidRPr="00FD3673" w:rsidRDefault="00FA762B" w:rsidP="00FA762B">
      <w:pPr>
        <w:spacing w:after="0" w:line="240" w:lineRule="auto"/>
        <w:rPr>
          <w:rFonts w:ascii="Times New Roman" w:eastAsia="Calibri"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Sociālā dienesta vadītāja V. Zauere</w:t>
      </w:r>
    </w:p>
    <w:p w14:paraId="65B9FB72" w14:textId="422BE2B2" w:rsidR="00FA762B" w:rsidRPr="00FD3673" w:rsidRDefault="00FA762B" w:rsidP="00FA762B">
      <w:pPr>
        <w:spacing w:after="0" w:line="240" w:lineRule="auto"/>
        <w:jc w:val="both"/>
        <w:rPr>
          <w:rFonts w:ascii="Times New Roman" w:eastAsia="Calibri" w:hAnsi="Times New Roman" w:cs="Times New Roman"/>
          <w:bCs/>
          <w:color w:val="000000"/>
          <w:sz w:val="24"/>
          <w:szCs w:val="24"/>
          <w:lang w:eastAsia="lv-LV"/>
        </w:rPr>
      </w:pPr>
      <w:r w:rsidRPr="00FD3673">
        <w:rPr>
          <w:rFonts w:ascii="Times New Roman" w:eastAsia="Times New Roman" w:hAnsi="Times New Roman" w:cs="Times New Roman"/>
          <w:bCs/>
          <w:color w:val="000000"/>
          <w:sz w:val="24"/>
          <w:szCs w:val="24"/>
          <w:lang w:eastAsia="lv-LV"/>
        </w:rPr>
        <w:t xml:space="preserve">Izsakās </w:t>
      </w:r>
      <w:r w:rsidR="00B47AE0">
        <w:rPr>
          <w:rFonts w:ascii="Times New Roman" w:eastAsia="Times New Roman" w:hAnsi="Times New Roman" w:cs="Times New Roman"/>
          <w:bCs/>
          <w:color w:val="000000"/>
          <w:sz w:val="24"/>
          <w:szCs w:val="24"/>
          <w:lang w:eastAsia="lv-LV"/>
        </w:rPr>
        <w:t>E</w:t>
      </w:r>
      <w:r w:rsidR="00645BC4">
        <w:rPr>
          <w:rFonts w:ascii="Times New Roman" w:eastAsia="Times New Roman" w:hAnsi="Times New Roman" w:cs="Times New Roman"/>
          <w:bCs/>
          <w:color w:val="000000"/>
          <w:sz w:val="24"/>
          <w:szCs w:val="24"/>
          <w:lang w:eastAsia="lv-LV"/>
        </w:rPr>
        <w:t>.</w:t>
      </w:r>
      <w:r w:rsidR="00DD3848">
        <w:rPr>
          <w:rFonts w:ascii="Times New Roman" w:eastAsia="Times New Roman" w:hAnsi="Times New Roman" w:cs="Times New Roman"/>
          <w:bCs/>
          <w:color w:val="000000"/>
          <w:sz w:val="24"/>
          <w:szCs w:val="24"/>
          <w:lang w:eastAsia="lv-LV"/>
        </w:rPr>
        <w:t xml:space="preserve"> Eglīte</w:t>
      </w:r>
    </w:p>
    <w:p w14:paraId="2AF039D4" w14:textId="77777777" w:rsidR="00FA762B" w:rsidRPr="00FD3673" w:rsidRDefault="00FA762B" w:rsidP="00FA762B">
      <w:pPr>
        <w:spacing w:after="0" w:line="240" w:lineRule="auto"/>
        <w:rPr>
          <w:rFonts w:ascii="Times New Roman" w:eastAsia="Times New Roman" w:hAnsi="Times New Roman" w:cs="Times New Roman"/>
          <w:sz w:val="12"/>
          <w:szCs w:val="12"/>
          <w:lang w:eastAsia="lv-LV"/>
        </w:rPr>
      </w:pPr>
    </w:p>
    <w:p w14:paraId="5CE745B1" w14:textId="5123CA36" w:rsidR="00FA762B" w:rsidRPr="00D55B79" w:rsidRDefault="00FA762B" w:rsidP="00D55B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Pamatojoties uz Latvijas Republikas likuma “Par pašvaldībām” 15. panta pirmās daļas 7. un 9. punktu, 41. panta pirmās daļas 1</w:t>
      </w:r>
      <w:r w:rsidR="00B47AE0">
        <w:rPr>
          <w:rFonts w:ascii="Times New Roman" w:eastAsia="Times New Roman" w:hAnsi="Times New Roman" w:cs="Times New Roman"/>
          <w:sz w:val="24"/>
          <w:szCs w:val="24"/>
          <w:lang w:eastAsia="lv-LV"/>
        </w:rPr>
        <w:t>3</w:t>
      </w:r>
      <w:r w:rsidRPr="00FD3673">
        <w:rPr>
          <w:rFonts w:ascii="Times New Roman" w:eastAsia="Times New Roman" w:hAnsi="Times New Roman" w:cs="Times New Roman"/>
          <w:sz w:val="24"/>
          <w:szCs w:val="24"/>
          <w:lang w:eastAsia="lv-LV"/>
        </w:rPr>
        <w:t xml:space="preserve">. punktu, </w:t>
      </w:r>
      <w:hyperlink r:id="rId11" w:tgtFrame="_blank" w:history="1">
        <w:r w:rsidR="00D55B79" w:rsidRPr="00D55B79">
          <w:rPr>
            <w:rFonts w:ascii="Times New Roman" w:eastAsia="Times New Roman" w:hAnsi="Times New Roman" w:cs="Times New Roman"/>
            <w:sz w:val="24"/>
            <w:szCs w:val="24"/>
            <w:lang w:eastAsia="lv-LV"/>
          </w:rPr>
          <w:t>Sociālo pakalpojumu un sociālās palīdzības likuma</w:t>
        </w:r>
      </w:hyperlink>
      <w:r w:rsidR="00D55B79" w:rsidRPr="00D55B79">
        <w:rPr>
          <w:rFonts w:ascii="Times New Roman" w:eastAsia="Times New Roman" w:hAnsi="Times New Roman" w:cs="Times New Roman"/>
          <w:sz w:val="24"/>
          <w:szCs w:val="24"/>
          <w:lang w:eastAsia="lv-LV"/>
        </w:rPr>
        <w:t xml:space="preserve"> </w:t>
      </w:r>
      <w:hyperlink r:id="rId12" w:anchor="p3" w:tgtFrame="_blank" w:history="1">
        <w:r w:rsidR="00D55B79" w:rsidRPr="00D55B79">
          <w:rPr>
            <w:rFonts w:ascii="Times New Roman" w:eastAsia="Times New Roman" w:hAnsi="Times New Roman" w:cs="Times New Roman"/>
            <w:sz w:val="24"/>
            <w:szCs w:val="24"/>
            <w:lang w:eastAsia="lv-LV"/>
          </w:rPr>
          <w:t>3. panta</w:t>
        </w:r>
      </w:hyperlink>
      <w:r w:rsidR="00D55B79" w:rsidRPr="00D55B79">
        <w:rPr>
          <w:rFonts w:ascii="Times New Roman" w:eastAsia="Times New Roman" w:hAnsi="Times New Roman" w:cs="Times New Roman"/>
          <w:sz w:val="24"/>
          <w:szCs w:val="24"/>
          <w:lang w:eastAsia="lv-LV"/>
        </w:rPr>
        <w:t> otro un trešo daļu, Ministru kabineta </w:t>
      </w:r>
      <w:hyperlink r:id="rId13" w:tgtFrame="_blank" w:history="1">
        <w:r w:rsidR="00D55B79" w:rsidRPr="00D55B79">
          <w:rPr>
            <w:rFonts w:ascii="Times New Roman" w:eastAsia="Times New Roman" w:hAnsi="Times New Roman" w:cs="Times New Roman"/>
            <w:sz w:val="24"/>
            <w:szCs w:val="24"/>
            <w:lang w:eastAsia="lv-LV"/>
          </w:rPr>
          <w:t>27.05.2003.</w:t>
        </w:r>
      </w:hyperlink>
      <w:r w:rsidR="00D55B79" w:rsidRPr="00D55B79">
        <w:rPr>
          <w:rFonts w:ascii="Times New Roman" w:eastAsia="Times New Roman" w:hAnsi="Times New Roman" w:cs="Times New Roman"/>
          <w:sz w:val="24"/>
          <w:szCs w:val="24"/>
          <w:lang w:eastAsia="lv-LV"/>
        </w:rPr>
        <w:t> noteikumu Nr. 275 "</w:t>
      </w:r>
      <w:hyperlink r:id="rId14" w:tgtFrame="_blank" w:history="1">
        <w:r w:rsidR="00D55B79" w:rsidRPr="00D55B79">
          <w:rPr>
            <w:rFonts w:ascii="Times New Roman" w:eastAsia="Times New Roman" w:hAnsi="Times New Roman" w:cs="Times New Roman"/>
            <w:sz w:val="24"/>
            <w:szCs w:val="24"/>
            <w:lang w:eastAsia="lv-LV"/>
          </w:rPr>
          <w:t>Sociālās aprūpes un sociālās rehabilitācijas pakalpojumu samaksas kārtība un kārtība, kādā pakalpojuma izmaksas tiek segtas no pašvaldības budžeta</w:t>
        </w:r>
      </w:hyperlink>
      <w:r w:rsidR="00D55B79" w:rsidRPr="00D55B79">
        <w:rPr>
          <w:rFonts w:ascii="Times New Roman" w:eastAsia="Times New Roman" w:hAnsi="Times New Roman" w:cs="Times New Roman"/>
          <w:sz w:val="24"/>
          <w:szCs w:val="24"/>
          <w:lang w:eastAsia="lv-LV"/>
        </w:rPr>
        <w:t>" </w:t>
      </w:r>
      <w:hyperlink r:id="rId15" w:anchor="p6" w:tgtFrame="_blank" w:history="1">
        <w:r w:rsidR="00D55B79" w:rsidRPr="00D55B79">
          <w:rPr>
            <w:rFonts w:ascii="Times New Roman" w:eastAsia="Times New Roman" w:hAnsi="Times New Roman" w:cs="Times New Roman"/>
            <w:sz w:val="24"/>
            <w:szCs w:val="24"/>
            <w:lang w:eastAsia="lv-LV"/>
          </w:rPr>
          <w:t>6. punktu</w:t>
        </w:r>
      </w:hyperlink>
      <w:r w:rsidR="00D55B79">
        <w:rPr>
          <w:rFonts w:ascii="Times New Roman" w:eastAsia="Times New Roman" w:hAnsi="Times New Roman" w:cs="Times New Roman"/>
          <w:sz w:val="24"/>
          <w:szCs w:val="24"/>
          <w:lang w:eastAsia="lv-LV"/>
        </w:rPr>
        <w:t>,</w:t>
      </w:r>
      <w:r w:rsidR="00D55B79" w:rsidRPr="00D55B79">
        <w:rPr>
          <w:rFonts w:ascii="Times New Roman" w:eastAsia="Times New Roman" w:hAnsi="Times New Roman" w:cs="Times New Roman"/>
          <w:sz w:val="24"/>
          <w:szCs w:val="24"/>
          <w:lang w:eastAsia="lv-LV"/>
        </w:rPr>
        <w:t xml:space="preserve"> Ministru kabineta noteikum</w:t>
      </w:r>
      <w:r w:rsidR="00D55B79">
        <w:rPr>
          <w:rFonts w:ascii="Times New Roman" w:eastAsia="Times New Roman" w:hAnsi="Times New Roman" w:cs="Times New Roman"/>
          <w:sz w:val="24"/>
          <w:szCs w:val="24"/>
          <w:lang w:eastAsia="lv-LV"/>
        </w:rPr>
        <w:t>iem</w:t>
      </w:r>
      <w:r w:rsidR="00D55B79" w:rsidRPr="00D55B79">
        <w:rPr>
          <w:rFonts w:ascii="Times New Roman" w:eastAsia="Times New Roman" w:hAnsi="Times New Roman" w:cs="Times New Roman"/>
          <w:sz w:val="24"/>
          <w:szCs w:val="24"/>
          <w:lang w:eastAsia="lv-LV"/>
        </w:rPr>
        <w:t xml:space="preserve"> Nr.</w:t>
      </w:r>
      <w:r w:rsidR="00D55B79">
        <w:rPr>
          <w:rFonts w:ascii="Times New Roman" w:eastAsia="Times New Roman" w:hAnsi="Times New Roman" w:cs="Times New Roman"/>
          <w:sz w:val="24"/>
          <w:szCs w:val="24"/>
          <w:lang w:eastAsia="lv-LV"/>
        </w:rPr>
        <w:t> </w:t>
      </w:r>
      <w:r w:rsidR="00D55B79" w:rsidRPr="00D55B79">
        <w:rPr>
          <w:rFonts w:ascii="Times New Roman" w:eastAsia="Times New Roman" w:hAnsi="Times New Roman" w:cs="Times New Roman"/>
          <w:sz w:val="24"/>
          <w:szCs w:val="24"/>
          <w:lang w:eastAsia="lv-LV"/>
        </w:rPr>
        <w:t>829 “Noteikumi par dienas centru, grupu māju (dzīvokļu)  un pusceļa māju izveidošanas un uzturēšanas izdevumu līdzfinansēšanu”</w:t>
      </w:r>
      <w:r w:rsidR="00D55B79">
        <w:rPr>
          <w:rFonts w:ascii="Times New Roman" w:eastAsia="Times New Roman" w:hAnsi="Times New Roman" w:cs="Times New Roman"/>
          <w:sz w:val="24"/>
          <w:szCs w:val="24"/>
          <w:lang w:eastAsia="lv-LV"/>
        </w:rPr>
        <w:t>,</w:t>
      </w:r>
      <w:r w:rsidR="00D55B79" w:rsidRPr="00D55B79">
        <w:rPr>
          <w:rFonts w:ascii="Times New Roman" w:eastAsia="Times New Roman" w:hAnsi="Times New Roman" w:cs="Times New Roman"/>
          <w:sz w:val="24"/>
          <w:szCs w:val="24"/>
          <w:lang w:eastAsia="lv-LV"/>
        </w:rPr>
        <w:t xml:space="preserve"> </w:t>
      </w:r>
      <w:r w:rsidR="00EA62E3" w:rsidRPr="00FD3673">
        <w:rPr>
          <w:rFonts w:ascii="Times New Roman" w:eastAsia="Times New Roman" w:hAnsi="Times New Roman" w:cs="Times New Roman"/>
          <w:sz w:val="24"/>
          <w:szCs w:val="24"/>
          <w:lang w:eastAsia="lv-LV"/>
        </w:rPr>
        <w:t>saskaņā ar 2021. gada</w:t>
      </w:r>
      <w:r w:rsidR="00DD3848">
        <w:rPr>
          <w:rFonts w:ascii="Times New Roman" w:eastAsia="Times New Roman" w:hAnsi="Times New Roman" w:cs="Times New Roman"/>
          <w:sz w:val="24"/>
          <w:szCs w:val="24"/>
          <w:lang w:eastAsia="lv-LV"/>
        </w:rPr>
        <w:t xml:space="preserve"> </w:t>
      </w:r>
      <w:r w:rsidR="00EA62E3" w:rsidRPr="00FD3673">
        <w:rPr>
          <w:rFonts w:ascii="Times New Roman" w:eastAsia="Times New Roman" w:hAnsi="Times New Roman" w:cs="Times New Roman"/>
          <w:sz w:val="24"/>
          <w:szCs w:val="24"/>
          <w:lang w:eastAsia="lv-LV"/>
        </w:rPr>
        <w:t xml:space="preserve">16. februāra </w:t>
      </w:r>
      <w:r w:rsidR="00EA62E3" w:rsidRPr="00D55B79">
        <w:rPr>
          <w:rFonts w:ascii="Times New Roman" w:eastAsia="Times New Roman" w:hAnsi="Times New Roman" w:cs="Times New Roman"/>
          <w:sz w:val="24"/>
          <w:szCs w:val="24"/>
          <w:lang w:eastAsia="lv-LV"/>
        </w:rPr>
        <w:t>Finanšu un attīstības, Izglītības, kultūras un sporta un Sociālo, veselības un ģimenes jautājumu</w:t>
      </w:r>
      <w:r w:rsidR="00EA62E3" w:rsidRPr="00FD3673">
        <w:rPr>
          <w:rFonts w:ascii="Times New Roman" w:eastAsia="Times New Roman" w:hAnsi="Times New Roman" w:cs="Times New Roman"/>
          <w:sz w:val="24"/>
          <w:szCs w:val="24"/>
          <w:lang w:eastAsia="lv-LV"/>
        </w:rPr>
        <w:t xml:space="preserve"> apvienoto komiteju sēdes lēmumu (protokols Nr. 2, 1.§)</w:t>
      </w:r>
    </w:p>
    <w:p w14:paraId="16502274"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DC6E57C" w14:textId="77777777" w:rsidR="00FA762B" w:rsidRPr="00FD3673" w:rsidRDefault="00FA762B" w:rsidP="00FA762B">
      <w:pPr>
        <w:spacing w:after="0" w:line="240" w:lineRule="auto"/>
        <w:ind w:firstLine="720"/>
        <w:jc w:val="both"/>
        <w:rPr>
          <w:rFonts w:ascii="Times New Roman" w:eastAsia="Times New Roman" w:hAnsi="Times New Roman" w:cs="Times New Roman"/>
          <w:b/>
          <w:color w:val="000000"/>
          <w:sz w:val="12"/>
          <w:szCs w:val="24"/>
          <w:lang w:eastAsia="lv-LV"/>
        </w:rPr>
      </w:pPr>
    </w:p>
    <w:p w14:paraId="525EC08E" w14:textId="703665FC" w:rsidR="00FA762B" w:rsidRPr="00FD3673" w:rsidRDefault="00FA762B" w:rsidP="0065112B">
      <w:pPr>
        <w:numPr>
          <w:ilvl w:val="0"/>
          <w:numId w:val="9"/>
        </w:numPr>
        <w:autoSpaceDE w:val="0"/>
        <w:autoSpaceDN w:val="0"/>
        <w:adjustRightInd w:val="0"/>
        <w:spacing w:after="0" w:line="240" w:lineRule="auto"/>
        <w:contextualSpacing/>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Apstiprināt Amatas novada pašvaldības saistošos noteikumus Nr. 4 </w:t>
      </w:r>
      <w:r w:rsidRPr="00FD3673">
        <w:rPr>
          <w:rFonts w:ascii="Times New Roman" w:eastAsia="Times New Roman" w:hAnsi="Times New Roman" w:cs="Times New Roman"/>
          <w:bCs/>
          <w:sz w:val="24"/>
          <w:szCs w:val="24"/>
          <w:shd w:val="clear" w:color="auto" w:fill="FFFFFF"/>
          <w:lang w:eastAsia="lv-LV"/>
        </w:rPr>
        <w:t>“</w:t>
      </w:r>
      <w:r w:rsidRPr="00FD3673">
        <w:rPr>
          <w:rFonts w:ascii="Times New Roman" w:eastAsia="Times New Roman" w:hAnsi="Times New Roman" w:cs="Times New Roman"/>
          <w:bCs/>
          <w:sz w:val="24"/>
          <w:szCs w:val="24"/>
          <w:lang w:eastAsia="lv-LV"/>
        </w:rPr>
        <w:t xml:space="preserve">Grozījumi </w:t>
      </w:r>
      <w:r w:rsidR="005478CC" w:rsidRPr="00FD3673">
        <w:rPr>
          <w:rFonts w:ascii="Times New Roman" w:eastAsia="Times New Roman" w:hAnsi="Times New Roman" w:cs="Times New Roman"/>
          <w:bCs/>
          <w:sz w:val="24"/>
          <w:szCs w:val="24"/>
          <w:lang w:eastAsia="lv-LV"/>
        </w:rPr>
        <w:t xml:space="preserve">Amatas novada pašvaldības </w:t>
      </w:r>
      <w:r w:rsidRPr="00FD3673">
        <w:rPr>
          <w:rFonts w:ascii="Times New Roman" w:eastAsia="Times New Roman" w:hAnsi="Times New Roman" w:cs="Times New Roman"/>
          <w:bCs/>
          <w:sz w:val="24"/>
          <w:szCs w:val="24"/>
          <w:lang w:eastAsia="lv-LV"/>
        </w:rPr>
        <w:t>2014. gada 19. marta saistošajos noteikumos Nr. 8 “Amatas novada pašvaldības sociālo pakalpojumu veidi un to piešķiršanas kārtība”</w:t>
      </w:r>
      <w:r w:rsidRPr="00FD3673">
        <w:rPr>
          <w:rFonts w:ascii="Times New Roman" w:eastAsia="Times New Roman" w:hAnsi="Times New Roman" w:cs="Times New Roman"/>
          <w:bCs/>
          <w:sz w:val="24"/>
          <w:szCs w:val="24"/>
          <w:shd w:val="clear" w:color="auto" w:fill="FFFFFF"/>
          <w:lang w:eastAsia="lv-LV"/>
        </w:rPr>
        <w:t>”</w:t>
      </w:r>
      <w:r w:rsidRPr="00FD3673">
        <w:rPr>
          <w:rFonts w:ascii="Times New Roman" w:eastAsia="Times New Roman" w:hAnsi="Times New Roman" w:cs="Times New Roman"/>
          <w:bCs/>
          <w:sz w:val="24"/>
          <w:szCs w:val="20"/>
          <w:lang w:eastAsia="lv-LV"/>
        </w:rPr>
        <w:t xml:space="preserve"> saskaņā ar pielikumu (</w:t>
      </w:r>
      <w:r w:rsidRPr="00FD3673">
        <w:rPr>
          <w:rFonts w:ascii="Times New Roman" w:eastAsia="Times New Roman" w:hAnsi="Times New Roman" w:cs="Times New Roman"/>
          <w:sz w:val="24"/>
          <w:szCs w:val="20"/>
          <w:lang w:eastAsia="lv-LV"/>
        </w:rPr>
        <w:t>pielikums Nr. 1).</w:t>
      </w:r>
    </w:p>
    <w:p w14:paraId="180DE0D4" w14:textId="77777777" w:rsidR="00FA762B" w:rsidRPr="00FD3673" w:rsidRDefault="00FA762B" w:rsidP="0065112B">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Saistošos noteikumus Nr. 4 un paskaidrojuma rakstu triju darba dienu laikā pēc to parakstīšanas nosūtīt saskaņošanai Vides aizsardzības un reģionālās attīstības ministrijai.</w:t>
      </w:r>
    </w:p>
    <w:p w14:paraId="6776E54D" w14:textId="77777777" w:rsidR="00FA762B" w:rsidRPr="00FD3673" w:rsidRDefault="00FA762B" w:rsidP="0065112B">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Pēc Vides aizsardzības un reģionālās attīstības ministrijas atzinuma saņemšanas saistošos noteikumus publicēt </w:t>
      </w:r>
      <w:r w:rsidRPr="00FD3673">
        <w:rPr>
          <w:rFonts w:ascii="Times New Roman" w:eastAsia="Times New Roman" w:hAnsi="Times New Roman" w:cs="Times New Roman"/>
          <w:sz w:val="24"/>
          <w:szCs w:val="24"/>
        </w:rPr>
        <w:t>Amatas novada pašvaldības informatīvajā izdevumā “Amatas Vēstis”.</w:t>
      </w:r>
    </w:p>
    <w:p w14:paraId="7504491B" w14:textId="130F1B92" w:rsidR="00FA762B" w:rsidRPr="00542FFF" w:rsidRDefault="00FA762B" w:rsidP="00FA762B">
      <w:pPr>
        <w:numPr>
          <w:ilvl w:val="0"/>
          <w:numId w:val="9"/>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rPr>
        <w:lastRenderedPageBreak/>
        <w:t>Saistošie noteikumi stājas spēkā nākamajā dienā pēc to pilna teksta publicēšanas Amatas novada pašvaldības informatīvajā izdevumā “Amatas Vēstis”.</w:t>
      </w:r>
    </w:p>
    <w:p w14:paraId="28D4F316" w14:textId="77777777" w:rsidR="009F03DC" w:rsidRDefault="009F03DC" w:rsidP="00FA762B">
      <w:pPr>
        <w:spacing w:after="0" w:line="240" w:lineRule="auto"/>
        <w:jc w:val="center"/>
        <w:rPr>
          <w:rFonts w:ascii="Times New Roman" w:eastAsia="Times New Roman" w:hAnsi="Times New Roman" w:cs="Times New Roman"/>
          <w:b/>
          <w:color w:val="000000"/>
          <w:sz w:val="24"/>
          <w:szCs w:val="24"/>
          <w:lang w:eastAsia="lv-LV"/>
        </w:rPr>
      </w:pPr>
    </w:p>
    <w:p w14:paraId="407578BC" w14:textId="295123BE" w:rsidR="00FA762B" w:rsidRPr="00FD3673" w:rsidRDefault="008D0E3F" w:rsidP="00FA762B">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3</w:t>
      </w:r>
      <w:r w:rsidR="00FA762B" w:rsidRPr="00FD3673">
        <w:rPr>
          <w:rFonts w:ascii="Times New Roman" w:eastAsia="Times New Roman" w:hAnsi="Times New Roman" w:cs="Times New Roman"/>
          <w:b/>
          <w:color w:val="000000"/>
          <w:sz w:val="24"/>
          <w:szCs w:val="24"/>
          <w:lang w:eastAsia="lv-LV"/>
        </w:rPr>
        <w:t>.§</w:t>
      </w:r>
    </w:p>
    <w:p w14:paraId="75A59BBC"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sidRPr="00FD3673">
        <w:rPr>
          <w:rFonts w:ascii="Times New Roman" w:eastAsia="Times New Roman" w:hAnsi="Times New Roman" w:cs="Times New Roman"/>
          <w:bCs/>
          <w:sz w:val="24"/>
          <w:szCs w:val="24"/>
          <w:lang w:eastAsia="lv-LV"/>
        </w:rPr>
        <w:t xml:space="preserve"> </w:t>
      </w:r>
      <w:r w:rsidRPr="00FD3673">
        <w:rPr>
          <w:rFonts w:ascii="Times New Roman" w:eastAsia="Times New Roman" w:hAnsi="Times New Roman" w:cs="Times New Roman"/>
          <w:b/>
          <w:bCs/>
          <w:sz w:val="24"/>
          <w:szCs w:val="24"/>
          <w:lang w:eastAsia="lv-LV"/>
        </w:rPr>
        <w:t>deleģēšanas līguma ar biedrību “Cerību spārni“  noslēgšanu</w:t>
      </w:r>
    </w:p>
    <w:p w14:paraId="6D547A86" w14:textId="77777777" w:rsidR="00FA762B" w:rsidRPr="00FD3673" w:rsidRDefault="00FA762B" w:rsidP="00FA762B">
      <w:pPr>
        <w:spacing w:after="0" w:line="240" w:lineRule="auto"/>
        <w:rPr>
          <w:rFonts w:ascii="Times New Roman" w:eastAsia="Calibri"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Sociālā dienesta vadītāja V. Zauere</w:t>
      </w:r>
    </w:p>
    <w:p w14:paraId="1749639D" w14:textId="77777777" w:rsidR="00FA762B" w:rsidRPr="00FD3673" w:rsidRDefault="00FA762B" w:rsidP="00FA762B">
      <w:pPr>
        <w:spacing w:after="0" w:line="240" w:lineRule="auto"/>
        <w:rPr>
          <w:rFonts w:ascii="Times New Roman" w:eastAsia="Times New Roman" w:hAnsi="Times New Roman" w:cs="Times New Roman"/>
          <w:sz w:val="12"/>
          <w:szCs w:val="12"/>
          <w:lang w:eastAsia="lv-LV"/>
        </w:rPr>
      </w:pPr>
    </w:p>
    <w:p w14:paraId="757F461D" w14:textId="7103ABA7" w:rsidR="00FA762B" w:rsidRPr="00FD3673" w:rsidRDefault="00FA762B" w:rsidP="00FA762B">
      <w:pPr>
        <w:widowControl w:val="0"/>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Saskaņā ar likuma “Par pašvaldībām” 15. panta pirmās daļas 7. punktu, kas nosaka, ka viena no pašvaldību autonomajām funkcijām ir nodrošināt iedzīvotājiem sociālo palīdzību (sociālo aprūpi), 15. panta trešo daļu, kas nosaka, ka no katras autonomās funkcijas izrietošu pārvaldes uzdevumu pašvaldība var deleģēt privātpersonai vai citai publiskai personai, Valsts pārvaldes likuma 40. panta pirmo un otro daļu, kas nosaka, ka publiska persona var deleģēt privātpersonai un citai publiskai personai (turpmāk — pilnvarotā persona) pārvaldes uzdevumu, ja pilnvarotā persona attiecīgo uzdevumu var veikt efektīvāk un ka privātpersonai pārvaldes uzdevumu var deleģēt ar ārēju normatīvo aktu vai līgumu, ja tas paredzēts ārējā normatīvajā aktā, ievērojot šā likuma 41. panta otrās un trešās daļas noteikumus, Sociālo pakalpojumu un sociālās palīdzības likuma 9. panta pirmo daļu, pašvaldībai, kuras teritorijā ir deklarētā personas dzīvesvieta, ir pienākums nodrošināt personai iespēju saņemt tās vajadzībām atbilstošus sociālos pakalpojumus un sociālo palīdzību,</w:t>
      </w:r>
      <w:r w:rsidR="007C7AB8" w:rsidRPr="00FD3673">
        <w:rPr>
          <w:rFonts w:ascii="Times New Roman" w:eastAsia="Times New Roman" w:hAnsi="Times New Roman" w:cs="Times New Roman"/>
          <w:sz w:val="24"/>
          <w:szCs w:val="24"/>
          <w:lang w:eastAsia="lv-LV"/>
        </w:rPr>
        <w:t xml:space="preserve"> saskaņā ar 2021. gada 16. februāra </w:t>
      </w:r>
      <w:r w:rsidR="007C7AB8" w:rsidRPr="00FD3673">
        <w:rPr>
          <w:rFonts w:ascii="Times New Roman" w:eastAsia="Times New Roman" w:hAnsi="Times New Roman" w:cs="Times New Roman"/>
          <w:bCs/>
          <w:sz w:val="24"/>
          <w:szCs w:val="24"/>
          <w:lang w:eastAsia="lv-LV"/>
        </w:rPr>
        <w:t>Finanšu un attīstības, Izglītības, kultūras un sporta un</w:t>
      </w:r>
      <w:r w:rsidR="007C7AB8" w:rsidRPr="00FD3673">
        <w:rPr>
          <w:rFonts w:ascii="Times New Roman" w:eastAsia="Times New Roman" w:hAnsi="Times New Roman" w:cs="Times New Roman"/>
          <w:b/>
          <w:bCs/>
          <w:sz w:val="24"/>
          <w:szCs w:val="24"/>
          <w:lang w:eastAsia="lv-LV"/>
        </w:rPr>
        <w:t xml:space="preserve"> </w:t>
      </w:r>
      <w:r w:rsidR="007C7AB8" w:rsidRPr="00FD3673">
        <w:rPr>
          <w:rFonts w:ascii="Times New Roman" w:eastAsia="Times New Roman" w:hAnsi="Times New Roman" w:cs="Times New Roman"/>
          <w:bCs/>
          <w:sz w:val="24"/>
          <w:szCs w:val="24"/>
          <w:lang w:eastAsia="lv-LV"/>
        </w:rPr>
        <w:t>Sociālo, veselības un ģimenes jautājumu</w:t>
      </w:r>
      <w:r w:rsidR="007C7AB8" w:rsidRPr="00FD3673">
        <w:rPr>
          <w:rFonts w:ascii="Times New Roman" w:eastAsia="Times New Roman" w:hAnsi="Times New Roman" w:cs="Times New Roman"/>
          <w:sz w:val="24"/>
          <w:szCs w:val="24"/>
          <w:lang w:eastAsia="lv-LV"/>
        </w:rPr>
        <w:t xml:space="preserve"> apvienoto komiteju sēdes lēmumu (protokols Nr. 2, 2.§)</w:t>
      </w:r>
    </w:p>
    <w:p w14:paraId="3EB9E3DF"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3A0E3BC" w14:textId="77777777" w:rsidR="00FA762B" w:rsidRPr="00FD3673" w:rsidRDefault="00FA762B" w:rsidP="00FA762B">
      <w:pPr>
        <w:spacing w:after="0" w:line="240" w:lineRule="auto"/>
        <w:ind w:firstLine="720"/>
        <w:jc w:val="both"/>
        <w:rPr>
          <w:rFonts w:ascii="Times New Roman" w:eastAsia="Times New Roman" w:hAnsi="Times New Roman" w:cs="Times New Roman"/>
          <w:sz w:val="12"/>
          <w:szCs w:val="12"/>
          <w:lang w:eastAsia="lv-LV"/>
        </w:rPr>
      </w:pPr>
    </w:p>
    <w:p w14:paraId="7E4D92C9" w14:textId="11210E39" w:rsidR="00FA762B" w:rsidRDefault="00FA762B" w:rsidP="00A10217">
      <w:pPr>
        <w:pStyle w:val="Sarakstarindkopa"/>
        <w:numPr>
          <w:ilvl w:val="0"/>
          <w:numId w:val="35"/>
        </w:numPr>
        <w:jc w:val="both"/>
        <w:rPr>
          <w:sz w:val="24"/>
          <w:szCs w:val="24"/>
        </w:rPr>
      </w:pPr>
      <w:r w:rsidRPr="00A10217">
        <w:rPr>
          <w:rFonts w:eastAsia="Calibri"/>
          <w:sz w:val="24"/>
          <w:szCs w:val="24"/>
        </w:rPr>
        <w:t xml:space="preserve">Noslēgt deleģēšanas līgumu ar biedrību “Cerību spārni”, </w:t>
      </w:r>
      <w:r w:rsidRPr="00A10217">
        <w:rPr>
          <w:sz w:val="24"/>
          <w:szCs w:val="24"/>
        </w:rPr>
        <w:t>reģistrācijas Nr. 440008078885,</w:t>
      </w:r>
      <w:r w:rsidRPr="00A10217">
        <w:rPr>
          <w:rFonts w:eastAsia="Calibri"/>
          <w:sz w:val="32"/>
          <w:szCs w:val="32"/>
        </w:rPr>
        <w:t xml:space="preserve"> </w:t>
      </w:r>
      <w:r w:rsidRPr="00A10217">
        <w:rPr>
          <w:rFonts w:eastAsia="Calibri"/>
          <w:sz w:val="24"/>
          <w:szCs w:val="24"/>
        </w:rPr>
        <w:t xml:space="preserve">par </w:t>
      </w:r>
      <w:r w:rsidRPr="00A10217">
        <w:rPr>
          <w:sz w:val="24"/>
          <w:szCs w:val="24"/>
        </w:rPr>
        <w:t>sociālo pakalpojumu nodrošināšanu (pielikums Nr. 1)</w:t>
      </w:r>
      <w:r w:rsidR="00375C8B" w:rsidRPr="00A10217">
        <w:rPr>
          <w:sz w:val="24"/>
          <w:szCs w:val="24"/>
        </w:rPr>
        <w:t xml:space="preserve"> pēc Amatas novada pašvaldības</w:t>
      </w:r>
      <w:r w:rsidR="00A10217" w:rsidRPr="00A10217">
        <w:rPr>
          <w:sz w:val="24"/>
          <w:szCs w:val="24"/>
        </w:rPr>
        <w:t xml:space="preserve"> saistošo noteikumu </w:t>
      </w:r>
      <w:r w:rsidR="00A10217" w:rsidRPr="00A10217">
        <w:rPr>
          <w:sz w:val="24"/>
        </w:rPr>
        <w:t xml:space="preserve">Nr. 4 </w:t>
      </w:r>
      <w:r w:rsidR="00A10217" w:rsidRPr="00A10217">
        <w:rPr>
          <w:bCs/>
          <w:sz w:val="24"/>
          <w:szCs w:val="24"/>
          <w:shd w:val="clear" w:color="auto" w:fill="FFFFFF"/>
        </w:rPr>
        <w:t>“</w:t>
      </w:r>
      <w:r w:rsidR="00A10217" w:rsidRPr="00A10217">
        <w:rPr>
          <w:bCs/>
          <w:sz w:val="24"/>
          <w:szCs w:val="24"/>
        </w:rPr>
        <w:t>Grozījumi Amatas novada pašvaldības 2014. gada 19. marta saistošajos noteikumos Nr. 8 “Amatas novada pašvaldības sociālo pakalpojumu veidi un to piešķiršanas kārtība”</w:t>
      </w:r>
      <w:r w:rsidR="00A10217" w:rsidRPr="00A10217">
        <w:rPr>
          <w:bCs/>
          <w:sz w:val="24"/>
          <w:szCs w:val="24"/>
          <w:shd w:val="clear" w:color="auto" w:fill="FFFFFF"/>
        </w:rPr>
        <w:t>”</w:t>
      </w:r>
      <w:r w:rsidR="00A10217" w:rsidRPr="00A10217">
        <w:rPr>
          <w:sz w:val="24"/>
          <w:szCs w:val="24"/>
        </w:rPr>
        <w:t xml:space="preserve"> stāšanās spēkā.</w:t>
      </w:r>
    </w:p>
    <w:p w14:paraId="3C2B5C33" w14:textId="34586095" w:rsidR="00A10217" w:rsidRPr="00A10217" w:rsidRDefault="00A10217" w:rsidP="00A10217">
      <w:pPr>
        <w:pStyle w:val="Sarakstarindkopa"/>
        <w:numPr>
          <w:ilvl w:val="0"/>
          <w:numId w:val="35"/>
        </w:numPr>
        <w:jc w:val="both"/>
        <w:rPr>
          <w:sz w:val="24"/>
          <w:szCs w:val="24"/>
        </w:rPr>
      </w:pPr>
      <w:r>
        <w:rPr>
          <w:sz w:val="24"/>
          <w:szCs w:val="24"/>
        </w:rPr>
        <w:t xml:space="preserve">Pilnvarot domes priekšsēdētāju noslēgt deleģēšanas līgumu ar </w:t>
      </w:r>
      <w:r w:rsidRPr="00A10217">
        <w:rPr>
          <w:rFonts w:eastAsia="Calibri"/>
          <w:sz w:val="24"/>
          <w:szCs w:val="24"/>
        </w:rPr>
        <w:t xml:space="preserve">biedrību “Cerību spārni”, </w:t>
      </w:r>
      <w:r w:rsidRPr="00A10217">
        <w:rPr>
          <w:sz w:val="24"/>
          <w:szCs w:val="24"/>
        </w:rPr>
        <w:t>reģistrācijas Nr. 440008078885</w:t>
      </w:r>
      <w:r>
        <w:rPr>
          <w:sz w:val="24"/>
          <w:szCs w:val="24"/>
        </w:rPr>
        <w:t>.</w:t>
      </w:r>
    </w:p>
    <w:p w14:paraId="01053404" w14:textId="77777777" w:rsidR="00FA762B" w:rsidRPr="00FD3673" w:rsidRDefault="00FA762B" w:rsidP="00FA762B">
      <w:pPr>
        <w:spacing w:after="0" w:line="240" w:lineRule="auto"/>
        <w:rPr>
          <w:rFonts w:ascii="Times New Roman" w:eastAsia="Times New Roman" w:hAnsi="Times New Roman" w:cs="Times New Roman"/>
          <w:b/>
          <w:color w:val="000000"/>
          <w:sz w:val="24"/>
          <w:szCs w:val="24"/>
          <w:lang w:eastAsia="lv-LV"/>
        </w:rPr>
      </w:pPr>
    </w:p>
    <w:p w14:paraId="3FA92ED5" w14:textId="443DB025" w:rsidR="00FA762B" w:rsidRPr="00FD3673" w:rsidRDefault="008D0E3F" w:rsidP="00FA762B">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4</w:t>
      </w:r>
      <w:r w:rsidR="00FA762B" w:rsidRPr="00FD3673">
        <w:rPr>
          <w:rFonts w:ascii="Times New Roman" w:eastAsia="Times New Roman" w:hAnsi="Times New Roman" w:cs="Times New Roman"/>
          <w:b/>
          <w:color w:val="000000"/>
          <w:sz w:val="24"/>
          <w:szCs w:val="24"/>
          <w:lang w:eastAsia="lv-LV"/>
        </w:rPr>
        <w:t>.§</w:t>
      </w:r>
    </w:p>
    <w:p w14:paraId="58766FC1"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sidRPr="00FD3673">
        <w:rPr>
          <w:rFonts w:ascii="Times New Roman" w:eastAsia="Times New Roman" w:hAnsi="Times New Roman" w:cs="Times New Roman"/>
          <w:b/>
          <w:sz w:val="24"/>
          <w:szCs w:val="24"/>
          <w:lang w:eastAsia="lv-LV"/>
        </w:rPr>
        <w:t>nekustamā īpašuma nodokļa samaksas termiņa 2021. gadam noteikšanu</w:t>
      </w:r>
    </w:p>
    <w:p w14:paraId="52AA2444" w14:textId="5F0A48D0" w:rsidR="00FA762B" w:rsidRPr="00FD3673" w:rsidRDefault="00FA762B" w:rsidP="00FA762B">
      <w:pPr>
        <w:spacing w:after="0" w:line="240" w:lineRule="auto"/>
        <w:rPr>
          <w:rFonts w:ascii="Times New Roman" w:eastAsia="Calibri"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007C7AB8" w:rsidRPr="00FD3673">
        <w:rPr>
          <w:rFonts w:ascii="Times New Roman" w:eastAsia="Times New Roman" w:hAnsi="Times New Roman" w:cs="Times New Roman"/>
          <w:color w:val="000000"/>
          <w:sz w:val="24"/>
          <w:szCs w:val="24"/>
          <w:lang w:eastAsia="lv-LV"/>
        </w:rPr>
        <w:t>domes priekšsēdētāja E. Eglīte</w:t>
      </w:r>
    </w:p>
    <w:p w14:paraId="3F62BDF1" w14:textId="77777777" w:rsidR="00FA762B" w:rsidRPr="00FD3673" w:rsidRDefault="00FA762B" w:rsidP="00FA762B">
      <w:pPr>
        <w:spacing w:after="0" w:line="240" w:lineRule="auto"/>
        <w:jc w:val="center"/>
        <w:rPr>
          <w:rFonts w:ascii="Times New Roman" w:eastAsia="Times New Roman" w:hAnsi="Times New Roman" w:cs="Times New Roman"/>
          <w:b/>
          <w:color w:val="000000"/>
          <w:sz w:val="12"/>
          <w:szCs w:val="12"/>
          <w:lang w:eastAsia="lv-LV"/>
        </w:rPr>
      </w:pPr>
    </w:p>
    <w:p w14:paraId="4A1DA6FC" w14:textId="77777777" w:rsidR="00FA762B" w:rsidRPr="00FD3673" w:rsidRDefault="00FA762B" w:rsidP="00FA762B">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Latvijā izsludinātā ārkārtējā stāvokļa </w:t>
      </w:r>
      <w:proofErr w:type="spellStart"/>
      <w:r w:rsidRPr="00FD3673">
        <w:rPr>
          <w:rFonts w:ascii="Times New Roman" w:eastAsia="Times New Roman" w:hAnsi="Times New Roman" w:cs="Times New Roman"/>
          <w:sz w:val="24"/>
          <w:szCs w:val="24"/>
          <w:lang w:eastAsia="lv-LV"/>
        </w:rPr>
        <w:t>koronavīrusa</w:t>
      </w:r>
      <w:proofErr w:type="spellEnd"/>
      <w:r w:rsidRPr="00FD3673">
        <w:rPr>
          <w:rFonts w:ascii="Times New Roman" w:eastAsia="Times New Roman" w:hAnsi="Times New Roman" w:cs="Times New Roman"/>
          <w:sz w:val="24"/>
          <w:szCs w:val="24"/>
          <w:lang w:eastAsia="lv-LV"/>
        </w:rPr>
        <w:t xml:space="preserve"> izraisītās slimības Covid-19 izplatības dēļ laikā Amatas novada pašvaldība ir pārtraukusi apmeklētāju apkalpošanu klātienē, tādējādi ir zudusi iespēja samaksāt nekustamā īpašuma nodokli pašvaldības kasēs skaidrā naudā, kas ir ļoti aktuāli gados veciem iedzīvotājiem. Covid-19 izplatība  Latvijā un citās valstīs tieši vai netieši ietekmē daudzu uzņēmumu darbību un attiecīgi arī uzņēmumu darbinieku ienākumus. Likuma „Par nodokļiem un nodevām” 24. panta pirmās daļas 4. punkts atļauj uz nodokļu maksātāja motivēta rakstveida iesnieguma pamata nodokļu administrācijai sadalīt termiņos vai atlikt uz laiku līdz vienam gadam nokavēto nodokļu maksājumu samaksu, ja termiņa nokavējums radies nepārvaramas varas rezultātā. Likuma „Par valsts apdraudējuma un tā seku novēršanas un pārvarēšanas pasākumiem sakarā ar Covid-19 izplatību” (spēkā no 2020. gada 23. decembra) 5. pants nosaka, ka</w:t>
      </w:r>
      <w:r w:rsidRPr="00FD3673">
        <w:rPr>
          <w:rFonts w:ascii="Times New Roman" w:eastAsia="Times New Roman" w:hAnsi="Times New Roman" w:cs="Times New Roman"/>
          <w:b/>
          <w:bCs/>
          <w:sz w:val="24"/>
          <w:szCs w:val="24"/>
          <w:lang w:eastAsia="lv-LV"/>
        </w:rPr>
        <w:t xml:space="preserve"> </w:t>
      </w:r>
      <w:r w:rsidRPr="00FD3673">
        <w:rPr>
          <w:rFonts w:ascii="Times New Roman" w:eastAsia="Times New Roman" w:hAnsi="Times New Roman" w:cs="Times New Roman"/>
          <w:sz w:val="24"/>
          <w:szCs w:val="24"/>
          <w:lang w:eastAsia="lv-LV"/>
        </w:rPr>
        <w:t>pašvaldībām 2020. un 2021. gadā ir tiesības noteikt citus nekustamā īpašuma nodokļa samaksas termiņus, kas atšķiras no likumā "</w:t>
      </w:r>
      <w:hyperlink r:id="rId16" w:tgtFrame="_blank" w:history="1">
        <w:r w:rsidRPr="00FD3673">
          <w:rPr>
            <w:rFonts w:ascii="Times New Roman" w:eastAsia="Times New Roman" w:hAnsi="Times New Roman" w:cs="Times New Roman"/>
            <w:sz w:val="24"/>
            <w:szCs w:val="24"/>
            <w:lang w:eastAsia="lv-LV"/>
          </w:rPr>
          <w:t>Par nekustamā īpašuma nodokli</w:t>
        </w:r>
      </w:hyperlink>
      <w:r w:rsidRPr="00FD3673">
        <w:rPr>
          <w:rFonts w:ascii="Times New Roman" w:eastAsia="Times New Roman" w:hAnsi="Times New Roman" w:cs="Times New Roman"/>
          <w:sz w:val="24"/>
          <w:szCs w:val="24"/>
          <w:lang w:eastAsia="lv-LV"/>
        </w:rPr>
        <w:t xml:space="preserve">" noteiktajiem, tos pārceļot uz vēlāku laiku attiecīgā taksācijas gada ietvaros. Nodokļa maksājumam, kuram pašvaldība noteikusi citu samaksas termiņu un kurš ir </w:t>
      </w:r>
      <w:r w:rsidRPr="00FD3673">
        <w:rPr>
          <w:rFonts w:ascii="Times New Roman" w:eastAsia="Times New Roman" w:hAnsi="Times New Roman" w:cs="Times New Roman"/>
          <w:sz w:val="24"/>
          <w:szCs w:val="24"/>
          <w:lang w:eastAsia="lv-LV"/>
        </w:rPr>
        <w:lastRenderedPageBreak/>
        <w:t>veikts šajā pašvaldības noteiktajā termiņā, netiek aprēķināta likuma "</w:t>
      </w:r>
      <w:hyperlink r:id="rId17" w:tgtFrame="_blank" w:history="1">
        <w:r w:rsidRPr="00FD3673">
          <w:rPr>
            <w:rFonts w:ascii="Times New Roman" w:eastAsia="Times New Roman" w:hAnsi="Times New Roman" w:cs="Times New Roman"/>
            <w:sz w:val="24"/>
            <w:szCs w:val="24"/>
            <w:lang w:eastAsia="lv-LV"/>
          </w:rPr>
          <w:t>Par nodokļiem un nodevām</w:t>
        </w:r>
      </w:hyperlink>
      <w:r w:rsidRPr="00FD3673">
        <w:rPr>
          <w:rFonts w:ascii="Times New Roman" w:eastAsia="Times New Roman" w:hAnsi="Times New Roman" w:cs="Times New Roman"/>
          <w:sz w:val="24"/>
          <w:szCs w:val="24"/>
          <w:lang w:eastAsia="lv-LV"/>
        </w:rPr>
        <w:t>" </w:t>
      </w:r>
      <w:hyperlink r:id="rId18" w:anchor="p29" w:tgtFrame="_blank" w:history="1">
        <w:r w:rsidRPr="00FD3673">
          <w:rPr>
            <w:rFonts w:ascii="Times New Roman" w:eastAsia="Times New Roman" w:hAnsi="Times New Roman" w:cs="Times New Roman"/>
            <w:sz w:val="24"/>
            <w:szCs w:val="24"/>
            <w:lang w:eastAsia="lv-LV"/>
          </w:rPr>
          <w:t>29. panta</w:t>
        </w:r>
      </w:hyperlink>
      <w:r w:rsidRPr="00FD3673">
        <w:rPr>
          <w:rFonts w:ascii="Times New Roman" w:eastAsia="Times New Roman" w:hAnsi="Times New Roman" w:cs="Times New Roman"/>
          <w:sz w:val="24"/>
          <w:szCs w:val="24"/>
          <w:lang w:eastAsia="lv-LV"/>
        </w:rPr>
        <w:t> otrajā daļā noteiktā nokavējuma nauda.</w:t>
      </w:r>
    </w:p>
    <w:p w14:paraId="6E9BE29E" w14:textId="77777777" w:rsidR="00FA762B" w:rsidRPr="00FD3673" w:rsidRDefault="00FA762B" w:rsidP="00FA762B">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Amatas novada dome uzskata, ka, ņemot vērā valstī noteikto ārkārtējo situāciju un lai izvairītos no nodokļu maksātāju neapmierinātības sakarā ar radušos situāciju, ka maksājumi skaidrā naudā pašvaldības kasēs netiek pieņemti, un varbūtēju potenciālo darba spējīgo iedzīvotāju maksātspējas samazināšanos, nepieciešams 2021. gadā noteikt vienu nekustamā īpašuma nodokļa samaksas termiņu - 15. novembris, kas atbilst likuma „Par nekustamā īpašuma nodokli” 6. panta trešajā daļa noteiktajam 4. ceturkšņa maksājuma termiņam.</w:t>
      </w:r>
    </w:p>
    <w:p w14:paraId="6D51B5C4" w14:textId="38565BF8" w:rsidR="00FA762B" w:rsidRPr="00FD3673" w:rsidRDefault="00FA762B" w:rsidP="00FA762B">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Pamatojoties uz likuma „Par pašvaldībām” 21. panta pirmās daļas 27. punktu, likuma „Par valsts apdraudējuma un tā seku novēršanas un pārvarēšanas pasākumiem sakarā ar Covid-19 izplatību” 5. pantu, </w:t>
      </w:r>
      <w:r w:rsidR="007C7AB8" w:rsidRPr="00FD3673">
        <w:rPr>
          <w:rFonts w:ascii="Times New Roman" w:eastAsia="Times New Roman" w:hAnsi="Times New Roman" w:cs="Times New Roman"/>
          <w:sz w:val="24"/>
          <w:szCs w:val="24"/>
          <w:lang w:eastAsia="lv-LV"/>
        </w:rPr>
        <w:t xml:space="preserve">saskaņā ar 2021. gada 16. februāra </w:t>
      </w:r>
      <w:r w:rsidR="007C7AB8" w:rsidRPr="00FD3673">
        <w:rPr>
          <w:rFonts w:ascii="Times New Roman" w:eastAsia="Times New Roman" w:hAnsi="Times New Roman" w:cs="Times New Roman"/>
          <w:bCs/>
          <w:sz w:val="24"/>
          <w:szCs w:val="24"/>
          <w:lang w:eastAsia="lv-LV"/>
        </w:rPr>
        <w:t>Finanšu un attīstības, Izglītības, kultūras un sporta un</w:t>
      </w:r>
      <w:r w:rsidR="007C7AB8" w:rsidRPr="00FD3673">
        <w:rPr>
          <w:rFonts w:ascii="Times New Roman" w:eastAsia="Times New Roman" w:hAnsi="Times New Roman" w:cs="Times New Roman"/>
          <w:b/>
          <w:bCs/>
          <w:sz w:val="24"/>
          <w:szCs w:val="24"/>
          <w:lang w:eastAsia="lv-LV"/>
        </w:rPr>
        <w:t xml:space="preserve"> </w:t>
      </w:r>
      <w:r w:rsidR="007C7AB8" w:rsidRPr="00FD3673">
        <w:rPr>
          <w:rFonts w:ascii="Times New Roman" w:eastAsia="Times New Roman" w:hAnsi="Times New Roman" w:cs="Times New Roman"/>
          <w:bCs/>
          <w:sz w:val="24"/>
          <w:szCs w:val="24"/>
          <w:lang w:eastAsia="lv-LV"/>
        </w:rPr>
        <w:t>Sociālo, veselības un ģimenes jautājumu</w:t>
      </w:r>
      <w:r w:rsidR="007C7AB8" w:rsidRPr="00FD3673">
        <w:rPr>
          <w:rFonts w:ascii="Times New Roman" w:eastAsia="Times New Roman" w:hAnsi="Times New Roman" w:cs="Times New Roman"/>
          <w:sz w:val="24"/>
          <w:szCs w:val="24"/>
          <w:lang w:eastAsia="lv-LV"/>
        </w:rPr>
        <w:t xml:space="preserve"> apvienoto komiteju sēdes lēmumu (protokols Nr. 2, 3.§)</w:t>
      </w:r>
    </w:p>
    <w:p w14:paraId="45F3C790"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3D964C1" w14:textId="77777777" w:rsidR="00FA762B" w:rsidRPr="00FD3673" w:rsidRDefault="00FA762B" w:rsidP="00FA762B">
      <w:pPr>
        <w:shd w:val="clear" w:color="auto" w:fill="FFFFFF"/>
        <w:spacing w:after="0" w:line="240" w:lineRule="auto"/>
        <w:ind w:right="-27" w:firstLine="720"/>
        <w:jc w:val="both"/>
        <w:rPr>
          <w:rFonts w:ascii="Times New Roman" w:eastAsia="Times New Roman" w:hAnsi="Times New Roman" w:cs="Times New Roman"/>
          <w:sz w:val="12"/>
          <w:szCs w:val="12"/>
          <w:lang w:eastAsia="lv-LV"/>
        </w:rPr>
      </w:pPr>
    </w:p>
    <w:p w14:paraId="75FB2B2F" w14:textId="77777777" w:rsidR="00FA762B" w:rsidRPr="00FD3673" w:rsidRDefault="00FA762B" w:rsidP="0065112B">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2021. gadā noteikt Amatas novadā nekustamā īpašuma nodokļa samaksas termiņu: 2021. gada 15. novembris.</w:t>
      </w:r>
    </w:p>
    <w:p w14:paraId="3FB499A5" w14:textId="77777777" w:rsidR="00FA762B" w:rsidRPr="00FD3673" w:rsidRDefault="00FA762B" w:rsidP="0065112B">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Pārcelt atbilstoši šī lēmuma 1. punktā noteiktajai kārtībai arī iepriekšējo gadu nekustamā īpašuma nodokļa pārrēķinu (par neapstrādāto lauksaimniecībā izmantojamo zemi) termiņus.</w:t>
      </w:r>
    </w:p>
    <w:p w14:paraId="0E771441" w14:textId="77777777" w:rsidR="00FA762B" w:rsidRPr="00FD3673" w:rsidRDefault="00FA762B" w:rsidP="0065112B">
      <w:pPr>
        <w:numPr>
          <w:ilvl w:val="0"/>
          <w:numId w:val="18"/>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Informēt par pieņemto lēmumu nekustamā īpašuma nodokļa maksātājus un publicēt pieņemto lēmumu pašvaldības mājas lapā </w:t>
      </w:r>
      <w:hyperlink r:id="rId19" w:history="1">
        <w:r w:rsidRPr="00FD3673">
          <w:rPr>
            <w:rFonts w:ascii="Times New Roman" w:eastAsia="Times New Roman" w:hAnsi="Times New Roman" w:cs="Times New Roman"/>
            <w:color w:val="0000FF"/>
            <w:sz w:val="24"/>
            <w:szCs w:val="24"/>
            <w:u w:val="single"/>
            <w:lang w:eastAsia="lv-LV"/>
          </w:rPr>
          <w:t>www.amatasnovads.lv</w:t>
        </w:r>
      </w:hyperlink>
      <w:r w:rsidRPr="00FD3673">
        <w:rPr>
          <w:rFonts w:ascii="Times New Roman" w:eastAsia="Times New Roman" w:hAnsi="Times New Roman" w:cs="Times New Roman"/>
          <w:sz w:val="24"/>
          <w:szCs w:val="24"/>
          <w:lang w:eastAsia="lv-LV"/>
        </w:rPr>
        <w:t>.</w:t>
      </w:r>
    </w:p>
    <w:p w14:paraId="198509FB" w14:textId="530F4ECD" w:rsidR="00D41A68" w:rsidRDefault="00D41A68" w:rsidP="00E116DD">
      <w:pPr>
        <w:spacing w:after="0" w:line="240" w:lineRule="auto"/>
        <w:contextualSpacing/>
        <w:jc w:val="both"/>
        <w:rPr>
          <w:rFonts w:ascii="Times New Roman" w:eastAsia="Times New Roman" w:hAnsi="Times New Roman" w:cs="Times New Roman"/>
          <w:sz w:val="24"/>
          <w:szCs w:val="24"/>
          <w:lang w:eastAsia="lv-LV"/>
        </w:rPr>
      </w:pPr>
    </w:p>
    <w:p w14:paraId="0D4EE445" w14:textId="77777777" w:rsidR="00E4558A" w:rsidRPr="00FD3673" w:rsidRDefault="00E4558A" w:rsidP="00E116DD">
      <w:pPr>
        <w:spacing w:after="0" w:line="240" w:lineRule="auto"/>
        <w:contextualSpacing/>
        <w:jc w:val="both"/>
        <w:rPr>
          <w:rFonts w:ascii="Times New Roman" w:eastAsia="Times New Roman" w:hAnsi="Times New Roman" w:cs="Times New Roman"/>
          <w:sz w:val="24"/>
          <w:szCs w:val="24"/>
          <w:lang w:eastAsia="lv-LV"/>
        </w:rPr>
      </w:pPr>
    </w:p>
    <w:p w14:paraId="7859E3DC" w14:textId="1C9C0BE4" w:rsidR="00FA762B" w:rsidRPr="00FD3673" w:rsidRDefault="008D0E3F" w:rsidP="00FA762B">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5</w:t>
      </w:r>
      <w:r w:rsidR="00FA762B" w:rsidRPr="00FD3673">
        <w:rPr>
          <w:rFonts w:ascii="Times New Roman" w:eastAsia="Times New Roman" w:hAnsi="Times New Roman" w:cs="Times New Roman"/>
          <w:b/>
          <w:color w:val="000000"/>
          <w:sz w:val="24"/>
          <w:szCs w:val="24"/>
          <w:lang w:eastAsia="lv-LV"/>
        </w:rPr>
        <w:t>.§</w:t>
      </w:r>
    </w:p>
    <w:p w14:paraId="2B876FF3" w14:textId="6D4CC5F6"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bCs/>
          <w:sz w:val="24"/>
          <w:szCs w:val="24"/>
          <w:lang w:eastAsia="lv-LV"/>
        </w:rPr>
        <w:t xml:space="preserve">Par </w:t>
      </w:r>
      <w:proofErr w:type="spellStart"/>
      <w:r w:rsidRPr="00FD3673">
        <w:rPr>
          <w:rFonts w:ascii="Times New Roman" w:eastAsia="Times New Roman" w:hAnsi="Times New Roman" w:cs="Times New Roman"/>
          <w:b/>
          <w:bCs/>
          <w:sz w:val="24"/>
          <w:szCs w:val="24"/>
          <w:lang w:eastAsia="lv-LV"/>
        </w:rPr>
        <w:t>Cēsu</w:t>
      </w:r>
      <w:proofErr w:type="spellEnd"/>
      <w:r w:rsidRPr="00FD3673">
        <w:rPr>
          <w:rFonts w:ascii="Times New Roman" w:eastAsia="Times New Roman" w:hAnsi="Times New Roman" w:cs="Times New Roman"/>
          <w:b/>
          <w:bCs/>
          <w:sz w:val="24"/>
          <w:szCs w:val="24"/>
          <w:lang w:eastAsia="lv-LV"/>
        </w:rPr>
        <w:t xml:space="preserve"> sadarbības teritorijas </w:t>
      </w:r>
      <w:r w:rsidRPr="00FD3673">
        <w:rPr>
          <w:rFonts w:ascii="Times New Roman" w:eastAsia="Times New Roman" w:hAnsi="Times New Roman" w:cs="Times New Roman"/>
          <w:b/>
          <w:sz w:val="24"/>
          <w:szCs w:val="20"/>
          <w:lang w:eastAsia="lv-LV"/>
        </w:rPr>
        <w:t xml:space="preserve">civilās aizsardzības komisijas </w:t>
      </w:r>
      <w:r w:rsidRPr="00FD3673">
        <w:rPr>
          <w:rFonts w:ascii="Times New Roman" w:eastAsia="Times New Roman" w:hAnsi="Times New Roman" w:cs="Times New Roman"/>
          <w:b/>
          <w:sz w:val="24"/>
          <w:szCs w:val="24"/>
        </w:rPr>
        <w:t xml:space="preserve">nolikuma </w:t>
      </w:r>
      <w:r w:rsidR="007008CE">
        <w:rPr>
          <w:rFonts w:ascii="Times New Roman" w:eastAsia="Times New Roman" w:hAnsi="Times New Roman" w:cs="Times New Roman"/>
          <w:b/>
          <w:sz w:val="24"/>
          <w:szCs w:val="24"/>
        </w:rPr>
        <w:t xml:space="preserve">un civilās aizsardzības plāna </w:t>
      </w:r>
      <w:r w:rsidRPr="00FD3673">
        <w:rPr>
          <w:rFonts w:ascii="Times New Roman" w:eastAsia="Times New Roman" w:hAnsi="Times New Roman" w:cs="Times New Roman"/>
          <w:b/>
          <w:sz w:val="24"/>
          <w:szCs w:val="24"/>
        </w:rPr>
        <w:t>apstiprināšanu</w:t>
      </w:r>
    </w:p>
    <w:p w14:paraId="05DE8F07" w14:textId="0F0A0404" w:rsidR="00FA762B" w:rsidRPr="00FD3673" w:rsidRDefault="00FA762B" w:rsidP="00FA762B">
      <w:pPr>
        <w:spacing w:after="0" w:line="240" w:lineRule="auto"/>
        <w:rPr>
          <w:rFonts w:ascii="Times New Roman" w:eastAsia="Times New Roman"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007C7AB8" w:rsidRPr="00FD3673">
        <w:rPr>
          <w:rFonts w:ascii="Times New Roman" w:eastAsia="Times New Roman" w:hAnsi="Times New Roman" w:cs="Times New Roman"/>
          <w:color w:val="000000"/>
          <w:sz w:val="24"/>
          <w:szCs w:val="24"/>
          <w:lang w:eastAsia="lv-LV"/>
        </w:rPr>
        <w:t>domes</w:t>
      </w:r>
      <w:r w:rsidRPr="00FD3673">
        <w:rPr>
          <w:rFonts w:ascii="Times New Roman" w:eastAsia="Times New Roman" w:hAnsi="Times New Roman" w:cs="Times New Roman"/>
          <w:color w:val="000000"/>
          <w:sz w:val="24"/>
          <w:szCs w:val="24"/>
          <w:lang w:eastAsia="lv-LV"/>
        </w:rPr>
        <w:t xml:space="preserve"> priekšsēdētāja </w:t>
      </w:r>
      <w:r w:rsidRPr="00FD3673">
        <w:rPr>
          <w:rFonts w:ascii="Times New Roman" w:eastAsia="Times New Roman" w:hAnsi="Times New Roman" w:cs="Times New Roman"/>
          <w:bCs/>
          <w:color w:val="000000"/>
          <w:sz w:val="24"/>
          <w:szCs w:val="24"/>
          <w:lang w:eastAsia="lv-LV"/>
        </w:rPr>
        <w:t>E. Eglīte</w:t>
      </w:r>
    </w:p>
    <w:p w14:paraId="16D7AD3D" w14:textId="77777777" w:rsidR="00FA762B" w:rsidRPr="00FD3673" w:rsidRDefault="00FA762B" w:rsidP="00FA762B">
      <w:pPr>
        <w:spacing w:after="0" w:line="240" w:lineRule="auto"/>
        <w:jc w:val="both"/>
        <w:rPr>
          <w:rFonts w:ascii="Liberation Serif" w:eastAsia="Arial Unicode MS" w:hAnsi="Liberation Serif" w:cs="Arial Unicode MS"/>
          <w:kern w:val="3"/>
          <w:sz w:val="12"/>
          <w:szCs w:val="24"/>
          <w:lang w:eastAsia="zh-CN" w:bidi="hi-IN"/>
        </w:rPr>
      </w:pPr>
    </w:p>
    <w:p w14:paraId="53F769C4" w14:textId="27C00925" w:rsidR="007008CE" w:rsidRDefault="00FA762B" w:rsidP="007008CE">
      <w:pPr>
        <w:spacing w:after="0" w:line="240" w:lineRule="auto"/>
        <w:ind w:firstLine="720"/>
        <w:jc w:val="both"/>
        <w:rPr>
          <w:rFonts w:ascii="Times New Roman" w:eastAsia="Times New Roman" w:hAnsi="Times New Roman" w:cs="Times New Roman"/>
          <w:sz w:val="24"/>
          <w:szCs w:val="24"/>
          <w:lang w:eastAsia="lv-LV"/>
        </w:rPr>
      </w:pPr>
      <w:r w:rsidRPr="00FD3673">
        <w:rPr>
          <w:rFonts w:ascii="Liberation Serif" w:eastAsia="Arial Unicode MS" w:hAnsi="Liberation Serif" w:cs="Arial Unicode MS"/>
          <w:kern w:val="3"/>
          <w:sz w:val="24"/>
          <w:szCs w:val="24"/>
          <w:lang w:eastAsia="zh-CN" w:bidi="hi-IN"/>
        </w:rPr>
        <w:t>Pamatojoties uz likuma “Par pašvaldībām” 21. pantu, Civilās aizsardzības un katastrofas pārvaldīšanas likuma 11. pantu</w:t>
      </w:r>
      <w:r w:rsidR="007008CE">
        <w:rPr>
          <w:rFonts w:ascii="Liberation Serif" w:eastAsia="Arial Unicode MS" w:hAnsi="Liberation Serif" w:cs="Arial Unicode MS"/>
          <w:kern w:val="3"/>
          <w:sz w:val="24"/>
          <w:szCs w:val="24"/>
          <w:lang w:eastAsia="zh-CN" w:bidi="hi-IN"/>
        </w:rPr>
        <w:t>, Ministru kabineta</w:t>
      </w:r>
      <w:r w:rsidRPr="00FD3673">
        <w:rPr>
          <w:rFonts w:ascii="Liberation Serif" w:eastAsia="Arial Unicode MS" w:hAnsi="Liberation Serif" w:cs="Arial Unicode MS"/>
          <w:kern w:val="3"/>
          <w:sz w:val="24"/>
          <w:szCs w:val="24"/>
          <w:lang w:eastAsia="zh-CN" w:bidi="hi-IN"/>
        </w:rPr>
        <w:t xml:space="preserve"> </w:t>
      </w:r>
      <w:r w:rsidR="007008CE" w:rsidRPr="0020117A">
        <w:rPr>
          <w:rFonts w:ascii="Times New Roman" w:hAnsi="Times New Roman" w:cs="Times New Roman"/>
          <w:sz w:val="24"/>
          <w:szCs w:val="24"/>
        </w:rPr>
        <w:t>07.11.2017.</w:t>
      </w:r>
      <w:r w:rsidR="007008CE">
        <w:rPr>
          <w:rFonts w:ascii="Times New Roman" w:hAnsi="Times New Roman" w:cs="Times New Roman"/>
          <w:sz w:val="24"/>
          <w:szCs w:val="24"/>
        </w:rPr>
        <w:t xml:space="preserve"> </w:t>
      </w:r>
      <w:r w:rsidR="007008CE" w:rsidRPr="0020117A">
        <w:rPr>
          <w:rFonts w:ascii="Times New Roman" w:hAnsi="Times New Roman" w:cs="Times New Roman"/>
          <w:sz w:val="24"/>
          <w:szCs w:val="24"/>
        </w:rPr>
        <w:t>noteikumiem Nr.</w:t>
      </w:r>
      <w:r w:rsidR="007008CE">
        <w:rPr>
          <w:rFonts w:ascii="Times New Roman" w:hAnsi="Times New Roman" w:cs="Times New Roman"/>
          <w:sz w:val="24"/>
          <w:szCs w:val="24"/>
        </w:rPr>
        <w:t> </w:t>
      </w:r>
      <w:r w:rsidR="007008CE" w:rsidRPr="0020117A">
        <w:rPr>
          <w:rFonts w:ascii="Times New Roman" w:hAnsi="Times New Roman" w:cs="Times New Roman"/>
          <w:sz w:val="24"/>
          <w:szCs w:val="24"/>
        </w:rPr>
        <w:t>658 “Noteikumi par civilās aizsardzības plānu struktūru un tajos iekļaujamo informāciju”</w:t>
      </w:r>
      <w:r w:rsidR="007008CE">
        <w:rPr>
          <w:rFonts w:ascii="Times New Roman" w:hAnsi="Times New Roman" w:cs="Times New Roman"/>
          <w:sz w:val="24"/>
          <w:szCs w:val="24"/>
        </w:rPr>
        <w:t xml:space="preserve">, </w:t>
      </w:r>
      <w:r w:rsidRPr="00FD3673">
        <w:rPr>
          <w:rFonts w:ascii="Liberation Serif" w:eastAsia="Arial Unicode MS" w:hAnsi="Liberation Serif" w:cs="Arial Unicode MS"/>
          <w:kern w:val="3"/>
          <w:sz w:val="24"/>
          <w:szCs w:val="24"/>
          <w:lang w:eastAsia="zh-CN" w:bidi="hi-IN"/>
        </w:rPr>
        <w:t xml:space="preserve">Ministru kabineta </w:t>
      </w:r>
      <w:r w:rsidR="007008CE">
        <w:rPr>
          <w:rFonts w:ascii="Liberation Serif" w:eastAsia="Arial Unicode MS" w:hAnsi="Liberation Serif" w:cs="Arial Unicode MS"/>
          <w:kern w:val="3"/>
          <w:sz w:val="24"/>
          <w:szCs w:val="24"/>
          <w:lang w:eastAsia="zh-CN" w:bidi="hi-IN"/>
        </w:rPr>
        <w:t xml:space="preserve">26.09.2017. </w:t>
      </w:r>
      <w:r w:rsidRPr="00FD3673">
        <w:rPr>
          <w:rFonts w:ascii="Liberation Serif" w:eastAsia="Arial Unicode MS" w:hAnsi="Liberation Serif" w:cs="Arial Unicode MS"/>
          <w:kern w:val="3"/>
          <w:sz w:val="24"/>
          <w:szCs w:val="24"/>
          <w:lang w:eastAsia="zh-CN" w:bidi="hi-IN"/>
        </w:rPr>
        <w:t>noteikumiem Nr. 582 “Noteikumi par pašvaldības sadarbības teritorijas civilās aizsardzības komisijām”</w:t>
      </w:r>
      <w:r w:rsidR="007008CE">
        <w:rPr>
          <w:rFonts w:ascii="Liberation Serif" w:eastAsia="Arial Unicode MS" w:hAnsi="Liberation Serif" w:cs="Arial Unicode MS"/>
          <w:kern w:val="3"/>
          <w:sz w:val="24"/>
          <w:szCs w:val="24"/>
          <w:lang w:eastAsia="zh-CN" w:bidi="hi-IN"/>
        </w:rPr>
        <w:t xml:space="preserve"> un</w:t>
      </w:r>
      <w:r w:rsidR="007008CE">
        <w:rPr>
          <w:rFonts w:ascii="Times New Roman" w:hAnsi="Times New Roman" w:cs="Times New Roman"/>
          <w:sz w:val="24"/>
          <w:szCs w:val="24"/>
        </w:rPr>
        <w:t xml:space="preserve"> </w:t>
      </w:r>
      <w:r w:rsidR="007008CE" w:rsidRPr="0020117A">
        <w:rPr>
          <w:rFonts w:ascii="Times New Roman" w:hAnsi="Times New Roman" w:cs="Times New Roman"/>
          <w:sz w:val="24"/>
          <w:szCs w:val="24"/>
        </w:rPr>
        <w:t>2020. gada 26. augusta Ministru kabineta rīkojumu Nr.476 “Par Valsts civilās aizsardzības plānu”</w:t>
      </w:r>
      <w:r w:rsidR="007008CE">
        <w:rPr>
          <w:rFonts w:ascii="Times New Roman" w:hAnsi="Times New Roman" w:cs="Times New Roman"/>
          <w:sz w:val="24"/>
          <w:szCs w:val="24"/>
        </w:rPr>
        <w:t>,</w:t>
      </w:r>
      <w:r w:rsidRPr="00FD3673">
        <w:rPr>
          <w:rFonts w:ascii="Liberation Serif" w:eastAsia="Arial Unicode MS" w:hAnsi="Liberation Serif" w:cs="Arial Unicode MS"/>
          <w:kern w:val="3"/>
          <w:sz w:val="24"/>
          <w:szCs w:val="24"/>
          <w:lang w:eastAsia="zh-CN" w:bidi="hi-IN"/>
        </w:rPr>
        <w:t xml:space="preserve"> </w:t>
      </w:r>
      <w:r w:rsidR="007C7AB8" w:rsidRPr="00FD3673">
        <w:rPr>
          <w:rFonts w:ascii="Times New Roman" w:eastAsia="Times New Roman" w:hAnsi="Times New Roman" w:cs="Times New Roman"/>
          <w:sz w:val="24"/>
          <w:szCs w:val="24"/>
          <w:lang w:eastAsia="lv-LV"/>
        </w:rPr>
        <w:t xml:space="preserve">saskaņā ar 2021. gada 16. februāra </w:t>
      </w:r>
      <w:r w:rsidR="007C7AB8" w:rsidRPr="00FD3673">
        <w:rPr>
          <w:rFonts w:ascii="Times New Roman" w:eastAsia="Times New Roman" w:hAnsi="Times New Roman" w:cs="Times New Roman"/>
          <w:bCs/>
          <w:sz w:val="24"/>
          <w:szCs w:val="24"/>
          <w:lang w:eastAsia="lv-LV"/>
        </w:rPr>
        <w:t>Finanšu un attīstības, Izglītības, kultūras un sporta un</w:t>
      </w:r>
      <w:r w:rsidR="007C7AB8" w:rsidRPr="00FD3673">
        <w:rPr>
          <w:rFonts w:ascii="Times New Roman" w:eastAsia="Times New Roman" w:hAnsi="Times New Roman" w:cs="Times New Roman"/>
          <w:b/>
          <w:bCs/>
          <w:sz w:val="24"/>
          <w:szCs w:val="24"/>
          <w:lang w:eastAsia="lv-LV"/>
        </w:rPr>
        <w:t xml:space="preserve"> </w:t>
      </w:r>
      <w:r w:rsidR="007C7AB8" w:rsidRPr="00FD3673">
        <w:rPr>
          <w:rFonts w:ascii="Times New Roman" w:eastAsia="Times New Roman" w:hAnsi="Times New Roman" w:cs="Times New Roman"/>
          <w:bCs/>
          <w:sz w:val="24"/>
          <w:szCs w:val="24"/>
          <w:lang w:eastAsia="lv-LV"/>
        </w:rPr>
        <w:t>Sociālo, veselības un ģimenes jautājumu</w:t>
      </w:r>
      <w:r w:rsidR="007C7AB8" w:rsidRPr="00FD3673">
        <w:rPr>
          <w:rFonts w:ascii="Times New Roman" w:eastAsia="Times New Roman" w:hAnsi="Times New Roman" w:cs="Times New Roman"/>
          <w:sz w:val="24"/>
          <w:szCs w:val="24"/>
          <w:lang w:eastAsia="lv-LV"/>
        </w:rPr>
        <w:t xml:space="preserve"> apvienoto komiteju sēdes lēmumu (protokols Nr. 2, 4.§)</w:t>
      </w:r>
    </w:p>
    <w:p w14:paraId="7D3B1F18"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CA7A9F6" w14:textId="77777777" w:rsidR="00FA762B" w:rsidRPr="00FD3673" w:rsidRDefault="00FA762B" w:rsidP="00FA762B">
      <w:pPr>
        <w:spacing w:after="0" w:line="240" w:lineRule="auto"/>
        <w:ind w:firstLine="720"/>
        <w:jc w:val="both"/>
        <w:rPr>
          <w:rFonts w:ascii="Times New Roman" w:eastAsia="Times New Roman" w:hAnsi="Times New Roman" w:cs="Times New Roman"/>
          <w:b/>
          <w:color w:val="000000"/>
          <w:sz w:val="12"/>
          <w:szCs w:val="24"/>
          <w:lang w:eastAsia="lv-LV"/>
        </w:rPr>
      </w:pPr>
    </w:p>
    <w:p w14:paraId="172FF971" w14:textId="482F8B54" w:rsidR="00FA762B" w:rsidRDefault="00FA762B" w:rsidP="0065112B">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Apstiprināt </w:t>
      </w:r>
      <w:proofErr w:type="spellStart"/>
      <w:r w:rsidRPr="00FD3673">
        <w:rPr>
          <w:rFonts w:ascii="Times New Roman" w:eastAsia="Times New Roman" w:hAnsi="Times New Roman" w:cs="Times New Roman"/>
          <w:sz w:val="24"/>
          <w:szCs w:val="24"/>
          <w:lang w:eastAsia="lv-LV"/>
        </w:rPr>
        <w:t>Cēsu</w:t>
      </w:r>
      <w:proofErr w:type="spellEnd"/>
      <w:r w:rsidRPr="00FD3673">
        <w:rPr>
          <w:rFonts w:ascii="Times New Roman" w:eastAsia="Times New Roman" w:hAnsi="Times New Roman" w:cs="Times New Roman"/>
          <w:sz w:val="24"/>
          <w:szCs w:val="24"/>
          <w:lang w:eastAsia="lv-LV"/>
        </w:rPr>
        <w:t xml:space="preserve"> sadarbības teritorijas civilās aizsardzības komisijas nolikumu (pielikums Nr. 1).</w:t>
      </w:r>
    </w:p>
    <w:p w14:paraId="630102FC" w14:textId="7516B78D" w:rsidR="00862111" w:rsidRPr="00862111" w:rsidRDefault="00862111" w:rsidP="00862111">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Atzīt par spēku zaudējušu 2018. gada 23. maijā apstiprināto </w:t>
      </w:r>
      <w:proofErr w:type="spellStart"/>
      <w:r w:rsidRPr="00FD3673">
        <w:rPr>
          <w:rFonts w:ascii="Times New Roman" w:eastAsia="Times New Roman" w:hAnsi="Times New Roman" w:cs="Times New Roman"/>
          <w:sz w:val="24"/>
          <w:szCs w:val="24"/>
          <w:lang w:eastAsia="lv-LV"/>
        </w:rPr>
        <w:t>Cēsu</w:t>
      </w:r>
      <w:proofErr w:type="spellEnd"/>
      <w:r w:rsidRPr="00FD3673">
        <w:rPr>
          <w:rFonts w:ascii="Times New Roman" w:eastAsia="Times New Roman" w:hAnsi="Times New Roman" w:cs="Times New Roman"/>
          <w:sz w:val="24"/>
          <w:szCs w:val="24"/>
          <w:lang w:eastAsia="lv-LV"/>
        </w:rPr>
        <w:t xml:space="preserve"> sadarbības teritorijas civilās aizsardzības komisijas nolikumu (protokols Nr. 7, </w:t>
      </w:r>
      <w:r w:rsidRPr="00FD3673">
        <w:rPr>
          <w:rFonts w:ascii="Times New Roman" w:eastAsia="Times New Roman" w:hAnsi="Times New Roman" w:cs="Times New Roman"/>
          <w:bCs/>
          <w:color w:val="000000"/>
          <w:sz w:val="24"/>
          <w:szCs w:val="24"/>
          <w:lang w:eastAsia="lv-LV"/>
        </w:rPr>
        <w:t>2.§).</w:t>
      </w:r>
    </w:p>
    <w:p w14:paraId="7A46A600" w14:textId="6330CC87" w:rsidR="00862111" w:rsidRDefault="007008CE" w:rsidP="00862111">
      <w:pPr>
        <w:numPr>
          <w:ilvl w:val="0"/>
          <w:numId w:val="15"/>
        </w:numPr>
        <w:spacing w:after="0"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proofErr w:type="spellStart"/>
      <w:r w:rsidRPr="00FD3673">
        <w:rPr>
          <w:rFonts w:ascii="Times New Roman" w:eastAsia="Times New Roman" w:hAnsi="Times New Roman" w:cs="Times New Roman"/>
          <w:sz w:val="24"/>
          <w:szCs w:val="24"/>
          <w:lang w:eastAsia="lv-LV"/>
        </w:rPr>
        <w:t>Cēsu</w:t>
      </w:r>
      <w:proofErr w:type="spellEnd"/>
      <w:r w:rsidRPr="00FD3673">
        <w:rPr>
          <w:rFonts w:ascii="Times New Roman" w:eastAsia="Times New Roman" w:hAnsi="Times New Roman" w:cs="Times New Roman"/>
          <w:sz w:val="24"/>
          <w:szCs w:val="24"/>
          <w:lang w:eastAsia="lv-LV"/>
        </w:rPr>
        <w:t xml:space="preserve"> sadarbības teritorijas civilās aizsardzības</w:t>
      </w:r>
      <w:r>
        <w:rPr>
          <w:rFonts w:ascii="Times New Roman" w:eastAsia="Times New Roman" w:hAnsi="Times New Roman" w:cs="Times New Roman"/>
          <w:sz w:val="24"/>
          <w:szCs w:val="24"/>
          <w:lang w:eastAsia="lv-LV"/>
        </w:rPr>
        <w:t xml:space="preserve"> plānu (</w:t>
      </w:r>
      <w:hyperlink r:id="rId20" w:history="1">
        <w:r w:rsidRPr="000F5D2F">
          <w:rPr>
            <w:rStyle w:val="Hipersaite"/>
            <w:rFonts w:ascii="Times New Roman" w:eastAsia="Times New Roman" w:hAnsi="Times New Roman" w:cs="Times New Roman"/>
            <w:sz w:val="24"/>
            <w:szCs w:val="24"/>
            <w:lang w:eastAsia="lv-LV"/>
          </w:rPr>
          <w:t>2. pielikums</w:t>
        </w:r>
      </w:hyperlink>
      <w:r>
        <w:rPr>
          <w:rFonts w:ascii="Times New Roman" w:eastAsia="Times New Roman" w:hAnsi="Times New Roman" w:cs="Times New Roman"/>
          <w:sz w:val="24"/>
          <w:szCs w:val="24"/>
          <w:lang w:eastAsia="lv-LV"/>
        </w:rPr>
        <w:t>)</w:t>
      </w:r>
      <w:r w:rsidR="00862111">
        <w:rPr>
          <w:rFonts w:ascii="Times New Roman" w:eastAsia="Times New Roman" w:hAnsi="Times New Roman" w:cs="Times New Roman"/>
          <w:sz w:val="24"/>
          <w:szCs w:val="24"/>
          <w:lang w:eastAsia="lv-LV"/>
        </w:rPr>
        <w:t>.</w:t>
      </w:r>
    </w:p>
    <w:p w14:paraId="7F76B026" w14:textId="0393D562" w:rsidR="00E4558A" w:rsidRPr="009F03DC" w:rsidRDefault="00862111" w:rsidP="00FA762B">
      <w:pPr>
        <w:numPr>
          <w:ilvl w:val="0"/>
          <w:numId w:val="15"/>
        </w:numPr>
        <w:spacing w:after="0" w:line="240" w:lineRule="auto"/>
        <w:contextualSpacing/>
        <w:jc w:val="both"/>
        <w:rPr>
          <w:rFonts w:ascii="Times New Roman" w:eastAsia="Times New Roman" w:hAnsi="Times New Roman" w:cs="Times New Roman"/>
          <w:sz w:val="24"/>
          <w:szCs w:val="24"/>
          <w:lang w:eastAsia="lv-LV"/>
        </w:rPr>
      </w:pPr>
      <w:r w:rsidRPr="00862111">
        <w:rPr>
          <w:rFonts w:ascii="Times New Roman" w:eastAsia="Times New Roman" w:hAnsi="Times New Roman" w:cs="Times New Roman"/>
          <w:sz w:val="24"/>
          <w:szCs w:val="24"/>
          <w:lang w:eastAsia="lv-LV"/>
        </w:rPr>
        <w:t xml:space="preserve">Atzīt par spēku zaudējušu 2010. gada 20. aprīlī apstiprināto Amatas, </w:t>
      </w:r>
      <w:proofErr w:type="spellStart"/>
      <w:r w:rsidRPr="00862111">
        <w:rPr>
          <w:rFonts w:ascii="Times New Roman" w:eastAsia="Times New Roman" w:hAnsi="Times New Roman" w:cs="Times New Roman"/>
          <w:sz w:val="24"/>
          <w:szCs w:val="24"/>
          <w:lang w:eastAsia="lv-LV"/>
        </w:rPr>
        <w:t>Cēsu</w:t>
      </w:r>
      <w:proofErr w:type="spellEnd"/>
      <w:r w:rsidRPr="00862111">
        <w:rPr>
          <w:rFonts w:ascii="Times New Roman" w:eastAsia="Times New Roman" w:hAnsi="Times New Roman" w:cs="Times New Roman"/>
          <w:sz w:val="24"/>
          <w:szCs w:val="24"/>
          <w:lang w:eastAsia="lv-LV"/>
        </w:rPr>
        <w:t>, Jaunpiebalgas, Līgatnes, Pārgaujas, Priekuļu, Raunas un Vecpiebalgas novadu pašvaldību apvienot</w:t>
      </w:r>
      <w:r>
        <w:rPr>
          <w:rFonts w:ascii="Times New Roman" w:eastAsia="Times New Roman" w:hAnsi="Times New Roman" w:cs="Times New Roman"/>
          <w:sz w:val="24"/>
          <w:szCs w:val="24"/>
          <w:lang w:eastAsia="lv-LV"/>
        </w:rPr>
        <w:t>a</w:t>
      </w:r>
      <w:r w:rsidRPr="00862111">
        <w:rPr>
          <w:rFonts w:ascii="Times New Roman" w:eastAsia="Times New Roman" w:hAnsi="Times New Roman" w:cs="Times New Roman"/>
          <w:sz w:val="24"/>
          <w:szCs w:val="24"/>
          <w:lang w:eastAsia="lv-LV"/>
        </w:rPr>
        <w:t>s civilās aizsardzības komisijas (APCAK) pārziņas rajona civilās aizsardzības plānu.</w:t>
      </w:r>
    </w:p>
    <w:p w14:paraId="7F8E4DC0" w14:textId="4F3B3091" w:rsidR="00FA762B" w:rsidRPr="00FD3673" w:rsidRDefault="008D0E3F" w:rsidP="00FA762B">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lastRenderedPageBreak/>
        <w:t>6</w:t>
      </w:r>
      <w:r w:rsidR="00FA762B" w:rsidRPr="00FD3673">
        <w:rPr>
          <w:rFonts w:ascii="Times New Roman" w:eastAsia="Times New Roman" w:hAnsi="Times New Roman" w:cs="Times New Roman"/>
          <w:b/>
          <w:color w:val="000000"/>
          <w:sz w:val="24"/>
          <w:szCs w:val="24"/>
          <w:lang w:eastAsia="lv-LV"/>
        </w:rPr>
        <w:t>.§</w:t>
      </w:r>
    </w:p>
    <w:p w14:paraId="1149B97C"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bCs/>
          <w:color w:val="000000"/>
          <w:sz w:val="24"/>
          <w:szCs w:val="24"/>
          <w:lang w:eastAsia="lv-LV"/>
        </w:rPr>
        <w:t xml:space="preserve">Par </w:t>
      </w:r>
      <w:r w:rsidRPr="00FD3673">
        <w:rPr>
          <w:rFonts w:ascii="Times New Roman" w:eastAsia="Times New Roman" w:hAnsi="Times New Roman" w:cs="Times New Roman"/>
          <w:b/>
          <w:sz w:val="24"/>
          <w:szCs w:val="24"/>
          <w:lang w:eastAsia="lv-LV"/>
        </w:rPr>
        <w:t>aktualizētā Amatas novada Attīstības programmas</w:t>
      </w:r>
    </w:p>
    <w:p w14:paraId="545D91E7"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color w:val="000000"/>
          <w:sz w:val="24"/>
          <w:szCs w:val="24"/>
          <w:shd w:val="clear" w:color="auto" w:fill="FFFFFF"/>
          <w:lang w:eastAsia="lv-LV"/>
        </w:rPr>
      </w:pPr>
      <w:r w:rsidRPr="00FD3673">
        <w:rPr>
          <w:rFonts w:ascii="Times New Roman" w:eastAsia="Times New Roman" w:hAnsi="Times New Roman" w:cs="Times New Roman"/>
          <w:b/>
          <w:sz w:val="24"/>
          <w:szCs w:val="24"/>
          <w:lang w:eastAsia="lv-LV"/>
        </w:rPr>
        <w:t>2013.-2019. gadam Investīciju plāna apstiprināšanu</w:t>
      </w:r>
    </w:p>
    <w:p w14:paraId="24B32C2D" w14:textId="77777777" w:rsidR="00FA762B" w:rsidRPr="00FD3673" w:rsidRDefault="00FA762B" w:rsidP="00FA762B">
      <w:pPr>
        <w:spacing w:after="0" w:line="240" w:lineRule="auto"/>
        <w:jc w:val="both"/>
        <w:rPr>
          <w:rFonts w:ascii="Times New Roman" w:eastAsia="Times New Roman" w:hAnsi="Times New Roman" w:cs="Times New Roman"/>
          <w:sz w:val="24"/>
          <w:szCs w:val="24"/>
          <w:shd w:val="clear" w:color="auto" w:fill="FFFFFF"/>
          <w:lang w:eastAsia="lv-LV"/>
        </w:rPr>
      </w:pPr>
      <w:r w:rsidRPr="00FD3673">
        <w:rPr>
          <w:rFonts w:ascii="Times New Roman" w:eastAsia="Calibri" w:hAnsi="Times New Roman" w:cs="Times New Roman"/>
          <w:bCs/>
          <w:sz w:val="24"/>
          <w:szCs w:val="24"/>
          <w:lang w:eastAsia="lv-LV"/>
        </w:rPr>
        <w:t>Ziņo</w:t>
      </w:r>
      <w:r w:rsidRPr="00FD3673">
        <w:rPr>
          <w:rFonts w:ascii="Times New Roman" w:eastAsia="Calibri" w:hAnsi="Times New Roman" w:cs="Times New Roman"/>
          <w:bCs/>
          <w:i/>
          <w:iCs/>
          <w:sz w:val="24"/>
          <w:szCs w:val="24"/>
          <w:lang w:eastAsia="lv-LV"/>
        </w:rPr>
        <w:t xml:space="preserve"> </w:t>
      </w:r>
      <w:r w:rsidRPr="00FD3673">
        <w:rPr>
          <w:rFonts w:ascii="Times New Roman" w:eastAsia="Times New Roman" w:hAnsi="Times New Roman" w:cs="Times New Roman"/>
          <w:sz w:val="24"/>
          <w:szCs w:val="24"/>
          <w:shd w:val="clear" w:color="auto" w:fill="FFFFFF"/>
          <w:lang w:eastAsia="lv-LV"/>
        </w:rPr>
        <w:t>Teritorijas attīstības un nekustamā īpašuma nodaļas projektu vadītāja Z. Pīpkalēja</w:t>
      </w:r>
    </w:p>
    <w:p w14:paraId="08B28B59" w14:textId="41366A3E" w:rsidR="00FA762B" w:rsidRPr="00FD3673" w:rsidRDefault="00FA762B" w:rsidP="00FA762B">
      <w:pPr>
        <w:spacing w:after="0" w:line="240" w:lineRule="auto"/>
        <w:jc w:val="both"/>
        <w:rPr>
          <w:rFonts w:ascii="Times New Roman" w:eastAsia="Times New Roman" w:hAnsi="Times New Roman" w:cs="Times New Roman"/>
          <w:bCs/>
          <w:i/>
          <w:iCs/>
          <w:sz w:val="24"/>
          <w:szCs w:val="24"/>
          <w:lang w:eastAsia="lv-LV"/>
        </w:rPr>
      </w:pPr>
      <w:r w:rsidRPr="00FD3673">
        <w:rPr>
          <w:rFonts w:ascii="Times New Roman" w:eastAsia="Times New Roman" w:hAnsi="Times New Roman" w:cs="Times New Roman"/>
          <w:sz w:val="24"/>
          <w:szCs w:val="24"/>
          <w:shd w:val="clear" w:color="auto" w:fill="FFFFFF"/>
          <w:lang w:eastAsia="lv-LV"/>
        </w:rPr>
        <w:t>Izsakās</w:t>
      </w:r>
      <w:r w:rsidR="00DD3848">
        <w:rPr>
          <w:rFonts w:ascii="Times New Roman" w:eastAsia="Times New Roman" w:hAnsi="Times New Roman" w:cs="Times New Roman"/>
          <w:sz w:val="24"/>
          <w:szCs w:val="24"/>
          <w:shd w:val="clear" w:color="auto" w:fill="FFFFFF"/>
          <w:lang w:eastAsia="lv-LV"/>
        </w:rPr>
        <w:t xml:space="preserve"> E. Eglīte, M. Timermanis</w:t>
      </w:r>
    </w:p>
    <w:p w14:paraId="4498965F" w14:textId="77777777" w:rsidR="00FA762B" w:rsidRPr="00FD3673" w:rsidRDefault="00FA762B" w:rsidP="00FA762B">
      <w:pPr>
        <w:spacing w:after="0" w:line="240" w:lineRule="auto"/>
        <w:jc w:val="both"/>
        <w:rPr>
          <w:rFonts w:ascii="Times New Roman" w:eastAsia="Times New Roman" w:hAnsi="Times New Roman" w:cs="Times New Roman"/>
          <w:color w:val="000000"/>
          <w:sz w:val="12"/>
          <w:szCs w:val="12"/>
          <w:lang w:eastAsia="lv-LV"/>
        </w:rPr>
      </w:pPr>
    </w:p>
    <w:p w14:paraId="2CCD8777" w14:textId="03821E20" w:rsidR="00FA762B" w:rsidRPr="00FD3673" w:rsidRDefault="00FA762B" w:rsidP="00FA762B">
      <w:pPr>
        <w:shd w:val="clear" w:color="auto" w:fill="FFFFFF"/>
        <w:spacing w:after="0" w:line="240" w:lineRule="auto"/>
        <w:ind w:right="-57"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Pamatojoties uz 01.05.2015. Ministru kabineta  noteikumu  Nr. 628 „Noteikumi par pašvaldības teritorijas attīstības plānošanas dokumentiem” 73. punktu un Amatas novada domes 19.06.2019. sēdes protokola Nr. 7 lēmumu 1.</w:t>
      </w:r>
      <w:r w:rsidRPr="00FD3673">
        <w:rPr>
          <w:rFonts w:ascii="Times New Roman" w:eastAsia="Times New Roman" w:hAnsi="Times New Roman" w:cs="Times New Roman"/>
          <w:bCs/>
          <w:color w:val="000000"/>
          <w:sz w:val="24"/>
          <w:szCs w:val="24"/>
          <w:lang w:eastAsia="lv-LV"/>
        </w:rPr>
        <w:t xml:space="preserve">§ “Par </w:t>
      </w:r>
      <w:r w:rsidRPr="00FD3673">
        <w:rPr>
          <w:rFonts w:ascii="Times New Roman" w:eastAsia="Times New Roman" w:hAnsi="Times New Roman" w:cs="Times New Roman"/>
          <w:bCs/>
          <w:sz w:val="24"/>
          <w:szCs w:val="24"/>
          <w:lang w:eastAsia="lv-LV"/>
        </w:rPr>
        <w:t>Amatas novada attīstības programmas 2013.-2019. gadam darbības termiņa pagarinājumu”,</w:t>
      </w:r>
      <w:r w:rsidR="00B32179">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5.§)</w:t>
      </w:r>
    </w:p>
    <w:p w14:paraId="4BD3CE0B"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39B5459" w14:textId="77777777" w:rsidR="00FA762B" w:rsidRPr="00FD3673" w:rsidRDefault="00FA762B" w:rsidP="00FA762B">
      <w:pPr>
        <w:shd w:val="clear" w:color="auto" w:fill="FFFFFF"/>
        <w:spacing w:after="0" w:line="240" w:lineRule="auto"/>
        <w:ind w:right="-57" w:firstLine="720"/>
        <w:jc w:val="both"/>
        <w:rPr>
          <w:rFonts w:ascii="Times New Roman" w:eastAsia="Times New Roman" w:hAnsi="Times New Roman" w:cs="Times New Roman"/>
          <w:sz w:val="12"/>
          <w:szCs w:val="12"/>
          <w:lang w:eastAsia="lv-LV"/>
        </w:rPr>
      </w:pPr>
    </w:p>
    <w:p w14:paraId="18FF8E7C" w14:textId="77777777" w:rsidR="00FA762B" w:rsidRPr="00FD3673" w:rsidRDefault="00FA762B" w:rsidP="0065112B">
      <w:pPr>
        <w:numPr>
          <w:ilvl w:val="0"/>
          <w:numId w:val="16"/>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Apstiprināt aktualizēto Amatas novada Attīstības programmas 2013.-2019. gadam Investīciju plānu</w:t>
      </w:r>
      <w:r w:rsidRPr="00FD3673">
        <w:rPr>
          <w:rFonts w:ascii="Times New Roman" w:eastAsia="Times New Roman" w:hAnsi="Times New Roman" w:cs="Times New Roman"/>
          <w:iCs/>
          <w:sz w:val="24"/>
          <w:szCs w:val="24"/>
          <w:lang w:eastAsia="lv-LV"/>
        </w:rPr>
        <w:t xml:space="preserve"> (pielikums Nr. 1).</w:t>
      </w:r>
    </w:p>
    <w:p w14:paraId="1F09EEB6" w14:textId="77777777" w:rsidR="00FA762B" w:rsidRPr="00FD3673" w:rsidRDefault="00FA762B" w:rsidP="0065112B">
      <w:pPr>
        <w:numPr>
          <w:ilvl w:val="0"/>
          <w:numId w:val="16"/>
        </w:numPr>
        <w:shd w:val="clear" w:color="auto" w:fill="FFFFFF"/>
        <w:spacing w:after="0" w:line="240" w:lineRule="auto"/>
        <w:ind w:right="-57"/>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Publicēt paziņojumu par aktualizēto Amatas novada Attīstības programmas 2013.-2019. gadam Investīciju plānu pašvaldības mājas lapā </w:t>
      </w:r>
      <w:hyperlink r:id="rId21" w:history="1">
        <w:r w:rsidRPr="00FD3673">
          <w:rPr>
            <w:rFonts w:ascii="Times New Roman" w:eastAsia="Times New Roman" w:hAnsi="Times New Roman" w:cs="Times New Roman"/>
            <w:color w:val="0000FF"/>
            <w:sz w:val="24"/>
            <w:szCs w:val="24"/>
            <w:u w:val="single"/>
            <w:lang w:eastAsia="lv-LV"/>
          </w:rPr>
          <w:t>www.amatasnovads.lv</w:t>
        </w:r>
      </w:hyperlink>
      <w:r w:rsidRPr="00FD3673">
        <w:rPr>
          <w:rFonts w:ascii="Times New Roman" w:eastAsia="Times New Roman" w:hAnsi="Times New Roman" w:cs="Times New Roman"/>
          <w:sz w:val="24"/>
          <w:szCs w:val="24"/>
          <w:lang w:eastAsia="lv-LV"/>
        </w:rPr>
        <w:t xml:space="preserve"> .</w:t>
      </w:r>
    </w:p>
    <w:p w14:paraId="5B17706A" w14:textId="77777777" w:rsidR="00FA762B" w:rsidRPr="00FD3673" w:rsidRDefault="00FA762B" w:rsidP="0065112B">
      <w:pPr>
        <w:widowControl w:val="0"/>
        <w:numPr>
          <w:ilvl w:val="0"/>
          <w:numId w:val="16"/>
        </w:numPr>
        <w:shd w:val="clear" w:color="auto" w:fill="FFFFFF"/>
        <w:tabs>
          <w:tab w:val="left" w:pos="425"/>
        </w:tabs>
        <w:autoSpaceDE w:val="0"/>
        <w:autoSpaceDN w:val="0"/>
        <w:adjustRightInd w:val="0"/>
        <w:spacing w:after="0" w:line="281" w:lineRule="exact"/>
        <w:contextualSpacing/>
        <w:jc w:val="both"/>
        <w:rPr>
          <w:rFonts w:ascii="Times New Roman" w:eastAsia="Times New Roman" w:hAnsi="Times New Roman" w:cs="Times New Roman"/>
          <w:spacing w:val="-7"/>
          <w:sz w:val="24"/>
          <w:szCs w:val="24"/>
          <w:lang w:eastAsia="lv-LV"/>
        </w:rPr>
      </w:pPr>
      <w:r w:rsidRPr="00FD3673">
        <w:rPr>
          <w:rFonts w:ascii="Times New Roman" w:eastAsia="Times New Roman" w:hAnsi="Times New Roman" w:cs="Times New Roman"/>
          <w:sz w:val="24"/>
          <w:szCs w:val="24"/>
          <w:lang w:eastAsia="lv-LV"/>
        </w:rPr>
        <w:t>Lēmumu un aktualizēto Amatas novada Attīstības programmas 2013.-2019. gadam Investīciju plānu ievietot Teritorijas attīstības plānošanas informācijas sistēmā.</w:t>
      </w:r>
    </w:p>
    <w:p w14:paraId="4B9B7861" w14:textId="773CE841" w:rsidR="00FA762B" w:rsidRPr="00FD3673" w:rsidRDefault="00FA762B" w:rsidP="00FA762B">
      <w:pPr>
        <w:numPr>
          <w:ilvl w:val="0"/>
          <w:numId w:val="16"/>
        </w:numPr>
        <w:spacing w:after="0" w:line="240" w:lineRule="auto"/>
        <w:contextualSpacing/>
        <w:jc w:val="both"/>
        <w:rPr>
          <w:rFonts w:ascii="Times New Roman" w:eastAsia="Times New Roman" w:hAnsi="Times New Roman" w:cs="Times New Roman"/>
          <w:color w:val="FF0000"/>
          <w:sz w:val="24"/>
          <w:szCs w:val="24"/>
          <w:lang w:eastAsia="lv-LV"/>
        </w:rPr>
      </w:pPr>
      <w:r w:rsidRPr="00FD3673">
        <w:rPr>
          <w:rFonts w:ascii="Times New Roman" w:eastAsia="Times New Roman" w:hAnsi="Times New Roman" w:cs="Times New Roman"/>
          <w:sz w:val="24"/>
          <w:szCs w:val="24"/>
          <w:lang w:eastAsia="lv-LV"/>
        </w:rPr>
        <w:t>Atbildīgais par lēmuma izpildi pašvaldības Teritorijas attīstības un nekustamā īpašuma nodaļas vadītājs Arvīds Lukjanovs.</w:t>
      </w:r>
    </w:p>
    <w:p w14:paraId="7ABB6BFE" w14:textId="77777777" w:rsidR="009B76EA" w:rsidRPr="00FD3673" w:rsidRDefault="009B76EA" w:rsidP="00541383">
      <w:pPr>
        <w:spacing w:after="0" w:line="240" w:lineRule="auto"/>
        <w:rPr>
          <w:rFonts w:ascii="Times New Roman" w:eastAsia="Times New Roman" w:hAnsi="Times New Roman" w:cs="Times New Roman"/>
          <w:b/>
          <w:color w:val="000000"/>
          <w:sz w:val="24"/>
          <w:szCs w:val="24"/>
          <w:lang w:eastAsia="lv-LV"/>
        </w:rPr>
      </w:pPr>
    </w:p>
    <w:p w14:paraId="1169BEBA" w14:textId="79888768" w:rsidR="00FC2944" w:rsidRPr="00FD3673" w:rsidRDefault="00FC2944" w:rsidP="00FC2944">
      <w:pPr>
        <w:spacing w:after="0" w:line="240" w:lineRule="auto"/>
        <w:jc w:val="center"/>
        <w:rPr>
          <w:rFonts w:ascii="Times New Roman" w:eastAsia="Times New Roman" w:hAnsi="Times New Roman" w:cs="Times New Roman"/>
          <w:b/>
          <w:color w:val="000000"/>
          <w:sz w:val="24"/>
          <w:szCs w:val="24"/>
          <w:lang w:eastAsia="lv-LV"/>
        </w:rPr>
      </w:pPr>
      <w:bookmarkStart w:id="6" w:name="_Hlk64892674"/>
      <w:r>
        <w:rPr>
          <w:rFonts w:ascii="Times New Roman" w:eastAsia="Times New Roman" w:hAnsi="Times New Roman" w:cs="Times New Roman"/>
          <w:b/>
          <w:color w:val="000000"/>
          <w:sz w:val="24"/>
          <w:szCs w:val="24"/>
          <w:lang w:eastAsia="lv-LV"/>
        </w:rPr>
        <w:t>7</w:t>
      </w:r>
      <w:r w:rsidRPr="00FD3673">
        <w:rPr>
          <w:rFonts w:ascii="Times New Roman" w:eastAsia="Times New Roman" w:hAnsi="Times New Roman" w:cs="Times New Roman"/>
          <w:b/>
          <w:color w:val="000000"/>
          <w:sz w:val="24"/>
          <w:szCs w:val="24"/>
          <w:lang w:eastAsia="lv-LV"/>
        </w:rPr>
        <w:t>.§</w:t>
      </w:r>
    </w:p>
    <w:p w14:paraId="20C69BAC" w14:textId="4765EAF2" w:rsidR="00FC2944" w:rsidRPr="00FD3673" w:rsidRDefault="00FC2944" w:rsidP="00FC2944">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Pr>
          <w:rFonts w:ascii="Times New Roman" w:hAnsi="Times New Roman" w:cs="Times New Roman"/>
          <w:b/>
          <w:bCs/>
          <w:sz w:val="24"/>
          <w:szCs w:val="24"/>
        </w:rPr>
        <w:t>pilnvarojumu domes priekšsēdētājai</w:t>
      </w:r>
    </w:p>
    <w:p w14:paraId="7E4ECE80" w14:textId="77777777" w:rsidR="00FC2944" w:rsidRPr="00FD3673" w:rsidRDefault="00FC2944" w:rsidP="00FC2944">
      <w:pPr>
        <w:spacing w:after="0" w:line="240" w:lineRule="auto"/>
        <w:rPr>
          <w:rFonts w:ascii="Times New Roman" w:eastAsia="Calibri"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domes priekšsēdētāja E. Eglīte</w:t>
      </w:r>
    </w:p>
    <w:p w14:paraId="1DCC9263" w14:textId="77777777" w:rsidR="00FC2944" w:rsidRPr="00682679" w:rsidRDefault="00FC2944" w:rsidP="00682679">
      <w:pPr>
        <w:spacing w:after="0" w:line="240" w:lineRule="auto"/>
        <w:jc w:val="both"/>
        <w:rPr>
          <w:rFonts w:ascii="Times New Roman" w:eastAsia="Times New Roman" w:hAnsi="Times New Roman" w:cs="Times New Roman"/>
          <w:b/>
          <w:color w:val="000000"/>
          <w:sz w:val="12"/>
          <w:szCs w:val="12"/>
          <w:lang w:eastAsia="lv-LV"/>
        </w:rPr>
      </w:pPr>
    </w:p>
    <w:p w14:paraId="79679510" w14:textId="34EE2EFB" w:rsidR="00784FB8" w:rsidRPr="0017195D" w:rsidRDefault="00784FB8" w:rsidP="00784FB8">
      <w:pPr>
        <w:spacing w:after="0" w:line="240" w:lineRule="auto"/>
        <w:jc w:val="both"/>
        <w:rPr>
          <w:rFonts w:ascii="Times New Roman" w:eastAsia="Times New Roman" w:hAnsi="Times New Roman" w:cs="Times New Roman"/>
          <w:bCs/>
          <w:color w:val="000000"/>
          <w:sz w:val="24"/>
          <w:szCs w:val="24"/>
          <w:lang w:eastAsia="lv-LV"/>
        </w:rPr>
      </w:pPr>
      <w:r w:rsidRPr="0017195D">
        <w:rPr>
          <w:rFonts w:ascii="Times New Roman" w:eastAsia="Times New Roman" w:hAnsi="Times New Roman" w:cs="Times New Roman"/>
          <w:bCs/>
          <w:color w:val="000000"/>
          <w:sz w:val="24"/>
          <w:szCs w:val="24"/>
          <w:lang w:eastAsia="lv-LV"/>
        </w:rPr>
        <w:tab/>
        <w:t xml:space="preserve">Ņemot vērā </w:t>
      </w:r>
      <w:r w:rsidRPr="0017195D">
        <w:rPr>
          <w:rFonts w:ascii="Times New Roman" w:hAnsi="Times New Roman" w:cs="Times New Roman"/>
          <w:sz w:val="24"/>
          <w:szCs w:val="32"/>
          <w:shd w:val="clear" w:color="auto" w:fill="FFFFFF"/>
        </w:rPr>
        <w:t>Ministru kabineta 2020. gada 6. novembra rīkojumu Nr. 655 “Par ārkārtējās situācijas izsludināšanu”, p</w:t>
      </w:r>
      <w:r w:rsidRPr="0017195D">
        <w:rPr>
          <w:rFonts w:ascii="Times New Roman" w:eastAsia="Times New Roman" w:hAnsi="Times New Roman" w:cs="Times New Roman"/>
          <w:bCs/>
          <w:color w:val="000000"/>
          <w:sz w:val="24"/>
          <w:szCs w:val="24"/>
          <w:lang w:eastAsia="lv-LV"/>
        </w:rPr>
        <w:t>amatojoties uz likuma “Par pašvaldībām” 21. panta pirmās daļas 27.</w:t>
      </w:r>
      <w:r w:rsidR="002A1CE6">
        <w:rPr>
          <w:rFonts w:ascii="Times New Roman" w:eastAsia="Times New Roman" w:hAnsi="Times New Roman" w:cs="Times New Roman"/>
          <w:bCs/>
          <w:color w:val="000000"/>
          <w:sz w:val="24"/>
          <w:szCs w:val="24"/>
          <w:lang w:eastAsia="lv-LV"/>
        </w:rPr>
        <w:t> </w:t>
      </w:r>
      <w:r w:rsidRPr="0017195D">
        <w:rPr>
          <w:rFonts w:ascii="Times New Roman" w:eastAsia="Times New Roman" w:hAnsi="Times New Roman" w:cs="Times New Roman"/>
          <w:bCs/>
          <w:color w:val="000000"/>
          <w:sz w:val="24"/>
          <w:szCs w:val="24"/>
          <w:lang w:eastAsia="lv-LV"/>
        </w:rPr>
        <w:t>punktu un 41. panta pirmās daļas 4. punktu,</w:t>
      </w:r>
    </w:p>
    <w:p w14:paraId="7B08E82A"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3330134" w14:textId="61721C6E" w:rsidR="00FC2944" w:rsidRPr="00682679" w:rsidRDefault="00FC2944" w:rsidP="00FC2944">
      <w:pPr>
        <w:spacing w:after="0" w:line="240" w:lineRule="auto"/>
        <w:jc w:val="both"/>
        <w:rPr>
          <w:rFonts w:ascii="Times New Roman" w:eastAsia="Times New Roman" w:hAnsi="Times New Roman" w:cs="Times New Roman"/>
          <w:bCs/>
          <w:color w:val="000000"/>
          <w:sz w:val="12"/>
          <w:szCs w:val="12"/>
          <w:lang w:eastAsia="lv-LV"/>
        </w:rPr>
      </w:pPr>
    </w:p>
    <w:p w14:paraId="71B99B1F" w14:textId="1132115F" w:rsidR="00FC2944" w:rsidRDefault="00FC2944" w:rsidP="001259D8">
      <w:pPr>
        <w:pStyle w:val="Sarakstarindkopa"/>
        <w:numPr>
          <w:ilvl w:val="0"/>
          <w:numId w:val="34"/>
        </w:numPr>
        <w:jc w:val="both"/>
        <w:rPr>
          <w:bCs/>
          <w:color w:val="000000"/>
          <w:sz w:val="24"/>
          <w:szCs w:val="24"/>
        </w:rPr>
      </w:pPr>
      <w:r w:rsidRPr="001259D8">
        <w:rPr>
          <w:bCs/>
          <w:color w:val="000000"/>
          <w:sz w:val="24"/>
          <w:szCs w:val="24"/>
        </w:rPr>
        <w:t xml:space="preserve">Pilnvarot domes priekšsēdētāju Elitu Eglīti </w:t>
      </w:r>
      <w:r w:rsidR="00682679" w:rsidRPr="001259D8">
        <w:rPr>
          <w:bCs/>
          <w:color w:val="000000"/>
          <w:sz w:val="24"/>
          <w:szCs w:val="24"/>
        </w:rPr>
        <w:t xml:space="preserve">ar Covid-19 izplatību saistītās ārkārtējās situācijas laikā </w:t>
      </w:r>
      <w:r w:rsidRPr="001259D8">
        <w:rPr>
          <w:bCs/>
          <w:color w:val="000000"/>
          <w:sz w:val="24"/>
          <w:szCs w:val="24"/>
        </w:rPr>
        <w:t>izdot rīkojumus par pabalst</w:t>
      </w:r>
      <w:r w:rsidR="00F0298C" w:rsidRPr="001259D8">
        <w:rPr>
          <w:bCs/>
          <w:color w:val="000000"/>
          <w:sz w:val="24"/>
          <w:szCs w:val="24"/>
        </w:rPr>
        <w:t>u</w:t>
      </w:r>
      <w:r w:rsidR="00682679" w:rsidRPr="001259D8">
        <w:rPr>
          <w:bCs/>
          <w:color w:val="000000"/>
          <w:sz w:val="24"/>
          <w:szCs w:val="24"/>
        </w:rPr>
        <w:t xml:space="preserve">, kas saistīti ar ēdināšanas nodrošināšanu skolēniem </w:t>
      </w:r>
      <w:bookmarkEnd w:id="6"/>
      <w:r w:rsidR="00682679" w:rsidRPr="001259D8">
        <w:rPr>
          <w:bCs/>
          <w:color w:val="000000"/>
          <w:sz w:val="24"/>
          <w:szCs w:val="24"/>
        </w:rPr>
        <w:t>attālināto mācību laikā, izmaksu.</w:t>
      </w:r>
    </w:p>
    <w:p w14:paraId="48D1295A" w14:textId="0503CF01" w:rsidR="001259D8" w:rsidRPr="001259D8" w:rsidRDefault="001259D8" w:rsidP="001259D8">
      <w:pPr>
        <w:pStyle w:val="Sarakstarindkopa"/>
        <w:numPr>
          <w:ilvl w:val="0"/>
          <w:numId w:val="34"/>
        </w:numPr>
        <w:jc w:val="both"/>
        <w:rPr>
          <w:bCs/>
          <w:color w:val="000000"/>
          <w:sz w:val="24"/>
          <w:szCs w:val="24"/>
        </w:rPr>
      </w:pPr>
      <w:r>
        <w:rPr>
          <w:bCs/>
          <w:color w:val="000000"/>
          <w:sz w:val="24"/>
          <w:szCs w:val="24"/>
        </w:rPr>
        <w:t xml:space="preserve">Uzdot </w:t>
      </w:r>
      <w:r>
        <w:rPr>
          <w:sz w:val="24"/>
          <w:szCs w:val="32"/>
          <w:shd w:val="clear" w:color="auto" w:fill="FFFFFF"/>
        </w:rPr>
        <w:t>Amatas novada pašvaldības Finanšu nodaļai nodrošināt pabalstu finansējumu no pašvaldības pamatbudžeta līdzekļiem.</w:t>
      </w:r>
    </w:p>
    <w:p w14:paraId="7E2901BF" w14:textId="07463921" w:rsidR="001259D8" w:rsidRPr="001259D8" w:rsidRDefault="001259D8" w:rsidP="001259D8">
      <w:pPr>
        <w:pStyle w:val="Sarakstarindkopa"/>
        <w:numPr>
          <w:ilvl w:val="0"/>
          <w:numId w:val="34"/>
        </w:numPr>
        <w:jc w:val="both"/>
        <w:rPr>
          <w:bCs/>
          <w:color w:val="000000"/>
          <w:sz w:val="24"/>
          <w:szCs w:val="24"/>
        </w:rPr>
      </w:pPr>
      <w:r>
        <w:rPr>
          <w:sz w:val="24"/>
          <w:szCs w:val="32"/>
          <w:shd w:val="clear" w:color="auto" w:fill="FFFFFF"/>
        </w:rPr>
        <w:t xml:space="preserve">Uzdot Amatas novada pašvaldības Sociālajam dienestam nodrošināt </w:t>
      </w:r>
      <w:r w:rsidR="00170973">
        <w:rPr>
          <w:sz w:val="24"/>
          <w:szCs w:val="32"/>
          <w:shd w:val="clear" w:color="auto" w:fill="FFFFFF"/>
        </w:rPr>
        <w:t xml:space="preserve">pabalstu izmaksai nepieciešamo </w:t>
      </w:r>
      <w:r>
        <w:rPr>
          <w:sz w:val="24"/>
          <w:szCs w:val="32"/>
          <w:shd w:val="clear" w:color="auto" w:fill="FFFFFF"/>
        </w:rPr>
        <w:t>informāciju.</w:t>
      </w:r>
    </w:p>
    <w:p w14:paraId="30B7ACB7" w14:textId="77777777" w:rsidR="00FC2944" w:rsidRDefault="00FC2944" w:rsidP="00682679">
      <w:pPr>
        <w:spacing w:after="0" w:line="240" w:lineRule="auto"/>
        <w:rPr>
          <w:rFonts w:ascii="Times New Roman" w:eastAsia="Times New Roman" w:hAnsi="Times New Roman" w:cs="Times New Roman"/>
          <w:b/>
          <w:color w:val="000000"/>
          <w:sz w:val="24"/>
          <w:szCs w:val="24"/>
          <w:lang w:eastAsia="lv-LV"/>
        </w:rPr>
      </w:pPr>
    </w:p>
    <w:p w14:paraId="032AEA62" w14:textId="50260711" w:rsidR="009B76EA" w:rsidRPr="00FD3673" w:rsidRDefault="00887077" w:rsidP="009B76EA">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8</w:t>
      </w:r>
      <w:r w:rsidR="009B76EA" w:rsidRPr="00FD3673">
        <w:rPr>
          <w:rFonts w:ascii="Times New Roman" w:eastAsia="Times New Roman" w:hAnsi="Times New Roman" w:cs="Times New Roman"/>
          <w:b/>
          <w:color w:val="000000"/>
          <w:sz w:val="24"/>
          <w:szCs w:val="24"/>
          <w:lang w:eastAsia="lv-LV"/>
        </w:rPr>
        <w:t>.§</w:t>
      </w:r>
    </w:p>
    <w:p w14:paraId="206E75DD" w14:textId="389CC25E" w:rsidR="009B76EA" w:rsidRPr="00FD3673" w:rsidRDefault="009B76EA" w:rsidP="009B76EA">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bCs/>
          <w:sz w:val="24"/>
          <w:szCs w:val="24"/>
          <w:lang w:eastAsia="lv-LV"/>
        </w:rPr>
        <w:t xml:space="preserve"> </w:t>
      </w:r>
      <w:r w:rsidR="00541383" w:rsidRPr="00541383">
        <w:rPr>
          <w:rFonts w:ascii="Times New Roman" w:hAnsi="Times New Roman" w:cs="Times New Roman"/>
          <w:b/>
          <w:bCs/>
          <w:sz w:val="24"/>
          <w:szCs w:val="24"/>
        </w:rPr>
        <w:t>deklarētās dzīvesvietas anulēšanu</w:t>
      </w:r>
    </w:p>
    <w:p w14:paraId="48AC64F8" w14:textId="75CA6FF2" w:rsidR="009B76EA" w:rsidRPr="00FD3673" w:rsidRDefault="009B76EA" w:rsidP="009B76EA">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00AC29C1">
        <w:rPr>
          <w:rFonts w:ascii="Times New Roman" w:eastAsia="Times New Roman" w:hAnsi="Times New Roman" w:cs="Times New Roman"/>
          <w:sz w:val="24"/>
          <w:szCs w:val="24"/>
          <w:lang w:eastAsia="lv-LV"/>
        </w:rPr>
        <w:t>izpilddirektors M. Timermanis</w:t>
      </w:r>
    </w:p>
    <w:p w14:paraId="5D017AB5" w14:textId="77777777" w:rsidR="009B76EA" w:rsidRPr="00541383" w:rsidRDefault="009B76EA" w:rsidP="009B76EA">
      <w:pPr>
        <w:spacing w:after="0" w:line="240" w:lineRule="auto"/>
        <w:jc w:val="center"/>
        <w:rPr>
          <w:rFonts w:ascii="Times New Roman" w:eastAsia="Times New Roman" w:hAnsi="Times New Roman" w:cs="Times New Roman"/>
          <w:b/>
          <w:color w:val="000000"/>
          <w:sz w:val="12"/>
          <w:szCs w:val="12"/>
          <w:lang w:eastAsia="lv-LV"/>
        </w:rPr>
      </w:pPr>
    </w:p>
    <w:p w14:paraId="6AF3777E" w14:textId="54B7811F" w:rsidR="00541383" w:rsidRPr="00541383" w:rsidRDefault="00541383" w:rsidP="00541383">
      <w:pPr>
        <w:spacing w:after="0" w:line="240" w:lineRule="auto"/>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ab/>
        <w:t xml:space="preserve"> Amatas novada </w:t>
      </w:r>
      <w:r>
        <w:rPr>
          <w:rFonts w:ascii="Times New Roman" w:eastAsia="Times New Roman" w:hAnsi="Times New Roman" w:cs="Times New Roman"/>
          <w:sz w:val="24"/>
          <w:szCs w:val="24"/>
          <w:lang w:eastAsia="lv-LV"/>
        </w:rPr>
        <w:t>pašvaldība</w:t>
      </w:r>
      <w:r w:rsidRPr="00541383">
        <w:rPr>
          <w:rFonts w:ascii="Times New Roman" w:eastAsia="Times New Roman" w:hAnsi="Times New Roman" w:cs="Times New Roman"/>
          <w:sz w:val="24"/>
          <w:szCs w:val="24"/>
          <w:lang w:eastAsia="lv-LV"/>
        </w:rPr>
        <w:t xml:space="preserve"> ir saņēmusi un izskatījusi </w:t>
      </w:r>
      <w:r w:rsidR="00145185">
        <w:rPr>
          <w:rFonts w:ascii="Times New Roman" w:eastAsia="Times New Roman" w:hAnsi="Times New Roman" w:cs="Times New Roman"/>
          <w:sz w:val="24"/>
          <w:szCs w:val="24"/>
          <w:lang w:val="fi-FI" w:eastAsia="lv-LV"/>
        </w:rPr>
        <w:t>J. P.</w:t>
      </w:r>
      <w:r w:rsidRPr="00541383">
        <w:rPr>
          <w:rFonts w:ascii="Times New Roman" w:eastAsia="Times New Roman" w:hAnsi="Times New Roman" w:cs="Times New Roman"/>
          <w:sz w:val="24"/>
          <w:szCs w:val="24"/>
          <w:lang w:val="fi-FI" w:eastAsia="lv-LV"/>
        </w:rPr>
        <w:t xml:space="preserve"> (</w:t>
      </w:r>
      <w:r w:rsidRPr="00541383">
        <w:rPr>
          <w:rFonts w:ascii="Times New Roman" w:eastAsia="Times New Roman" w:hAnsi="Times New Roman" w:cs="Times New Roman"/>
          <w:sz w:val="24"/>
          <w:szCs w:val="24"/>
          <w:lang w:eastAsia="lv-LV"/>
        </w:rPr>
        <w:t xml:space="preserve">personas kods </w:t>
      </w:r>
      <w:r w:rsidR="0014518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xml:space="preserve"> iesniegumu, kurā viņš lūdz anulēt ziņas</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viņam piederoš</w:t>
      </w:r>
      <w:r>
        <w:rPr>
          <w:rFonts w:ascii="Times New Roman" w:eastAsia="Times New Roman" w:hAnsi="Times New Roman" w:cs="Times New Roman"/>
          <w:sz w:val="24"/>
          <w:szCs w:val="24"/>
          <w:lang w:eastAsia="lv-LV"/>
        </w:rPr>
        <w:t>aj</w:t>
      </w:r>
      <w:r w:rsidRPr="00541383">
        <w:rPr>
          <w:rFonts w:ascii="Times New Roman" w:eastAsia="Times New Roman" w:hAnsi="Times New Roman" w:cs="Times New Roman"/>
          <w:sz w:val="24"/>
          <w:szCs w:val="24"/>
          <w:lang w:eastAsia="lv-LV"/>
        </w:rPr>
        <w:t>ā nekust</w:t>
      </w:r>
      <w:r>
        <w:rPr>
          <w:rFonts w:ascii="Times New Roman" w:eastAsia="Times New Roman" w:hAnsi="Times New Roman" w:cs="Times New Roman"/>
          <w:sz w:val="24"/>
          <w:szCs w:val="24"/>
          <w:lang w:eastAsia="lv-LV"/>
        </w:rPr>
        <w:t>a</w:t>
      </w:r>
      <w:r w:rsidRPr="00541383">
        <w:rPr>
          <w:rFonts w:ascii="Times New Roman" w:eastAsia="Times New Roman" w:hAnsi="Times New Roman" w:cs="Times New Roman"/>
          <w:sz w:val="24"/>
          <w:szCs w:val="24"/>
          <w:lang w:eastAsia="lv-LV"/>
        </w:rPr>
        <w:t xml:space="preserve">majā īpašumā </w:t>
      </w:r>
      <w:r w:rsidR="0014518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541383">
        <w:rPr>
          <w:rFonts w:ascii="Times New Roman" w:eastAsia="Times New Roman" w:hAnsi="Times New Roman" w:cs="Times New Roman"/>
          <w:sz w:val="24"/>
          <w:szCs w:val="24"/>
          <w:lang w:eastAsia="lv-LV"/>
        </w:rPr>
        <w:t xml:space="preserve"> Amatas novads, LV-4101, deklarētajai personai </w:t>
      </w:r>
      <w:r w:rsidR="00145185">
        <w:rPr>
          <w:rFonts w:ascii="Times New Roman" w:eastAsia="Times New Roman" w:hAnsi="Times New Roman" w:cs="Times New Roman"/>
          <w:sz w:val="24"/>
          <w:szCs w:val="24"/>
          <w:lang w:eastAsia="lv-LV"/>
        </w:rPr>
        <w:t>D. R.</w:t>
      </w:r>
      <w:r w:rsidRPr="00541383">
        <w:rPr>
          <w:rFonts w:ascii="Times New Roman" w:eastAsia="Times New Roman" w:hAnsi="Times New Roman" w:cs="Times New Roman"/>
          <w:sz w:val="24"/>
          <w:szCs w:val="24"/>
          <w:lang w:eastAsia="lv-LV"/>
        </w:rPr>
        <w:t xml:space="preserve">  (personas kods </w:t>
      </w:r>
      <w:r w:rsidR="0014518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xml:space="preserve">), jo minētajai personai nav tiesiska pamata dzīvot deklarētajā adresē. </w:t>
      </w:r>
    </w:p>
    <w:p w14:paraId="193C0AD9" w14:textId="77777777" w:rsidR="00541383" w:rsidRPr="00541383" w:rsidRDefault="00541383" w:rsidP="00541383">
      <w:pPr>
        <w:spacing w:after="0" w:line="240" w:lineRule="auto"/>
        <w:ind w:firstLine="720"/>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lastRenderedPageBreak/>
        <w:t>Amatas novada dome ir izveidojusi komisiju, kas izskata iesniegumus par ziņu anulēšanu par deklarēto dzīvesvietu personām, kurām nav tiesiska pamata dzīvot deklarētajā dzīvesvietā vai persona, deklarējot dzīvesvietu, ir sniegusi nepatiesas ziņas.</w:t>
      </w:r>
    </w:p>
    <w:p w14:paraId="2F78D3DE" w14:textId="32391ED1" w:rsidR="00541383" w:rsidRPr="00541383" w:rsidRDefault="00541383" w:rsidP="00541383">
      <w:pPr>
        <w:spacing w:after="0" w:line="240" w:lineRule="auto"/>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ab/>
        <w:t xml:space="preserve">Komisija, pārbaudot ziņas un izvērtējot komisijas rīcībā esošo informāciju par </w:t>
      </w:r>
      <w:r w:rsidR="0014518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541383">
        <w:rPr>
          <w:rFonts w:ascii="Times New Roman" w:eastAsia="Times New Roman" w:hAnsi="Times New Roman" w:cs="Times New Roman"/>
          <w:sz w:val="24"/>
          <w:szCs w:val="24"/>
          <w:lang w:eastAsia="lv-LV"/>
        </w:rPr>
        <w:t xml:space="preserve"> Amatas novads, LV-4101, deklarētajām personām, konstatēja, ka minētais nekust</w:t>
      </w:r>
      <w:r>
        <w:rPr>
          <w:rFonts w:ascii="Times New Roman" w:eastAsia="Times New Roman" w:hAnsi="Times New Roman" w:cs="Times New Roman"/>
          <w:sz w:val="24"/>
          <w:szCs w:val="24"/>
          <w:lang w:eastAsia="lv-LV"/>
        </w:rPr>
        <w:t>a</w:t>
      </w:r>
      <w:r w:rsidRPr="00541383">
        <w:rPr>
          <w:rFonts w:ascii="Times New Roman" w:eastAsia="Times New Roman" w:hAnsi="Times New Roman" w:cs="Times New Roman"/>
          <w:sz w:val="24"/>
          <w:szCs w:val="24"/>
          <w:lang w:eastAsia="lv-LV"/>
        </w:rPr>
        <w:t>mais īpašums saskaņā ar 2020.</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gada 7. oktobra pirkuma līgumu  2020.</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gada 27.</w:t>
      </w:r>
      <w:r>
        <w:rPr>
          <w:rFonts w:ascii="Times New Roman" w:eastAsia="Times New Roman" w:hAnsi="Times New Roman" w:cs="Times New Roman"/>
          <w:sz w:val="24"/>
          <w:szCs w:val="24"/>
          <w:lang w:eastAsia="lv-LV"/>
        </w:rPr>
        <w:t> </w:t>
      </w:r>
      <w:r w:rsidRPr="00541383">
        <w:rPr>
          <w:rFonts w:ascii="Times New Roman" w:eastAsia="Times New Roman" w:hAnsi="Times New Roman" w:cs="Times New Roman"/>
          <w:sz w:val="24"/>
          <w:szCs w:val="24"/>
          <w:lang w:eastAsia="lv-LV"/>
        </w:rPr>
        <w:t xml:space="preserve">oktobrī ir ierakstīts zemesgrāmatā uz </w:t>
      </w:r>
      <w:r w:rsidR="00145185">
        <w:rPr>
          <w:rFonts w:ascii="Times New Roman" w:eastAsia="Times New Roman" w:hAnsi="Times New Roman" w:cs="Times New Roman"/>
          <w:sz w:val="24"/>
          <w:szCs w:val="24"/>
          <w:lang w:val="fi-FI" w:eastAsia="lv-LV"/>
        </w:rPr>
        <w:t>J. P.</w:t>
      </w:r>
      <w:r w:rsidRPr="00541383">
        <w:rPr>
          <w:rFonts w:ascii="Times New Roman" w:eastAsia="Times New Roman" w:hAnsi="Times New Roman" w:cs="Times New Roman"/>
          <w:sz w:val="24"/>
          <w:szCs w:val="24"/>
          <w:lang w:val="fi-FI" w:eastAsia="lv-LV"/>
        </w:rPr>
        <w:t xml:space="preserve"> vārda. </w:t>
      </w:r>
      <w:r w:rsidR="00470C75">
        <w:rPr>
          <w:rFonts w:ascii="Times New Roman" w:eastAsia="Times New Roman" w:hAnsi="Times New Roman" w:cs="Times New Roman"/>
          <w:sz w:val="24"/>
          <w:szCs w:val="24"/>
          <w:lang w:val="fi-FI" w:eastAsia="lv-LV"/>
        </w:rPr>
        <w:t>D. R.</w:t>
      </w:r>
      <w:r w:rsidRPr="00541383">
        <w:rPr>
          <w:rFonts w:ascii="Times New Roman" w:eastAsia="Times New Roman" w:hAnsi="Times New Roman" w:cs="Times New Roman"/>
          <w:sz w:val="24"/>
          <w:szCs w:val="24"/>
          <w:lang w:val="fi-FI" w:eastAsia="lv-LV"/>
        </w:rPr>
        <w:t xml:space="preserve"> </w:t>
      </w:r>
      <w:r w:rsidRPr="00541383">
        <w:rPr>
          <w:rFonts w:ascii="Times New Roman" w:eastAsia="Times New Roman" w:hAnsi="Times New Roman" w:cs="Times New Roman"/>
          <w:sz w:val="24"/>
          <w:szCs w:val="24"/>
          <w:lang w:eastAsia="lv-LV"/>
        </w:rPr>
        <w:t>tika uzaicināts uz pašvaldību izteikt savu viedokli, uzrādīt nepieciešamos dokumentus par tiesībām būt deklarētam nekust</w:t>
      </w:r>
      <w:r>
        <w:rPr>
          <w:rFonts w:ascii="Times New Roman" w:eastAsia="Times New Roman" w:hAnsi="Times New Roman" w:cs="Times New Roman"/>
          <w:sz w:val="24"/>
          <w:szCs w:val="24"/>
          <w:lang w:eastAsia="lv-LV"/>
        </w:rPr>
        <w:t>a</w:t>
      </w:r>
      <w:r w:rsidRPr="00541383">
        <w:rPr>
          <w:rFonts w:ascii="Times New Roman" w:eastAsia="Times New Roman" w:hAnsi="Times New Roman" w:cs="Times New Roman"/>
          <w:sz w:val="24"/>
          <w:szCs w:val="24"/>
          <w:lang w:eastAsia="lv-LV"/>
        </w:rPr>
        <w:t xml:space="preserve">majā īpašumā </w:t>
      </w:r>
      <w:r w:rsidR="00470C7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541383">
        <w:rPr>
          <w:rFonts w:ascii="Times New Roman" w:eastAsia="Times New Roman" w:hAnsi="Times New Roman" w:cs="Times New Roman"/>
          <w:sz w:val="24"/>
          <w:szCs w:val="24"/>
          <w:lang w:eastAsia="lv-LV"/>
        </w:rPr>
        <w:t xml:space="preserve"> Amatas novads, LV-4101, </w:t>
      </w:r>
      <w:r w:rsidRPr="00541383">
        <w:rPr>
          <w:rFonts w:ascii="Times New Roman" w:eastAsia="Times New Roman" w:hAnsi="Times New Roman" w:cs="Times New Roman"/>
          <w:sz w:val="24"/>
          <w:szCs w:val="24"/>
          <w:lang w:val="fi-FI" w:eastAsia="lv-LV"/>
        </w:rPr>
        <w:t xml:space="preserve">bet viņš pašvaldībā nav ieradies un apliecinājumu par tiesībām dzīvot </w:t>
      </w:r>
      <w:r w:rsidR="00470C7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541383">
        <w:rPr>
          <w:rFonts w:ascii="Times New Roman" w:eastAsia="Times New Roman" w:hAnsi="Times New Roman" w:cs="Times New Roman"/>
          <w:sz w:val="24"/>
          <w:szCs w:val="24"/>
          <w:lang w:eastAsia="lv-LV"/>
        </w:rPr>
        <w:t xml:space="preserve"> Amatas novads, LV-4101</w:t>
      </w:r>
      <w:r w:rsidRPr="00541383">
        <w:rPr>
          <w:rFonts w:ascii="Times New Roman" w:eastAsia="Times New Roman" w:hAnsi="Times New Roman" w:cs="Times New Roman"/>
          <w:sz w:val="24"/>
          <w:szCs w:val="24"/>
          <w:lang w:val="fi-FI" w:eastAsia="lv-LV"/>
        </w:rPr>
        <w:t xml:space="preserve">, nav iesniedzis. </w:t>
      </w:r>
      <w:r w:rsidRPr="00541383">
        <w:rPr>
          <w:rFonts w:ascii="Times New Roman" w:eastAsia="Times New Roman" w:hAnsi="Times New Roman" w:cs="Times New Roman"/>
          <w:sz w:val="24"/>
          <w:szCs w:val="24"/>
          <w:lang w:eastAsia="lv-LV"/>
        </w:rPr>
        <w:t>Dzīvesvietas deklarēšanas likuma 4. panta pirmā daļa uzliek personai par pienākumu dzīvesvietas maiņas gadījumā mēneša laikā, kopš tā pastāvīgi dzīvo jaunajā dzīvesvietā, deklarēt to dzīvesvietas deklarēšanas iestādē.</w:t>
      </w:r>
    </w:p>
    <w:p w14:paraId="4964A57E" w14:textId="77777777" w:rsidR="00541383" w:rsidRPr="00541383" w:rsidRDefault="00541383" w:rsidP="00541383">
      <w:pPr>
        <w:spacing w:after="0" w:line="240" w:lineRule="auto"/>
        <w:ind w:firstLine="710"/>
        <w:jc w:val="both"/>
        <w:rPr>
          <w:rFonts w:ascii="Times New Roman" w:eastAsia="Times New Roman" w:hAnsi="Times New Roman" w:cs="Times New Roman"/>
          <w:sz w:val="20"/>
          <w:szCs w:val="20"/>
          <w:lang w:eastAsia="lv-LV"/>
        </w:rPr>
      </w:pPr>
      <w:r w:rsidRPr="00541383">
        <w:rPr>
          <w:rFonts w:ascii="Times New Roman" w:eastAsia="Times New Roman" w:hAnsi="Times New Roman" w:cs="Times New Roman"/>
          <w:sz w:val="24"/>
          <w:szCs w:val="24"/>
          <w:lang w:eastAsia="lv-LV"/>
        </w:rPr>
        <w:t>Dzīvesvietas deklarēšanas mērķis ir panākt, lai ikviena persona deklarētajā dzīvesvietā būtu sasniedzama tiesiskajās attiecībās ar valsti un pašvaldību.</w:t>
      </w:r>
    </w:p>
    <w:p w14:paraId="352DB54E" w14:textId="02CD54D7" w:rsidR="00541383" w:rsidRPr="00541383" w:rsidRDefault="00541383" w:rsidP="00541383">
      <w:pPr>
        <w:autoSpaceDE w:val="0"/>
        <w:autoSpaceDN w:val="0"/>
        <w:adjustRightInd w:val="0"/>
        <w:spacing w:after="0" w:line="274" w:lineRule="exact"/>
        <w:ind w:firstLine="710"/>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 xml:space="preserve">Dzīvesvietas deklarēšanas likuma izpratnē </w:t>
      </w:r>
      <w:r w:rsidRPr="00541383">
        <w:rPr>
          <w:rFonts w:ascii="Times New Roman" w:eastAsia="Times New Roman" w:hAnsi="Times New Roman" w:cs="Times New Roman"/>
          <w:i/>
          <w:iCs/>
          <w:sz w:val="24"/>
          <w:szCs w:val="24"/>
          <w:lang w:eastAsia="lv-LV"/>
        </w:rPr>
        <w:t xml:space="preserve">dzīvesvieta ir </w:t>
      </w:r>
      <w:r w:rsidRPr="00541383">
        <w:rPr>
          <w:rFonts w:ascii="Times New Roman" w:eastAsia="Times New Roman" w:hAnsi="Times New Roman" w:cs="Times New Roman"/>
          <w:sz w:val="24"/>
          <w:szCs w:val="24"/>
          <w:lang w:eastAsia="lv-LV"/>
        </w:rPr>
        <w:t xml:space="preserve">jebkura personas brīvi izraudzīta ar nekustamo īpašumu saistīta vieta (ar adresi), kurā persona labprātīgi apmetusies ar tieši vai klusējot izteiktu nodomu tur dzīvot, kurā dzīvot tai ir </w:t>
      </w:r>
      <w:r w:rsidRPr="00541383">
        <w:rPr>
          <w:rFonts w:ascii="Times New Roman" w:eastAsia="Times New Roman" w:hAnsi="Times New Roman" w:cs="Times New Roman"/>
          <w:i/>
          <w:iCs/>
          <w:sz w:val="24"/>
          <w:szCs w:val="24"/>
          <w:lang w:eastAsia="lv-LV"/>
        </w:rPr>
        <w:t xml:space="preserve">tiesisks pamats </w:t>
      </w:r>
      <w:r w:rsidRPr="00541383">
        <w:rPr>
          <w:rFonts w:ascii="Times New Roman" w:eastAsia="Times New Roman" w:hAnsi="Times New Roman" w:cs="Times New Roman"/>
          <w:sz w:val="24"/>
          <w:szCs w:val="24"/>
          <w:lang w:eastAsia="lv-LV"/>
        </w:rPr>
        <w:t xml:space="preserve">un kuru šī persona atzīst par vietu, kur tā sasniedzama tiesiskajās attiecībās ar valsti un pašvaldību (Dzīvesvietas deklarēšanas likuma </w:t>
      </w:r>
      <w:r>
        <w:rPr>
          <w:rFonts w:ascii="Times New Roman" w:eastAsia="Times New Roman" w:hAnsi="Times New Roman" w:cs="Times New Roman"/>
          <w:sz w:val="24"/>
          <w:szCs w:val="24"/>
          <w:lang w:eastAsia="lv-LV"/>
        </w:rPr>
        <w:t>3.</w:t>
      </w:r>
      <w:r w:rsidRPr="00541383">
        <w:rPr>
          <w:rFonts w:ascii="Times New Roman" w:eastAsia="Times New Roman" w:hAnsi="Times New Roman" w:cs="Times New Roman"/>
          <w:sz w:val="24"/>
          <w:szCs w:val="24"/>
          <w:lang w:eastAsia="lv-LV"/>
        </w:rPr>
        <w:t xml:space="preserve"> panta pirmā daļa).</w:t>
      </w:r>
    </w:p>
    <w:p w14:paraId="359145B5" w14:textId="6CC8D32F" w:rsidR="00541383" w:rsidRPr="00541383" w:rsidRDefault="00541383" w:rsidP="00541383">
      <w:pPr>
        <w:spacing w:after="0" w:line="240" w:lineRule="auto"/>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ab/>
        <w:t>Dzīvesvietas deklarēšanas likuma 12.</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panta pirmās daļas 2.</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punkts nosaka, ka ziņas par deklarēto dzīvesvietu iestāde anulē, ja attiecīgajai personai nav tiesiska pamata dzīvot deklarētajā dzīvesvietā. Pašvaldības dzīvesvietas deklarēšanas iestādes ziņas par deklarēto dzīvesvietu anulē, pamatojoties uz iestādes rīcībā esošajiem dokumentiem, pēc šo ziņu pārbaudes normatīvajos aktos noteiktajā kārtībā un motivēta lēmuma pieņemšanas par deklarētās dzīvesvietas ziņu anulēšanu, kā to nosaka  Latvijas  Republikas Ministru kabineta 2003.</w:t>
      </w:r>
      <w:r>
        <w:rPr>
          <w:rFonts w:ascii="Times New Roman" w:eastAsia="Times New Roman" w:hAnsi="Times New Roman" w:cs="Times New Roman"/>
          <w:sz w:val="24"/>
          <w:szCs w:val="24"/>
          <w:lang w:eastAsia="lv-LV"/>
        </w:rPr>
        <w:t> </w:t>
      </w:r>
      <w:r w:rsidRPr="00541383">
        <w:rPr>
          <w:rFonts w:ascii="Times New Roman" w:eastAsia="Times New Roman" w:hAnsi="Times New Roman" w:cs="Times New Roman"/>
          <w:sz w:val="24"/>
          <w:szCs w:val="24"/>
          <w:lang w:eastAsia="lv-LV"/>
        </w:rPr>
        <w:t>gada 11.</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februāra noteikumu Nr.</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72 “Kārtība, kādā anulējamas ziņas par deklarēto dzīvesvietu” 2.</w:t>
      </w:r>
      <w:r>
        <w:rPr>
          <w:rFonts w:ascii="Times New Roman" w:eastAsia="Times New Roman" w:hAnsi="Times New Roman" w:cs="Times New Roman"/>
          <w:sz w:val="24"/>
          <w:szCs w:val="24"/>
          <w:lang w:eastAsia="lv-LV"/>
        </w:rPr>
        <w:t xml:space="preserve"> </w:t>
      </w:r>
      <w:r w:rsidRPr="00541383">
        <w:rPr>
          <w:rFonts w:ascii="Times New Roman" w:eastAsia="Times New Roman" w:hAnsi="Times New Roman" w:cs="Times New Roman"/>
          <w:sz w:val="24"/>
          <w:szCs w:val="24"/>
          <w:lang w:eastAsia="lv-LV"/>
        </w:rPr>
        <w:t xml:space="preserve">punkts.   </w:t>
      </w:r>
    </w:p>
    <w:p w14:paraId="0AB904DE" w14:textId="77777777" w:rsidR="00541383" w:rsidRDefault="00541383" w:rsidP="00541383">
      <w:pPr>
        <w:spacing w:after="0" w:line="240" w:lineRule="auto"/>
        <w:ind w:firstLine="720"/>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Pamatojoties uz Dzīvesvietas deklarēšanas likuma 12. panta pirmās daļas 2. punktu,</w:t>
      </w:r>
    </w:p>
    <w:p w14:paraId="7995CC4F" w14:textId="15726BCD" w:rsidR="00541383" w:rsidRDefault="002F4386" w:rsidP="00645BC4">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19E50DE" w14:textId="77777777" w:rsidR="002F4386" w:rsidRPr="002F4386" w:rsidRDefault="002F4386" w:rsidP="002F4386">
      <w:pPr>
        <w:shd w:val="clear" w:color="auto" w:fill="FFFFFF"/>
        <w:spacing w:after="0" w:line="240" w:lineRule="auto"/>
        <w:ind w:right="2" w:firstLine="720"/>
        <w:jc w:val="both"/>
        <w:rPr>
          <w:rFonts w:ascii="Times New Roman" w:eastAsia="Times New Roman" w:hAnsi="Times New Roman" w:cs="Times New Roman"/>
          <w:sz w:val="12"/>
          <w:szCs w:val="12"/>
          <w:lang w:eastAsia="lv-LV"/>
        </w:rPr>
      </w:pPr>
    </w:p>
    <w:p w14:paraId="2EF58F26" w14:textId="0886DBCC" w:rsidR="00541383" w:rsidRDefault="00541383" w:rsidP="00541383">
      <w:pPr>
        <w:numPr>
          <w:ilvl w:val="0"/>
          <w:numId w:val="32"/>
        </w:numPr>
        <w:spacing w:after="0" w:line="240" w:lineRule="auto"/>
        <w:ind w:left="709"/>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 xml:space="preserve">Anulēt ziņas par deklarēto dzīvesvietu </w:t>
      </w:r>
      <w:r w:rsidR="00470C7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 Drabešu pag</w:t>
      </w:r>
      <w:r>
        <w:rPr>
          <w:rFonts w:ascii="Times New Roman" w:eastAsia="Times New Roman" w:hAnsi="Times New Roman" w:cs="Times New Roman"/>
          <w:sz w:val="24"/>
          <w:szCs w:val="24"/>
          <w:lang w:eastAsia="lv-LV"/>
        </w:rPr>
        <w:t>asts,</w:t>
      </w:r>
      <w:r w:rsidRPr="00541383">
        <w:rPr>
          <w:rFonts w:ascii="Times New Roman" w:eastAsia="Times New Roman" w:hAnsi="Times New Roman" w:cs="Times New Roman"/>
          <w:sz w:val="24"/>
          <w:szCs w:val="24"/>
          <w:lang w:eastAsia="lv-LV"/>
        </w:rPr>
        <w:t xml:space="preserve"> Amatas novads, LV-4101, deklarētajai personai </w:t>
      </w:r>
      <w:r w:rsidR="00470C75">
        <w:rPr>
          <w:rFonts w:ascii="Times New Roman" w:eastAsia="Times New Roman" w:hAnsi="Times New Roman" w:cs="Times New Roman"/>
          <w:sz w:val="24"/>
          <w:szCs w:val="24"/>
          <w:lang w:eastAsia="lv-LV"/>
        </w:rPr>
        <w:t>D. R.</w:t>
      </w:r>
      <w:r w:rsidRPr="00541383">
        <w:rPr>
          <w:rFonts w:ascii="Times New Roman" w:eastAsia="Times New Roman" w:hAnsi="Times New Roman" w:cs="Times New Roman"/>
          <w:sz w:val="24"/>
          <w:szCs w:val="24"/>
          <w:lang w:eastAsia="lv-LV"/>
        </w:rPr>
        <w:t xml:space="preserve"> (personas kods </w:t>
      </w:r>
      <w:r w:rsidR="00470C75">
        <w:rPr>
          <w:rFonts w:ascii="Times New Roman" w:eastAsia="Times New Roman" w:hAnsi="Times New Roman" w:cs="Times New Roman"/>
          <w:sz w:val="24"/>
          <w:szCs w:val="24"/>
          <w:lang w:val="fi-FI" w:eastAsia="lv-LV"/>
        </w:rPr>
        <w:t>[..]</w:t>
      </w:r>
      <w:r w:rsidRPr="00541383">
        <w:rPr>
          <w:rFonts w:ascii="Times New Roman" w:eastAsia="Times New Roman" w:hAnsi="Times New Roman" w:cs="Times New Roman"/>
          <w:sz w:val="24"/>
          <w:szCs w:val="24"/>
          <w:lang w:eastAsia="lv-LV"/>
        </w:rPr>
        <w:t>).</w:t>
      </w:r>
    </w:p>
    <w:p w14:paraId="2EE79A30" w14:textId="74F67BBA" w:rsidR="00541383" w:rsidRPr="00541383" w:rsidRDefault="00541383" w:rsidP="00541383">
      <w:pPr>
        <w:numPr>
          <w:ilvl w:val="0"/>
          <w:numId w:val="32"/>
        </w:numPr>
        <w:spacing w:after="0" w:line="240" w:lineRule="auto"/>
        <w:ind w:left="709"/>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Faktu, ka ziņas par deklarēto dzīvesvietu ir anulētas, aktualizēt Iedzīvotāju reģistrā.</w:t>
      </w:r>
    </w:p>
    <w:p w14:paraId="21745F80" w14:textId="23A49E8E" w:rsidR="00541383" w:rsidRPr="00541383" w:rsidRDefault="00541383" w:rsidP="00541383">
      <w:pPr>
        <w:tabs>
          <w:tab w:val="left" w:pos="720"/>
          <w:tab w:val="left" w:pos="6537"/>
        </w:tabs>
        <w:spacing w:after="0" w:line="240" w:lineRule="auto"/>
        <w:jc w:val="both"/>
        <w:rPr>
          <w:rFonts w:ascii="Times New Roman" w:eastAsia="Times New Roman" w:hAnsi="Times New Roman" w:cs="Times New Roman"/>
          <w:sz w:val="12"/>
          <w:szCs w:val="12"/>
          <w:lang w:eastAsia="lv-LV"/>
        </w:rPr>
      </w:pPr>
    </w:p>
    <w:p w14:paraId="08808580" w14:textId="77777777" w:rsidR="00541383" w:rsidRPr="00541383" w:rsidRDefault="00541383" w:rsidP="00541383">
      <w:pPr>
        <w:spacing w:after="0" w:line="240" w:lineRule="auto"/>
        <w:ind w:firstLine="720"/>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 xml:space="preserve">Lēmums stājas spēkā piecu dienu laikā pēc tā pieņemšanas. </w:t>
      </w:r>
    </w:p>
    <w:p w14:paraId="551DFE8E" w14:textId="119773B4" w:rsidR="009B76EA" w:rsidRPr="00E116DD" w:rsidRDefault="00541383" w:rsidP="00E116DD">
      <w:pPr>
        <w:spacing w:after="0" w:line="240" w:lineRule="auto"/>
        <w:ind w:firstLine="720"/>
        <w:jc w:val="both"/>
        <w:rPr>
          <w:rFonts w:ascii="Times New Roman" w:eastAsia="Times New Roman" w:hAnsi="Times New Roman" w:cs="Times New Roman"/>
          <w:sz w:val="24"/>
          <w:szCs w:val="24"/>
          <w:lang w:eastAsia="lv-LV"/>
        </w:rPr>
      </w:pPr>
      <w:r w:rsidRPr="00541383">
        <w:rPr>
          <w:rFonts w:ascii="Times New Roman" w:eastAsia="Times New Roman" w:hAnsi="Times New Roman" w:cs="Times New Roman"/>
          <w:sz w:val="24"/>
          <w:szCs w:val="24"/>
          <w:lang w:eastAsia="lv-LV"/>
        </w:rPr>
        <w:t xml:space="preserve">Lēmumu pēc tā stāšanās spēkā var pārsūdzēt viena mēneša laikā Administratīvas rajona tiesas Valmieras tiesu namā, Voldemāra Baloža ielā 13a, Valmierā. </w:t>
      </w:r>
    </w:p>
    <w:p w14:paraId="369CC356" w14:textId="77777777" w:rsidR="00784FB8" w:rsidRDefault="00784FB8" w:rsidP="00FA762B">
      <w:pPr>
        <w:spacing w:after="0" w:line="240" w:lineRule="auto"/>
        <w:jc w:val="center"/>
        <w:rPr>
          <w:rFonts w:ascii="Times New Roman" w:eastAsia="Times New Roman" w:hAnsi="Times New Roman" w:cs="Times New Roman"/>
          <w:b/>
          <w:color w:val="000000"/>
          <w:sz w:val="24"/>
          <w:szCs w:val="24"/>
          <w:lang w:eastAsia="lv-LV"/>
        </w:rPr>
      </w:pPr>
    </w:p>
    <w:p w14:paraId="449A5796" w14:textId="1AF7FC75" w:rsidR="00FA762B" w:rsidRPr="00FD3673" w:rsidRDefault="00887077" w:rsidP="00FA762B">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9</w:t>
      </w:r>
      <w:r w:rsidR="00FA762B" w:rsidRPr="00FD3673">
        <w:rPr>
          <w:rFonts w:ascii="Times New Roman" w:eastAsia="Times New Roman" w:hAnsi="Times New Roman" w:cs="Times New Roman"/>
          <w:b/>
          <w:color w:val="000000"/>
          <w:sz w:val="24"/>
          <w:szCs w:val="24"/>
          <w:lang w:eastAsia="lv-LV"/>
        </w:rPr>
        <w:t>.</w:t>
      </w:r>
      <w:bookmarkStart w:id="7" w:name="_Hlk65144147"/>
      <w:r w:rsidR="00FA762B" w:rsidRPr="00FD3673">
        <w:rPr>
          <w:rFonts w:ascii="Times New Roman" w:eastAsia="Times New Roman" w:hAnsi="Times New Roman" w:cs="Times New Roman"/>
          <w:b/>
          <w:color w:val="000000"/>
          <w:sz w:val="24"/>
          <w:szCs w:val="24"/>
          <w:lang w:eastAsia="lv-LV"/>
        </w:rPr>
        <w:t>§</w:t>
      </w:r>
      <w:bookmarkEnd w:id="7"/>
    </w:p>
    <w:p w14:paraId="701EF6E5"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color w:val="000000"/>
          <w:sz w:val="24"/>
          <w:szCs w:val="24"/>
          <w:lang w:eastAsia="lv-LV"/>
        </w:rPr>
        <w:t>Par</w:t>
      </w:r>
      <w:r w:rsidRPr="00FD3673">
        <w:rPr>
          <w:rFonts w:ascii="Times New Roman" w:eastAsia="Times New Roman" w:hAnsi="Times New Roman" w:cs="Times New Roman"/>
          <w:bCs/>
          <w:sz w:val="24"/>
          <w:szCs w:val="24"/>
          <w:lang w:eastAsia="lv-LV"/>
        </w:rPr>
        <w:t xml:space="preserve"> </w:t>
      </w:r>
      <w:bookmarkStart w:id="8" w:name="_Hlk65140903"/>
      <w:r w:rsidRPr="00FD3673">
        <w:rPr>
          <w:rFonts w:ascii="Times New Roman" w:eastAsia="Times New Roman" w:hAnsi="Times New Roman" w:cs="Times New Roman"/>
          <w:b/>
          <w:sz w:val="24"/>
          <w:szCs w:val="24"/>
          <w:lang w:eastAsia="lv-LV"/>
        </w:rPr>
        <w:t>nekustamā īpašuma “Priežu iela 4”, Skujene, Skujenes pagasts, Amatas novads, kadastra Nr. 42780060071, nodošanu atsavināšanai</w:t>
      </w:r>
      <w:bookmarkEnd w:id="8"/>
    </w:p>
    <w:p w14:paraId="6EF2B47C" w14:textId="77777777" w:rsidR="00FA762B" w:rsidRPr="00FD3673" w:rsidRDefault="00FA762B" w:rsidP="00FA762B">
      <w:pPr>
        <w:spacing w:after="0" w:line="240" w:lineRule="auto"/>
        <w:rPr>
          <w:rFonts w:ascii="Times New Roman" w:eastAsia="Calibri" w:hAnsi="Times New Roman" w:cs="Times New Roman"/>
          <w:bCs/>
          <w:color w:val="000000"/>
          <w:sz w:val="24"/>
          <w:szCs w:val="24"/>
          <w:lang w:eastAsia="lv-LV"/>
        </w:rPr>
      </w:pPr>
      <w:r w:rsidRPr="00FD3673">
        <w:rPr>
          <w:rFonts w:ascii="Times New Roman" w:eastAsia="Calibri" w:hAnsi="Times New Roman" w:cs="Times New Roman"/>
          <w:bCs/>
          <w:color w:val="000000"/>
          <w:sz w:val="24"/>
          <w:szCs w:val="24"/>
          <w:lang w:eastAsia="lv-LV"/>
        </w:rPr>
        <w:t>Ziņo izpilddirektors M. Timermanis</w:t>
      </w:r>
    </w:p>
    <w:p w14:paraId="3DEFD4B0" w14:textId="77777777" w:rsidR="00FA762B" w:rsidRPr="00FD3673" w:rsidRDefault="00FA762B" w:rsidP="00FA762B">
      <w:pPr>
        <w:spacing w:after="0" w:line="240" w:lineRule="auto"/>
        <w:jc w:val="both"/>
        <w:rPr>
          <w:rFonts w:ascii="Times New Roman" w:eastAsia="Times New Roman" w:hAnsi="Times New Roman" w:cs="Times New Roman"/>
          <w:bCs/>
          <w:sz w:val="12"/>
          <w:szCs w:val="12"/>
          <w:lang w:eastAsia="lv-LV"/>
        </w:rPr>
      </w:pPr>
    </w:p>
    <w:p w14:paraId="34BF2833" w14:textId="77777777" w:rsidR="00FA762B" w:rsidRPr="00FD3673" w:rsidRDefault="00FA762B" w:rsidP="00FA762B">
      <w:pPr>
        <w:spacing w:after="0" w:line="240" w:lineRule="auto"/>
        <w:ind w:firstLine="720"/>
        <w:contextualSpacing/>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sz w:val="24"/>
          <w:szCs w:val="24"/>
          <w:lang w:eastAsia="lv-LV"/>
        </w:rPr>
        <w:t xml:space="preserve">Izskatījusi </w:t>
      </w:r>
      <w:r w:rsidRPr="00FD3673">
        <w:rPr>
          <w:rFonts w:ascii="Times New Roman" w:eastAsia="Calibri" w:hAnsi="Times New Roman" w:cs="Times New Roman"/>
          <w:sz w:val="24"/>
          <w:szCs w:val="24"/>
        </w:rPr>
        <w:t>Amatas novada pašvaldības īpašumu atsavināšanas un dzīvojamo māju privatizācijas</w:t>
      </w:r>
      <w:r w:rsidRPr="00FD3673">
        <w:rPr>
          <w:rFonts w:ascii="Times New Roman" w:eastAsia="Times New Roman" w:hAnsi="Times New Roman" w:cs="Times New Roman"/>
          <w:sz w:val="24"/>
          <w:szCs w:val="24"/>
          <w:lang w:eastAsia="lv-LV"/>
        </w:rPr>
        <w:t xml:space="preserve"> komisijas priekšlikumu nodot atsavināšanai pašvaldībai piederošo nekustamo īpašumu </w:t>
      </w:r>
      <w:bookmarkStart w:id="9" w:name="_Hlk65140516"/>
      <w:r w:rsidRPr="00FD3673">
        <w:rPr>
          <w:rFonts w:ascii="Times New Roman" w:eastAsia="Times New Roman" w:hAnsi="Times New Roman" w:cs="Times New Roman"/>
          <w:bCs/>
          <w:sz w:val="24"/>
          <w:szCs w:val="24"/>
          <w:lang w:eastAsia="lv-LV"/>
        </w:rPr>
        <w:t>“Priežu iela 4”, Skujene, Skujenes</w:t>
      </w:r>
      <w:r w:rsidRPr="00FD3673">
        <w:rPr>
          <w:rFonts w:ascii="Times New Roman" w:eastAsia="Times New Roman" w:hAnsi="Times New Roman" w:cs="Times New Roman"/>
          <w:b/>
          <w:sz w:val="24"/>
          <w:szCs w:val="24"/>
          <w:lang w:eastAsia="lv-LV"/>
        </w:rPr>
        <w:t xml:space="preserve"> </w:t>
      </w:r>
      <w:bookmarkEnd w:id="9"/>
      <w:r w:rsidRPr="00FD3673">
        <w:rPr>
          <w:rFonts w:ascii="Times New Roman" w:eastAsia="Times New Roman" w:hAnsi="Times New Roman" w:cs="Times New Roman"/>
          <w:bCs/>
          <w:sz w:val="24"/>
          <w:szCs w:val="24"/>
          <w:lang w:eastAsia="lv-LV"/>
        </w:rPr>
        <w:t>pagasts, Amatas novads, kadastra Nr. </w:t>
      </w:r>
      <w:bookmarkStart w:id="10" w:name="_Hlk65140545"/>
      <w:r w:rsidRPr="00FD3673">
        <w:rPr>
          <w:rFonts w:ascii="Times New Roman" w:eastAsia="Times New Roman" w:hAnsi="Times New Roman" w:cs="Times New Roman"/>
          <w:bCs/>
          <w:sz w:val="24"/>
          <w:szCs w:val="24"/>
          <w:lang w:eastAsia="lv-LV"/>
        </w:rPr>
        <w:t>42780060071</w:t>
      </w:r>
      <w:bookmarkEnd w:id="10"/>
      <w:r w:rsidRPr="00FD3673">
        <w:rPr>
          <w:rFonts w:ascii="Times New Roman" w:eastAsia="Times New Roman" w:hAnsi="Times New Roman" w:cs="Times New Roman"/>
          <w:sz w:val="24"/>
          <w:szCs w:val="24"/>
          <w:lang w:eastAsia="lv-LV"/>
        </w:rPr>
        <w:t xml:space="preserve">, sastāvošu no </w:t>
      </w:r>
      <w:bookmarkStart w:id="11" w:name="_Hlk65140972"/>
      <w:r w:rsidRPr="00FD3673">
        <w:rPr>
          <w:rFonts w:ascii="Times New Roman" w:eastAsia="Times New Roman" w:hAnsi="Times New Roman" w:cs="Times New Roman"/>
          <w:sz w:val="24"/>
          <w:szCs w:val="24"/>
          <w:lang w:eastAsia="lv-LV"/>
        </w:rPr>
        <w:t>zemes vienības ar platību 0,1589 ha</w:t>
      </w:r>
      <w:bookmarkEnd w:id="11"/>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dome konstatē:</w:t>
      </w:r>
    </w:p>
    <w:p w14:paraId="2475F236" w14:textId="77777777" w:rsidR="00FA762B" w:rsidRPr="00FD3673" w:rsidRDefault="00FA762B" w:rsidP="00FA762B">
      <w:pPr>
        <w:spacing w:after="0" w:line="240" w:lineRule="auto"/>
        <w:ind w:left="720"/>
        <w:contextualSpacing/>
        <w:rPr>
          <w:rFonts w:ascii="Times New Roman" w:eastAsia="Times New Roman" w:hAnsi="Times New Roman" w:cs="Times New Roman"/>
          <w:sz w:val="12"/>
          <w:szCs w:val="24"/>
          <w:lang w:eastAsia="lv-LV"/>
        </w:rPr>
      </w:pPr>
    </w:p>
    <w:p w14:paraId="5BD9D89C"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Saskaņā ar Vidzemes rajona tiesas </w:t>
      </w:r>
      <w:bookmarkStart w:id="12" w:name="_Hlk65140997"/>
      <w:r w:rsidRPr="00FD3673">
        <w:rPr>
          <w:rFonts w:ascii="Times New Roman" w:eastAsia="Times New Roman" w:hAnsi="Times New Roman" w:cs="Times New Roman"/>
          <w:sz w:val="24"/>
          <w:szCs w:val="24"/>
          <w:lang w:eastAsia="lv-LV"/>
        </w:rPr>
        <w:t>Skujenes pagasta zemesgrāmatas nodalījuma Nr. 100000605944</w:t>
      </w:r>
      <w:bookmarkEnd w:id="12"/>
      <w:r w:rsidRPr="00FD3673">
        <w:rPr>
          <w:rFonts w:ascii="Times New Roman" w:eastAsia="Times New Roman" w:hAnsi="Times New Roman" w:cs="Times New Roman"/>
          <w:sz w:val="24"/>
          <w:szCs w:val="24"/>
          <w:lang w:eastAsia="lv-LV"/>
        </w:rPr>
        <w:t xml:space="preserve"> datiem nekustamais īpašums </w:t>
      </w:r>
      <w:r w:rsidRPr="00FD3673">
        <w:rPr>
          <w:rFonts w:ascii="Times New Roman" w:eastAsia="Times New Roman" w:hAnsi="Times New Roman" w:cs="Times New Roman"/>
          <w:bCs/>
          <w:sz w:val="24"/>
          <w:szCs w:val="24"/>
          <w:lang w:eastAsia="lv-LV"/>
        </w:rPr>
        <w:t>“Priežu iela 4”, Skujene, Skujenes</w:t>
      </w:r>
      <w:r w:rsidRPr="00FD3673">
        <w:rPr>
          <w:rFonts w:ascii="Times New Roman" w:eastAsia="Times New Roman" w:hAnsi="Times New Roman" w:cs="Times New Roman"/>
          <w:b/>
          <w:sz w:val="24"/>
          <w:szCs w:val="24"/>
          <w:lang w:eastAsia="lv-LV"/>
        </w:rPr>
        <w:t xml:space="preserve"> </w:t>
      </w:r>
      <w:r w:rsidRPr="00FD3673">
        <w:rPr>
          <w:rFonts w:ascii="Times New Roman" w:eastAsia="Times New Roman" w:hAnsi="Times New Roman" w:cs="Times New Roman"/>
          <w:bCs/>
          <w:sz w:val="24"/>
          <w:szCs w:val="24"/>
          <w:lang w:eastAsia="lv-LV"/>
        </w:rPr>
        <w:lastRenderedPageBreak/>
        <w:t>pagasts, Amatas novads, kadastra Nr. 42780060071</w:t>
      </w:r>
      <w:r w:rsidRPr="00FD3673">
        <w:rPr>
          <w:rFonts w:ascii="Times New Roman" w:eastAsia="Times New Roman" w:hAnsi="Times New Roman" w:cs="Times New Roman"/>
          <w:sz w:val="24"/>
          <w:szCs w:val="24"/>
          <w:lang w:eastAsia="lv-LV"/>
        </w:rPr>
        <w:t xml:space="preserve">, sastāvošs no zemes vienības ar platību 0,1589 ha ar kadastra  apzīmējumu </w:t>
      </w:r>
      <w:r w:rsidRPr="00FD3673">
        <w:rPr>
          <w:rFonts w:ascii="Times New Roman" w:eastAsia="Times New Roman" w:hAnsi="Times New Roman" w:cs="Times New Roman"/>
          <w:bCs/>
          <w:sz w:val="24"/>
          <w:szCs w:val="24"/>
          <w:lang w:eastAsia="lv-LV"/>
        </w:rPr>
        <w:t>42780060071</w:t>
      </w:r>
      <w:r w:rsidRPr="00FD3673">
        <w:rPr>
          <w:rFonts w:ascii="Times New Roman" w:eastAsia="Times New Roman" w:hAnsi="Times New Roman" w:cs="Times New Roman"/>
          <w:sz w:val="24"/>
          <w:szCs w:val="24"/>
          <w:lang w:eastAsia="lv-LV"/>
        </w:rPr>
        <w:t xml:space="preserve">, pieder Amatas novada pašvaldībai saskaņā ar tiesneses </w:t>
      </w:r>
      <w:bookmarkStart w:id="13" w:name="_Hlk65141028"/>
      <w:r w:rsidRPr="00FD3673">
        <w:rPr>
          <w:rFonts w:ascii="Times New Roman" w:eastAsia="Times New Roman" w:hAnsi="Times New Roman" w:cs="Times New Roman"/>
          <w:sz w:val="24"/>
          <w:szCs w:val="24"/>
          <w:lang w:eastAsia="lv-LV"/>
        </w:rPr>
        <w:t>Aijas Grāves 2020. gada 20. oktobra lēmumu</w:t>
      </w:r>
      <w:bookmarkEnd w:id="13"/>
      <w:r w:rsidRPr="00FD3673">
        <w:rPr>
          <w:rFonts w:ascii="Times New Roman" w:eastAsia="Times New Roman" w:hAnsi="Times New Roman" w:cs="Times New Roman"/>
          <w:sz w:val="24"/>
          <w:szCs w:val="24"/>
          <w:lang w:eastAsia="lv-LV"/>
        </w:rPr>
        <w:t>.</w:t>
      </w:r>
    </w:p>
    <w:p w14:paraId="4F57AE17"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Nekustamā īpašuma </w:t>
      </w:r>
      <w:r w:rsidRPr="00FD3673">
        <w:rPr>
          <w:rFonts w:ascii="Times New Roman" w:eastAsia="Times New Roman" w:hAnsi="Times New Roman" w:cs="Times New Roman"/>
          <w:bCs/>
          <w:sz w:val="24"/>
          <w:szCs w:val="24"/>
          <w:lang w:eastAsia="lv-LV"/>
        </w:rPr>
        <w:t>“Priežu iela 4”, Skujene, Skujenes pagasts, Amatas novads</w:t>
      </w:r>
      <w:r w:rsidRPr="00FD3673">
        <w:rPr>
          <w:rFonts w:ascii="Times New Roman" w:eastAsia="Times New Roman" w:hAnsi="Times New Roman" w:cs="Times New Roman"/>
          <w:sz w:val="24"/>
          <w:szCs w:val="24"/>
          <w:lang w:eastAsia="lv-LV"/>
        </w:rPr>
        <w:t>, lietošanas mērķis pēc VZD Informatīvās izdrukas no Kadastra informācijas sistēmas teksta datiem ir zeme, uz kuras galvenā saimnieciskā darbība ir lauksaimniecība (kods 0101).</w:t>
      </w:r>
    </w:p>
    <w:p w14:paraId="71BE84E4"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bookmarkStart w:id="14" w:name="_Hlk65141129"/>
      <w:r w:rsidRPr="00FD3673">
        <w:rPr>
          <w:rFonts w:ascii="Times New Roman" w:eastAsia="Times New Roman" w:hAnsi="Times New Roman" w:cs="Times New Roman"/>
          <w:sz w:val="24"/>
          <w:szCs w:val="24"/>
          <w:lang w:eastAsia="lv-LV"/>
        </w:rPr>
        <w:t>Nekustamajam īpašumam zemesgrāmatā apgrūtinājumi nav reģistrēti.</w:t>
      </w:r>
    </w:p>
    <w:p w14:paraId="34FD052E"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Calibri" w:hAnsi="Times New Roman" w:cs="Times New Roman"/>
          <w:color w:val="000000"/>
          <w:sz w:val="24"/>
          <w:szCs w:val="24"/>
        </w:rPr>
        <w:t>VZD Kadastra informācijas sistēmas datos reģistrēti zemes apgrūtinājumi:</w:t>
      </w:r>
    </w:p>
    <w:p w14:paraId="69BC9458" w14:textId="77777777" w:rsidR="00FA762B" w:rsidRPr="00FD3673" w:rsidRDefault="00FA762B" w:rsidP="0065112B">
      <w:pPr>
        <w:numPr>
          <w:ilvl w:val="1"/>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Calibri" w:hAnsi="Times New Roman" w:cs="Times New Roman"/>
          <w:color w:val="000000"/>
          <w:sz w:val="24"/>
          <w:szCs w:val="24"/>
        </w:rPr>
        <w:t>Ekspluatācijas aizsargjoslas teritorija gar ielu vai ceļu - sarkanā līnija – 0,0082 ha,</w:t>
      </w:r>
    </w:p>
    <w:p w14:paraId="0293DD9F" w14:textId="77777777" w:rsidR="00FA762B" w:rsidRPr="00FD3673" w:rsidRDefault="00FA762B" w:rsidP="0065112B">
      <w:pPr>
        <w:numPr>
          <w:ilvl w:val="1"/>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Calibri" w:hAnsi="Times New Roman" w:cs="Times New Roman"/>
          <w:color w:val="000000"/>
          <w:sz w:val="24"/>
          <w:szCs w:val="24"/>
        </w:rPr>
        <w:t>Ekspluatācijas aizsargjoslas teritorija gar pašteces kanalizācijas vadu – 0,0020 ha,</w:t>
      </w:r>
    </w:p>
    <w:p w14:paraId="7DA9D494" w14:textId="77777777" w:rsidR="00FA762B" w:rsidRPr="00FD3673" w:rsidRDefault="00FA762B" w:rsidP="0065112B">
      <w:pPr>
        <w:numPr>
          <w:ilvl w:val="1"/>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Calibri" w:hAnsi="Times New Roman" w:cs="Times New Roman"/>
          <w:color w:val="000000"/>
          <w:sz w:val="24"/>
          <w:szCs w:val="24"/>
        </w:rPr>
        <w:t>Ekspluatācijas aizsargjoslas teritorija gar pašteces kanalizācijas vadu – 0,0152 ha,</w:t>
      </w:r>
    </w:p>
    <w:p w14:paraId="774D3E55" w14:textId="77777777" w:rsidR="00FA762B" w:rsidRPr="00FD3673" w:rsidRDefault="00FA762B" w:rsidP="0065112B">
      <w:pPr>
        <w:numPr>
          <w:ilvl w:val="1"/>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Calibri" w:hAnsi="Times New Roman" w:cs="Times New Roman"/>
          <w:color w:val="000000"/>
          <w:sz w:val="24"/>
          <w:szCs w:val="24"/>
        </w:rPr>
        <w:t>Ekspluatācijas aizsargjoslas teritorija ap ūdensvadu, kas atrodas līdz 2 metru dziļumam – 0,0064 ha.</w:t>
      </w:r>
    </w:p>
    <w:p w14:paraId="695D2A81"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bookmarkStart w:id="15" w:name="_Hlk65148374"/>
      <w:bookmarkEnd w:id="14"/>
      <w:r w:rsidRPr="00FD3673">
        <w:rPr>
          <w:rFonts w:ascii="Times New Roman" w:eastAsia="Calibri" w:hAnsi="Times New Roman" w:cs="Times New Roman"/>
          <w:color w:val="000000"/>
          <w:sz w:val="24"/>
          <w:szCs w:val="24"/>
        </w:rPr>
        <w:t xml:space="preserve">Uz zemes gabala atrodas apbūve – dzīvojamā māja un saimniecības ēka. Būves nepieder zemes īpašniekam (ēku īpašumtiesības nav reģistrētas). </w:t>
      </w:r>
    </w:p>
    <w:bookmarkEnd w:id="15"/>
    <w:p w14:paraId="363478CC"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Saskaņā ar Publiskas personas mantas atsavināšanas likuma 4. panta pirmo daļu „atvasinātas publiskas personas mantas atsavināšanu var ierosināt, ja tā nav nepieciešama attiecīgai atvasinātai publiskai personai vai tās iestādēm to funkciju nodrošināšanai”, 4. panta ceturtās daļas 8. punktu, kas nosaka, ka nekustamā īpašuma atsavināšanu var ierosināt ”persona, kurai </w:t>
      </w:r>
      <w:hyperlink r:id="rId22" w:tgtFrame="_blank" w:history="1">
        <w:r w:rsidRPr="00FD3673">
          <w:rPr>
            <w:rFonts w:ascii="Times New Roman" w:eastAsia="Times New Roman" w:hAnsi="Times New Roman" w:cs="Times New Roman"/>
            <w:sz w:val="24"/>
            <w:szCs w:val="24"/>
            <w:lang w:eastAsia="lv-LV"/>
          </w:rPr>
          <w:t>Valsts un pašvaldību īpašuma privatizācijas un privatizācijas sertifikātu izmantošanas pabeigšanas likumā</w:t>
        </w:r>
      </w:hyperlink>
      <w:r w:rsidRPr="00FD3673">
        <w:rPr>
          <w:rFonts w:ascii="Times New Roman" w:eastAsia="Times New Roman" w:hAnsi="Times New Roman" w:cs="Times New Roman"/>
          <w:sz w:val="24"/>
          <w:szCs w:val="24"/>
          <w:lang w:eastAsia="lv-LV"/>
        </w:rPr>
        <w:t> noteiktajā kārtībā ir izbeigtas zemes lietošanas tiesības un ar kuru pašvaldība ir noslēgusi zemes nomas līgumu, ja šī persona vēlas nopirkt zemi, kas bijusi tās lietošanā un par ko ir noslēgts zemes nomas līgums”, 44. panta septīto daļu “Publiskai personai piederošu zemesgabalu, kas iznomāts šā likuma </w:t>
      </w:r>
      <w:hyperlink r:id="rId23" w:anchor="p4" w:history="1">
        <w:r w:rsidRPr="00FD3673">
          <w:rPr>
            <w:rFonts w:ascii="Times New Roman" w:eastAsia="Times New Roman" w:hAnsi="Times New Roman" w:cs="Times New Roman"/>
            <w:sz w:val="24"/>
            <w:szCs w:val="24"/>
            <w:lang w:eastAsia="lv-LV"/>
          </w:rPr>
          <w:t>4. panta</w:t>
        </w:r>
      </w:hyperlink>
      <w:r w:rsidRPr="00FD3673">
        <w:rPr>
          <w:rFonts w:ascii="Times New Roman" w:eastAsia="Times New Roman" w:hAnsi="Times New Roman" w:cs="Times New Roman"/>
          <w:sz w:val="24"/>
          <w:szCs w:val="24"/>
          <w:lang w:eastAsia="lv-LV"/>
        </w:rPr>
        <w:t> ceturtās daļas 8. punktā minētajai personai, nevar atsavināt citām personām nomas līguma darbības laikā”, ir izskatāms jautājums par īpašuma atsavināšanu.</w:t>
      </w:r>
    </w:p>
    <w:p w14:paraId="160AED19" w14:textId="516EFB64"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2019. gada 10. jūnijā Amatas novada pašvaldībā ir saņemts </w:t>
      </w:r>
      <w:bookmarkStart w:id="16" w:name="_Hlk65140603"/>
      <w:r w:rsidR="00AB6DCA">
        <w:rPr>
          <w:rFonts w:ascii="Times New Roman" w:eastAsia="Times New Roman" w:hAnsi="Times New Roman" w:cs="Times New Roman"/>
          <w:sz w:val="24"/>
          <w:szCs w:val="24"/>
          <w:lang w:eastAsia="lv-LV"/>
        </w:rPr>
        <w:t>A. R.</w:t>
      </w:r>
      <w:r w:rsidRPr="00FD3673">
        <w:rPr>
          <w:rFonts w:ascii="Times New Roman" w:eastAsia="Times New Roman" w:hAnsi="Times New Roman" w:cs="Times New Roman"/>
          <w:sz w:val="24"/>
          <w:szCs w:val="24"/>
          <w:lang w:eastAsia="lv-LV"/>
        </w:rPr>
        <w:t xml:space="preserve">, personas kods </w:t>
      </w:r>
      <w:bookmarkEnd w:id="16"/>
      <w:r w:rsidR="00AB6DCA">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w:t>
      </w:r>
      <w:bookmarkStart w:id="17" w:name="_Hlk65140753"/>
      <w:r w:rsidRPr="00FD3673">
        <w:rPr>
          <w:rFonts w:ascii="Times New Roman" w:eastAsia="Times New Roman" w:hAnsi="Times New Roman" w:cs="Times New Roman"/>
          <w:sz w:val="24"/>
          <w:szCs w:val="24"/>
          <w:lang w:eastAsia="lv-LV"/>
        </w:rPr>
        <w:t xml:space="preserve">pilnvarotās personas </w:t>
      </w:r>
      <w:r w:rsidR="00AB6DCA">
        <w:rPr>
          <w:rFonts w:ascii="Times New Roman" w:eastAsia="Times New Roman" w:hAnsi="Times New Roman" w:cs="Times New Roman"/>
          <w:sz w:val="24"/>
          <w:szCs w:val="24"/>
          <w:lang w:eastAsia="lv-LV"/>
        </w:rPr>
        <w:t>J. Dz.</w:t>
      </w:r>
      <w:r w:rsidRPr="00FD3673">
        <w:rPr>
          <w:rFonts w:ascii="Times New Roman" w:eastAsia="Times New Roman" w:hAnsi="Times New Roman" w:cs="Times New Roman"/>
          <w:sz w:val="24"/>
          <w:szCs w:val="24"/>
          <w:lang w:eastAsia="lv-LV"/>
        </w:rPr>
        <w:t xml:space="preserve">, personas kods </w:t>
      </w:r>
      <w:r w:rsidR="00AB6DCA">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(Vidzemes apgabaltiesas zvērinātas notāres Guntas Zvirgzdiņas pilnvara, 13.05.2010. Nr. 1256)</w:t>
      </w:r>
      <w:bookmarkEnd w:id="17"/>
      <w:r w:rsidRPr="00FD3673">
        <w:rPr>
          <w:rFonts w:ascii="Times New Roman" w:eastAsia="Times New Roman" w:hAnsi="Times New Roman" w:cs="Times New Roman"/>
          <w:sz w:val="24"/>
          <w:szCs w:val="24"/>
          <w:lang w:eastAsia="lv-LV"/>
        </w:rPr>
        <w:t xml:space="preserve"> iesniegums ar lūgumu atsavināt A. </w:t>
      </w:r>
      <w:r w:rsidR="00AB6DCA">
        <w:rPr>
          <w:rFonts w:ascii="Times New Roman" w:eastAsia="Times New Roman" w:hAnsi="Times New Roman" w:cs="Times New Roman"/>
          <w:sz w:val="24"/>
          <w:szCs w:val="24"/>
          <w:lang w:eastAsia="lv-LV"/>
        </w:rPr>
        <w:t>R.</w:t>
      </w:r>
      <w:r w:rsidRPr="00FD3673">
        <w:rPr>
          <w:rFonts w:ascii="Times New Roman" w:eastAsia="Times New Roman" w:hAnsi="Times New Roman" w:cs="Times New Roman"/>
          <w:sz w:val="24"/>
          <w:szCs w:val="24"/>
          <w:lang w:eastAsia="lv-LV"/>
        </w:rPr>
        <w:t xml:space="preserve"> nekustamo īpašumu ar kadastra Nr. </w:t>
      </w:r>
      <w:r w:rsidRPr="00FD3673">
        <w:rPr>
          <w:rFonts w:ascii="Times New Roman" w:eastAsia="Times New Roman" w:hAnsi="Times New Roman" w:cs="Times New Roman"/>
          <w:bCs/>
          <w:sz w:val="24"/>
          <w:szCs w:val="24"/>
          <w:lang w:eastAsia="lv-LV"/>
        </w:rPr>
        <w:t>42780060071,</w:t>
      </w:r>
      <w:r w:rsidRPr="00FD3673">
        <w:rPr>
          <w:rFonts w:ascii="Times New Roman" w:eastAsia="Times New Roman" w:hAnsi="Times New Roman" w:cs="Times New Roman"/>
          <w:b/>
          <w:sz w:val="24"/>
          <w:szCs w:val="24"/>
          <w:lang w:eastAsia="lv-LV"/>
        </w:rPr>
        <w:t xml:space="preserve"> </w:t>
      </w:r>
      <w:r w:rsidRPr="00FD3673">
        <w:rPr>
          <w:rFonts w:ascii="Times New Roman" w:eastAsia="Times New Roman" w:hAnsi="Times New Roman" w:cs="Times New Roman"/>
          <w:bCs/>
          <w:sz w:val="24"/>
          <w:szCs w:val="24"/>
          <w:lang w:eastAsia="lv-LV"/>
        </w:rPr>
        <w:t>“Priežu iela 4”, Skujene, Skujenes pagasts, Amatas novads</w:t>
      </w:r>
      <w:r w:rsidRPr="00FD3673">
        <w:rPr>
          <w:rFonts w:ascii="Times New Roman" w:eastAsia="Times New Roman" w:hAnsi="Times New Roman" w:cs="Times New Roman"/>
          <w:sz w:val="24"/>
          <w:szCs w:val="24"/>
          <w:lang w:eastAsia="lv-LV"/>
        </w:rPr>
        <w:t>.</w:t>
      </w:r>
    </w:p>
    <w:p w14:paraId="3C369A65" w14:textId="427588F2"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2006. gada 11. oktobrī Valsts zemes dienesta Vidzemes reģionālā nodaļa pieņēmusi lēmumu Nr. 10F-2C/843 “Par tiesībām izpirkt zemi īpašumā </w:t>
      </w:r>
      <w:proofErr w:type="spellStart"/>
      <w:r w:rsidRPr="00FD3673">
        <w:rPr>
          <w:rFonts w:ascii="Times New Roman" w:eastAsia="Times New Roman" w:hAnsi="Times New Roman" w:cs="Times New Roman"/>
          <w:sz w:val="24"/>
          <w:szCs w:val="24"/>
          <w:lang w:eastAsia="lv-LV"/>
        </w:rPr>
        <w:t>Cēsu</w:t>
      </w:r>
      <w:proofErr w:type="spellEnd"/>
      <w:r w:rsidRPr="00FD3673">
        <w:rPr>
          <w:rFonts w:ascii="Times New Roman" w:eastAsia="Times New Roman" w:hAnsi="Times New Roman" w:cs="Times New Roman"/>
          <w:sz w:val="24"/>
          <w:szCs w:val="24"/>
          <w:lang w:eastAsia="lv-LV"/>
        </w:rPr>
        <w:t xml:space="preserve"> rajona Skujenes pagastā”, ar kuru nolemts, ka </w:t>
      </w:r>
      <w:r w:rsidR="00AB6DCA">
        <w:rPr>
          <w:rFonts w:ascii="Times New Roman" w:eastAsia="Times New Roman" w:hAnsi="Times New Roman" w:cs="Times New Roman"/>
          <w:sz w:val="24"/>
          <w:szCs w:val="24"/>
          <w:lang w:eastAsia="lv-LV"/>
        </w:rPr>
        <w:t>A. R.</w:t>
      </w:r>
      <w:r w:rsidRPr="00FD3673">
        <w:rPr>
          <w:rFonts w:ascii="Times New Roman" w:eastAsia="Times New Roman" w:hAnsi="Times New Roman" w:cs="Times New Roman"/>
          <w:sz w:val="24"/>
          <w:szCs w:val="24"/>
          <w:lang w:eastAsia="lv-LV"/>
        </w:rPr>
        <w:t xml:space="preserve"> ir tiesības izpirkt Skujenes pagasta “Priežu iela 4” zemes vienību ar kadastra apzīmējumu </w:t>
      </w:r>
      <w:r w:rsidRPr="00FD3673">
        <w:rPr>
          <w:rFonts w:ascii="Times New Roman" w:eastAsia="Times New Roman" w:hAnsi="Times New Roman" w:cs="Times New Roman"/>
          <w:bCs/>
          <w:sz w:val="24"/>
          <w:szCs w:val="24"/>
          <w:lang w:eastAsia="lv-LV"/>
        </w:rPr>
        <w:t>42780060071, 0,25 ha platībā īpašumā.</w:t>
      </w:r>
    </w:p>
    <w:p w14:paraId="15CDE504" w14:textId="4688B2B8"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Cs/>
          <w:sz w:val="24"/>
          <w:szCs w:val="24"/>
          <w:lang w:eastAsia="lv-LV"/>
        </w:rPr>
        <w:t xml:space="preserve">2015. gada 17. jūnijā Amatas novada dome pieņēmusi lēmumu “Par zemes lietošanas tiesību izbeigšanu” (sēde Nr. 7), ar kuru </w:t>
      </w:r>
      <w:r w:rsidR="00AB6DCA">
        <w:rPr>
          <w:rFonts w:ascii="Times New Roman" w:eastAsia="Times New Roman" w:hAnsi="Times New Roman" w:cs="Times New Roman"/>
          <w:bCs/>
          <w:sz w:val="24"/>
          <w:szCs w:val="24"/>
          <w:lang w:eastAsia="lv-LV"/>
        </w:rPr>
        <w:t>A. R.</w:t>
      </w:r>
      <w:r w:rsidRPr="00FD3673">
        <w:rPr>
          <w:rFonts w:ascii="Times New Roman" w:eastAsia="Times New Roman" w:hAnsi="Times New Roman" w:cs="Times New Roman"/>
          <w:bCs/>
          <w:sz w:val="24"/>
          <w:szCs w:val="24"/>
          <w:lang w:eastAsia="lv-LV"/>
        </w:rPr>
        <w:t xml:space="preserve"> izbeigtas zemes pastāvīgās lietošanas tiesības uz nekustamā īpašuma “Priežu iela 4”, </w:t>
      </w:r>
      <w:r w:rsidRPr="00FD3673">
        <w:rPr>
          <w:rFonts w:ascii="Times New Roman" w:eastAsia="Times New Roman" w:hAnsi="Times New Roman" w:cs="Times New Roman"/>
          <w:sz w:val="24"/>
          <w:szCs w:val="24"/>
          <w:lang w:eastAsia="lv-LV"/>
        </w:rPr>
        <w:t>kadastra Nr. </w:t>
      </w:r>
      <w:r w:rsidRPr="00FD3673">
        <w:rPr>
          <w:rFonts w:ascii="Times New Roman" w:eastAsia="Times New Roman" w:hAnsi="Times New Roman" w:cs="Times New Roman"/>
          <w:bCs/>
          <w:sz w:val="24"/>
          <w:szCs w:val="24"/>
          <w:lang w:eastAsia="lv-LV"/>
        </w:rPr>
        <w:t>42780060071, zemes vienību 0,25 ha kopplatībā. Saskaņā ar Valsts un pašvaldību īpašuma privatizācijas sertifikātu izmantošanas pabeigšanas likuma 25. panta otro daļu persona, kurai zemes pastāvīgās lietošanas tiesības izbeigtas, iegūst zemes nomas pirmtiesības uz tās lietošanā bijušo zemi.</w:t>
      </w:r>
    </w:p>
    <w:p w14:paraId="16D79981" w14:textId="09F213FD"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Cs/>
          <w:sz w:val="24"/>
          <w:szCs w:val="24"/>
          <w:lang w:eastAsia="lv-LV"/>
        </w:rPr>
        <w:t xml:space="preserve">2021. gada 27. janvārī </w:t>
      </w:r>
      <w:r w:rsidRPr="00FD3673">
        <w:rPr>
          <w:rFonts w:ascii="Times New Roman" w:eastAsia="Times New Roman" w:hAnsi="Times New Roman" w:cs="Times New Roman"/>
          <w:sz w:val="24"/>
          <w:szCs w:val="24"/>
          <w:lang w:eastAsia="lv-LV"/>
        </w:rPr>
        <w:t xml:space="preserve">noslēgts nekustamā īpašuma nomas līgums ar A. </w:t>
      </w:r>
      <w:r w:rsidR="00AB6DCA">
        <w:rPr>
          <w:rFonts w:ascii="Times New Roman" w:eastAsia="Times New Roman" w:hAnsi="Times New Roman" w:cs="Times New Roman"/>
          <w:sz w:val="24"/>
          <w:szCs w:val="24"/>
          <w:lang w:eastAsia="lv-LV"/>
        </w:rPr>
        <w:t>R.</w:t>
      </w:r>
      <w:r w:rsidRPr="00FD3673">
        <w:rPr>
          <w:rFonts w:ascii="Times New Roman" w:eastAsia="Times New Roman" w:hAnsi="Times New Roman" w:cs="Times New Roman"/>
          <w:sz w:val="24"/>
          <w:szCs w:val="24"/>
          <w:lang w:eastAsia="lv-LV"/>
        </w:rPr>
        <w:t>, kas ir spēkā līdz 27.01.2026.</w:t>
      </w:r>
    </w:p>
    <w:p w14:paraId="6828B58A" w14:textId="77777777" w:rsidR="00FA762B" w:rsidRPr="00FD3673" w:rsidRDefault="00FA762B" w:rsidP="0065112B">
      <w:pPr>
        <w:numPr>
          <w:ilvl w:val="0"/>
          <w:numId w:val="10"/>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2020. gada 24. novembrī nekustamā īpašuma novērtēšanu veicis sertificēts nekustamā īpašuma vērtētājs SIA “LVKV”,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Nr.</w:t>
      </w:r>
      <w:r w:rsidRPr="00FD3673">
        <w:rPr>
          <w:rFonts w:ascii="Arial" w:eastAsia="Times New Roman" w:hAnsi="Arial" w:cs="Arial"/>
          <w:color w:val="000000"/>
          <w:sz w:val="20"/>
          <w:szCs w:val="20"/>
          <w:shd w:val="clear" w:color="auto" w:fill="FFFFFF"/>
          <w:lang w:eastAsia="lv-LV"/>
        </w:rPr>
        <w:t xml:space="preserve"> </w:t>
      </w:r>
      <w:r w:rsidRPr="00FD3673">
        <w:rPr>
          <w:rFonts w:ascii="Times New Roman" w:eastAsia="Times New Roman" w:hAnsi="Times New Roman" w:cs="Times New Roman"/>
          <w:sz w:val="24"/>
          <w:szCs w:val="24"/>
          <w:lang w:eastAsia="lv-LV"/>
        </w:rPr>
        <w:t>44103009697.</w:t>
      </w:r>
    </w:p>
    <w:p w14:paraId="7CC95A80" w14:textId="77777777" w:rsidR="00FA762B" w:rsidRPr="00FD3673" w:rsidRDefault="00FA762B" w:rsidP="00FA762B">
      <w:pPr>
        <w:spacing w:after="0" w:line="240" w:lineRule="auto"/>
        <w:ind w:left="1276"/>
        <w:contextualSpacing/>
        <w:jc w:val="both"/>
        <w:rPr>
          <w:rFonts w:ascii="Times New Roman" w:eastAsia="Times New Roman" w:hAnsi="Times New Roman" w:cs="Times New Roman"/>
          <w:sz w:val="12"/>
          <w:szCs w:val="24"/>
          <w:lang w:eastAsia="lv-LV"/>
        </w:rPr>
      </w:pPr>
    </w:p>
    <w:p w14:paraId="53A1EBDE" w14:textId="0FAD1200" w:rsidR="00FA762B" w:rsidRPr="00FD3673" w:rsidRDefault="00FA762B" w:rsidP="00FA762B">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Pamatojoties uz likuma “Par pašvaldībām” 14. panta pirmās daļas 2. punktu, 21. panta pirmās daļas 17. punktu, Publiskas personas mantas atsavināšanas likumu, </w:t>
      </w:r>
      <w:r w:rsidR="00AB6DCA">
        <w:rPr>
          <w:rFonts w:ascii="Times New Roman" w:eastAsia="Times New Roman" w:hAnsi="Times New Roman" w:cs="Times New Roman"/>
          <w:sz w:val="24"/>
          <w:szCs w:val="24"/>
          <w:lang w:eastAsia="lv-LV"/>
        </w:rPr>
        <w:t>A. R.</w:t>
      </w:r>
      <w:r w:rsidRPr="00FD3673">
        <w:rPr>
          <w:rFonts w:ascii="Times New Roman" w:eastAsia="Times New Roman" w:hAnsi="Times New Roman" w:cs="Times New Roman"/>
          <w:sz w:val="24"/>
          <w:szCs w:val="24"/>
          <w:lang w:eastAsia="lv-LV"/>
        </w:rPr>
        <w:t xml:space="preserve"> pilnvarotās personas </w:t>
      </w:r>
      <w:r w:rsidR="00AB6DCA">
        <w:rPr>
          <w:rFonts w:ascii="Times New Roman" w:eastAsia="Times New Roman" w:hAnsi="Times New Roman" w:cs="Times New Roman"/>
          <w:sz w:val="24"/>
          <w:szCs w:val="24"/>
          <w:lang w:eastAsia="lv-LV"/>
        </w:rPr>
        <w:t>J. Dz.</w:t>
      </w:r>
      <w:r w:rsidRPr="00FD3673">
        <w:rPr>
          <w:rFonts w:ascii="Times New Roman" w:eastAsia="Times New Roman" w:hAnsi="Times New Roman" w:cs="Times New Roman"/>
          <w:sz w:val="24"/>
          <w:szCs w:val="24"/>
          <w:lang w:eastAsia="lv-LV"/>
        </w:rPr>
        <w:t xml:space="preserve">  iesniegumu,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 xml:space="preserve">Finanšu un attīstības, Izglītības, </w:t>
      </w:r>
      <w:r w:rsidR="00193D8A" w:rsidRPr="00FD3673">
        <w:rPr>
          <w:rFonts w:ascii="Times New Roman" w:eastAsia="Times New Roman" w:hAnsi="Times New Roman" w:cs="Times New Roman"/>
          <w:bCs/>
          <w:sz w:val="24"/>
          <w:szCs w:val="24"/>
          <w:lang w:eastAsia="lv-LV"/>
        </w:rPr>
        <w:lastRenderedPageBreak/>
        <w:t>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8.§)</w:t>
      </w:r>
    </w:p>
    <w:p w14:paraId="17A84A5E"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C1A7FE9" w14:textId="77777777" w:rsidR="00FA762B" w:rsidRPr="00FD3673" w:rsidRDefault="00FA762B" w:rsidP="00FA762B">
      <w:pPr>
        <w:spacing w:after="0" w:line="240" w:lineRule="auto"/>
        <w:ind w:firstLine="720"/>
        <w:jc w:val="both"/>
        <w:rPr>
          <w:rFonts w:ascii="Times New Roman" w:eastAsia="Times New Roman" w:hAnsi="Times New Roman" w:cs="Times New Roman"/>
          <w:b/>
          <w:sz w:val="12"/>
          <w:szCs w:val="24"/>
          <w:lang w:eastAsia="lv-LV"/>
        </w:rPr>
      </w:pPr>
    </w:p>
    <w:p w14:paraId="7FA9ED53" w14:textId="5D8430E4" w:rsidR="00FA762B" w:rsidRPr="00FD3673" w:rsidRDefault="00FA762B" w:rsidP="0065112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Nodot atsavināšanai Amatas novada pašvaldībai piederošo nekustamo īpašumu </w:t>
      </w:r>
      <w:r w:rsidRPr="00FD3673">
        <w:rPr>
          <w:rFonts w:ascii="Times New Roman" w:eastAsia="Times New Roman" w:hAnsi="Times New Roman" w:cs="Times New Roman"/>
          <w:bCs/>
          <w:sz w:val="24"/>
          <w:szCs w:val="24"/>
          <w:lang w:eastAsia="lv-LV"/>
        </w:rPr>
        <w:t xml:space="preserve">“Priežu iela 4”, Skujene, Skujenes pagasts, Amatas novads, kadastra Nr. </w:t>
      </w:r>
      <w:bookmarkStart w:id="18" w:name="_Hlk65143167"/>
      <w:r w:rsidRPr="00FD3673">
        <w:rPr>
          <w:rFonts w:ascii="Times New Roman" w:eastAsia="Times New Roman" w:hAnsi="Times New Roman" w:cs="Times New Roman"/>
          <w:bCs/>
          <w:sz w:val="24"/>
          <w:szCs w:val="24"/>
          <w:lang w:eastAsia="lv-LV"/>
        </w:rPr>
        <w:t>42780060071</w:t>
      </w:r>
      <w:bookmarkEnd w:id="18"/>
      <w:r w:rsidRPr="00FD3673">
        <w:rPr>
          <w:rFonts w:ascii="Times New Roman" w:eastAsia="Times New Roman" w:hAnsi="Times New Roman" w:cs="Times New Roman"/>
          <w:sz w:val="24"/>
          <w:szCs w:val="24"/>
          <w:lang w:eastAsia="lv-LV"/>
        </w:rPr>
        <w:t xml:space="preserve">, sastāvošu no zemes vienības ar platību </w:t>
      </w:r>
      <w:bookmarkStart w:id="19" w:name="_Hlk65143460"/>
      <w:r w:rsidRPr="00FD3673">
        <w:rPr>
          <w:rFonts w:ascii="Times New Roman" w:eastAsia="Times New Roman" w:hAnsi="Times New Roman" w:cs="Times New Roman"/>
          <w:sz w:val="24"/>
          <w:szCs w:val="24"/>
          <w:lang w:eastAsia="lv-LV"/>
        </w:rPr>
        <w:t>0,1589 ha</w:t>
      </w:r>
      <w:bookmarkEnd w:id="19"/>
      <w:r w:rsidRPr="00FD3673">
        <w:rPr>
          <w:rFonts w:ascii="Times New Roman" w:eastAsia="Times New Roman" w:hAnsi="Times New Roman" w:cs="Times New Roman"/>
          <w:sz w:val="24"/>
          <w:szCs w:val="24"/>
          <w:lang w:eastAsia="lv-LV"/>
        </w:rPr>
        <w:t xml:space="preserve"> ar kadastra apzīmējumu </w:t>
      </w:r>
      <w:r w:rsidRPr="00FD3673">
        <w:rPr>
          <w:rFonts w:ascii="Times New Roman" w:eastAsia="Times New Roman" w:hAnsi="Times New Roman" w:cs="Times New Roman"/>
          <w:bCs/>
          <w:sz w:val="24"/>
          <w:szCs w:val="24"/>
          <w:lang w:eastAsia="lv-LV"/>
        </w:rPr>
        <w:t>42780060071</w:t>
      </w:r>
      <w:r w:rsidRPr="00FD3673">
        <w:rPr>
          <w:rFonts w:ascii="Times New Roman" w:eastAsia="Times New Roman" w:hAnsi="Times New Roman" w:cs="Times New Roman"/>
          <w:sz w:val="24"/>
          <w:szCs w:val="24"/>
          <w:lang w:eastAsia="lv-LV"/>
        </w:rPr>
        <w:t xml:space="preserve">, nosūtot atsavināšanas paziņojumu </w:t>
      </w:r>
      <w:r w:rsidR="00AB6DCA">
        <w:rPr>
          <w:rFonts w:ascii="Times New Roman" w:eastAsia="Times New Roman" w:hAnsi="Times New Roman" w:cs="Times New Roman"/>
          <w:sz w:val="24"/>
          <w:szCs w:val="24"/>
          <w:lang w:eastAsia="lv-LV"/>
        </w:rPr>
        <w:t>J. Dz.</w:t>
      </w:r>
      <w:r w:rsidRPr="00FD3673">
        <w:rPr>
          <w:rFonts w:ascii="Times New Roman" w:eastAsia="Times New Roman" w:hAnsi="Times New Roman" w:cs="Times New Roman"/>
          <w:sz w:val="24"/>
          <w:szCs w:val="24"/>
          <w:lang w:eastAsia="lv-LV"/>
        </w:rPr>
        <w:t xml:space="preserve">, personas kods </w:t>
      </w:r>
      <w:r w:rsidR="00AB6DCA">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kā </w:t>
      </w:r>
      <w:proofErr w:type="spellStart"/>
      <w:r w:rsidRPr="00FD3673">
        <w:rPr>
          <w:rFonts w:ascii="Times New Roman" w:eastAsia="Times New Roman" w:hAnsi="Times New Roman" w:cs="Times New Roman"/>
          <w:sz w:val="24"/>
          <w:szCs w:val="24"/>
          <w:lang w:eastAsia="lv-LV"/>
        </w:rPr>
        <w:t>pirmpirkumtiesīgās</w:t>
      </w:r>
      <w:proofErr w:type="spellEnd"/>
      <w:r w:rsidRPr="00FD3673">
        <w:rPr>
          <w:rFonts w:ascii="Times New Roman" w:eastAsia="Times New Roman" w:hAnsi="Times New Roman" w:cs="Times New Roman"/>
          <w:sz w:val="24"/>
          <w:szCs w:val="24"/>
          <w:lang w:eastAsia="lv-LV"/>
        </w:rPr>
        <w:t xml:space="preserve"> personas </w:t>
      </w:r>
      <w:bookmarkStart w:id="20" w:name="_Hlk65143267"/>
      <w:r w:rsidR="00AB6DCA">
        <w:rPr>
          <w:rFonts w:ascii="Times New Roman" w:eastAsia="Times New Roman" w:hAnsi="Times New Roman" w:cs="Times New Roman"/>
          <w:sz w:val="24"/>
          <w:szCs w:val="24"/>
          <w:lang w:eastAsia="lv-LV"/>
        </w:rPr>
        <w:t>A. R.</w:t>
      </w:r>
      <w:r w:rsidRPr="00FD3673">
        <w:rPr>
          <w:rFonts w:ascii="Times New Roman" w:eastAsia="Times New Roman" w:hAnsi="Times New Roman" w:cs="Times New Roman"/>
          <w:sz w:val="24"/>
          <w:szCs w:val="24"/>
          <w:lang w:eastAsia="lv-LV"/>
        </w:rPr>
        <w:t xml:space="preserve">, personas kods </w:t>
      </w:r>
      <w:bookmarkEnd w:id="20"/>
      <w:r w:rsidR="00B247D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pilnvarotajai personai.</w:t>
      </w:r>
    </w:p>
    <w:p w14:paraId="350287A2" w14:textId="77777777" w:rsidR="00FA762B" w:rsidRPr="00FD3673" w:rsidRDefault="00FA762B" w:rsidP="0065112B">
      <w:pPr>
        <w:numPr>
          <w:ilvl w:val="0"/>
          <w:numId w:val="11"/>
        </w:numPr>
        <w:spacing w:after="0" w:line="240" w:lineRule="auto"/>
        <w:contextualSpacing/>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sz w:val="24"/>
          <w:szCs w:val="24"/>
          <w:lang w:eastAsia="lv-LV"/>
        </w:rPr>
        <w:t xml:space="preserve">Noteikt, ka minētā nekustamā īpašuma nosacītā cena ir </w:t>
      </w:r>
      <w:bookmarkStart w:id="21" w:name="_Hlk65142433"/>
      <w:r w:rsidRPr="00FD3673">
        <w:rPr>
          <w:rFonts w:ascii="Times New Roman" w:eastAsia="Times New Roman" w:hAnsi="Times New Roman" w:cs="Times New Roman"/>
          <w:bCs/>
          <w:sz w:val="24"/>
          <w:szCs w:val="24"/>
          <w:lang w:eastAsia="lv-LV"/>
        </w:rPr>
        <w:t>660,00 EUR</w:t>
      </w:r>
      <w:r w:rsidRPr="00FD3673">
        <w:rPr>
          <w:rFonts w:ascii="Times New Roman" w:eastAsia="Times New Roman" w:hAnsi="Times New Roman" w:cs="Times New Roman"/>
          <w:sz w:val="24"/>
          <w:szCs w:val="24"/>
          <w:lang w:eastAsia="lv-LV"/>
        </w:rPr>
        <w:t xml:space="preserve"> (seši simti sešdesmit </w:t>
      </w:r>
      <w:proofErr w:type="spellStart"/>
      <w:r w:rsidRPr="00FD3673">
        <w:rPr>
          <w:rFonts w:ascii="Times New Roman" w:eastAsia="Times New Roman" w:hAnsi="Times New Roman" w:cs="Times New Roman"/>
          <w:i/>
          <w:sz w:val="24"/>
          <w:szCs w:val="24"/>
          <w:lang w:eastAsia="lv-LV"/>
        </w:rPr>
        <w:t>euro</w:t>
      </w:r>
      <w:proofErr w:type="spellEnd"/>
      <w:r w:rsidRPr="00FD3673">
        <w:rPr>
          <w:rFonts w:ascii="Times New Roman" w:eastAsia="Times New Roman" w:hAnsi="Times New Roman" w:cs="Times New Roman"/>
          <w:i/>
          <w:sz w:val="24"/>
          <w:szCs w:val="24"/>
          <w:lang w:eastAsia="lv-LV"/>
        </w:rPr>
        <w:t xml:space="preserve"> </w:t>
      </w:r>
      <w:r w:rsidRPr="00FD3673">
        <w:rPr>
          <w:rFonts w:ascii="Times New Roman" w:eastAsia="Times New Roman" w:hAnsi="Times New Roman" w:cs="Times New Roman"/>
          <w:sz w:val="24"/>
          <w:szCs w:val="24"/>
          <w:lang w:eastAsia="lv-LV"/>
        </w:rPr>
        <w:t xml:space="preserve">un 00 </w:t>
      </w:r>
      <w:r w:rsidRPr="00FD3673">
        <w:rPr>
          <w:rFonts w:ascii="Times New Roman" w:eastAsia="Times New Roman" w:hAnsi="Times New Roman" w:cs="Times New Roman"/>
          <w:iCs/>
          <w:sz w:val="24"/>
          <w:szCs w:val="24"/>
          <w:lang w:eastAsia="lv-LV"/>
        </w:rPr>
        <w:t>centi</w:t>
      </w:r>
      <w:r w:rsidRPr="00FD3673">
        <w:rPr>
          <w:rFonts w:ascii="Times New Roman" w:eastAsia="Times New Roman" w:hAnsi="Times New Roman" w:cs="Times New Roman"/>
          <w:sz w:val="24"/>
          <w:szCs w:val="24"/>
          <w:lang w:eastAsia="lv-LV"/>
        </w:rPr>
        <w:t>)</w:t>
      </w:r>
      <w:bookmarkEnd w:id="21"/>
      <w:r w:rsidRPr="00FD3673">
        <w:rPr>
          <w:rFonts w:ascii="Times New Roman" w:eastAsia="Times New Roman" w:hAnsi="Times New Roman" w:cs="Times New Roman"/>
          <w:bCs/>
          <w:sz w:val="24"/>
          <w:szCs w:val="24"/>
          <w:lang w:eastAsia="lv-LV"/>
        </w:rPr>
        <w:t>.</w:t>
      </w:r>
    </w:p>
    <w:p w14:paraId="3D1A1CB5" w14:textId="77777777" w:rsidR="00FA762B" w:rsidRPr="00FD3673" w:rsidRDefault="00FA762B" w:rsidP="0065112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Kontroli par lēmuma izpildi uzdot Amatas novada pašvaldības īpašumu atsavināšanas un dzīvojamo māju privatizācijas komisijai</w:t>
      </w:r>
      <w:r w:rsidRPr="00FD3673">
        <w:rPr>
          <w:rFonts w:ascii="Times New Roman" w:eastAsia="Times New Roman" w:hAnsi="Times New Roman" w:cs="Times New Roman"/>
          <w:sz w:val="24"/>
          <w:szCs w:val="24"/>
        </w:rPr>
        <w:t>.</w:t>
      </w:r>
    </w:p>
    <w:p w14:paraId="2DCC10D7" w14:textId="77777777" w:rsidR="00FA762B" w:rsidRPr="00FD3673" w:rsidRDefault="00FA762B" w:rsidP="0065112B">
      <w:pPr>
        <w:numPr>
          <w:ilvl w:val="0"/>
          <w:numId w:val="11"/>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7DD2494D" w14:textId="77777777" w:rsidR="00FA762B" w:rsidRPr="00FD3673" w:rsidRDefault="00FA762B" w:rsidP="00193D8A">
      <w:pPr>
        <w:spacing w:after="0" w:line="240" w:lineRule="auto"/>
        <w:rPr>
          <w:rFonts w:ascii="Times New Roman" w:eastAsia="Times New Roman" w:hAnsi="Times New Roman" w:cs="Times New Roman"/>
          <w:b/>
          <w:sz w:val="24"/>
          <w:szCs w:val="24"/>
          <w:lang w:eastAsia="lv-LV"/>
        </w:rPr>
      </w:pPr>
    </w:p>
    <w:p w14:paraId="07530F2E" w14:textId="085C03E5" w:rsidR="00FA762B" w:rsidRPr="00FD3673" w:rsidRDefault="00887077" w:rsidP="00FA762B">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10</w:t>
      </w:r>
      <w:r w:rsidR="00FA762B" w:rsidRPr="00FD3673">
        <w:rPr>
          <w:rFonts w:ascii="Times New Roman" w:eastAsia="Times New Roman" w:hAnsi="Times New Roman" w:cs="Times New Roman"/>
          <w:b/>
          <w:sz w:val="24"/>
          <w:szCs w:val="24"/>
          <w:lang w:eastAsia="lv-LV"/>
        </w:rPr>
        <w:t>.§</w:t>
      </w:r>
    </w:p>
    <w:p w14:paraId="187A0319"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bCs/>
          <w:sz w:val="24"/>
          <w:szCs w:val="24"/>
          <w:lang w:eastAsia="lv-LV"/>
        </w:rPr>
        <w:t xml:space="preserve">Par </w:t>
      </w:r>
      <w:r w:rsidRPr="00FD3673">
        <w:rPr>
          <w:rFonts w:ascii="Times New Roman" w:eastAsia="Times New Roman" w:hAnsi="Times New Roman" w:cs="Times New Roman"/>
          <w:b/>
          <w:sz w:val="24"/>
          <w:szCs w:val="24"/>
          <w:lang w:eastAsia="lv-LV"/>
        </w:rPr>
        <w:t>pašvaldības nekustamā īpašuma “</w:t>
      </w:r>
      <w:proofErr w:type="spellStart"/>
      <w:r w:rsidRPr="00FD3673">
        <w:rPr>
          <w:rFonts w:ascii="Times New Roman" w:eastAsia="Times New Roman" w:hAnsi="Times New Roman" w:cs="Times New Roman"/>
          <w:b/>
          <w:sz w:val="24"/>
          <w:szCs w:val="24"/>
          <w:lang w:eastAsia="lv-LV"/>
        </w:rPr>
        <w:t>Ričioņi</w:t>
      </w:r>
      <w:proofErr w:type="spellEnd"/>
      <w:r w:rsidRPr="00FD3673">
        <w:rPr>
          <w:rFonts w:ascii="Times New Roman" w:eastAsia="Times New Roman" w:hAnsi="Times New Roman" w:cs="Times New Roman"/>
          <w:b/>
          <w:sz w:val="24"/>
          <w:szCs w:val="24"/>
          <w:lang w:eastAsia="lv-LV"/>
        </w:rPr>
        <w:t>”, Drabešu pagasts, Amatas novads, atsavināšanas procesa pabeigšanu</w:t>
      </w:r>
    </w:p>
    <w:p w14:paraId="1BD59014" w14:textId="77777777" w:rsidR="00FA762B" w:rsidRPr="00FD3673" w:rsidRDefault="00FA762B" w:rsidP="00FA762B">
      <w:pPr>
        <w:spacing w:after="0" w:line="240" w:lineRule="auto"/>
        <w:jc w:val="both"/>
        <w:rPr>
          <w:rFonts w:ascii="Times New Roman" w:eastAsia="Times New Roman" w:hAnsi="Times New Roman" w:cs="Times New Roman"/>
          <w:bCs/>
          <w:sz w:val="24"/>
          <w:szCs w:val="24"/>
          <w:lang w:eastAsia="lv-LV"/>
        </w:rPr>
      </w:pPr>
      <w:r w:rsidRPr="00FD3673">
        <w:rPr>
          <w:rFonts w:ascii="Times New Roman" w:eastAsia="Calibri" w:hAnsi="Times New Roman" w:cs="Times New Roman"/>
          <w:bCs/>
          <w:sz w:val="24"/>
          <w:szCs w:val="24"/>
          <w:lang w:eastAsia="lv-LV"/>
        </w:rPr>
        <w:t xml:space="preserve">Ziņo </w:t>
      </w:r>
      <w:r w:rsidRPr="00FD3673">
        <w:rPr>
          <w:rFonts w:ascii="Times New Roman" w:eastAsia="Times New Roman" w:hAnsi="Times New Roman" w:cs="Times New Roman"/>
          <w:bCs/>
          <w:sz w:val="24"/>
          <w:szCs w:val="24"/>
          <w:lang w:eastAsia="lv-LV"/>
        </w:rPr>
        <w:t>izpilddirektors M. Timermanis</w:t>
      </w:r>
    </w:p>
    <w:p w14:paraId="3DAB1DA4" w14:textId="77777777" w:rsidR="00FA762B" w:rsidRPr="00FD3673" w:rsidRDefault="00FA762B" w:rsidP="00FA762B">
      <w:pPr>
        <w:spacing w:after="0" w:line="240" w:lineRule="auto"/>
        <w:jc w:val="center"/>
        <w:rPr>
          <w:rFonts w:ascii="Times New Roman" w:eastAsia="Times New Roman" w:hAnsi="Times New Roman" w:cs="Times New Roman"/>
          <w:b/>
          <w:sz w:val="12"/>
          <w:szCs w:val="12"/>
          <w:lang w:eastAsia="lv-LV"/>
        </w:rPr>
      </w:pPr>
    </w:p>
    <w:p w14:paraId="689CE508" w14:textId="77777777" w:rsidR="00FA762B" w:rsidRPr="00FD3673" w:rsidRDefault="00FA762B" w:rsidP="00FA762B">
      <w:pPr>
        <w:spacing w:after="0" w:line="240" w:lineRule="auto"/>
        <w:ind w:firstLine="720"/>
        <w:jc w:val="both"/>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sz w:val="24"/>
          <w:szCs w:val="24"/>
          <w:lang w:eastAsia="lv-LV"/>
        </w:rPr>
        <w:t xml:space="preserve">Izskatot Amatas novada domes </w:t>
      </w:r>
      <w:r w:rsidRPr="00FD3673">
        <w:rPr>
          <w:rFonts w:ascii="Times New Roman" w:eastAsia="Times New Roman" w:hAnsi="Times New Roman" w:cs="Times New Roman"/>
          <w:bCs/>
          <w:sz w:val="24"/>
          <w:szCs w:val="24"/>
          <w:lang w:eastAsia="lv-LV"/>
        </w:rPr>
        <w:t>2020. gada 23. septembra lēmumu Nr. 8 „</w:t>
      </w:r>
      <w:r w:rsidRPr="00FD3673">
        <w:rPr>
          <w:rFonts w:ascii="Times New Roman" w:eastAsia="Times New Roman" w:hAnsi="Times New Roman" w:cs="Times New Roman"/>
          <w:sz w:val="24"/>
          <w:szCs w:val="24"/>
          <w:lang w:eastAsia="lv-LV"/>
        </w:rPr>
        <w:t>Par nekustamā īpašuma “</w:t>
      </w:r>
      <w:proofErr w:type="spellStart"/>
      <w:r w:rsidRPr="00FD3673">
        <w:rPr>
          <w:rFonts w:ascii="Times New Roman" w:eastAsia="Times New Roman" w:hAnsi="Times New Roman" w:cs="Times New Roman"/>
          <w:sz w:val="24"/>
          <w:szCs w:val="24"/>
          <w:lang w:eastAsia="lv-LV"/>
        </w:rPr>
        <w:t>Ričioņi</w:t>
      </w:r>
      <w:proofErr w:type="spellEnd"/>
      <w:r w:rsidRPr="00FD3673">
        <w:rPr>
          <w:rFonts w:ascii="Times New Roman" w:eastAsia="Times New Roman" w:hAnsi="Times New Roman" w:cs="Times New Roman"/>
          <w:sz w:val="24"/>
          <w:szCs w:val="24"/>
          <w:lang w:eastAsia="lv-LV"/>
        </w:rPr>
        <w:t>”, kadastra Nr. 42460070349, atkārtotās izsoles organizēšanu”</w:t>
      </w:r>
      <w:r w:rsidRPr="00FD3673">
        <w:rPr>
          <w:rFonts w:ascii="Times New Roman" w:eastAsia="Times New Roman" w:hAnsi="Times New Roman" w:cs="Times New Roman"/>
          <w:bCs/>
          <w:sz w:val="24"/>
          <w:szCs w:val="24"/>
          <w:lang w:eastAsia="lv-LV"/>
        </w:rPr>
        <w:t xml:space="preserve"> (protokols Nr. 17, 8.§), kurā noteikta nekustamā īpašuma</w:t>
      </w:r>
      <w:r w:rsidRPr="00FD3673">
        <w:rPr>
          <w:rFonts w:ascii="Times New Roman" w:eastAsia="Times New Roman" w:hAnsi="Times New Roman" w:cs="Times New Roman"/>
          <w:sz w:val="24"/>
          <w:szCs w:val="24"/>
          <w:lang w:eastAsia="lv-LV"/>
        </w:rPr>
        <w:t xml:space="preserve"> “</w:t>
      </w:r>
      <w:proofErr w:type="spellStart"/>
      <w:r w:rsidRPr="00FD3673">
        <w:rPr>
          <w:rFonts w:ascii="Times New Roman" w:eastAsia="Times New Roman" w:hAnsi="Times New Roman" w:cs="Times New Roman"/>
          <w:sz w:val="24"/>
          <w:szCs w:val="24"/>
          <w:lang w:eastAsia="lv-LV"/>
        </w:rPr>
        <w:t>Ričioņi</w:t>
      </w:r>
      <w:proofErr w:type="spellEnd"/>
      <w:r w:rsidRPr="00FD3673">
        <w:rPr>
          <w:rFonts w:ascii="Times New Roman" w:eastAsia="Times New Roman" w:hAnsi="Times New Roman" w:cs="Times New Roman"/>
          <w:sz w:val="24"/>
          <w:szCs w:val="24"/>
          <w:lang w:eastAsia="lv-LV"/>
        </w:rPr>
        <w:t>” atsavināšanas kārtība, kā arī ņemot vērā Amatas novada pašvaldības īpašumu atsavināšanas un dzīvojamo māju privatizācijas komisijas 2020. gada 6. novembra izsoles protokolu Nr. </w:t>
      </w:r>
      <w:r w:rsidRPr="00FD3673">
        <w:rPr>
          <w:rFonts w:ascii="Times New Roman" w:eastAsia="Times New Roman" w:hAnsi="Times New Roman" w:cs="Times New Roman"/>
          <w:bCs/>
          <w:sz w:val="24"/>
          <w:szCs w:val="24"/>
          <w:lang w:eastAsia="lv-LV"/>
        </w:rPr>
        <w:t>06.11.2020./01</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Cs/>
          <w:sz w:val="24"/>
          <w:szCs w:val="24"/>
          <w:lang w:eastAsia="lv-LV"/>
        </w:rPr>
        <w:t>dome konstatē:</w:t>
      </w:r>
    </w:p>
    <w:p w14:paraId="660B568B" w14:textId="087E29FB" w:rsidR="00FA762B" w:rsidRPr="00FD3673" w:rsidRDefault="00FA762B" w:rsidP="0065112B">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Nekustamais īpašums “</w:t>
      </w:r>
      <w:proofErr w:type="spellStart"/>
      <w:r w:rsidRPr="00FD3673">
        <w:rPr>
          <w:rFonts w:ascii="Times New Roman" w:eastAsia="Times New Roman" w:hAnsi="Times New Roman" w:cs="Times New Roman"/>
          <w:sz w:val="24"/>
          <w:szCs w:val="24"/>
          <w:lang w:eastAsia="lv-LV"/>
        </w:rPr>
        <w:t>Ričioņi</w:t>
      </w:r>
      <w:proofErr w:type="spellEnd"/>
      <w:r w:rsidRPr="00FD3673">
        <w:rPr>
          <w:rFonts w:ascii="Times New Roman" w:eastAsia="Times New Roman" w:hAnsi="Times New Roman" w:cs="Times New Roman"/>
          <w:sz w:val="24"/>
          <w:szCs w:val="24"/>
          <w:lang w:eastAsia="lv-LV"/>
        </w:rPr>
        <w:t xml:space="preserve">”, Drabešu pagastā, Amatas novadā, kadastra Nr. 42460070349, sastāvošs no zemes gabala ar kopējo platību 1,7388 ha, izsolē ar augšupejošu soli nosolīts izsoles pretendentam </w:t>
      </w:r>
      <w:r w:rsidR="00B247D7">
        <w:rPr>
          <w:rFonts w:ascii="Times New Roman" w:eastAsia="Times New Roman" w:hAnsi="Times New Roman" w:cs="Times New Roman"/>
          <w:sz w:val="24"/>
          <w:szCs w:val="24"/>
          <w:lang w:eastAsia="lv-LV"/>
        </w:rPr>
        <w:t>V. S.</w:t>
      </w:r>
      <w:r w:rsidRPr="00FD3673">
        <w:rPr>
          <w:rFonts w:ascii="Times New Roman" w:eastAsia="Times New Roman" w:hAnsi="Times New Roman" w:cs="Times New Roman"/>
          <w:sz w:val="24"/>
          <w:szCs w:val="24"/>
          <w:lang w:eastAsia="lv-LV"/>
        </w:rPr>
        <w:t xml:space="preserve">, personas kods </w:t>
      </w:r>
      <w:r w:rsidR="00B247D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par summu 9000,00 EUR (deviņi tūkstoši </w:t>
      </w:r>
      <w:proofErr w:type="spellStart"/>
      <w:r w:rsidRPr="00FD3673">
        <w:rPr>
          <w:rFonts w:ascii="Times New Roman" w:eastAsia="Times New Roman" w:hAnsi="Times New Roman" w:cs="Times New Roman"/>
          <w:i/>
          <w:iCs/>
          <w:sz w:val="24"/>
          <w:szCs w:val="24"/>
          <w:lang w:eastAsia="lv-LV"/>
        </w:rPr>
        <w:t>euro</w:t>
      </w:r>
      <w:proofErr w:type="spellEnd"/>
      <w:r w:rsidRPr="00FD3673">
        <w:rPr>
          <w:rFonts w:ascii="Times New Roman" w:eastAsia="Times New Roman" w:hAnsi="Times New Roman" w:cs="Times New Roman"/>
          <w:sz w:val="24"/>
          <w:szCs w:val="24"/>
          <w:lang w:eastAsia="lv-LV"/>
        </w:rPr>
        <w:t xml:space="preserve"> un 00 centi).</w:t>
      </w:r>
    </w:p>
    <w:p w14:paraId="5C040F40" w14:textId="53A4D1EB" w:rsidR="00FA762B" w:rsidRPr="00FD3673" w:rsidRDefault="00FA762B" w:rsidP="0065112B">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FD3673">
        <w:rPr>
          <w:rFonts w:ascii="Times New Roman" w:eastAsia="Calibri" w:hAnsi="Times New Roman" w:cs="Times New Roman"/>
          <w:sz w:val="24"/>
          <w:szCs w:val="24"/>
        </w:rPr>
        <w:t>2021. gada 4. janvārī</w:t>
      </w:r>
      <w:r w:rsidRPr="00FD3673">
        <w:rPr>
          <w:rFonts w:ascii="Times New Roman" w:eastAsia="Times New Roman" w:hAnsi="Times New Roman" w:cs="Times New Roman"/>
          <w:sz w:val="24"/>
          <w:szCs w:val="24"/>
          <w:lang w:eastAsia="lv-LV"/>
        </w:rPr>
        <w:t xml:space="preserve"> </w:t>
      </w:r>
      <w:r w:rsidR="00B247D7">
        <w:rPr>
          <w:rFonts w:ascii="Times New Roman" w:eastAsia="Times New Roman" w:hAnsi="Times New Roman" w:cs="Times New Roman"/>
          <w:sz w:val="24"/>
          <w:szCs w:val="24"/>
          <w:lang w:eastAsia="lv-LV"/>
        </w:rPr>
        <w:t>V. S.</w:t>
      </w:r>
      <w:r w:rsidRPr="00FD3673">
        <w:rPr>
          <w:rFonts w:ascii="Times New Roman" w:eastAsia="Times New Roman" w:hAnsi="Times New Roman" w:cs="Times New Roman"/>
          <w:sz w:val="24"/>
          <w:szCs w:val="24"/>
          <w:lang w:eastAsia="lv-LV"/>
        </w:rPr>
        <w:t xml:space="preserve"> ir norēķinājies par nekustamo īpašumu pilnā apmērā, iemaksājot 8150,00 </w:t>
      </w:r>
      <w:r w:rsidRPr="00FD3673">
        <w:rPr>
          <w:rFonts w:ascii="Times New Roman" w:eastAsia="Times New Roman" w:hAnsi="Times New Roman" w:cs="Times New Roman"/>
          <w:iCs/>
          <w:sz w:val="24"/>
          <w:szCs w:val="24"/>
          <w:lang w:eastAsia="lv-LV"/>
        </w:rPr>
        <w:t>EUR</w:t>
      </w:r>
      <w:r w:rsidRPr="00FD3673">
        <w:rPr>
          <w:rFonts w:ascii="Times New Roman" w:eastAsia="Times New Roman" w:hAnsi="Times New Roman" w:cs="Times New Roman"/>
          <w:bCs/>
          <w:sz w:val="24"/>
          <w:szCs w:val="24"/>
          <w:lang w:eastAsia="lv-LV"/>
        </w:rPr>
        <w:t xml:space="preserve"> (astoņi tūkstoši viens simts piecdesmit </w:t>
      </w:r>
      <w:proofErr w:type="spellStart"/>
      <w:r w:rsidRPr="00FD3673">
        <w:rPr>
          <w:rFonts w:ascii="Times New Roman" w:eastAsia="Times New Roman" w:hAnsi="Times New Roman" w:cs="Times New Roman"/>
          <w:bCs/>
          <w:i/>
          <w:sz w:val="24"/>
          <w:szCs w:val="24"/>
          <w:lang w:eastAsia="lv-LV"/>
        </w:rPr>
        <w:t>euro</w:t>
      </w:r>
      <w:proofErr w:type="spellEnd"/>
      <w:r w:rsidRPr="00FD3673">
        <w:rPr>
          <w:rFonts w:ascii="Times New Roman" w:eastAsia="Times New Roman" w:hAnsi="Times New Roman" w:cs="Times New Roman"/>
          <w:bCs/>
          <w:sz w:val="24"/>
          <w:szCs w:val="24"/>
          <w:lang w:eastAsia="lv-LV"/>
        </w:rPr>
        <w:t xml:space="preserve"> un 00 centi)</w:t>
      </w:r>
      <w:r w:rsidRPr="00FD3673">
        <w:rPr>
          <w:rFonts w:ascii="Times New Roman" w:eastAsia="Times New Roman" w:hAnsi="Times New Roman" w:cs="Times New Roman"/>
          <w:sz w:val="24"/>
          <w:szCs w:val="24"/>
          <w:lang w:eastAsia="lv-LV"/>
        </w:rPr>
        <w:t xml:space="preserve"> pašvaldības budžeta kontā. </w:t>
      </w:r>
      <w:r w:rsidRPr="00FD3673">
        <w:rPr>
          <w:rFonts w:ascii="Times New Roman" w:eastAsia="Times New Roman" w:hAnsi="Times New Roman" w:cs="Times New Roman"/>
          <w:bCs/>
          <w:sz w:val="24"/>
          <w:szCs w:val="24"/>
          <w:lang w:eastAsia="lv-LV"/>
        </w:rPr>
        <w:t xml:space="preserve">850,00 EUR (astoņi simti piecdesmit </w:t>
      </w:r>
      <w:proofErr w:type="spellStart"/>
      <w:r w:rsidRPr="00FD3673">
        <w:rPr>
          <w:rFonts w:ascii="Times New Roman" w:eastAsia="Times New Roman" w:hAnsi="Times New Roman" w:cs="Times New Roman"/>
          <w:bCs/>
          <w:i/>
          <w:iCs/>
          <w:sz w:val="24"/>
          <w:szCs w:val="24"/>
          <w:lang w:eastAsia="lv-LV"/>
        </w:rPr>
        <w:t>euro</w:t>
      </w:r>
      <w:proofErr w:type="spellEnd"/>
      <w:r w:rsidRPr="00FD3673">
        <w:rPr>
          <w:rFonts w:ascii="Times New Roman" w:eastAsia="Times New Roman" w:hAnsi="Times New Roman" w:cs="Times New Roman"/>
          <w:bCs/>
          <w:sz w:val="24"/>
          <w:szCs w:val="24"/>
          <w:lang w:eastAsia="lv-LV"/>
        </w:rPr>
        <w:t xml:space="preserve"> un 00 centi)</w:t>
      </w:r>
      <w:r w:rsidRPr="00FD3673">
        <w:rPr>
          <w:rFonts w:ascii="Times New Roman" w:eastAsia="Times New Roman" w:hAnsi="Times New Roman" w:cs="Times New Roman"/>
          <w:sz w:val="24"/>
          <w:szCs w:val="24"/>
          <w:lang w:eastAsia="lv-LV"/>
        </w:rPr>
        <w:t xml:space="preserve"> tika iemaksāti pašvaldības budžeta kontā </w:t>
      </w:r>
      <w:r w:rsidRPr="00FD3673">
        <w:rPr>
          <w:rFonts w:ascii="Times New Roman" w:eastAsia="Times New Roman" w:hAnsi="Times New Roman" w:cs="Times New Roman"/>
          <w:bCs/>
          <w:sz w:val="24"/>
          <w:szCs w:val="24"/>
          <w:lang w:eastAsia="lv-LV"/>
        </w:rPr>
        <w:t xml:space="preserve">2020. gada 20. oktobrī </w:t>
      </w:r>
      <w:r w:rsidRPr="00FD3673">
        <w:rPr>
          <w:rFonts w:ascii="Times New Roman" w:eastAsia="Times New Roman" w:hAnsi="Times New Roman" w:cs="Times New Roman"/>
          <w:sz w:val="24"/>
          <w:szCs w:val="24"/>
          <w:lang w:eastAsia="lv-LV"/>
        </w:rPr>
        <w:t>kā izsoles nodrošinājuma nauda.</w:t>
      </w:r>
    </w:p>
    <w:p w14:paraId="22C9F4A6" w14:textId="0B300A24" w:rsidR="00FA762B" w:rsidRPr="00FD3673" w:rsidRDefault="00FA762B" w:rsidP="0065112B">
      <w:pPr>
        <w:numPr>
          <w:ilvl w:val="0"/>
          <w:numId w:val="8"/>
        </w:numPr>
        <w:spacing w:after="0" w:line="240" w:lineRule="auto"/>
        <w:ind w:left="851"/>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2021. gada 6. janvārī starp Amatas novada pašvaldību un </w:t>
      </w:r>
      <w:r w:rsidR="00B247D7">
        <w:rPr>
          <w:rFonts w:ascii="Times New Roman" w:eastAsia="Times New Roman" w:hAnsi="Times New Roman" w:cs="Times New Roman"/>
          <w:sz w:val="24"/>
          <w:szCs w:val="24"/>
          <w:lang w:eastAsia="lv-LV"/>
        </w:rPr>
        <w:t>V. S.</w:t>
      </w:r>
      <w:r w:rsidRPr="00FD3673">
        <w:rPr>
          <w:rFonts w:ascii="Times New Roman" w:eastAsia="Times New Roman" w:hAnsi="Times New Roman" w:cs="Times New Roman"/>
          <w:sz w:val="24"/>
          <w:szCs w:val="24"/>
          <w:lang w:eastAsia="lv-LV"/>
        </w:rPr>
        <w:t xml:space="preserve"> noslēgts pirkuma līgums Nr. 7-1/2021/4. </w:t>
      </w:r>
    </w:p>
    <w:p w14:paraId="38BB5B72" w14:textId="77777777" w:rsidR="00FA762B" w:rsidRPr="00FD3673" w:rsidRDefault="00FA762B" w:rsidP="00FA762B">
      <w:pPr>
        <w:spacing w:after="0" w:line="240" w:lineRule="auto"/>
        <w:jc w:val="both"/>
        <w:rPr>
          <w:rFonts w:ascii="Times New Roman" w:eastAsia="Times New Roman" w:hAnsi="Times New Roman" w:cs="Times New Roman"/>
          <w:sz w:val="12"/>
          <w:szCs w:val="24"/>
          <w:lang w:eastAsia="lv-LV"/>
        </w:rPr>
      </w:pPr>
    </w:p>
    <w:p w14:paraId="06B007C6" w14:textId="283745EB" w:rsidR="00FA762B" w:rsidRPr="00FD3673" w:rsidRDefault="00FA762B" w:rsidP="00FA762B">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Pamatojoties uz likuma “Par pašvaldībām” 14. panta pirmās daļas 2. punktu, 21. panta pirmās daļas 17. punktu, Publiskas personas mantas atsavināšanas likuma 3. panta pirmās daļas 1. punktu, 4. panta pirmo daļu, 5. panta pirmo daļu, 8. panta otro daļu un trešo daļu, 9. panta otro daļu, 10. pantu, 11. pantu un Amatas novada pašvaldības īpašumu atsavināšanas un dzīvojamo māju privatizācijas komisijas izsoles protokolu Nr. </w:t>
      </w:r>
      <w:r w:rsidRPr="00FD3673">
        <w:rPr>
          <w:rFonts w:ascii="Times New Roman" w:eastAsia="Times New Roman" w:hAnsi="Times New Roman" w:cs="Times New Roman"/>
          <w:bCs/>
          <w:sz w:val="24"/>
          <w:szCs w:val="24"/>
          <w:lang w:eastAsia="lv-LV"/>
        </w:rPr>
        <w:t>06.11.2020./01</w:t>
      </w:r>
      <w:r w:rsidRPr="00FD3673">
        <w:rPr>
          <w:rFonts w:ascii="Times New Roman" w:eastAsia="Times New Roman" w:hAnsi="Times New Roman" w:cs="Times New Roman"/>
          <w:sz w:val="24"/>
          <w:szCs w:val="24"/>
          <w:lang w:eastAsia="lv-LV"/>
        </w:rPr>
        <w:t xml:space="preserve">,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9.§)</w:t>
      </w:r>
    </w:p>
    <w:p w14:paraId="60D4162D" w14:textId="77777777" w:rsidR="002F4386" w:rsidRPr="00FD3673" w:rsidRDefault="002F4386" w:rsidP="002F4386">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126B306" w14:textId="77777777" w:rsidR="00FA762B" w:rsidRPr="00FD3673" w:rsidRDefault="00FA762B" w:rsidP="00FA762B">
      <w:pPr>
        <w:spacing w:after="0" w:line="240" w:lineRule="auto"/>
        <w:jc w:val="both"/>
        <w:rPr>
          <w:rFonts w:ascii="Times New Roman" w:eastAsia="Times New Roman" w:hAnsi="Times New Roman" w:cs="Times New Roman"/>
          <w:sz w:val="12"/>
          <w:szCs w:val="24"/>
          <w:lang w:eastAsia="lv-LV"/>
        </w:rPr>
      </w:pPr>
    </w:p>
    <w:p w14:paraId="34AEC49F" w14:textId="6E8BB198" w:rsidR="00FA762B" w:rsidRPr="00FD3673" w:rsidRDefault="00FA762B" w:rsidP="0065112B">
      <w:pPr>
        <w:numPr>
          <w:ilvl w:val="0"/>
          <w:numId w:val="7"/>
        </w:numPr>
        <w:spacing w:after="0" w:line="240" w:lineRule="auto"/>
        <w:ind w:left="851"/>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lastRenderedPageBreak/>
        <w:t xml:space="preserve">Atzīt par pabeigtu nekustamā īpašuma </w:t>
      </w:r>
      <w:r w:rsidRPr="00FD3673">
        <w:rPr>
          <w:rFonts w:ascii="Times New Roman" w:eastAsia="Times New Roman" w:hAnsi="Times New Roman" w:cs="Times New Roman"/>
          <w:bCs/>
          <w:sz w:val="24"/>
          <w:szCs w:val="24"/>
          <w:lang w:eastAsia="lv-LV"/>
        </w:rPr>
        <w:t>“</w:t>
      </w:r>
      <w:proofErr w:type="spellStart"/>
      <w:r w:rsidRPr="00FD3673">
        <w:rPr>
          <w:rFonts w:ascii="Times New Roman" w:eastAsia="Times New Roman" w:hAnsi="Times New Roman" w:cs="Times New Roman"/>
          <w:bCs/>
          <w:sz w:val="24"/>
          <w:szCs w:val="24"/>
          <w:lang w:eastAsia="lv-LV"/>
        </w:rPr>
        <w:t>Ričioņi</w:t>
      </w:r>
      <w:proofErr w:type="spellEnd"/>
      <w:r w:rsidRPr="00FD3673">
        <w:rPr>
          <w:rFonts w:ascii="Times New Roman" w:eastAsia="Times New Roman" w:hAnsi="Times New Roman" w:cs="Times New Roman"/>
          <w:bCs/>
          <w:sz w:val="24"/>
          <w:szCs w:val="24"/>
          <w:lang w:eastAsia="lv-LV"/>
        </w:rPr>
        <w:t>”,</w:t>
      </w:r>
      <w:r w:rsidRPr="00FD3673">
        <w:rPr>
          <w:rFonts w:ascii="Times New Roman" w:eastAsia="Times New Roman" w:hAnsi="Times New Roman" w:cs="Times New Roman"/>
          <w:sz w:val="24"/>
          <w:szCs w:val="24"/>
          <w:lang w:eastAsia="lv-LV"/>
        </w:rPr>
        <w:t xml:space="preserve"> Drabešu pagasts, Amatas novads, kadastra Nr. 42460070349, atsavināšanu par labu </w:t>
      </w:r>
      <w:r w:rsidR="00B247D7">
        <w:rPr>
          <w:rFonts w:ascii="Times New Roman" w:eastAsia="Times New Roman" w:hAnsi="Times New Roman" w:cs="Times New Roman"/>
          <w:sz w:val="24"/>
          <w:szCs w:val="24"/>
          <w:lang w:eastAsia="lv-LV"/>
        </w:rPr>
        <w:t>V. S.</w:t>
      </w:r>
      <w:r w:rsidRPr="00FD3673">
        <w:rPr>
          <w:rFonts w:ascii="Times New Roman" w:eastAsia="Times New Roman" w:hAnsi="Times New Roman" w:cs="Times New Roman"/>
          <w:sz w:val="24"/>
          <w:szCs w:val="24"/>
          <w:lang w:eastAsia="lv-LV"/>
        </w:rPr>
        <w:t xml:space="preserve">, personas kods </w:t>
      </w:r>
      <w:r w:rsidR="00B247D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w:t>
      </w:r>
    </w:p>
    <w:p w14:paraId="2FB9E0A1" w14:textId="77777777" w:rsidR="00FA762B" w:rsidRPr="00FD3673" w:rsidRDefault="00FA762B" w:rsidP="0065112B">
      <w:pPr>
        <w:numPr>
          <w:ilvl w:val="0"/>
          <w:numId w:val="7"/>
        </w:numPr>
        <w:spacing w:after="0" w:line="240" w:lineRule="auto"/>
        <w:ind w:left="851"/>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Izslēgt no Amatas novada pašvaldības bilances pašvaldībai piederošo nekustamo īpašumu </w:t>
      </w:r>
      <w:r w:rsidRPr="00FD3673">
        <w:rPr>
          <w:rFonts w:ascii="Times New Roman" w:eastAsia="Times New Roman" w:hAnsi="Times New Roman" w:cs="Times New Roman"/>
          <w:bCs/>
          <w:sz w:val="24"/>
          <w:szCs w:val="24"/>
          <w:lang w:eastAsia="lv-LV"/>
        </w:rPr>
        <w:t>“</w:t>
      </w:r>
      <w:proofErr w:type="spellStart"/>
      <w:r w:rsidRPr="00FD3673">
        <w:rPr>
          <w:rFonts w:ascii="Times New Roman" w:eastAsia="Times New Roman" w:hAnsi="Times New Roman" w:cs="Times New Roman"/>
          <w:bCs/>
          <w:sz w:val="24"/>
          <w:szCs w:val="24"/>
          <w:lang w:eastAsia="lv-LV"/>
        </w:rPr>
        <w:t>Ričioņi</w:t>
      </w:r>
      <w:proofErr w:type="spellEnd"/>
      <w:r w:rsidRPr="00FD3673">
        <w:rPr>
          <w:rFonts w:ascii="Times New Roman" w:eastAsia="Times New Roman" w:hAnsi="Times New Roman" w:cs="Times New Roman"/>
          <w:bCs/>
          <w:sz w:val="24"/>
          <w:szCs w:val="24"/>
          <w:lang w:eastAsia="lv-LV"/>
        </w:rPr>
        <w:t xml:space="preserve">”, </w:t>
      </w:r>
      <w:r w:rsidRPr="00FD3673">
        <w:rPr>
          <w:rFonts w:ascii="Times New Roman" w:eastAsia="Times New Roman" w:hAnsi="Times New Roman" w:cs="Times New Roman"/>
          <w:sz w:val="24"/>
          <w:szCs w:val="24"/>
          <w:lang w:eastAsia="lv-LV"/>
        </w:rPr>
        <w:t>Drabešu pagasts, Amatas novads, kadastra Nr. 42460070349.</w:t>
      </w:r>
    </w:p>
    <w:p w14:paraId="08EB444D" w14:textId="77777777" w:rsidR="00FA762B" w:rsidRPr="00FD3673" w:rsidRDefault="00FA762B" w:rsidP="00FA762B">
      <w:pPr>
        <w:spacing w:after="0" w:line="240" w:lineRule="auto"/>
        <w:ind w:left="360"/>
        <w:jc w:val="both"/>
        <w:rPr>
          <w:rFonts w:ascii="Times New Roman" w:eastAsia="Times New Roman" w:hAnsi="Times New Roman" w:cs="Times New Roman"/>
          <w:sz w:val="12"/>
          <w:szCs w:val="24"/>
          <w:lang w:eastAsia="lv-LV"/>
        </w:rPr>
      </w:pPr>
    </w:p>
    <w:p w14:paraId="44A80036" w14:textId="77777777" w:rsidR="00FA762B" w:rsidRPr="00FD3673" w:rsidRDefault="00FA762B" w:rsidP="00FA762B">
      <w:pPr>
        <w:spacing w:after="0" w:line="240" w:lineRule="auto"/>
        <w:ind w:firstLine="709"/>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LV–4201) viena mēneša laikā no tā spēkā stāšanās dienas.</w:t>
      </w:r>
    </w:p>
    <w:p w14:paraId="2D7B082D" w14:textId="77777777" w:rsidR="00707A5F" w:rsidRPr="00FD3673" w:rsidRDefault="00707A5F" w:rsidP="00FA762B">
      <w:pPr>
        <w:spacing w:after="0" w:line="240" w:lineRule="auto"/>
        <w:jc w:val="center"/>
        <w:rPr>
          <w:rFonts w:ascii="Times New Roman" w:eastAsia="Times New Roman" w:hAnsi="Times New Roman" w:cs="Times New Roman"/>
          <w:b/>
          <w:color w:val="000000"/>
          <w:sz w:val="24"/>
          <w:szCs w:val="24"/>
          <w:lang w:eastAsia="lv-LV"/>
        </w:rPr>
      </w:pPr>
    </w:p>
    <w:p w14:paraId="7AEF83A0" w14:textId="2F9ED3EF" w:rsidR="00FA762B" w:rsidRPr="00FD3673" w:rsidRDefault="00707A5F" w:rsidP="00FA762B">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1</w:t>
      </w:r>
      <w:r w:rsidR="00FA762B" w:rsidRPr="00FD3673">
        <w:rPr>
          <w:rFonts w:ascii="Times New Roman" w:eastAsia="Times New Roman" w:hAnsi="Times New Roman" w:cs="Times New Roman"/>
          <w:b/>
          <w:color w:val="000000"/>
          <w:sz w:val="24"/>
          <w:szCs w:val="24"/>
          <w:lang w:eastAsia="lv-LV"/>
        </w:rPr>
        <w:t>.§</w:t>
      </w:r>
    </w:p>
    <w:p w14:paraId="519982F1" w14:textId="77777777" w:rsidR="00FA762B" w:rsidRPr="00FD3673" w:rsidRDefault="00FA762B" w:rsidP="00FA762B">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bCs/>
          <w:sz w:val="24"/>
          <w:szCs w:val="24"/>
          <w:lang w:eastAsia="lv-LV"/>
        </w:rPr>
        <w:t>nekustamā īpašumu</w:t>
      </w:r>
      <w:r w:rsidRPr="00FD3673">
        <w:rPr>
          <w:rFonts w:ascii="Times New Roman" w:eastAsia="Times New Roman" w:hAnsi="Times New Roman" w:cs="Times New Roman"/>
          <w:b/>
          <w:sz w:val="24"/>
          <w:szCs w:val="24"/>
          <w:lang w:eastAsia="lv-LV"/>
        </w:rPr>
        <w:t xml:space="preserve"> „</w:t>
      </w:r>
      <w:proofErr w:type="spellStart"/>
      <w:r w:rsidRPr="00FD3673">
        <w:rPr>
          <w:rFonts w:ascii="Times New Roman" w:eastAsia="Times New Roman" w:hAnsi="Times New Roman" w:cs="Times New Roman"/>
          <w:b/>
          <w:sz w:val="24"/>
          <w:szCs w:val="24"/>
          <w:lang w:eastAsia="lv-LV"/>
        </w:rPr>
        <w:t>Cieļu</w:t>
      </w:r>
      <w:proofErr w:type="spellEnd"/>
      <w:r w:rsidRPr="00FD3673">
        <w:rPr>
          <w:rFonts w:ascii="Times New Roman" w:eastAsia="Times New Roman" w:hAnsi="Times New Roman" w:cs="Times New Roman"/>
          <w:b/>
          <w:sz w:val="24"/>
          <w:szCs w:val="24"/>
          <w:lang w:eastAsia="lv-LV"/>
        </w:rPr>
        <w:t xml:space="preserve"> kapi”  atsavināšanas ierosināšanu</w:t>
      </w:r>
    </w:p>
    <w:p w14:paraId="09412E19" w14:textId="77777777" w:rsidR="00FA762B" w:rsidRPr="00FD3673" w:rsidRDefault="00FA762B" w:rsidP="00FA762B">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14FCF534" w14:textId="77777777" w:rsidR="00FA762B" w:rsidRPr="00FD3673" w:rsidRDefault="00FA762B" w:rsidP="00FA762B">
      <w:pPr>
        <w:spacing w:after="0" w:line="240" w:lineRule="auto"/>
        <w:jc w:val="both"/>
        <w:rPr>
          <w:rFonts w:ascii="Times New Roman" w:eastAsia="Times New Roman" w:hAnsi="Times New Roman" w:cs="Times New Roman"/>
          <w:color w:val="000000"/>
          <w:sz w:val="12"/>
          <w:szCs w:val="12"/>
          <w:lang w:eastAsia="lv-LV"/>
        </w:rPr>
      </w:pPr>
    </w:p>
    <w:p w14:paraId="475789A2" w14:textId="77777777" w:rsidR="00FA762B" w:rsidRPr="00FD3673" w:rsidRDefault="00FA762B" w:rsidP="00E4558A">
      <w:pPr>
        <w:spacing w:after="0" w:line="240" w:lineRule="auto"/>
        <w:ind w:firstLine="720"/>
        <w:jc w:val="both"/>
        <w:rPr>
          <w:rFonts w:ascii="Times New Roman" w:eastAsia="Times New Roman" w:hAnsi="Times New Roman" w:cs="Tahoma"/>
          <w:color w:val="000000"/>
          <w:sz w:val="24"/>
          <w:szCs w:val="24"/>
          <w:lang w:eastAsia="lv-LV" w:bidi="en-US"/>
        </w:rPr>
      </w:pPr>
      <w:r w:rsidRPr="00FD3673">
        <w:rPr>
          <w:rFonts w:ascii="Times New Roman" w:eastAsia="Times New Roman" w:hAnsi="Times New Roman" w:cs="Times New Roman"/>
          <w:sz w:val="24"/>
          <w:szCs w:val="24"/>
          <w:lang w:eastAsia="lv-LV"/>
        </w:rPr>
        <w:t>Amatas novada domē (turpmāk – Dome), i</w:t>
      </w:r>
      <w:r w:rsidRPr="00FD3673">
        <w:rPr>
          <w:rFonts w:ascii="Times New Roman" w:eastAsia="Times New Roman" w:hAnsi="Times New Roman" w:cs="Tahoma"/>
          <w:color w:val="000000"/>
          <w:sz w:val="24"/>
          <w:szCs w:val="24"/>
          <w:lang w:eastAsia="lv-LV" w:bidi="en-US"/>
        </w:rPr>
        <w:t>zvērtējot Domes rīcībā esošo informāciju un ar lietu saistītos apstākļus, tika konstatēts:</w:t>
      </w:r>
    </w:p>
    <w:p w14:paraId="0447D91B" w14:textId="77777777" w:rsidR="00FA762B" w:rsidRPr="00FD3673" w:rsidRDefault="00FA762B" w:rsidP="00E4558A">
      <w:pPr>
        <w:spacing w:after="0" w:line="240" w:lineRule="auto"/>
        <w:ind w:firstLine="709"/>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Skujenes pagasta zemesgrāmatas nodalījumā Nr. 100000583051 uz Latvijas valsts, Latvijas Republikas Zemkopības ministrijas vārda reģistrēts nekustamais īpašums “</w:t>
      </w:r>
      <w:proofErr w:type="spellStart"/>
      <w:r w:rsidRPr="00FD3673">
        <w:rPr>
          <w:rFonts w:ascii="Times New Roman" w:eastAsia="Times New Roman" w:hAnsi="Times New Roman" w:cs="Times New Roman"/>
          <w:sz w:val="24"/>
          <w:szCs w:val="24"/>
          <w:lang w:eastAsia="lv-LV"/>
        </w:rPr>
        <w:t>Cieļu</w:t>
      </w:r>
      <w:proofErr w:type="spellEnd"/>
      <w:r w:rsidRPr="00FD3673">
        <w:rPr>
          <w:rFonts w:ascii="Times New Roman" w:eastAsia="Times New Roman" w:hAnsi="Times New Roman" w:cs="Times New Roman"/>
          <w:sz w:val="24"/>
          <w:szCs w:val="24"/>
          <w:lang w:eastAsia="lv-LV"/>
        </w:rPr>
        <w:t xml:space="preserve"> kapi” (NĪ kad. Nr. 42780030083), Skujenes pagasts, Amatas novads. Īpašuma sastāvā ietilpst viena zemes vienība ar kadastra apzīmējumu 42780030082 un 1,14 ha platību. Zemes vienības teritorijā atrodas darbojošās </w:t>
      </w:r>
      <w:proofErr w:type="spellStart"/>
      <w:r w:rsidRPr="00FD3673">
        <w:rPr>
          <w:rFonts w:ascii="Times New Roman" w:eastAsia="Times New Roman" w:hAnsi="Times New Roman" w:cs="Times New Roman"/>
          <w:sz w:val="24"/>
          <w:szCs w:val="24"/>
          <w:lang w:eastAsia="lv-LV"/>
        </w:rPr>
        <w:t>Cieļu</w:t>
      </w:r>
      <w:proofErr w:type="spellEnd"/>
      <w:r w:rsidRPr="00FD3673">
        <w:rPr>
          <w:rFonts w:ascii="Times New Roman" w:eastAsia="Times New Roman" w:hAnsi="Times New Roman" w:cs="Times New Roman"/>
          <w:sz w:val="24"/>
          <w:szCs w:val="24"/>
          <w:lang w:eastAsia="lv-LV"/>
        </w:rPr>
        <w:t xml:space="preserve"> kapsēta.</w:t>
      </w:r>
    </w:p>
    <w:p w14:paraId="53609EB3" w14:textId="77777777" w:rsidR="00FA762B" w:rsidRPr="00FD3673" w:rsidRDefault="00FA762B" w:rsidP="00E4558A">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lang w:eastAsia="lv-LV"/>
        </w:rPr>
        <w:t xml:space="preserve">Saskaņā ar likuma „Par pašvaldībām” 15. panta pirmās daļas 2. punktu kapsētu izveidošana un  uzturēšana ir pašvaldības autonomā funkcija. </w:t>
      </w:r>
    </w:p>
    <w:p w14:paraId="3CB51437" w14:textId="4A6586C4" w:rsidR="00FA762B" w:rsidRPr="00FD3673" w:rsidRDefault="00FA762B" w:rsidP="00E4558A">
      <w:pPr>
        <w:shd w:val="clear" w:color="auto" w:fill="FFFFFF"/>
        <w:spacing w:after="0" w:line="240" w:lineRule="auto"/>
        <w:ind w:firstLine="709"/>
        <w:jc w:val="both"/>
        <w:rPr>
          <w:rFonts w:ascii="Times New Roman" w:eastAsia="Times New Roman" w:hAnsi="Times New Roman" w:cs="Times New Roman"/>
          <w:color w:val="FF0000"/>
          <w:sz w:val="24"/>
          <w:szCs w:val="24"/>
          <w:lang w:eastAsia="lv-LV"/>
        </w:rPr>
      </w:pPr>
      <w:r w:rsidRPr="00FD3673">
        <w:rPr>
          <w:rFonts w:ascii="Times New Roman" w:eastAsia="Times New Roman" w:hAnsi="Times New Roman" w:cs="Times New Roman"/>
          <w:sz w:val="24"/>
          <w:szCs w:val="24"/>
          <w:lang w:eastAsia="lv-LV"/>
        </w:rPr>
        <w:t xml:space="preserve">Meža likuma (turpmāk – Likums) 44. panta ceturtās daļas 2. punkts nosaka, ka zemesgrāmatā ierakstītās valsts meža zemes atsavināšanu vai privatizāciju var atļaut ar ikreizēju Ministru kabineta rīkojumu gadījumos, ja valsts meža zeme nepieciešama likumā "Par pašvaldībām" noteikto pašvaldības autonomo funkciju veikšanai: </w:t>
      </w:r>
      <w:r w:rsidRPr="00FD3673">
        <w:rPr>
          <w:rFonts w:ascii="Times New Roman" w:eastAsia="Calibri" w:hAnsi="Times New Roman" w:cs="Times New Roman"/>
          <w:sz w:val="24"/>
          <w:szCs w:val="24"/>
          <w:lang w:eastAsia="lv-LV"/>
        </w:rPr>
        <w:t>kapsētu izveidošana vai paplašināšana.</w:t>
      </w:r>
    </w:p>
    <w:p w14:paraId="09D55DFF" w14:textId="77777777" w:rsidR="00FA762B" w:rsidRPr="00FD3673" w:rsidRDefault="00FA762B" w:rsidP="00E4558A">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shd w:val="clear" w:color="auto" w:fill="FFFFFF"/>
          <w:lang w:eastAsia="lv-LV"/>
        </w:rPr>
        <w:t>Ministru kabinets nosaka kārtību, kādā valsts meža zeme atsavināma šā panta ceturtās daļas 2. punktā minēto pašvaldības autonomo funkciju veikšanai (Likuma 44. panta piektā daļa).</w:t>
      </w:r>
    </w:p>
    <w:p w14:paraId="5983B536" w14:textId="33EFE818" w:rsidR="00FA762B" w:rsidRPr="00FD3673" w:rsidRDefault="00FA762B" w:rsidP="00E4558A">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lang w:eastAsia="lv-LV"/>
        </w:rPr>
        <w:t>2006. gada 19. septembra Ministru kabineta noteikumi Nr.</w:t>
      </w:r>
      <w:r w:rsidR="003E73E6">
        <w:rPr>
          <w:rFonts w:ascii="Times New Roman" w:eastAsia="Calibri" w:hAnsi="Times New Roman" w:cs="Times New Roman"/>
          <w:sz w:val="24"/>
          <w:szCs w:val="24"/>
          <w:lang w:eastAsia="lv-LV"/>
        </w:rPr>
        <w:t xml:space="preserve"> </w:t>
      </w:r>
      <w:r w:rsidRPr="00FD3673">
        <w:rPr>
          <w:rFonts w:ascii="Times New Roman" w:eastAsia="Calibri" w:hAnsi="Times New Roman" w:cs="Times New Roman"/>
          <w:sz w:val="24"/>
          <w:szCs w:val="24"/>
          <w:lang w:eastAsia="lv-LV"/>
        </w:rPr>
        <w:t>776 “Valsts meža zemes atsavināšanas kārtība” (turpmāk – Noteikumi) nosaka kārtību, kādā zemesgrāmatā ierakstīto valsts meža zemi atsavina pašvaldības autonomo funkciju veikšanai, tostarp – kapsētu izveidošanai vai paplašināšanai.</w:t>
      </w:r>
    </w:p>
    <w:p w14:paraId="2CCBAD96" w14:textId="77777777" w:rsidR="00FA762B" w:rsidRPr="00FD3673" w:rsidRDefault="00FA762B" w:rsidP="00E4558A">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lang w:eastAsia="lv-LV"/>
        </w:rPr>
        <w:t>Noteikumu 2. punktā noteikts, ka valsts meža zemes atsavināšanu ierosina pašvaldība, kuras administratīvajā teritorijā valsts meža zeme ir nepieciešama pašvaldības autonomo funkciju veikšanai, un par to rakstiski informē zemes tiesisko valdītāju.</w:t>
      </w:r>
    </w:p>
    <w:p w14:paraId="1CCF2C96" w14:textId="77777777" w:rsidR="00FA762B" w:rsidRPr="00FD3673" w:rsidRDefault="00FA762B" w:rsidP="00E4558A">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lang w:eastAsia="lv-LV"/>
        </w:rPr>
        <w:t>Noteikumu 3. punkts nosaka, ka pašvaldība atsavināšanas ierosinājumu iesniedz ministrijā, kuras personā uz valsts vārda atsavināmā valsts meža zeme ir ierakstīta vai ierakstāma zemesgrāmatā saskaņā ar normatīvajiem aktiem par zemes ierakstīšanu zemesgrāmatā.</w:t>
      </w:r>
    </w:p>
    <w:p w14:paraId="52EE28D8" w14:textId="77777777" w:rsidR="00FA762B" w:rsidRPr="00FD3673" w:rsidRDefault="00FA762B" w:rsidP="00E4558A">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Saskaņā ar Noteikumu 5. punktu ierosinājumam pievieno pašvaldības domes lēmumu (sēdes protokola izrakstu vai lēmuma norakstu) par kārtību, kādā izpildāma ierosinājumā minētā pašvaldības autonomā funkcija, un par nepieciešamību zemes vienību iegūt pašvaldības īpašumā</w:t>
      </w:r>
      <w:r w:rsidRPr="00FD3673">
        <w:rPr>
          <w:rFonts w:ascii="Arial" w:eastAsia="Times New Roman" w:hAnsi="Arial" w:cs="Arial"/>
          <w:color w:val="414142"/>
          <w:sz w:val="24"/>
          <w:szCs w:val="24"/>
          <w:lang w:eastAsia="lv-LV"/>
        </w:rPr>
        <w:t xml:space="preserve">; </w:t>
      </w:r>
      <w:r w:rsidRPr="00FD3673">
        <w:rPr>
          <w:rFonts w:ascii="Times New Roman" w:eastAsia="Times New Roman" w:hAnsi="Times New Roman" w:cs="Times New Roman"/>
          <w:sz w:val="24"/>
          <w:szCs w:val="24"/>
          <w:lang w:eastAsia="lv-LV"/>
        </w:rPr>
        <w:t xml:space="preserve">pašvaldības apliecinājumu par plānotās darbības atbilstību spēkā esošajam teritorijas plānojumam, </w:t>
      </w:r>
      <w:proofErr w:type="spellStart"/>
      <w:r w:rsidRPr="00FD3673">
        <w:rPr>
          <w:rFonts w:ascii="Times New Roman" w:eastAsia="Times New Roman" w:hAnsi="Times New Roman" w:cs="Times New Roman"/>
          <w:sz w:val="24"/>
          <w:szCs w:val="24"/>
          <w:lang w:eastAsia="lv-LV"/>
        </w:rPr>
        <w:t>lokālplānojumam</w:t>
      </w:r>
      <w:proofErr w:type="spellEnd"/>
      <w:r w:rsidRPr="00FD3673">
        <w:rPr>
          <w:rFonts w:ascii="Times New Roman" w:eastAsia="Times New Roman" w:hAnsi="Times New Roman" w:cs="Times New Roman"/>
          <w:sz w:val="24"/>
          <w:szCs w:val="24"/>
          <w:lang w:eastAsia="lv-LV"/>
        </w:rPr>
        <w:t xml:space="preserve"> (ja tāds ir izstrādāts) un detālplānojumam (ja tas nepieciešams saskaņā ar normatīvajiem aktiem); Valsts vides dienesta izdotos tehniskos noteikumus vai Vides pārraudzības valsts biroja atzinumu par paredzētās darbības ietekmes uz vidi novērtējuma ziņojumu, ja to paredz normatīvie akti par ietekmes uz vidi novērtējumu; Dabas aizsardzības pārvaldes atzinumu (ja uz darbību neattiecas šo noteikumu 5.3. apakšpunktā minētā prasība) par plānotās darbības atbilstību attiecīgās teritorijas aizsardzību un izmantošanu regulējošo normatīvo aktu prasībām, ja atsavināmā valsts meža zeme atrodas īpaši aizsargājamā dabas teritorijā vai mikroliegumā.</w:t>
      </w:r>
    </w:p>
    <w:p w14:paraId="15A1C2B5" w14:textId="78B816AF" w:rsidR="00FA762B" w:rsidRPr="00FD3673" w:rsidRDefault="00FA762B" w:rsidP="00E4558A">
      <w:pPr>
        <w:widowControl w:val="0"/>
        <w:suppressAutoHyphens/>
        <w:spacing w:after="0" w:line="240" w:lineRule="auto"/>
        <w:ind w:firstLine="720"/>
        <w:jc w:val="both"/>
        <w:rPr>
          <w:rFonts w:ascii="Times New Roman" w:eastAsia="Lucida Sans Unicode" w:hAnsi="Times New Roman" w:cs="Tahoma"/>
          <w:color w:val="000000"/>
          <w:sz w:val="24"/>
          <w:szCs w:val="24"/>
          <w:lang w:eastAsia="ru-RU" w:bidi="en-US"/>
        </w:rPr>
      </w:pPr>
      <w:r w:rsidRPr="00FD3673">
        <w:rPr>
          <w:rFonts w:ascii="Times New Roman" w:eastAsia="Times New Roman" w:hAnsi="Times New Roman" w:cs="Times New Roman"/>
          <w:bCs/>
          <w:sz w:val="24"/>
          <w:szCs w:val="24"/>
          <w:lang w:eastAsia="lv-LV"/>
        </w:rPr>
        <w:lastRenderedPageBreak/>
        <w:t xml:space="preserve">Pamatojoties </w:t>
      </w:r>
      <w:r w:rsidRPr="00FD3673">
        <w:rPr>
          <w:rFonts w:ascii="Times New Roman" w:eastAsia="Lucida Sans Unicode" w:hAnsi="Times New Roman" w:cs="Tahoma"/>
          <w:color w:val="000000"/>
          <w:sz w:val="24"/>
          <w:szCs w:val="24"/>
          <w:lang w:eastAsia="ru-RU" w:bidi="en-US"/>
        </w:rPr>
        <w:t xml:space="preserve">uz likuma “Par pašvaldībām” 15. panta pirmās </w:t>
      </w:r>
      <w:r w:rsidRPr="00FD3673">
        <w:rPr>
          <w:rFonts w:ascii="Times New Roman" w:eastAsia="Lucida Sans Unicode" w:hAnsi="Times New Roman" w:cs="Tahoma"/>
          <w:color w:val="000000"/>
          <w:sz w:val="24"/>
          <w:szCs w:val="24"/>
          <w:lang w:eastAsia="ru-RU" w:bidi="en-US"/>
        </w:rPr>
        <w:softHyphen/>
        <w:t xml:space="preserve">daļas 2. punktu, </w:t>
      </w:r>
      <w:r w:rsidRPr="00FD3673">
        <w:rPr>
          <w:rFonts w:ascii="Times New Roman" w:eastAsia="Calibri" w:hAnsi="Times New Roman" w:cs="Times New Roman"/>
          <w:sz w:val="24"/>
          <w:szCs w:val="24"/>
          <w:lang w:eastAsia="lv-LV"/>
        </w:rPr>
        <w:t xml:space="preserve">Meža likuma 44. panta ceturtās daļas 2. punktu un piekto daļu, 2006. gada 19. septembra Ministru kabineta noteikumu Nr. 776 “Valsts meža zemes atsavināšanas kārtība” 2., 3., 4., 5. punktu un 7.1. apakšpunktu,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10.§)</w:t>
      </w:r>
    </w:p>
    <w:p w14:paraId="6F6E4EE2" w14:textId="77777777" w:rsidR="002F4386" w:rsidRPr="00FD3673" w:rsidRDefault="002F4386" w:rsidP="00E4558A">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B8D1A68" w14:textId="77777777" w:rsidR="00FA762B" w:rsidRPr="00FD3673" w:rsidRDefault="00FA762B" w:rsidP="00E4558A">
      <w:pPr>
        <w:spacing w:after="0" w:line="240" w:lineRule="auto"/>
        <w:jc w:val="both"/>
        <w:rPr>
          <w:rFonts w:ascii="Times New Roman" w:eastAsia="Times New Roman" w:hAnsi="Times New Roman" w:cs="Times New Roman"/>
          <w:b/>
          <w:sz w:val="12"/>
          <w:szCs w:val="12"/>
          <w:lang w:eastAsia="lv-LV"/>
        </w:rPr>
      </w:pPr>
    </w:p>
    <w:p w14:paraId="3F3ABBB5" w14:textId="77777777" w:rsidR="00FA762B" w:rsidRPr="00FD3673" w:rsidRDefault="00FA762B" w:rsidP="00E4558A">
      <w:pPr>
        <w:widowControl w:val="0"/>
        <w:numPr>
          <w:ilvl w:val="0"/>
          <w:numId w:val="17"/>
        </w:numPr>
        <w:shd w:val="clear" w:color="auto" w:fill="FFFFFF"/>
        <w:tabs>
          <w:tab w:val="left" w:pos="0"/>
        </w:tabs>
        <w:suppressAutoHyphens/>
        <w:overflowPunct w:val="0"/>
        <w:autoSpaceDE w:val="0"/>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lang w:eastAsia="lv-LV"/>
        </w:rPr>
        <w:t xml:space="preserve">Atcelt Amatas novada domes 2020. gada 23. decembra lēmumu “Par </w:t>
      </w:r>
      <w:r w:rsidRPr="00FD3673">
        <w:rPr>
          <w:rFonts w:ascii="Times New Roman" w:eastAsia="Times New Roman" w:hAnsi="Times New Roman" w:cs="Times New Roman"/>
          <w:sz w:val="24"/>
          <w:szCs w:val="24"/>
          <w:lang w:eastAsia="lv-LV"/>
        </w:rPr>
        <w:t>nekustamo īpašumu „</w:t>
      </w:r>
      <w:proofErr w:type="spellStart"/>
      <w:r w:rsidRPr="00FD3673">
        <w:rPr>
          <w:rFonts w:ascii="Times New Roman" w:eastAsia="Times New Roman" w:hAnsi="Times New Roman" w:cs="Times New Roman"/>
          <w:sz w:val="24"/>
          <w:szCs w:val="24"/>
          <w:lang w:eastAsia="lv-LV"/>
        </w:rPr>
        <w:t>Cieļu</w:t>
      </w:r>
      <w:proofErr w:type="spellEnd"/>
      <w:r w:rsidRPr="00FD3673">
        <w:rPr>
          <w:rFonts w:ascii="Times New Roman" w:eastAsia="Times New Roman" w:hAnsi="Times New Roman" w:cs="Times New Roman"/>
          <w:sz w:val="24"/>
          <w:szCs w:val="24"/>
          <w:lang w:eastAsia="lv-LV"/>
        </w:rPr>
        <w:t xml:space="preserve"> kapi” un “Mellupi” atsavināšanas ierosināšanu” (protokols Nr. 24, </w:t>
      </w:r>
      <w:r w:rsidRPr="00FD3673">
        <w:rPr>
          <w:rFonts w:ascii="Times New Roman" w:eastAsia="Times New Roman" w:hAnsi="Times New Roman" w:cs="Times New Roman"/>
          <w:bCs/>
          <w:color w:val="000000"/>
          <w:sz w:val="24"/>
          <w:szCs w:val="24"/>
          <w:lang w:eastAsia="lv-LV"/>
        </w:rPr>
        <w:t>15.§).</w:t>
      </w:r>
    </w:p>
    <w:p w14:paraId="4B3FE3DF" w14:textId="77777777" w:rsidR="00FA762B" w:rsidRPr="00FD3673" w:rsidRDefault="00FA762B" w:rsidP="00E4558A">
      <w:pPr>
        <w:widowControl w:val="0"/>
        <w:numPr>
          <w:ilvl w:val="0"/>
          <w:numId w:val="17"/>
        </w:numPr>
        <w:shd w:val="clear" w:color="auto" w:fill="FFFFFF"/>
        <w:tabs>
          <w:tab w:val="left" w:pos="0"/>
        </w:tabs>
        <w:suppressAutoHyphens/>
        <w:overflowPunct w:val="0"/>
        <w:autoSpaceDE w:val="0"/>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 xml:space="preserve">Vērsties Zemkopības ministrijā ar ierosinājumu atsavināt bez atlīdzības par labu Amatas novada pašvaldībai Latvijas valstij, Latvijas Republikas Zemkopības ministrijas personā, </w:t>
      </w:r>
      <w:proofErr w:type="spellStart"/>
      <w:r w:rsidRPr="00FD3673">
        <w:rPr>
          <w:rFonts w:ascii="Times New Roman" w:eastAsia="Calibri" w:hAnsi="Times New Roman" w:cs="Times New Roman"/>
          <w:sz w:val="24"/>
          <w:szCs w:val="24"/>
          <w:shd w:val="clear" w:color="auto" w:fill="FFFFFF"/>
          <w:lang w:eastAsia="lv-LV"/>
        </w:rPr>
        <w:t>reģ</w:t>
      </w:r>
      <w:proofErr w:type="spellEnd"/>
      <w:r w:rsidRPr="00FD3673">
        <w:rPr>
          <w:rFonts w:ascii="Times New Roman" w:eastAsia="Calibri" w:hAnsi="Times New Roman" w:cs="Times New Roman"/>
          <w:sz w:val="24"/>
          <w:szCs w:val="24"/>
          <w:shd w:val="clear" w:color="auto" w:fill="FFFFFF"/>
          <w:lang w:eastAsia="lv-LV"/>
        </w:rPr>
        <w:t>. Nr. 90000064161,</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color w:val="000000"/>
          <w:sz w:val="24"/>
          <w:szCs w:val="24"/>
          <w:lang w:eastAsia="lv-LV"/>
        </w:rPr>
        <w:t xml:space="preserve">piederošo </w:t>
      </w:r>
      <w:r w:rsidRPr="00FD3673">
        <w:rPr>
          <w:rFonts w:ascii="Times New Roman" w:eastAsia="Times New Roman" w:hAnsi="Times New Roman" w:cs="Times New Roman"/>
          <w:sz w:val="24"/>
          <w:szCs w:val="24"/>
          <w:lang w:eastAsia="lv-LV"/>
        </w:rPr>
        <w:t>Skujenes pagasta zemesgrāmatas nodalījumā Nr. 100000583051 reģistrēto nekustamo īpašumu “</w:t>
      </w:r>
      <w:proofErr w:type="spellStart"/>
      <w:r w:rsidRPr="00FD3673">
        <w:rPr>
          <w:rFonts w:ascii="Times New Roman" w:eastAsia="Times New Roman" w:hAnsi="Times New Roman" w:cs="Times New Roman"/>
          <w:sz w:val="24"/>
          <w:szCs w:val="24"/>
          <w:lang w:eastAsia="lv-LV"/>
        </w:rPr>
        <w:t>Cieļu</w:t>
      </w:r>
      <w:proofErr w:type="spellEnd"/>
      <w:r w:rsidRPr="00FD3673">
        <w:rPr>
          <w:rFonts w:ascii="Times New Roman" w:eastAsia="Times New Roman" w:hAnsi="Times New Roman" w:cs="Times New Roman"/>
          <w:sz w:val="24"/>
          <w:szCs w:val="24"/>
          <w:lang w:eastAsia="lv-LV"/>
        </w:rPr>
        <w:t xml:space="preserve"> kapi” (NĪ kad. Nr. 42780030083), Skujenes pagasts, Amatas novads,</w:t>
      </w:r>
      <w:r w:rsidRPr="00FD3673">
        <w:rPr>
          <w:rFonts w:ascii="Times New Roman" w:eastAsia="Times New Roman" w:hAnsi="Times New Roman" w:cs="Times New Roman"/>
          <w:color w:val="000000"/>
          <w:sz w:val="24"/>
          <w:szCs w:val="24"/>
          <w:lang w:eastAsia="lv-LV"/>
        </w:rPr>
        <w:t xml:space="preserve"> likuma “Par pašvaldībām” 15. panta pirmās daļas 2. punktā noteiktās pašvaldības autonomās funkcijas nodrošināšanai –  kapsētas uzturēšanai pašvaldības teritorijā.</w:t>
      </w:r>
      <w:r w:rsidRPr="00FD3673">
        <w:rPr>
          <w:rFonts w:ascii="Times New Roman" w:eastAsia="Times New Roman" w:hAnsi="Times New Roman" w:cs="Times New Roman"/>
          <w:sz w:val="24"/>
          <w:szCs w:val="24"/>
          <w:lang w:eastAsia="lv-LV"/>
        </w:rPr>
        <w:t xml:space="preserve"> Īpašuma sastāvā ietilpst viena zemes vienība ar kadastra apzīmējumu 42780030082 un 1,14 ha platību. </w:t>
      </w:r>
      <w:r w:rsidRPr="00FD3673">
        <w:rPr>
          <w:rFonts w:ascii="Times New Roman" w:eastAsia="Times New Roman" w:hAnsi="Times New Roman" w:cs="Times New Roman"/>
          <w:color w:val="000000"/>
          <w:sz w:val="24"/>
          <w:szCs w:val="24"/>
          <w:lang w:eastAsia="lv-LV"/>
        </w:rPr>
        <w:t xml:space="preserve"> </w:t>
      </w:r>
    </w:p>
    <w:p w14:paraId="6D15C909" w14:textId="24E40C93" w:rsidR="00FA762B" w:rsidRPr="00FD3673" w:rsidRDefault="00FA762B" w:rsidP="00E4558A">
      <w:pPr>
        <w:widowControl w:val="0"/>
        <w:numPr>
          <w:ilvl w:val="0"/>
          <w:numId w:val="17"/>
        </w:numPr>
        <w:shd w:val="clear" w:color="auto" w:fill="FFFFFF"/>
        <w:tabs>
          <w:tab w:val="left" w:pos="0"/>
        </w:tabs>
        <w:suppressAutoHyphens/>
        <w:overflowPunct w:val="0"/>
        <w:autoSpaceDE w:val="0"/>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 xml:space="preserve"> Uzdot </w:t>
      </w:r>
      <w:r w:rsidR="008D0E3F" w:rsidRPr="00FD3673">
        <w:rPr>
          <w:rFonts w:ascii="Times New Roman" w:eastAsia="Times New Roman" w:hAnsi="Times New Roman" w:cs="Times New Roman"/>
          <w:bCs/>
          <w:sz w:val="24"/>
          <w:szCs w:val="24"/>
          <w:lang w:eastAsia="lv-LV"/>
        </w:rPr>
        <w:t>Teritorijas attīstības un nekustamā īpašuma nodaļas </w:t>
      </w:r>
      <w:r w:rsidR="00707A5F" w:rsidRPr="00FD3673">
        <w:rPr>
          <w:rFonts w:ascii="Times New Roman" w:eastAsia="Times New Roman" w:hAnsi="Times New Roman" w:cs="Times New Roman"/>
          <w:bCs/>
          <w:sz w:val="24"/>
          <w:szCs w:val="24"/>
          <w:lang w:eastAsia="lv-LV"/>
        </w:rPr>
        <w:t xml:space="preserve">vadītājam Arvīdam </w:t>
      </w:r>
      <w:proofErr w:type="spellStart"/>
      <w:r w:rsidR="00707A5F" w:rsidRPr="00FD3673">
        <w:rPr>
          <w:rFonts w:ascii="Times New Roman" w:eastAsia="Times New Roman" w:hAnsi="Times New Roman" w:cs="Times New Roman"/>
          <w:bCs/>
          <w:sz w:val="24"/>
          <w:szCs w:val="24"/>
          <w:lang w:eastAsia="lv-LV"/>
        </w:rPr>
        <w:t>Lukjanovam</w:t>
      </w:r>
      <w:proofErr w:type="spellEnd"/>
      <w:r w:rsidRPr="00FD3673">
        <w:rPr>
          <w:rFonts w:ascii="Times New Roman" w:eastAsia="Times New Roman" w:hAnsi="Times New Roman" w:cs="Times New Roman"/>
          <w:color w:val="000000"/>
          <w:sz w:val="24"/>
          <w:szCs w:val="24"/>
          <w:lang w:eastAsia="lv-LV"/>
        </w:rPr>
        <w:t xml:space="preserve"> sagatavot atsavināšanas ierosinājumu un 2006. gada 19. septembra Ministru kabineta noteikumos Nr. 776 “Valsts meža zemes atsavināšanas kārtība” noteikto dokumentāciju.</w:t>
      </w:r>
    </w:p>
    <w:p w14:paraId="77CE551A" w14:textId="77777777" w:rsidR="00FA762B" w:rsidRPr="00FD3673" w:rsidRDefault="00FA762B" w:rsidP="00E4558A">
      <w:pPr>
        <w:spacing w:after="0" w:line="240" w:lineRule="auto"/>
        <w:ind w:firstLine="720"/>
        <w:jc w:val="both"/>
        <w:rPr>
          <w:rFonts w:ascii="Times New Roman" w:eastAsia="Times New Roman" w:hAnsi="Times New Roman" w:cs="Times New Roman"/>
          <w:sz w:val="12"/>
          <w:szCs w:val="12"/>
          <w:lang w:eastAsia="lv-LV"/>
        </w:rPr>
      </w:pPr>
    </w:p>
    <w:p w14:paraId="41A3C9F2" w14:textId="77777777" w:rsidR="00FA762B" w:rsidRPr="00FD3673" w:rsidRDefault="00FA762B" w:rsidP="00E4558A">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Lēmums stājas spēkā ar tā pieņemšanas brīdi.</w:t>
      </w:r>
    </w:p>
    <w:p w14:paraId="43871A5C" w14:textId="77777777" w:rsidR="00FA762B" w:rsidRPr="00FD3673" w:rsidRDefault="00FA762B" w:rsidP="00E4558A">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5F1F4C13" w14:textId="77777777" w:rsidR="001259D8" w:rsidRPr="00FD3673" w:rsidRDefault="001259D8" w:rsidP="00FA762B">
      <w:pPr>
        <w:spacing w:after="0" w:line="240" w:lineRule="auto"/>
        <w:rPr>
          <w:rFonts w:ascii="Times New Roman" w:eastAsia="Times New Roman" w:hAnsi="Times New Roman" w:cs="Times New Roman"/>
          <w:b/>
          <w:color w:val="000000"/>
          <w:sz w:val="24"/>
          <w:szCs w:val="24"/>
          <w:lang w:eastAsia="lv-LV"/>
        </w:rPr>
      </w:pPr>
    </w:p>
    <w:p w14:paraId="13C7FFA8" w14:textId="46E3FFEE" w:rsidR="00FA762B" w:rsidRPr="00FD3673" w:rsidRDefault="00FA762B"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2</w:t>
      </w:r>
      <w:r w:rsidRPr="00FD3673">
        <w:rPr>
          <w:rFonts w:ascii="Times New Roman" w:eastAsia="Times New Roman" w:hAnsi="Times New Roman" w:cs="Times New Roman"/>
          <w:b/>
          <w:color w:val="000000"/>
          <w:sz w:val="24"/>
          <w:szCs w:val="24"/>
          <w:lang w:eastAsia="lv-LV"/>
        </w:rPr>
        <w:t>.§</w:t>
      </w:r>
    </w:p>
    <w:p w14:paraId="7AA79AA8" w14:textId="77777777"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bCs/>
          <w:sz w:val="24"/>
          <w:szCs w:val="24"/>
          <w:lang w:eastAsia="lv-LV"/>
        </w:rPr>
        <w:t>nekustamā īpašuma</w:t>
      </w:r>
      <w:r w:rsidRPr="00FD3673">
        <w:rPr>
          <w:rFonts w:ascii="Times New Roman" w:eastAsia="Times New Roman" w:hAnsi="Times New Roman" w:cs="Times New Roman"/>
          <w:b/>
          <w:sz w:val="24"/>
          <w:szCs w:val="24"/>
          <w:lang w:eastAsia="lv-LV"/>
        </w:rPr>
        <w:t xml:space="preserve">  “Mellupi” atsavināšanas ierosināšanu</w:t>
      </w:r>
    </w:p>
    <w:p w14:paraId="0AE51BF1"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11760BAB" w14:textId="77777777" w:rsidR="00FA762B" w:rsidRPr="00FD3673" w:rsidRDefault="00FA762B" w:rsidP="00224679">
      <w:pPr>
        <w:spacing w:after="0" w:line="240" w:lineRule="auto"/>
        <w:ind w:firstLine="720"/>
        <w:jc w:val="both"/>
        <w:rPr>
          <w:rFonts w:ascii="Times New Roman" w:eastAsia="Times New Roman" w:hAnsi="Times New Roman" w:cs="Times New Roman"/>
          <w:sz w:val="12"/>
          <w:szCs w:val="12"/>
          <w:lang w:eastAsia="lv-LV"/>
        </w:rPr>
      </w:pPr>
    </w:p>
    <w:p w14:paraId="78AA58BD" w14:textId="77777777" w:rsidR="00FA762B" w:rsidRPr="00FD3673" w:rsidRDefault="00FA762B" w:rsidP="00224679">
      <w:pPr>
        <w:spacing w:after="0" w:line="240" w:lineRule="auto"/>
        <w:ind w:firstLine="720"/>
        <w:jc w:val="both"/>
        <w:rPr>
          <w:rFonts w:ascii="Times New Roman" w:eastAsia="Times New Roman" w:hAnsi="Times New Roman" w:cs="Tahoma"/>
          <w:color w:val="000000"/>
          <w:sz w:val="24"/>
          <w:szCs w:val="24"/>
          <w:lang w:eastAsia="lv-LV" w:bidi="en-US"/>
        </w:rPr>
      </w:pPr>
      <w:r w:rsidRPr="00FD3673">
        <w:rPr>
          <w:rFonts w:ascii="Times New Roman" w:eastAsia="Times New Roman" w:hAnsi="Times New Roman" w:cs="Times New Roman"/>
          <w:sz w:val="24"/>
          <w:szCs w:val="24"/>
          <w:lang w:eastAsia="lv-LV"/>
        </w:rPr>
        <w:t>Amatas novada dome (turpmāk – Dome), i</w:t>
      </w:r>
      <w:r w:rsidRPr="00FD3673">
        <w:rPr>
          <w:rFonts w:ascii="Times New Roman" w:eastAsia="Times New Roman" w:hAnsi="Times New Roman" w:cs="Tahoma"/>
          <w:color w:val="000000"/>
          <w:sz w:val="24"/>
          <w:szCs w:val="24"/>
          <w:lang w:eastAsia="lv-LV" w:bidi="en-US"/>
        </w:rPr>
        <w:t>zvērtējot Domes rīcībā esošo informāciju un ar lietu saistītos apstākļus, konstatē:</w:t>
      </w:r>
    </w:p>
    <w:p w14:paraId="3A1B3EA6" w14:textId="5C78C332" w:rsidR="00FA762B" w:rsidRPr="00FD3673" w:rsidRDefault="003E73E6" w:rsidP="00224679">
      <w:pPr>
        <w:spacing w:after="0" w:line="240" w:lineRule="auto"/>
        <w:ind w:firstLine="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w:t>
      </w:r>
      <w:r w:rsidR="00FA762B" w:rsidRPr="00FD3673">
        <w:rPr>
          <w:rFonts w:ascii="Times New Roman" w:eastAsia="Times New Roman" w:hAnsi="Times New Roman" w:cs="Times New Roman"/>
          <w:sz w:val="24"/>
          <w:szCs w:val="24"/>
          <w:lang w:eastAsia="lv-LV"/>
        </w:rPr>
        <w:t xml:space="preserve">z valstij Zemkopības ministrijas personā  piederoša nekustamā īpašuma “Mellupi”, kadastra Nr. 42780030080 (reģistrēts Skujenes pagasta zemesgrāmatas nodalījumā Nr. 100000583085) sastāvā esošās zemes vienības ar kadastra apzīmējumu 42780030079 un 0,3323 ha platību, Skujenes pagastā, Amatas novadā (turpmāk - zemes īpašums), atrodas Amatas novada pašvaldībai piederošs ēku-būvju īpašums “Mellupi” (kadastra Nr. 42785030002), </w:t>
      </w:r>
      <w:r>
        <w:rPr>
          <w:rFonts w:ascii="Times New Roman" w:eastAsia="Times New Roman" w:hAnsi="Times New Roman" w:cs="Times New Roman"/>
          <w:sz w:val="24"/>
          <w:szCs w:val="24"/>
          <w:lang w:eastAsia="lv-LV"/>
        </w:rPr>
        <w:t>kas</w:t>
      </w:r>
      <w:r w:rsidR="00FA762B" w:rsidRPr="00FD3673">
        <w:rPr>
          <w:rFonts w:ascii="Times New Roman" w:eastAsia="Times New Roman" w:hAnsi="Times New Roman" w:cs="Times New Roman"/>
          <w:sz w:val="24"/>
          <w:szCs w:val="24"/>
          <w:lang w:eastAsia="lv-LV"/>
        </w:rPr>
        <w:t xml:space="preserve"> reģistrēts Vidzemes rajona tiesas zemesgrāmatu nodaļas Skujenes pagasta zemesgrāmatas nodalījumā Nr. 100000065033 (turpmāk - būvju īpašums).</w:t>
      </w:r>
    </w:p>
    <w:p w14:paraId="423F470A" w14:textId="77777777" w:rsidR="00FA762B" w:rsidRPr="00FD3673" w:rsidRDefault="00FA762B" w:rsidP="00224679">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rPr>
      </w:pPr>
      <w:r w:rsidRPr="00FD3673">
        <w:rPr>
          <w:rFonts w:ascii="Times New Roman" w:eastAsia="Times New Roman" w:hAnsi="Times New Roman" w:cs="Times New Roman"/>
          <w:sz w:val="24"/>
          <w:szCs w:val="24"/>
          <w:lang w:eastAsia="lv-LV"/>
        </w:rPr>
        <w:t xml:space="preserve">Zemes īpašums nepieciešams pašvaldībai </w:t>
      </w:r>
      <w:r w:rsidRPr="00FD3673">
        <w:rPr>
          <w:rFonts w:ascii="Times New Roman" w:eastAsia="Calibri" w:hAnsi="Times New Roman" w:cs="Times New Roman"/>
          <w:sz w:val="24"/>
          <w:szCs w:val="24"/>
          <w:lang w:eastAsia="lv-LV"/>
        </w:rPr>
        <w:t>būvju īpašuma uzturēšanai, likuma „Par pašvaldībām”</w:t>
      </w:r>
      <w:r w:rsidRPr="00FD3673">
        <w:rPr>
          <w:rFonts w:ascii="Times New Roman" w:eastAsia="Calibri" w:hAnsi="Times New Roman" w:cs="Times New Roman"/>
          <w:sz w:val="24"/>
          <w:szCs w:val="24"/>
        </w:rPr>
        <w:t xml:space="preserve"> 15. panta pirmās daļas 2. punktā  noteiktās pašvaldības funkcijas izpildei -</w:t>
      </w:r>
      <w:r w:rsidRPr="00FD3673">
        <w:rPr>
          <w:rFonts w:ascii="Times New Roman" w:eastAsia="Times New Roman" w:hAnsi="Times New Roman" w:cs="Times New Roman"/>
          <w:sz w:val="20"/>
          <w:szCs w:val="20"/>
          <w:lang w:eastAsia="lv-LV"/>
        </w:rPr>
        <w:t xml:space="preserve"> </w:t>
      </w:r>
      <w:r w:rsidRPr="00FD3673">
        <w:rPr>
          <w:rFonts w:ascii="Times New Roman" w:eastAsia="Calibri" w:hAnsi="Times New Roman" w:cs="Times New Roman"/>
          <w:sz w:val="24"/>
          <w:szCs w:val="24"/>
        </w:rPr>
        <w:t>gādāt par savas administratīvās teritorijas labiekārtošanu un sanitāro tīrību, tādējādi zemes zem ēkām apsaimniekošanai un uzturēšanai.</w:t>
      </w:r>
    </w:p>
    <w:p w14:paraId="10951138" w14:textId="1FE531DA" w:rsidR="00FA762B" w:rsidRPr="00FD3673" w:rsidRDefault="00FA762B" w:rsidP="00224679">
      <w:pPr>
        <w:widowControl w:val="0"/>
        <w:tabs>
          <w:tab w:val="left" w:pos="0"/>
        </w:tabs>
        <w:suppressAutoHyphens/>
        <w:overflowPunct w:val="0"/>
        <w:autoSpaceDE w:val="0"/>
        <w:autoSpaceDN w:val="0"/>
        <w:spacing w:after="0" w:line="240" w:lineRule="auto"/>
        <w:ind w:firstLine="709"/>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rPr>
        <w:t xml:space="preserve"> Ievērojot Publiskas personas mantas atsavināšanas likuma 42. panta </w:t>
      </w:r>
      <w:r w:rsidRPr="00FD3673">
        <w:rPr>
          <w:rFonts w:ascii="Times New Roman" w:eastAsia="Calibri" w:hAnsi="Times New Roman" w:cs="Times New Roman"/>
          <w:sz w:val="24"/>
          <w:szCs w:val="24"/>
          <w:lang w:eastAsia="lv-LV"/>
        </w:rPr>
        <w:t>pirmo daļu</w:t>
      </w:r>
      <w:r w:rsidR="003E73E6">
        <w:rPr>
          <w:rFonts w:ascii="Times New Roman" w:eastAsia="Calibri" w:hAnsi="Times New Roman" w:cs="Times New Roman"/>
          <w:sz w:val="24"/>
          <w:szCs w:val="24"/>
          <w:lang w:eastAsia="lv-LV"/>
        </w:rPr>
        <w:t>,</w:t>
      </w:r>
      <w:r w:rsidRPr="00FD3673">
        <w:rPr>
          <w:rFonts w:ascii="Times New Roman" w:eastAsia="Calibri" w:hAnsi="Times New Roman" w:cs="Times New Roman"/>
          <w:sz w:val="24"/>
          <w:szCs w:val="24"/>
          <w:lang w:eastAsia="lv-LV"/>
        </w:rPr>
        <w:t xml:space="preserve"> valsts nekustamo īpašumu var nodot bez atlīdzības atvasinātas publiskas personas īpašumā. Ministru kabinets lēmumā par valsts nekustamā īpašuma nodošanu bez atlīdzības atvasinātas publiskas personas īpašumā nosaka, kādu atvasinātas publiskas personas funkciju vai deleģēta pārvaldes uzdevuma veikšanai nekustamais īpašums tiek nodots. Nostiprinot atvasinātas publiskas </w:t>
      </w:r>
      <w:r w:rsidRPr="00FD3673">
        <w:rPr>
          <w:rFonts w:ascii="Times New Roman" w:eastAsia="Calibri" w:hAnsi="Times New Roman" w:cs="Times New Roman"/>
          <w:sz w:val="24"/>
          <w:szCs w:val="24"/>
          <w:lang w:eastAsia="lv-LV"/>
        </w:rPr>
        <w:lastRenderedPageBreak/>
        <w:t>personas īpašuma tiesības uz nekustamo īpašumu, zemesgrāmatā izdarāma atzīme par Ministru kabineta lēmumā noteiktajiem tiesību aprobežojumiem. Ja nodotais nekustamais īpašums vairs netiek izmantots Ministru kabineta lēmumā par valsts nekustamā īpašuma nodošanu bez atlīdzības atvasinātas publiskas personas īpašumā norādīto funkciju vai deleģēta pārvaldes uzdevuma veikšanai, atvasināta publiska persona šo īpašumu bez atlīdzības nodod valstij.</w:t>
      </w:r>
    </w:p>
    <w:p w14:paraId="41C248DE" w14:textId="54D90D89" w:rsidR="00FA762B" w:rsidRPr="00FD3673" w:rsidRDefault="00FA762B" w:rsidP="00224679">
      <w:pPr>
        <w:widowControl w:val="0"/>
        <w:suppressAutoHyphens/>
        <w:spacing w:after="0" w:line="240" w:lineRule="auto"/>
        <w:ind w:firstLine="720"/>
        <w:jc w:val="both"/>
        <w:rPr>
          <w:rFonts w:ascii="Times New Roman" w:eastAsia="Lucida Sans Unicode" w:hAnsi="Times New Roman" w:cs="Tahoma"/>
          <w:color w:val="000000"/>
          <w:sz w:val="24"/>
          <w:szCs w:val="24"/>
          <w:lang w:eastAsia="ru-RU" w:bidi="en-US"/>
        </w:rPr>
      </w:pPr>
      <w:r w:rsidRPr="00FD3673">
        <w:rPr>
          <w:rFonts w:ascii="Times New Roman" w:eastAsia="Times New Roman" w:hAnsi="Times New Roman" w:cs="Times New Roman"/>
          <w:bCs/>
          <w:sz w:val="24"/>
          <w:szCs w:val="24"/>
          <w:lang w:eastAsia="lv-LV"/>
        </w:rPr>
        <w:t xml:space="preserve">Pamatojoties </w:t>
      </w:r>
      <w:r w:rsidRPr="00FD3673">
        <w:rPr>
          <w:rFonts w:ascii="Times New Roman" w:eastAsia="Lucida Sans Unicode" w:hAnsi="Times New Roman" w:cs="Tahoma"/>
          <w:color w:val="000000"/>
          <w:sz w:val="24"/>
          <w:szCs w:val="24"/>
          <w:lang w:eastAsia="ru-RU" w:bidi="en-US"/>
        </w:rPr>
        <w:t xml:space="preserve">uz likuma “Par pašvaldībām” 15. panta pirmās </w:t>
      </w:r>
      <w:r w:rsidRPr="00FD3673">
        <w:rPr>
          <w:rFonts w:ascii="Times New Roman" w:eastAsia="Lucida Sans Unicode" w:hAnsi="Times New Roman" w:cs="Tahoma"/>
          <w:color w:val="000000"/>
          <w:sz w:val="24"/>
          <w:szCs w:val="24"/>
          <w:lang w:eastAsia="ru-RU" w:bidi="en-US"/>
        </w:rPr>
        <w:softHyphen/>
        <w:t>daļas 2. punktu, 21. panta pirmās daļas 17.</w:t>
      </w:r>
      <w:r w:rsidR="003E73E6">
        <w:rPr>
          <w:rFonts w:ascii="Times New Roman" w:eastAsia="Lucida Sans Unicode" w:hAnsi="Times New Roman" w:cs="Tahoma"/>
          <w:color w:val="000000"/>
          <w:sz w:val="24"/>
          <w:szCs w:val="24"/>
          <w:lang w:eastAsia="ru-RU" w:bidi="en-US"/>
        </w:rPr>
        <w:t xml:space="preserve"> un</w:t>
      </w:r>
      <w:r w:rsidRPr="00FD3673">
        <w:rPr>
          <w:rFonts w:ascii="Times New Roman" w:eastAsia="Lucida Sans Unicode" w:hAnsi="Times New Roman" w:cs="Tahoma"/>
          <w:color w:val="000000"/>
          <w:sz w:val="24"/>
          <w:szCs w:val="24"/>
          <w:lang w:eastAsia="ru-RU" w:bidi="en-US"/>
        </w:rPr>
        <w:t xml:space="preserve"> 27. punktu un Publiskas personas mantas atsavināšanas likuma 42. panta pirmo daļu,</w:t>
      </w:r>
      <w:r w:rsidR="00193D8A" w:rsidRPr="00FD3673">
        <w:rPr>
          <w:rFonts w:ascii="Times New Roman" w:eastAsia="Lucida Sans Unicode" w:hAnsi="Times New Roman" w:cs="Tahoma"/>
          <w:color w:val="000000"/>
          <w:sz w:val="24"/>
          <w:szCs w:val="24"/>
          <w:lang w:eastAsia="ru-RU" w:bidi="en-US"/>
        </w:rPr>
        <w:t xml:space="preserve">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11.§)</w:t>
      </w:r>
    </w:p>
    <w:p w14:paraId="4281BEB3"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9B3F5DB" w14:textId="77777777" w:rsidR="00FA762B" w:rsidRPr="00FD3673" w:rsidRDefault="00FA762B" w:rsidP="00224679">
      <w:pPr>
        <w:spacing w:after="0" w:line="240" w:lineRule="auto"/>
        <w:jc w:val="both"/>
        <w:rPr>
          <w:rFonts w:ascii="Times New Roman" w:eastAsia="Times New Roman" w:hAnsi="Times New Roman" w:cs="Times New Roman"/>
          <w:b/>
          <w:sz w:val="12"/>
          <w:szCs w:val="12"/>
          <w:lang w:eastAsia="lv-LV"/>
        </w:rPr>
      </w:pPr>
    </w:p>
    <w:p w14:paraId="27EB8EA7" w14:textId="77777777" w:rsidR="00FA762B" w:rsidRPr="00FD3673" w:rsidRDefault="00FA762B" w:rsidP="00224679">
      <w:pPr>
        <w:widowControl w:val="0"/>
        <w:numPr>
          <w:ilvl w:val="0"/>
          <w:numId w:val="19"/>
        </w:numPr>
        <w:shd w:val="clear" w:color="auto" w:fill="FFFFFF"/>
        <w:tabs>
          <w:tab w:val="left" w:pos="0"/>
        </w:tabs>
        <w:suppressAutoHyphens/>
        <w:overflowPunct w:val="0"/>
        <w:autoSpaceDE w:val="0"/>
        <w:autoSpaceDN w:val="0"/>
        <w:spacing w:after="0" w:line="240" w:lineRule="auto"/>
        <w:contextualSpacing/>
        <w:jc w:val="both"/>
        <w:textAlignment w:val="baseline"/>
        <w:rPr>
          <w:rFonts w:ascii="Times New Roman" w:eastAsia="Calibri" w:hAnsi="Times New Roman" w:cs="Times New Roman"/>
          <w:sz w:val="24"/>
          <w:szCs w:val="24"/>
          <w:lang w:eastAsia="lv-LV"/>
        </w:rPr>
      </w:pPr>
      <w:r w:rsidRPr="00FD3673">
        <w:rPr>
          <w:rFonts w:ascii="Times New Roman" w:eastAsia="Calibri" w:hAnsi="Times New Roman" w:cs="Times New Roman"/>
          <w:sz w:val="24"/>
          <w:szCs w:val="24"/>
          <w:lang w:eastAsia="lv-LV"/>
        </w:rPr>
        <w:t xml:space="preserve">Atcelt Amatas novada domes 2020. gada 23. decembra lēmumu “Par </w:t>
      </w:r>
      <w:r w:rsidRPr="00FD3673">
        <w:rPr>
          <w:rFonts w:ascii="Times New Roman" w:eastAsia="Times New Roman" w:hAnsi="Times New Roman" w:cs="Times New Roman"/>
          <w:sz w:val="24"/>
          <w:szCs w:val="24"/>
          <w:lang w:eastAsia="lv-LV"/>
        </w:rPr>
        <w:t>nekustamo īpašumu „</w:t>
      </w:r>
      <w:proofErr w:type="spellStart"/>
      <w:r w:rsidRPr="00FD3673">
        <w:rPr>
          <w:rFonts w:ascii="Times New Roman" w:eastAsia="Times New Roman" w:hAnsi="Times New Roman" w:cs="Times New Roman"/>
          <w:sz w:val="24"/>
          <w:szCs w:val="24"/>
          <w:lang w:eastAsia="lv-LV"/>
        </w:rPr>
        <w:t>Cieļu</w:t>
      </w:r>
      <w:proofErr w:type="spellEnd"/>
      <w:r w:rsidRPr="00FD3673">
        <w:rPr>
          <w:rFonts w:ascii="Times New Roman" w:eastAsia="Times New Roman" w:hAnsi="Times New Roman" w:cs="Times New Roman"/>
          <w:sz w:val="24"/>
          <w:szCs w:val="24"/>
          <w:lang w:eastAsia="lv-LV"/>
        </w:rPr>
        <w:t xml:space="preserve"> kapi” un “Mellupi” atsavināšanas ierosināšanu” (protokols Nr. 24, </w:t>
      </w:r>
      <w:r w:rsidRPr="00FD3673">
        <w:rPr>
          <w:rFonts w:ascii="Times New Roman" w:eastAsia="Times New Roman" w:hAnsi="Times New Roman" w:cs="Times New Roman"/>
          <w:bCs/>
          <w:sz w:val="24"/>
          <w:szCs w:val="24"/>
          <w:lang w:eastAsia="lv-LV"/>
        </w:rPr>
        <w:t>15.§).</w:t>
      </w:r>
    </w:p>
    <w:p w14:paraId="12CC6A12" w14:textId="4B086F35" w:rsidR="00FA762B" w:rsidRPr="00FD3673" w:rsidRDefault="003E73E6" w:rsidP="00224679">
      <w:pPr>
        <w:numPr>
          <w:ilvl w:val="0"/>
          <w:numId w:val="19"/>
        </w:numPr>
        <w:spacing w:after="0" w:line="240" w:lineRule="auto"/>
        <w:contextualSpacing/>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 xml:space="preserve">Vērsties Zemkopības ministrijā ar ierosinājumu </w:t>
      </w:r>
      <w:r>
        <w:rPr>
          <w:rFonts w:ascii="Times New Roman" w:eastAsia="Times New Roman" w:hAnsi="Times New Roman" w:cs="Times New Roman"/>
          <w:color w:val="000000"/>
          <w:sz w:val="24"/>
          <w:szCs w:val="24"/>
          <w:lang w:eastAsia="lv-LV"/>
        </w:rPr>
        <w:t>n</w:t>
      </w:r>
      <w:r w:rsidR="00FA762B" w:rsidRPr="00FD3673">
        <w:rPr>
          <w:rFonts w:ascii="Times New Roman" w:eastAsia="Times New Roman" w:hAnsi="Times New Roman" w:cs="Times New Roman"/>
          <w:color w:val="000000"/>
          <w:sz w:val="24"/>
          <w:szCs w:val="24"/>
          <w:lang w:eastAsia="lv-LV"/>
        </w:rPr>
        <w:t xml:space="preserve">odot bez atlīdzības par labu Amatas novada pašvaldībai valstij Zemkopības ministrijas personā, </w:t>
      </w:r>
      <w:proofErr w:type="spellStart"/>
      <w:r w:rsidR="00FA762B" w:rsidRPr="00FD3673">
        <w:rPr>
          <w:rFonts w:ascii="Times New Roman" w:eastAsia="Calibri" w:hAnsi="Times New Roman" w:cs="Times New Roman"/>
          <w:sz w:val="24"/>
          <w:szCs w:val="24"/>
          <w:shd w:val="clear" w:color="auto" w:fill="FFFFFF"/>
          <w:lang w:eastAsia="lv-LV"/>
        </w:rPr>
        <w:t>reģ</w:t>
      </w:r>
      <w:proofErr w:type="spellEnd"/>
      <w:r w:rsidR="00FA762B" w:rsidRPr="00FD3673">
        <w:rPr>
          <w:rFonts w:ascii="Times New Roman" w:eastAsia="Calibri" w:hAnsi="Times New Roman" w:cs="Times New Roman"/>
          <w:sz w:val="24"/>
          <w:szCs w:val="24"/>
          <w:shd w:val="clear" w:color="auto" w:fill="FFFFFF"/>
          <w:lang w:eastAsia="lv-LV"/>
        </w:rPr>
        <w:t>. Nr. 90000064161,</w:t>
      </w:r>
      <w:r w:rsidR="00FA762B" w:rsidRPr="00FD3673">
        <w:rPr>
          <w:rFonts w:ascii="Times New Roman" w:eastAsia="Times New Roman" w:hAnsi="Times New Roman" w:cs="Times New Roman"/>
          <w:sz w:val="24"/>
          <w:szCs w:val="24"/>
          <w:lang w:eastAsia="lv-LV"/>
        </w:rPr>
        <w:t xml:space="preserve"> </w:t>
      </w:r>
      <w:r w:rsidR="00FA762B" w:rsidRPr="00FD3673">
        <w:rPr>
          <w:rFonts w:ascii="Times New Roman" w:eastAsia="Times New Roman" w:hAnsi="Times New Roman" w:cs="Times New Roman"/>
          <w:color w:val="000000"/>
          <w:sz w:val="24"/>
          <w:szCs w:val="24"/>
          <w:lang w:eastAsia="lv-LV"/>
        </w:rPr>
        <w:t xml:space="preserve">piederošu </w:t>
      </w:r>
      <w:r w:rsidR="00FA762B" w:rsidRPr="00FD3673">
        <w:rPr>
          <w:rFonts w:ascii="Times New Roman" w:eastAsia="Times New Roman" w:hAnsi="Times New Roman" w:cs="Times New Roman"/>
          <w:sz w:val="24"/>
          <w:szCs w:val="24"/>
          <w:lang w:eastAsia="lv-LV"/>
        </w:rPr>
        <w:t>Skujenes pagasta zemesgrāmatas nodalījumā Nr. 100000583085 reģistrētu nekustamo īpašumu “Mellupi” (nekustamā īpašuma kadastra Nr. 42780030080),</w:t>
      </w:r>
      <w:r w:rsidR="00FA762B" w:rsidRPr="00FD3673">
        <w:rPr>
          <w:rFonts w:ascii="Times New Roman" w:eastAsia="Times New Roman" w:hAnsi="Times New Roman" w:cs="Times New Roman"/>
          <w:sz w:val="20"/>
          <w:szCs w:val="20"/>
          <w:lang w:eastAsia="lv-LV"/>
        </w:rPr>
        <w:t xml:space="preserve"> </w:t>
      </w:r>
      <w:r w:rsidR="00FA762B" w:rsidRPr="00FD3673">
        <w:rPr>
          <w:rFonts w:ascii="Times New Roman" w:eastAsia="Times New Roman" w:hAnsi="Times New Roman" w:cs="Times New Roman"/>
          <w:sz w:val="24"/>
          <w:szCs w:val="24"/>
          <w:lang w:eastAsia="lv-LV"/>
        </w:rPr>
        <w:t>zemes vienību ar kadastra apzīmējumu 42780030079 un 0,3323 ha platību  Skujenes pagastā, Amatas novadā,</w:t>
      </w:r>
      <w:r w:rsidR="00FA762B" w:rsidRPr="00FD3673">
        <w:rPr>
          <w:rFonts w:ascii="Times New Roman" w:eastAsia="Times New Roman" w:hAnsi="Times New Roman" w:cs="Times New Roman"/>
          <w:color w:val="000000"/>
          <w:sz w:val="24"/>
          <w:szCs w:val="24"/>
          <w:lang w:eastAsia="lv-LV"/>
        </w:rPr>
        <w:t xml:space="preserve"> likuma “Par pašvaldībām” 15. panta pirmās daļas 2. punktā noteiktās pašvaldības funkcijas izpildei.</w:t>
      </w:r>
      <w:r w:rsidR="00FA762B" w:rsidRPr="00FD3673">
        <w:rPr>
          <w:rFonts w:ascii="Times New Roman" w:eastAsia="Times New Roman" w:hAnsi="Times New Roman" w:cs="Times New Roman"/>
          <w:sz w:val="24"/>
          <w:szCs w:val="24"/>
          <w:lang w:eastAsia="lv-LV"/>
        </w:rPr>
        <w:t xml:space="preserve"> </w:t>
      </w:r>
    </w:p>
    <w:p w14:paraId="470E005E" w14:textId="77777777" w:rsidR="00FA762B" w:rsidRPr="00FD3673" w:rsidRDefault="00FA762B" w:rsidP="00224679">
      <w:pPr>
        <w:numPr>
          <w:ilvl w:val="0"/>
          <w:numId w:val="19"/>
        </w:num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Noteikt aizliegumu Amatas novada pašvaldībai atsavināt un apgrūtināt nekustamā īpašuma “Mellupi” (kadastra Nr. 42780030080) zemes vienību ar kadastra apzīmējumu 42780030079 ar lietu tiesībām un pienākumu Amatas novada pašvaldībai bez atlīdzības nodot nekustamo īpašumu „Mellupi” Zemkopības ministrijai, ja tas vairs netiek izmantots zemes zem ēkas apsaimniekošanai un uzturēšanai, attiecīgi par to izdarot atzīmi Zemesgrāmatā.</w:t>
      </w:r>
    </w:p>
    <w:p w14:paraId="460B3D43" w14:textId="77777777" w:rsidR="001259D8" w:rsidRDefault="001259D8" w:rsidP="00224679">
      <w:pPr>
        <w:spacing w:after="0" w:line="240" w:lineRule="auto"/>
        <w:rPr>
          <w:rFonts w:ascii="Times New Roman" w:eastAsia="Times New Roman" w:hAnsi="Times New Roman" w:cs="Times New Roman"/>
          <w:b/>
          <w:color w:val="000000"/>
          <w:sz w:val="24"/>
          <w:szCs w:val="24"/>
          <w:lang w:eastAsia="lv-LV"/>
        </w:rPr>
      </w:pPr>
    </w:p>
    <w:p w14:paraId="7F30E917" w14:textId="4EB66345" w:rsidR="00FA762B" w:rsidRPr="00FD3673" w:rsidRDefault="00FA762B"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3</w:t>
      </w:r>
      <w:r w:rsidRPr="00FD3673">
        <w:rPr>
          <w:rFonts w:ascii="Times New Roman" w:eastAsia="Times New Roman" w:hAnsi="Times New Roman" w:cs="Times New Roman"/>
          <w:b/>
          <w:color w:val="000000"/>
          <w:sz w:val="24"/>
          <w:szCs w:val="24"/>
          <w:lang w:eastAsia="lv-LV"/>
        </w:rPr>
        <w:t>.§</w:t>
      </w:r>
    </w:p>
    <w:p w14:paraId="126B1A7C" w14:textId="77777777"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nodokļa atvieglojumiem politiski represētajām personām</w:t>
      </w:r>
    </w:p>
    <w:p w14:paraId="31E3B5BA"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58B67515" w14:textId="77777777" w:rsidR="00FA762B" w:rsidRPr="00FD3673" w:rsidRDefault="00FA762B" w:rsidP="00224679">
      <w:pPr>
        <w:spacing w:after="0" w:line="240" w:lineRule="auto"/>
        <w:rPr>
          <w:rFonts w:ascii="Times New Roman" w:eastAsia="Times New Roman" w:hAnsi="Times New Roman" w:cs="Times New Roman"/>
          <w:sz w:val="12"/>
          <w:szCs w:val="12"/>
          <w:lang w:eastAsia="lv-LV"/>
        </w:rPr>
      </w:pPr>
    </w:p>
    <w:p w14:paraId="6AB6833D" w14:textId="2CCC2663" w:rsidR="00FA762B" w:rsidRPr="00FD3673" w:rsidRDefault="00FA762B" w:rsidP="00224679">
      <w:pPr>
        <w:spacing w:after="0" w:line="240" w:lineRule="auto"/>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b/>
          <w:sz w:val="24"/>
          <w:szCs w:val="20"/>
          <w:lang w:eastAsia="lv-LV"/>
        </w:rPr>
        <w:tab/>
      </w:r>
      <w:r w:rsidRPr="00FD3673">
        <w:rPr>
          <w:rFonts w:ascii="Times New Roman" w:eastAsia="Times New Roman" w:hAnsi="Times New Roman" w:cs="Times New Roman"/>
          <w:sz w:val="24"/>
          <w:szCs w:val="20"/>
          <w:lang w:eastAsia="lv-LV"/>
        </w:rPr>
        <w:t xml:space="preserve">Amatas novada pašvaldība ir izskatījusi </w:t>
      </w:r>
      <w:r w:rsidR="00082F72">
        <w:rPr>
          <w:rFonts w:ascii="Times New Roman" w:eastAsia="Times New Roman" w:hAnsi="Times New Roman" w:cs="Times New Roman"/>
          <w:sz w:val="24"/>
          <w:szCs w:val="20"/>
          <w:lang w:eastAsia="lv-LV"/>
        </w:rPr>
        <w:t>R. G.</w:t>
      </w:r>
      <w:r w:rsidRPr="00FD3673">
        <w:rPr>
          <w:rFonts w:ascii="Times New Roman" w:eastAsia="Times New Roman" w:hAnsi="Times New Roman" w:cs="Times New Roman"/>
          <w:sz w:val="24"/>
          <w:szCs w:val="20"/>
          <w:lang w:eastAsia="lv-LV"/>
        </w:rPr>
        <w:t xml:space="preserve"> (personas kods </w:t>
      </w:r>
      <w:r w:rsidR="00082F72">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iesniegumu ar lūgumu samazināt par 50% nekustamā īpašuma nodokļa apmēru kā politiski represētajai personai.</w:t>
      </w:r>
    </w:p>
    <w:p w14:paraId="76D5A87A" w14:textId="33BB49E0" w:rsidR="00FA762B" w:rsidRPr="00FD3673" w:rsidRDefault="00FA762B" w:rsidP="00224679">
      <w:pPr>
        <w:spacing w:after="0" w:line="240" w:lineRule="auto"/>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ab/>
      </w:r>
      <w:r w:rsidR="00082F72">
        <w:rPr>
          <w:rFonts w:ascii="Times New Roman" w:eastAsia="Times New Roman" w:hAnsi="Times New Roman" w:cs="Times New Roman"/>
          <w:sz w:val="24"/>
          <w:szCs w:val="20"/>
          <w:lang w:eastAsia="lv-LV"/>
        </w:rPr>
        <w:t>R. G.</w:t>
      </w:r>
      <w:r w:rsidRPr="00FD3673">
        <w:rPr>
          <w:rFonts w:ascii="Times New Roman" w:eastAsia="Times New Roman" w:hAnsi="Times New Roman" w:cs="Times New Roman"/>
          <w:sz w:val="24"/>
          <w:szCs w:val="20"/>
          <w:lang w:eastAsia="lv-LV"/>
        </w:rPr>
        <w:t xml:space="preserve"> nekustamais īpašums Zaubes pagasta </w:t>
      </w:r>
      <w:r w:rsidR="00082F72">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(NĪ kad. Nr. </w:t>
      </w:r>
      <w:r w:rsidR="00082F72">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piešķirts lietošanā ar Zaubes pagasta TDP 08.07.1991. lēmumu.  2003. gada 30. oktobrī reģistrēts Zaubes pagasta zemesgrāmatā ar folijas Nr. </w:t>
      </w:r>
      <w:r w:rsidR="00082F72">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1999. gada 28. jūnijā izdota politiski represētās personas apliecība Nr. </w:t>
      </w:r>
      <w:r w:rsidR="00082F72">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w:t>
      </w:r>
    </w:p>
    <w:p w14:paraId="7DAD510B" w14:textId="308D618E"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Pamatojoties uz likuma “Par nekustamā īpašuma nodokli” 5. panta otro daļu, kā arī </w:t>
      </w:r>
      <w:r w:rsidR="00082F72">
        <w:rPr>
          <w:rFonts w:ascii="Times New Roman" w:eastAsia="Times New Roman" w:hAnsi="Times New Roman" w:cs="Times New Roman"/>
          <w:sz w:val="24"/>
          <w:szCs w:val="20"/>
          <w:lang w:eastAsia="lv-LV"/>
        </w:rPr>
        <w:t>R. G.</w:t>
      </w:r>
      <w:r w:rsidRPr="00FD3673">
        <w:rPr>
          <w:rFonts w:ascii="Times New Roman" w:eastAsia="Times New Roman" w:hAnsi="Times New Roman" w:cs="Times New Roman"/>
          <w:sz w:val="24"/>
          <w:szCs w:val="20"/>
          <w:lang w:eastAsia="lv-LV"/>
        </w:rPr>
        <w:t xml:space="preserve"> iesniegumu,</w:t>
      </w:r>
      <w:r w:rsidR="00193D8A" w:rsidRPr="00FD3673">
        <w:rPr>
          <w:rFonts w:ascii="Times New Roman" w:eastAsia="Times New Roman" w:hAnsi="Times New Roman" w:cs="Times New Roman"/>
          <w:sz w:val="24"/>
          <w:szCs w:val="20"/>
          <w:lang w:eastAsia="lv-LV"/>
        </w:rPr>
        <w:t xml:space="preserve">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12.§)</w:t>
      </w:r>
    </w:p>
    <w:p w14:paraId="3025828C"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D485923" w14:textId="77777777" w:rsidR="00FA762B" w:rsidRPr="00FD3673" w:rsidRDefault="00FA762B" w:rsidP="00224679">
      <w:pPr>
        <w:spacing w:after="0" w:line="240" w:lineRule="auto"/>
        <w:jc w:val="both"/>
        <w:rPr>
          <w:rFonts w:ascii="Times New Roman" w:eastAsia="Times New Roman" w:hAnsi="Times New Roman" w:cs="Times New Roman"/>
          <w:sz w:val="12"/>
          <w:szCs w:val="8"/>
          <w:lang w:eastAsia="lv-LV"/>
        </w:rPr>
      </w:pPr>
    </w:p>
    <w:p w14:paraId="4B90635D" w14:textId="5B08293A"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Piešķirt </w:t>
      </w:r>
      <w:r w:rsidR="00082F72">
        <w:rPr>
          <w:rFonts w:ascii="Times New Roman" w:eastAsia="Times New Roman" w:hAnsi="Times New Roman" w:cs="Times New Roman"/>
          <w:sz w:val="24"/>
          <w:szCs w:val="20"/>
          <w:lang w:eastAsia="lv-LV"/>
        </w:rPr>
        <w:t>R. G.</w:t>
      </w:r>
      <w:r w:rsidRPr="00FD3673">
        <w:rPr>
          <w:rFonts w:ascii="Times New Roman" w:eastAsia="Times New Roman" w:hAnsi="Times New Roman" w:cs="Times New Roman"/>
          <w:sz w:val="24"/>
          <w:szCs w:val="20"/>
          <w:lang w:eastAsia="lv-LV"/>
        </w:rPr>
        <w:t xml:space="preserve"> nekustamā īpašuma Zaubes pagasta </w:t>
      </w:r>
      <w:r w:rsidR="00082F72">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nodokļa summas samazinājumu par 50% kā politiski represētajai personai.</w:t>
      </w:r>
    </w:p>
    <w:p w14:paraId="7D40C3D8" w14:textId="77777777" w:rsidR="00FA762B" w:rsidRPr="00FD3673" w:rsidRDefault="00FA762B" w:rsidP="00224679">
      <w:pPr>
        <w:spacing w:after="0" w:line="240" w:lineRule="auto"/>
        <w:jc w:val="both"/>
        <w:rPr>
          <w:rFonts w:ascii="Times New Roman" w:eastAsia="Times New Roman" w:hAnsi="Times New Roman" w:cs="Times New Roman"/>
          <w:sz w:val="12"/>
          <w:szCs w:val="8"/>
          <w:lang w:eastAsia="lv-LV"/>
        </w:rPr>
      </w:pPr>
    </w:p>
    <w:p w14:paraId="38A6263D"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lastRenderedPageBreak/>
        <w:t>Lēmums stājas spēkā ar tā pieņemšanas brīdi.</w:t>
      </w:r>
    </w:p>
    <w:p w14:paraId="5915B3DF"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30A25751" w14:textId="77777777" w:rsidR="00FA762B" w:rsidRPr="00FD3673" w:rsidRDefault="00FA762B" w:rsidP="00224679">
      <w:pPr>
        <w:spacing w:after="0" w:line="240" w:lineRule="auto"/>
        <w:jc w:val="center"/>
        <w:rPr>
          <w:rFonts w:ascii="Times New Roman" w:eastAsia="Times New Roman" w:hAnsi="Times New Roman" w:cs="Times New Roman"/>
          <w:b/>
          <w:color w:val="000000"/>
          <w:sz w:val="24"/>
          <w:szCs w:val="24"/>
          <w:lang w:eastAsia="lv-LV"/>
        </w:rPr>
      </w:pPr>
    </w:p>
    <w:p w14:paraId="5EFC8814" w14:textId="653C92B3" w:rsidR="00FA762B" w:rsidRPr="00FD3673" w:rsidRDefault="00FA762B" w:rsidP="00224679">
      <w:pPr>
        <w:spacing w:after="0" w:line="240" w:lineRule="auto"/>
        <w:jc w:val="center"/>
        <w:rPr>
          <w:rFonts w:ascii="Times New Roman" w:eastAsia="Times New Roman" w:hAnsi="Times New Roman" w:cs="Times New Roman"/>
          <w:b/>
          <w:color w:val="000000"/>
          <w:sz w:val="24"/>
          <w:szCs w:val="24"/>
          <w:lang w:eastAsia="lv-LV"/>
        </w:rPr>
      </w:pPr>
      <w:bookmarkStart w:id="22" w:name="_Hlk63781655"/>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4</w:t>
      </w:r>
      <w:r w:rsidRPr="00FD3673">
        <w:rPr>
          <w:rFonts w:ascii="Times New Roman" w:eastAsia="Times New Roman" w:hAnsi="Times New Roman" w:cs="Times New Roman"/>
          <w:b/>
          <w:color w:val="000000"/>
          <w:sz w:val="24"/>
          <w:szCs w:val="24"/>
          <w:lang w:eastAsia="lv-LV"/>
        </w:rPr>
        <w:t>.§</w:t>
      </w:r>
    </w:p>
    <w:p w14:paraId="18FD5650" w14:textId="77777777"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nodokļa atvieglojumiem politiski represētajām personām</w:t>
      </w:r>
    </w:p>
    <w:p w14:paraId="49E4F5E2"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409A4283" w14:textId="77777777" w:rsidR="00FA762B" w:rsidRPr="00FD3673" w:rsidRDefault="00FA762B" w:rsidP="00224679">
      <w:pPr>
        <w:spacing w:after="0" w:line="240" w:lineRule="auto"/>
        <w:rPr>
          <w:rFonts w:ascii="Times New Roman" w:eastAsia="Times New Roman" w:hAnsi="Times New Roman" w:cs="Times New Roman"/>
          <w:b/>
          <w:color w:val="000000"/>
          <w:sz w:val="12"/>
          <w:szCs w:val="12"/>
          <w:lang w:eastAsia="lv-LV"/>
        </w:rPr>
      </w:pPr>
    </w:p>
    <w:p w14:paraId="78F6683D" w14:textId="3E1D9D5D" w:rsidR="00FA762B" w:rsidRPr="00FD3673" w:rsidRDefault="00FA762B" w:rsidP="00224679">
      <w:pPr>
        <w:spacing w:after="0" w:line="240" w:lineRule="auto"/>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b/>
          <w:sz w:val="24"/>
          <w:szCs w:val="20"/>
          <w:lang w:eastAsia="lv-LV"/>
        </w:rPr>
        <w:tab/>
      </w:r>
      <w:r w:rsidRPr="00FD3673">
        <w:rPr>
          <w:rFonts w:ascii="Times New Roman" w:eastAsia="Times New Roman" w:hAnsi="Times New Roman" w:cs="Times New Roman"/>
          <w:sz w:val="24"/>
          <w:szCs w:val="20"/>
          <w:lang w:eastAsia="lv-LV"/>
        </w:rPr>
        <w:t xml:space="preserve">Amatas novada pašvaldība ir izskatījusi </w:t>
      </w:r>
      <w:r w:rsidR="00E415CF">
        <w:rPr>
          <w:rFonts w:ascii="Times New Roman" w:eastAsia="Times New Roman" w:hAnsi="Times New Roman" w:cs="Times New Roman"/>
          <w:sz w:val="24"/>
          <w:szCs w:val="20"/>
          <w:lang w:eastAsia="lv-LV"/>
        </w:rPr>
        <w:t>G. B.</w:t>
      </w:r>
      <w:r w:rsidRPr="00FD3673">
        <w:rPr>
          <w:rFonts w:ascii="Times New Roman" w:eastAsia="Times New Roman" w:hAnsi="Times New Roman" w:cs="Times New Roman"/>
          <w:sz w:val="24"/>
          <w:szCs w:val="20"/>
          <w:lang w:eastAsia="lv-LV"/>
        </w:rPr>
        <w:t xml:space="preserve"> (personas kods </w:t>
      </w:r>
      <w:r w:rsidR="00E415CF">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2021. gada 10.</w:t>
      </w:r>
      <w:r w:rsidR="00E415CF">
        <w:rPr>
          <w:rFonts w:ascii="Times New Roman" w:eastAsia="Times New Roman" w:hAnsi="Times New Roman" w:cs="Times New Roman"/>
          <w:sz w:val="24"/>
          <w:szCs w:val="20"/>
          <w:lang w:eastAsia="lv-LV"/>
        </w:rPr>
        <w:t> </w:t>
      </w:r>
      <w:r w:rsidRPr="00FD3673">
        <w:rPr>
          <w:rFonts w:ascii="Times New Roman" w:eastAsia="Times New Roman" w:hAnsi="Times New Roman" w:cs="Times New Roman"/>
          <w:sz w:val="24"/>
          <w:szCs w:val="20"/>
          <w:lang w:eastAsia="lv-LV"/>
        </w:rPr>
        <w:t>februārī reģistrēto iesniegumu (</w:t>
      </w:r>
      <w:proofErr w:type="spellStart"/>
      <w:r w:rsidRPr="00FD3673">
        <w:rPr>
          <w:rFonts w:ascii="Times New Roman" w:eastAsia="Times New Roman" w:hAnsi="Times New Roman" w:cs="Times New Roman"/>
          <w:sz w:val="24"/>
          <w:szCs w:val="20"/>
          <w:lang w:eastAsia="lv-LV"/>
        </w:rPr>
        <w:t>reģ</w:t>
      </w:r>
      <w:proofErr w:type="spellEnd"/>
      <w:r w:rsidRPr="00FD3673">
        <w:rPr>
          <w:rFonts w:ascii="Times New Roman" w:eastAsia="Times New Roman" w:hAnsi="Times New Roman" w:cs="Times New Roman"/>
          <w:sz w:val="24"/>
          <w:szCs w:val="20"/>
          <w:lang w:eastAsia="lv-LV"/>
        </w:rPr>
        <w:t>. Nr. 9-10.2/2021/233) ar lūgumu samazināt par 50% nekustamā īpašuma nodokļa apmēru kā politiski represētajai personai.</w:t>
      </w:r>
    </w:p>
    <w:p w14:paraId="2009E565" w14:textId="0917B169" w:rsidR="00FA762B" w:rsidRPr="00FD3673" w:rsidRDefault="00FA762B" w:rsidP="00224679">
      <w:pPr>
        <w:spacing w:after="0" w:line="240" w:lineRule="auto"/>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ab/>
      </w:r>
      <w:r w:rsidR="00E415CF">
        <w:rPr>
          <w:rFonts w:ascii="Times New Roman" w:eastAsia="Times New Roman" w:hAnsi="Times New Roman" w:cs="Times New Roman"/>
          <w:sz w:val="24"/>
          <w:szCs w:val="20"/>
          <w:lang w:eastAsia="lv-LV"/>
        </w:rPr>
        <w:t>G. B.</w:t>
      </w:r>
      <w:r w:rsidRPr="00FD3673">
        <w:rPr>
          <w:rFonts w:ascii="Times New Roman" w:eastAsia="Times New Roman" w:hAnsi="Times New Roman" w:cs="Times New Roman"/>
          <w:sz w:val="24"/>
          <w:szCs w:val="20"/>
          <w:lang w:eastAsia="lv-LV"/>
        </w:rPr>
        <w:t xml:space="preserve"> nekustamais īpašums Nītaures pagasta </w:t>
      </w:r>
      <w:r w:rsidR="00E415CF">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(kad. Nr. </w:t>
      </w:r>
      <w:r w:rsidR="00E415CF">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1997. gada 7. aprīlī reģistrēts Nītaures pagasta zemesgrāmatā ar folijas Nr. </w:t>
      </w:r>
      <w:r w:rsidR="00E415CF">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1997. gada 26. novembrī izdota politiski represētās personas apliecība Nr. </w:t>
      </w:r>
      <w:r w:rsidR="00E415CF">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w:t>
      </w:r>
    </w:p>
    <w:p w14:paraId="36B229A3" w14:textId="7BA46280"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Pamatojoties uz likuma “Par nekustamā īpašuma nodokli” 5. panta otro daļu, kā arī </w:t>
      </w:r>
      <w:r w:rsidR="00E415CF">
        <w:rPr>
          <w:rFonts w:ascii="Times New Roman" w:eastAsia="Times New Roman" w:hAnsi="Times New Roman" w:cs="Times New Roman"/>
          <w:sz w:val="24"/>
          <w:szCs w:val="20"/>
          <w:lang w:eastAsia="lv-LV"/>
        </w:rPr>
        <w:t>G. B.</w:t>
      </w:r>
      <w:r w:rsidRPr="00FD3673">
        <w:rPr>
          <w:rFonts w:ascii="Times New Roman" w:eastAsia="Times New Roman" w:hAnsi="Times New Roman" w:cs="Times New Roman"/>
          <w:sz w:val="24"/>
          <w:szCs w:val="20"/>
          <w:lang w:eastAsia="lv-LV"/>
        </w:rPr>
        <w:t xml:space="preserve"> 2021. gada 10. februārī reģistrēto iesniegumu,</w:t>
      </w:r>
      <w:r w:rsidR="00193D8A" w:rsidRPr="00FD3673">
        <w:rPr>
          <w:rFonts w:ascii="Times New Roman" w:eastAsia="Times New Roman" w:hAnsi="Times New Roman" w:cs="Times New Roman"/>
          <w:sz w:val="24"/>
          <w:szCs w:val="20"/>
          <w:lang w:eastAsia="lv-LV"/>
        </w:rPr>
        <w:t xml:space="preserve">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13.§)</w:t>
      </w:r>
    </w:p>
    <w:p w14:paraId="2AA9AE2A"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D823258" w14:textId="77777777" w:rsidR="00FA762B" w:rsidRPr="00FD3673" w:rsidRDefault="00FA762B" w:rsidP="00224679">
      <w:pPr>
        <w:spacing w:after="0" w:line="240" w:lineRule="auto"/>
        <w:jc w:val="both"/>
        <w:rPr>
          <w:rFonts w:ascii="Times New Roman" w:eastAsia="Times New Roman" w:hAnsi="Times New Roman" w:cs="Times New Roman"/>
          <w:sz w:val="12"/>
          <w:szCs w:val="8"/>
          <w:lang w:eastAsia="lv-LV"/>
        </w:rPr>
      </w:pPr>
    </w:p>
    <w:p w14:paraId="56D214C9" w14:textId="52F8C7E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Piešķirt </w:t>
      </w:r>
      <w:r w:rsidR="00E415CF">
        <w:rPr>
          <w:rFonts w:ascii="Times New Roman" w:eastAsia="Times New Roman" w:hAnsi="Times New Roman" w:cs="Times New Roman"/>
          <w:sz w:val="24"/>
          <w:szCs w:val="20"/>
          <w:lang w:eastAsia="lv-LV"/>
        </w:rPr>
        <w:t>G. B.</w:t>
      </w:r>
      <w:r w:rsidRPr="00FD3673">
        <w:rPr>
          <w:rFonts w:ascii="Times New Roman" w:eastAsia="Times New Roman" w:hAnsi="Times New Roman" w:cs="Times New Roman"/>
          <w:sz w:val="24"/>
          <w:szCs w:val="20"/>
          <w:lang w:eastAsia="lv-LV"/>
        </w:rPr>
        <w:t xml:space="preserve"> nekustamā īpašuma Nītaures pagasta </w:t>
      </w:r>
      <w:r w:rsidR="00E415CF">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nodokļa summas samazinājumu par 50% kā politiski represētajai personai.</w:t>
      </w:r>
    </w:p>
    <w:p w14:paraId="54745369" w14:textId="77777777" w:rsidR="00FA762B" w:rsidRPr="00FD3673" w:rsidRDefault="00FA762B" w:rsidP="00224679">
      <w:pPr>
        <w:spacing w:after="0" w:line="240" w:lineRule="auto"/>
        <w:jc w:val="both"/>
        <w:rPr>
          <w:rFonts w:ascii="Times New Roman" w:eastAsia="Times New Roman" w:hAnsi="Times New Roman" w:cs="Times New Roman"/>
          <w:sz w:val="12"/>
          <w:szCs w:val="8"/>
          <w:lang w:eastAsia="lv-LV"/>
        </w:rPr>
      </w:pPr>
    </w:p>
    <w:p w14:paraId="0DB0CEAC"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Lēmums stājas spēkā ar tā pieņemšanas brīdi.</w:t>
      </w:r>
    </w:p>
    <w:p w14:paraId="52F542B2"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5E8DFF44" w14:textId="77777777" w:rsidR="001259D8" w:rsidRDefault="001259D8" w:rsidP="00224679">
      <w:pPr>
        <w:spacing w:after="0" w:line="240" w:lineRule="auto"/>
        <w:rPr>
          <w:rFonts w:ascii="Times New Roman" w:eastAsia="Times New Roman" w:hAnsi="Times New Roman" w:cs="Times New Roman"/>
          <w:b/>
          <w:color w:val="000000"/>
          <w:sz w:val="24"/>
          <w:szCs w:val="24"/>
          <w:lang w:eastAsia="lv-LV"/>
        </w:rPr>
      </w:pPr>
    </w:p>
    <w:p w14:paraId="430976F4" w14:textId="5BBF8CEB" w:rsidR="00DF1E17"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5</w:t>
      </w:r>
      <w:r w:rsidR="00DF1E17" w:rsidRPr="00FD3673">
        <w:rPr>
          <w:rFonts w:ascii="Times New Roman" w:eastAsia="Times New Roman" w:hAnsi="Times New Roman" w:cs="Times New Roman"/>
          <w:b/>
          <w:color w:val="000000"/>
          <w:sz w:val="24"/>
          <w:szCs w:val="24"/>
          <w:lang w:eastAsia="lv-LV"/>
        </w:rPr>
        <w:t>.§</w:t>
      </w:r>
    </w:p>
    <w:p w14:paraId="5D253A04" w14:textId="77777777" w:rsidR="00DF1E17" w:rsidRPr="00FD3673" w:rsidRDefault="00DF1E17"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nodokļa atvieglojumiem politiski represētajām personām</w:t>
      </w:r>
    </w:p>
    <w:p w14:paraId="782FA150" w14:textId="77777777" w:rsidR="00DF1E17" w:rsidRPr="00FD3673" w:rsidRDefault="00DF1E17"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6A3E9406" w14:textId="77777777" w:rsidR="00E46E16" w:rsidRPr="00FD3673" w:rsidRDefault="00E46E16" w:rsidP="00224679">
      <w:pPr>
        <w:spacing w:after="0" w:line="240" w:lineRule="auto"/>
        <w:jc w:val="both"/>
        <w:rPr>
          <w:rFonts w:ascii="Times New Roman" w:hAnsi="Times New Roman" w:cs="Times New Roman"/>
          <w:b/>
          <w:sz w:val="12"/>
          <w:szCs w:val="10"/>
        </w:rPr>
      </w:pPr>
      <w:r w:rsidRPr="00FD3673">
        <w:rPr>
          <w:rFonts w:ascii="Times New Roman" w:hAnsi="Times New Roman" w:cs="Times New Roman"/>
          <w:b/>
          <w:sz w:val="24"/>
        </w:rPr>
        <w:tab/>
      </w:r>
    </w:p>
    <w:p w14:paraId="2624732E" w14:textId="40B27C2F" w:rsidR="00E46E16" w:rsidRPr="00FD3673" w:rsidRDefault="00E46E16" w:rsidP="00224679">
      <w:pPr>
        <w:spacing w:after="0" w:line="240" w:lineRule="auto"/>
        <w:ind w:firstLine="720"/>
        <w:jc w:val="both"/>
        <w:rPr>
          <w:rFonts w:ascii="Times New Roman" w:hAnsi="Times New Roman" w:cs="Times New Roman"/>
          <w:sz w:val="24"/>
        </w:rPr>
      </w:pPr>
      <w:r w:rsidRPr="00FD3673">
        <w:rPr>
          <w:rFonts w:ascii="Times New Roman" w:hAnsi="Times New Roman" w:cs="Times New Roman"/>
          <w:sz w:val="24"/>
        </w:rPr>
        <w:t xml:space="preserve">Amatas novada pašvaldība ir izskatījusi </w:t>
      </w:r>
      <w:r w:rsidR="00E415CF">
        <w:rPr>
          <w:rFonts w:ascii="Times New Roman" w:hAnsi="Times New Roman" w:cs="Times New Roman"/>
          <w:sz w:val="24"/>
        </w:rPr>
        <w:t>E. B.</w:t>
      </w:r>
      <w:r w:rsidRPr="00FD3673">
        <w:rPr>
          <w:rFonts w:ascii="Times New Roman" w:hAnsi="Times New Roman" w:cs="Times New Roman"/>
          <w:sz w:val="24"/>
        </w:rPr>
        <w:t xml:space="preserve"> (personas kods </w:t>
      </w:r>
      <w:r w:rsidR="00E415CF">
        <w:rPr>
          <w:rFonts w:ascii="Times New Roman" w:eastAsia="Times New Roman" w:hAnsi="Times New Roman" w:cs="Times New Roman"/>
          <w:sz w:val="24"/>
          <w:szCs w:val="24"/>
          <w:lang w:val="fi-FI" w:eastAsia="lv-LV"/>
        </w:rPr>
        <w:t>[..]</w:t>
      </w:r>
      <w:r w:rsidRPr="00FD3673">
        <w:rPr>
          <w:rFonts w:ascii="Times New Roman" w:hAnsi="Times New Roman" w:cs="Times New Roman"/>
          <w:sz w:val="24"/>
        </w:rPr>
        <w:t>) 2021. gada 18.</w:t>
      </w:r>
      <w:r w:rsidR="00E415CF">
        <w:rPr>
          <w:rFonts w:ascii="Times New Roman" w:hAnsi="Times New Roman" w:cs="Times New Roman"/>
          <w:sz w:val="24"/>
        </w:rPr>
        <w:t> </w:t>
      </w:r>
      <w:r w:rsidRPr="00FD3673">
        <w:rPr>
          <w:rFonts w:ascii="Times New Roman" w:hAnsi="Times New Roman" w:cs="Times New Roman"/>
          <w:sz w:val="24"/>
        </w:rPr>
        <w:t>februārī reģistrēto iesniegumu (</w:t>
      </w:r>
      <w:proofErr w:type="spellStart"/>
      <w:r w:rsidRPr="00FD3673">
        <w:rPr>
          <w:rFonts w:ascii="Times New Roman" w:hAnsi="Times New Roman" w:cs="Times New Roman"/>
          <w:sz w:val="24"/>
        </w:rPr>
        <w:t>reģ</w:t>
      </w:r>
      <w:proofErr w:type="spellEnd"/>
      <w:r w:rsidRPr="00FD3673">
        <w:rPr>
          <w:rFonts w:ascii="Times New Roman" w:hAnsi="Times New Roman" w:cs="Times New Roman"/>
          <w:sz w:val="24"/>
        </w:rPr>
        <w:t>. Nr. 9-2/2021/289) ar lūgumu samazināt par 50% nekustamā īpašuma nodokļa apmēru kā politiski represētajai personai.</w:t>
      </w:r>
    </w:p>
    <w:p w14:paraId="5F636CE6" w14:textId="6F9A2470" w:rsidR="00E46E16" w:rsidRPr="00FD3673" w:rsidRDefault="00E46E16" w:rsidP="00224679">
      <w:pPr>
        <w:spacing w:after="0" w:line="240" w:lineRule="auto"/>
        <w:jc w:val="both"/>
        <w:rPr>
          <w:rFonts w:ascii="Times New Roman" w:hAnsi="Times New Roman" w:cs="Times New Roman"/>
          <w:sz w:val="24"/>
        </w:rPr>
      </w:pPr>
      <w:r w:rsidRPr="00FD3673">
        <w:rPr>
          <w:rFonts w:ascii="Times New Roman" w:hAnsi="Times New Roman" w:cs="Times New Roman"/>
          <w:sz w:val="24"/>
        </w:rPr>
        <w:tab/>
      </w:r>
      <w:r w:rsidR="00E415CF">
        <w:rPr>
          <w:rFonts w:ascii="Times New Roman" w:hAnsi="Times New Roman" w:cs="Times New Roman"/>
          <w:sz w:val="24"/>
        </w:rPr>
        <w:t>E. B.</w:t>
      </w:r>
      <w:r w:rsidRPr="00FD3673">
        <w:rPr>
          <w:rFonts w:ascii="Times New Roman" w:hAnsi="Times New Roman" w:cs="Times New Roman"/>
          <w:sz w:val="24"/>
        </w:rPr>
        <w:t xml:space="preserve"> nekustamais īpašums Nītaures pagasta </w:t>
      </w:r>
      <w:r w:rsidR="00E415CF">
        <w:rPr>
          <w:rFonts w:ascii="Times New Roman" w:eastAsia="Times New Roman" w:hAnsi="Times New Roman" w:cs="Times New Roman"/>
          <w:sz w:val="24"/>
          <w:szCs w:val="24"/>
          <w:lang w:val="fi-FI" w:eastAsia="lv-LV"/>
        </w:rPr>
        <w:t>[..]</w:t>
      </w:r>
      <w:r w:rsidRPr="00FD3673">
        <w:rPr>
          <w:rFonts w:ascii="Times New Roman" w:hAnsi="Times New Roman" w:cs="Times New Roman"/>
          <w:sz w:val="24"/>
        </w:rPr>
        <w:t xml:space="preserve"> (kad. Nr. </w:t>
      </w:r>
      <w:r w:rsidR="00E415CF">
        <w:rPr>
          <w:rFonts w:ascii="Times New Roman" w:eastAsia="Times New Roman" w:hAnsi="Times New Roman" w:cs="Times New Roman"/>
          <w:sz w:val="24"/>
          <w:szCs w:val="24"/>
          <w:lang w:val="fi-FI" w:eastAsia="lv-LV"/>
        </w:rPr>
        <w:t>[..]</w:t>
      </w:r>
      <w:r w:rsidRPr="00FD3673">
        <w:rPr>
          <w:rFonts w:ascii="Times New Roman" w:hAnsi="Times New Roman" w:cs="Times New Roman"/>
          <w:sz w:val="24"/>
        </w:rPr>
        <w:t>) 2007. gada 19. janvārī reģistrēts Nītaures pagasta zemesgrāmatā ar folijas Nr. </w:t>
      </w:r>
      <w:r w:rsidR="00E415CF">
        <w:rPr>
          <w:rFonts w:ascii="Times New Roman" w:eastAsia="Times New Roman" w:hAnsi="Times New Roman" w:cs="Times New Roman"/>
          <w:sz w:val="24"/>
          <w:szCs w:val="24"/>
          <w:lang w:val="fi-FI" w:eastAsia="lv-LV"/>
        </w:rPr>
        <w:t>[..]</w:t>
      </w:r>
      <w:r w:rsidRPr="00FD3673">
        <w:rPr>
          <w:rFonts w:ascii="Times New Roman" w:hAnsi="Times New Roman" w:cs="Times New Roman"/>
          <w:sz w:val="24"/>
        </w:rPr>
        <w:t xml:space="preserve">. 1998. gada 25. aprīlī izdota politiski represētās personas apliecība Nr. </w:t>
      </w:r>
      <w:r w:rsidR="00E415CF">
        <w:rPr>
          <w:rFonts w:ascii="Times New Roman" w:eastAsia="Times New Roman" w:hAnsi="Times New Roman" w:cs="Times New Roman"/>
          <w:sz w:val="24"/>
          <w:szCs w:val="24"/>
          <w:lang w:val="fi-FI" w:eastAsia="lv-LV"/>
        </w:rPr>
        <w:t>[..]</w:t>
      </w:r>
      <w:r w:rsidRPr="00FD3673">
        <w:rPr>
          <w:rFonts w:ascii="Times New Roman" w:hAnsi="Times New Roman" w:cs="Times New Roman"/>
          <w:sz w:val="24"/>
        </w:rPr>
        <w:t>.</w:t>
      </w:r>
    </w:p>
    <w:p w14:paraId="70DC8EF5" w14:textId="6FC66220" w:rsidR="00E46E16" w:rsidRPr="00FD3673" w:rsidRDefault="00E46E16" w:rsidP="00224679">
      <w:pPr>
        <w:spacing w:after="0" w:line="240" w:lineRule="auto"/>
        <w:ind w:firstLine="720"/>
        <w:jc w:val="both"/>
        <w:rPr>
          <w:rFonts w:ascii="Times New Roman" w:hAnsi="Times New Roman" w:cs="Times New Roman"/>
          <w:sz w:val="24"/>
        </w:rPr>
      </w:pPr>
      <w:r w:rsidRPr="00FD3673">
        <w:rPr>
          <w:rFonts w:ascii="Times New Roman" w:hAnsi="Times New Roman" w:cs="Times New Roman"/>
          <w:sz w:val="24"/>
        </w:rPr>
        <w:t xml:space="preserve">Pamatojoties uz likuma “Par nekustamā īpašuma nodokli” 5. panta otro daļu, kā arī </w:t>
      </w:r>
      <w:r w:rsidR="00E415CF">
        <w:rPr>
          <w:rFonts w:ascii="Times New Roman" w:hAnsi="Times New Roman" w:cs="Times New Roman"/>
          <w:sz w:val="24"/>
        </w:rPr>
        <w:t>E. B.</w:t>
      </w:r>
      <w:r w:rsidRPr="00FD3673">
        <w:rPr>
          <w:rFonts w:ascii="Times New Roman" w:hAnsi="Times New Roman" w:cs="Times New Roman"/>
          <w:sz w:val="24"/>
        </w:rPr>
        <w:t xml:space="preserve"> 2021. gada 18. februārī reģistrēto iesniegumu,</w:t>
      </w:r>
    </w:p>
    <w:p w14:paraId="4495CC15"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4558E72" w14:textId="4132FD4B" w:rsidR="00E46E16" w:rsidRPr="00FD3673" w:rsidRDefault="00E46E16" w:rsidP="00224679">
      <w:pPr>
        <w:spacing w:after="0" w:line="240" w:lineRule="auto"/>
        <w:ind w:firstLine="720"/>
        <w:jc w:val="both"/>
        <w:rPr>
          <w:rFonts w:ascii="Times New Roman" w:hAnsi="Times New Roman" w:cs="Times New Roman"/>
          <w:sz w:val="12"/>
          <w:szCs w:val="10"/>
        </w:rPr>
      </w:pPr>
    </w:p>
    <w:p w14:paraId="6598ECA4" w14:textId="563C8C8F" w:rsidR="00E46E16" w:rsidRPr="00FD3673" w:rsidRDefault="00E46E16" w:rsidP="00224679">
      <w:pPr>
        <w:spacing w:after="0" w:line="240" w:lineRule="auto"/>
        <w:ind w:firstLine="720"/>
        <w:jc w:val="both"/>
        <w:rPr>
          <w:rFonts w:ascii="Times New Roman" w:hAnsi="Times New Roman" w:cs="Times New Roman"/>
          <w:sz w:val="24"/>
        </w:rPr>
      </w:pPr>
      <w:r w:rsidRPr="00FD3673">
        <w:rPr>
          <w:rFonts w:ascii="Times New Roman" w:hAnsi="Times New Roman" w:cs="Times New Roman"/>
          <w:sz w:val="24"/>
        </w:rPr>
        <w:t xml:space="preserve">Piešķirt </w:t>
      </w:r>
      <w:r w:rsidR="00E415CF">
        <w:rPr>
          <w:rFonts w:ascii="Times New Roman" w:hAnsi="Times New Roman" w:cs="Times New Roman"/>
          <w:sz w:val="24"/>
        </w:rPr>
        <w:t>E. B.</w:t>
      </w:r>
      <w:r w:rsidRPr="00FD3673">
        <w:rPr>
          <w:rFonts w:ascii="Times New Roman" w:hAnsi="Times New Roman" w:cs="Times New Roman"/>
          <w:sz w:val="24"/>
        </w:rPr>
        <w:t xml:space="preserve"> nekustamā īpašuma Nītaures pagasta </w:t>
      </w:r>
      <w:r w:rsidR="00E415CF">
        <w:rPr>
          <w:rFonts w:ascii="Times New Roman" w:eastAsia="Times New Roman" w:hAnsi="Times New Roman" w:cs="Times New Roman"/>
          <w:sz w:val="24"/>
          <w:szCs w:val="24"/>
          <w:lang w:val="fi-FI" w:eastAsia="lv-LV"/>
        </w:rPr>
        <w:t>[..]</w:t>
      </w:r>
      <w:r w:rsidRPr="00FD3673">
        <w:rPr>
          <w:rFonts w:ascii="Times New Roman" w:hAnsi="Times New Roman" w:cs="Times New Roman"/>
          <w:sz w:val="24"/>
        </w:rPr>
        <w:t xml:space="preserve">  nodokļa summas samazinājumu par 50% kā politiski represētajai personai.</w:t>
      </w:r>
    </w:p>
    <w:p w14:paraId="7286BA9B" w14:textId="77777777" w:rsidR="00E46E16" w:rsidRPr="00FD3673" w:rsidRDefault="00E46E16" w:rsidP="00224679">
      <w:pPr>
        <w:spacing w:after="0" w:line="240" w:lineRule="auto"/>
        <w:ind w:firstLine="720"/>
        <w:jc w:val="both"/>
        <w:rPr>
          <w:rFonts w:ascii="Times New Roman" w:hAnsi="Times New Roman" w:cs="Times New Roman"/>
          <w:sz w:val="12"/>
          <w:szCs w:val="10"/>
        </w:rPr>
      </w:pPr>
    </w:p>
    <w:p w14:paraId="36BB496A" w14:textId="77777777" w:rsidR="00E46E16" w:rsidRPr="00FD3673" w:rsidRDefault="00E46E16" w:rsidP="00224679">
      <w:pPr>
        <w:spacing w:after="0" w:line="240" w:lineRule="auto"/>
        <w:ind w:firstLine="720"/>
        <w:jc w:val="both"/>
        <w:rPr>
          <w:rFonts w:ascii="Times New Roman" w:hAnsi="Times New Roman" w:cs="Times New Roman"/>
          <w:sz w:val="24"/>
        </w:rPr>
      </w:pPr>
      <w:r w:rsidRPr="00FD3673">
        <w:rPr>
          <w:rFonts w:ascii="Times New Roman" w:hAnsi="Times New Roman" w:cs="Times New Roman"/>
          <w:sz w:val="24"/>
        </w:rPr>
        <w:t>Lēmums stājas spēkā ar tā pieņemšanas brīdi.</w:t>
      </w:r>
    </w:p>
    <w:p w14:paraId="49FC2852" w14:textId="77777777" w:rsidR="00E46E16" w:rsidRPr="00FD3673" w:rsidRDefault="00E46E16" w:rsidP="00224679">
      <w:pPr>
        <w:spacing w:after="0" w:line="240" w:lineRule="auto"/>
        <w:ind w:firstLine="720"/>
        <w:jc w:val="both"/>
        <w:rPr>
          <w:rFonts w:ascii="Times New Roman" w:hAnsi="Times New Roman" w:cs="Times New Roman"/>
          <w:sz w:val="24"/>
        </w:rPr>
      </w:pPr>
      <w:r w:rsidRPr="00FD3673">
        <w:rPr>
          <w:rFonts w:ascii="Times New Roman" w:hAnsi="Times New Roman" w:cs="Times New Roman"/>
          <w:sz w:val="24"/>
        </w:rPr>
        <w:lastRenderedPageBreak/>
        <w:t>Šo lēmumu var pārsūdzēt Administratīvajā rajona tiesā (Administratīvās rajona tiesas tiesu namā Valmierā, Voldemāra Baloža ielā 13a, LV – 4201) viena mēneša laikā no tā spēkā stāšanās dienas.</w:t>
      </w:r>
    </w:p>
    <w:p w14:paraId="42D07654" w14:textId="77777777" w:rsidR="00D41A68" w:rsidRDefault="00D41A68" w:rsidP="00224679">
      <w:pPr>
        <w:spacing w:after="0" w:line="240" w:lineRule="auto"/>
        <w:rPr>
          <w:rFonts w:ascii="Times New Roman" w:eastAsia="Times New Roman" w:hAnsi="Times New Roman" w:cs="Times New Roman"/>
          <w:b/>
          <w:color w:val="000000"/>
          <w:sz w:val="24"/>
          <w:szCs w:val="24"/>
          <w:lang w:eastAsia="lv-LV"/>
        </w:rPr>
      </w:pPr>
    </w:p>
    <w:p w14:paraId="4C53BC60" w14:textId="57555A1B" w:rsidR="00FA762B" w:rsidRPr="00FD3673" w:rsidRDefault="00FA762B"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6</w:t>
      </w:r>
      <w:r w:rsidRPr="00FD3673">
        <w:rPr>
          <w:rFonts w:ascii="Times New Roman" w:eastAsia="Times New Roman" w:hAnsi="Times New Roman" w:cs="Times New Roman"/>
          <w:b/>
          <w:color w:val="000000"/>
          <w:sz w:val="24"/>
          <w:szCs w:val="24"/>
          <w:lang w:eastAsia="lv-LV"/>
        </w:rPr>
        <w:t>.§</w:t>
      </w:r>
    </w:p>
    <w:p w14:paraId="436E8784" w14:textId="0759D3D5" w:rsidR="00FA762B" w:rsidRPr="00F40ECB" w:rsidRDefault="00FA762B" w:rsidP="00224679">
      <w:pPr>
        <w:pBdr>
          <w:bottom w:val="single" w:sz="12" w:space="1" w:color="auto"/>
        </w:pBdr>
        <w:spacing w:after="0" w:line="240" w:lineRule="auto"/>
        <w:jc w:val="center"/>
        <w:rPr>
          <w:rFonts w:ascii="Times New Roman" w:eastAsia="Times New Roman" w:hAnsi="Times New Roman" w:cs="Times New Roman"/>
          <w:b/>
          <w:bCs/>
          <w:sz w:val="24"/>
          <w:szCs w:val="24"/>
          <w:lang w:eastAsia="lv-LV"/>
        </w:rPr>
      </w:pPr>
      <w:r w:rsidRPr="00FD3673">
        <w:rPr>
          <w:rFonts w:ascii="Times New Roman" w:eastAsia="Times New Roman" w:hAnsi="Times New Roman" w:cs="Times New Roman"/>
          <w:b/>
          <w:color w:val="000000"/>
          <w:sz w:val="24"/>
          <w:szCs w:val="24"/>
          <w:lang w:eastAsia="lv-LV"/>
        </w:rPr>
        <w:t xml:space="preserve">Par </w:t>
      </w:r>
      <w:bookmarkStart w:id="23" w:name="_Hlk29301904"/>
      <w:r w:rsidRPr="00FD3673">
        <w:rPr>
          <w:rFonts w:ascii="Times New Roman" w:eastAsia="Times New Roman" w:hAnsi="Times New Roman" w:cs="Times New Roman"/>
          <w:b/>
          <w:sz w:val="24"/>
          <w:szCs w:val="24"/>
          <w:lang w:eastAsia="lv-LV"/>
        </w:rPr>
        <w:t xml:space="preserve">nekustamā īpašuma nodokļa pārrēķinu Amatas pagasta nekustamajam īpašumam </w:t>
      </w:r>
      <w:bookmarkEnd w:id="23"/>
      <w:r w:rsidR="00F40ECB" w:rsidRPr="00F40ECB">
        <w:rPr>
          <w:rFonts w:ascii="Times New Roman" w:eastAsia="Times New Roman" w:hAnsi="Times New Roman" w:cs="Times New Roman"/>
          <w:b/>
          <w:bCs/>
          <w:sz w:val="24"/>
          <w:szCs w:val="24"/>
          <w:lang w:val="fi-FI" w:eastAsia="lv-LV"/>
        </w:rPr>
        <w:t>[..]</w:t>
      </w:r>
    </w:p>
    <w:p w14:paraId="0251A83A"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bookmarkEnd w:id="22"/>
    <w:p w14:paraId="1034DBF0" w14:textId="77777777" w:rsidR="00FA762B" w:rsidRPr="00FD3673" w:rsidRDefault="00FA762B" w:rsidP="00224679">
      <w:pPr>
        <w:spacing w:after="0" w:line="240" w:lineRule="auto"/>
        <w:jc w:val="both"/>
        <w:rPr>
          <w:rFonts w:ascii="Times New Roman" w:eastAsia="Times New Roman" w:hAnsi="Times New Roman" w:cs="Times New Roman"/>
          <w:color w:val="000000"/>
          <w:sz w:val="12"/>
          <w:szCs w:val="12"/>
          <w:lang w:eastAsia="lv-LV"/>
        </w:rPr>
      </w:pPr>
    </w:p>
    <w:p w14:paraId="56E62E33" w14:textId="3F0E216B"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Pamatojoties uz Lauku atbalsta dienesta Ziemeļvidzemes reģionālās lauksaimniecības pārvaldes 2021. gada 2. februāra vēstuli Nr. 09.5-15/21/64-e par lauksaimniecībā izmantojamās zemes statusa maiņu no “nekopts” uz “kopts” un Administratīvā procesa likuma 85. pantu, </w:t>
      </w:r>
      <w:r w:rsidR="00193D8A" w:rsidRPr="00FD3673">
        <w:rPr>
          <w:rFonts w:ascii="Times New Roman" w:eastAsia="Times New Roman" w:hAnsi="Times New Roman" w:cs="Times New Roman"/>
          <w:sz w:val="24"/>
          <w:szCs w:val="24"/>
          <w:lang w:eastAsia="lv-LV"/>
        </w:rPr>
        <w:t xml:space="preserve">saskaņā ar 2021. gada 16. februāra </w:t>
      </w:r>
      <w:r w:rsidR="00193D8A" w:rsidRPr="00FD3673">
        <w:rPr>
          <w:rFonts w:ascii="Times New Roman" w:eastAsia="Times New Roman" w:hAnsi="Times New Roman" w:cs="Times New Roman"/>
          <w:bCs/>
          <w:sz w:val="24"/>
          <w:szCs w:val="24"/>
          <w:lang w:eastAsia="lv-LV"/>
        </w:rPr>
        <w:t>Finanšu un attīstības, Izglītības, kultūras un sporta un</w:t>
      </w:r>
      <w:r w:rsidR="00193D8A" w:rsidRPr="00FD3673">
        <w:rPr>
          <w:rFonts w:ascii="Times New Roman" w:eastAsia="Times New Roman" w:hAnsi="Times New Roman" w:cs="Times New Roman"/>
          <w:b/>
          <w:bCs/>
          <w:sz w:val="24"/>
          <w:szCs w:val="24"/>
          <w:lang w:eastAsia="lv-LV"/>
        </w:rPr>
        <w:t xml:space="preserve"> </w:t>
      </w:r>
      <w:r w:rsidR="00193D8A" w:rsidRPr="00FD3673">
        <w:rPr>
          <w:rFonts w:ascii="Times New Roman" w:eastAsia="Times New Roman" w:hAnsi="Times New Roman" w:cs="Times New Roman"/>
          <w:bCs/>
          <w:sz w:val="24"/>
          <w:szCs w:val="24"/>
          <w:lang w:eastAsia="lv-LV"/>
        </w:rPr>
        <w:t>Sociālo, veselības un ģimenes jautājumu</w:t>
      </w:r>
      <w:r w:rsidR="00193D8A" w:rsidRPr="00FD3673">
        <w:rPr>
          <w:rFonts w:ascii="Times New Roman" w:eastAsia="Times New Roman" w:hAnsi="Times New Roman" w:cs="Times New Roman"/>
          <w:sz w:val="24"/>
          <w:szCs w:val="24"/>
          <w:lang w:eastAsia="lv-LV"/>
        </w:rPr>
        <w:t xml:space="preserve"> apvienoto komiteju sēdes lēmumu (protokols Nr. 2, 14.§)</w:t>
      </w:r>
    </w:p>
    <w:p w14:paraId="1AA90B05"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78EB0C13" w14:textId="77777777" w:rsidR="00FA762B" w:rsidRPr="00FD3673" w:rsidRDefault="00FA762B" w:rsidP="00224679">
      <w:pPr>
        <w:spacing w:after="0" w:line="240" w:lineRule="auto"/>
        <w:jc w:val="both"/>
        <w:rPr>
          <w:rFonts w:ascii="Times New Roman" w:eastAsia="Times New Roman" w:hAnsi="Times New Roman" w:cs="Times New Roman"/>
          <w:b/>
          <w:sz w:val="12"/>
          <w:szCs w:val="12"/>
          <w:lang w:eastAsia="lv-LV"/>
        </w:rPr>
      </w:pPr>
    </w:p>
    <w:p w14:paraId="6C3B3CE5" w14:textId="0DF14ACC" w:rsidR="00FA762B" w:rsidRPr="00FD3673" w:rsidRDefault="00FA762B" w:rsidP="00224679">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 xml:space="preserve">Atcelt Amatas novada pašvaldības 2020. gada 2. decembrī veikto Amatas pagasta saimniecības </w:t>
      </w:r>
      <w:r w:rsidR="00F40ECB">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bCs/>
          <w:sz w:val="24"/>
          <w:szCs w:val="24"/>
          <w:lang w:eastAsia="lv-LV"/>
        </w:rPr>
        <w:t xml:space="preserve"> (NĪ kadastra Nr. </w:t>
      </w:r>
      <w:r w:rsidR="00F40ECB">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bCs/>
          <w:sz w:val="24"/>
          <w:szCs w:val="24"/>
          <w:lang w:eastAsia="lv-LV"/>
        </w:rPr>
        <w:t xml:space="preserve">) nekustamā īpašuma nodokļa aprēķinu Nr. 8-8/2020/5086 un veikt tā pārrēķinu. </w:t>
      </w:r>
    </w:p>
    <w:p w14:paraId="379C111B" w14:textId="77777777" w:rsidR="00FA762B" w:rsidRPr="00FD3673" w:rsidRDefault="00FA762B" w:rsidP="00224679">
      <w:pPr>
        <w:spacing w:after="0" w:line="240" w:lineRule="auto"/>
        <w:ind w:firstLine="720"/>
        <w:jc w:val="both"/>
        <w:rPr>
          <w:rFonts w:ascii="Times New Roman" w:eastAsia="Times New Roman" w:hAnsi="Times New Roman" w:cs="Times New Roman"/>
          <w:sz w:val="12"/>
          <w:szCs w:val="12"/>
          <w:lang w:eastAsia="lv-LV"/>
        </w:rPr>
      </w:pPr>
    </w:p>
    <w:p w14:paraId="794912A5"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035D3BFB"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2AD2BF5C" w14:textId="77777777" w:rsidR="00FA762B" w:rsidRPr="00FD3673" w:rsidRDefault="00FA762B" w:rsidP="00224679">
      <w:pPr>
        <w:spacing w:after="0" w:line="240" w:lineRule="auto"/>
        <w:jc w:val="both"/>
        <w:rPr>
          <w:rFonts w:ascii="Times New Roman" w:eastAsia="Times New Roman" w:hAnsi="Times New Roman" w:cs="Times New Roman"/>
          <w:b/>
          <w:color w:val="000000"/>
          <w:sz w:val="12"/>
          <w:szCs w:val="12"/>
          <w:lang w:eastAsia="lv-LV"/>
        </w:rPr>
      </w:pPr>
    </w:p>
    <w:p w14:paraId="72040895" w14:textId="3217DACD" w:rsidR="00FA762B" w:rsidRPr="00FD3673" w:rsidRDefault="00FA762B" w:rsidP="00224679">
      <w:pPr>
        <w:spacing w:after="0" w:line="240" w:lineRule="auto"/>
        <w:jc w:val="center"/>
        <w:rPr>
          <w:rFonts w:ascii="Times New Roman" w:eastAsia="Times New Roman" w:hAnsi="Times New Roman" w:cs="Times New Roman"/>
          <w:b/>
          <w:color w:val="000000"/>
          <w:sz w:val="24"/>
          <w:szCs w:val="24"/>
          <w:lang w:eastAsia="lv-LV"/>
        </w:rPr>
      </w:pPr>
      <w:bookmarkStart w:id="24" w:name="_Hlk64622556"/>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7</w:t>
      </w:r>
      <w:r w:rsidRPr="00FD3673">
        <w:rPr>
          <w:rFonts w:ascii="Times New Roman" w:eastAsia="Times New Roman" w:hAnsi="Times New Roman" w:cs="Times New Roman"/>
          <w:b/>
          <w:color w:val="000000"/>
          <w:sz w:val="24"/>
          <w:szCs w:val="24"/>
          <w:lang w:eastAsia="lv-LV"/>
        </w:rPr>
        <w:t>.§</w:t>
      </w:r>
    </w:p>
    <w:p w14:paraId="1FCA2601" w14:textId="4C878D38"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F40ECB">
        <w:rPr>
          <w:rFonts w:ascii="Times New Roman" w:eastAsia="Times New Roman" w:hAnsi="Times New Roman" w:cs="Times New Roman"/>
          <w:b/>
          <w:sz w:val="24"/>
          <w:szCs w:val="24"/>
          <w:lang w:eastAsia="lv-LV"/>
        </w:rPr>
        <w:t>[..]</w:t>
      </w:r>
    </w:p>
    <w:p w14:paraId="2920C12B"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41C2DEBA" w14:textId="77777777" w:rsidR="00FA762B" w:rsidRPr="00FD3673" w:rsidRDefault="00FA762B" w:rsidP="00224679">
      <w:pPr>
        <w:spacing w:after="0" w:line="240" w:lineRule="auto"/>
        <w:jc w:val="both"/>
        <w:rPr>
          <w:rFonts w:ascii="Times New Roman" w:eastAsia="Times New Roman" w:hAnsi="Times New Roman" w:cs="Times New Roman"/>
          <w:color w:val="000000"/>
          <w:sz w:val="12"/>
          <w:szCs w:val="12"/>
          <w:lang w:eastAsia="lv-LV"/>
        </w:rPr>
      </w:pPr>
      <w:bookmarkStart w:id="25" w:name="_Hlk63411866"/>
      <w:bookmarkEnd w:id="24"/>
    </w:p>
    <w:p w14:paraId="6BE75F55" w14:textId="2384A64A"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Pamatojoties uz Lauku atbalsta dienesta Ziemeļvidzemes reģionālās lauksaimniecības pārvaldes 2021. gada 9. februāra vēstuli Nr. 09.5-11/21/76-e par lauksaimniecībā izmantojamās zemes statusa maiņu no “nekopts” uz “kopts” un Administratīvā procesa likuma 85. pantu,</w:t>
      </w:r>
      <w:r w:rsidR="0065112B" w:rsidRPr="00FD3673">
        <w:rPr>
          <w:rFonts w:ascii="Times New Roman" w:eastAsia="Times New Roman" w:hAnsi="Times New Roman" w:cs="Times New Roman"/>
          <w:sz w:val="24"/>
          <w:szCs w:val="24"/>
          <w:lang w:eastAsia="lv-LV"/>
        </w:rPr>
        <w:t xml:space="preserve"> saskaņā ar 2021. gada 16. februāra </w:t>
      </w:r>
      <w:r w:rsidR="0065112B" w:rsidRPr="00FD3673">
        <w:rPr>
          <w:rFonts w:ascii="Times New Roman" w:eastAsia="Times New Roman" w:hAnsi="Times New Roman" w:cs="Times New Roman"/>
          <w:bCs/>
          <w:sz w:val="24"/>
          <w:szCs w:val="24"/>
          <w:lang w:eastAsia="lv-LV"/>
        </w:rPr>
        <w:t>Finanšu un attīstības, Izglītības, kultūras un sporta un</w:t>
      </w:r>
      <w:r w:rsidR="0065112B" w:rsidRPr="00FD3673">
        <w:rPr>
          <w:rFonts w:ascii="Times New Roman" w:eastAsia="Times New Roman" w:hAnsi="Times New Roman" w:cs="Times New Roman"/>
          <w:b/>
          <w:bCs/>
          <w:sz w:val="24"/>
          <w:szCs w:val="24"/>
          <w:lang w:eastAsia="lv-LV"/>
        </w:rPr>
        <w:t xml:space="preserve"> </w:t>
      </w:r>
      <w:r w:rsidR="0065112B" w:rsidRPr="00FD3673">
        <w:rPr>
          <w:rFonts w:ascii="Times New Roman" w:eastAsia="Times New Roman" w:hAnsi="Times New Roman" w:cs="Times New Roman"/>
          <w:bCs/>
          <w:sz w:val="24"/>
          <w:szCs w:val="24"/>
          <w:lang w:eastAsia="lv-LV"/>
        </w:rPr>
        <w:t>Sociālo, veselības un ģimenes jautājumu</w:t>
      </w:r>
      <w:r w:rsidR="0065112B" w:rsidRPr="00FD3673">
        <w:rPr>
          <w:rFonts w:ascii="Times New Roman" w:eastAsia="Times New Roman" w:hAnsi="Times New Roman" w:cs="Times New Roman"/>
          <w:sz w:val="24"/>
          <w:szCs w:val="24"/>
          <w:lang w:eastAsia="lv-LV"/>
        </w:rPr>
        <w:t xml:space="preserve"> apvienoto komiteju sēdes lēmumu (protokols Nr. 2, 15.§)</w:t>
      </w:r>
    </w:p>
    <w:p w14:paraId="23E03456"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DFF9180" w14:textId="77777777" w:rsidR="00FA762B" w:rsidRPr="00FD3673" w:rsidRDefault="00FA762B" w:rsidP="00224679">
      <w:pPr>
        <w:spacing w:after="0" w:line="240" w:lineRule="auto"/>
        <w:ind w:firstLine="720"/>
        <w:jc w:val="both"/>
        <w:rPr>
          <w:rFonts w:ascii="Times New Roman" w:eastAsia="Times New Roman" w:hAnsi="Times New Roman" w:cs="Times New Roman"/>
          <w:sz w:val="12"/>
          <w:szCs w:val="12"/>
          <w:lang w:eastAsia="lv-LV"/>
        </w:rPr>
      </w:pPr>
    </w:p>
    <w:p w14:paraId="407DB052" w14:textId="7AB8F5E0" w:rsidR="00FA762B" w:rsidRPr="00FD3673" w:rsidRDefault="00FA762B" w:rsidP="00224679">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 xml:space="preserve">Atcelt Amatas novada pašvaldības 2020. gada 2. decembrī veikto Skujenes pagasta saimniecības </w:t>
      </w:r>
      <w:r w:rsidR="00F40ECB">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bCs/>
          <w:sz w:val="24"/>
          <w:szCs w:val="24"/>
          <w:lang w:eastAsia="lv-LV"/>
        </w:rPr>
        <w:t xml:space="preserve"> (NĪ kadastra Nr. </w:t>
      </w:r>
      <w:r w:rsidR="00F40ECB">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bCs/>
          <w:sz w:val="24"/>
          <w:szCs w:val="24"/>
          <w:lang w:eastAsia="lv-LV"/>
        </w:rPr>
        <w:t xml:space="preserve">) nekustamā īpašuma nodokļa aprēķinu Nr. 8-8/2020/5505 un veikt tā pārrēķinu. </w:t>
      </w:r>
    </w:p>
    <w:p w14:paraId="30E204F2" w14:textId="77777777" w:rsidR="00FA762B" w:rsidRPr="00FD3673" w:rsidRDefault="00FA762B" w:rsidP="00224679">
      <w:pPr>
        <w:spacing w:after="0" w:line="240" w:lineRule="auto"/>
        <w:jc w:val="both"/>
        <w:rPr>
          <w:rFonts w:ascii="Times New Roman" w:eastAsia="Times New Roman" w:hAnsi="Times New Roman" w:cs="Times New Roman"/>
          <w:sz w:val="12"/>
          <w:szCs w:val="12"/>
          <w:lang w:eastAsia="lv-LV"/>
        </w:rPr>
      </w:pPr>
    </w:p>
    <w:p w14:paraId="69E47281"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7C09C0B6"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2EE3C7B7" w14:textId="77777777" w:rsidR="008D0E3F"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p>
    <w:p w14:paraId="19819483" w14:textId="77777777" w:rsidR="00F40ECB" w:rsidRDefault="00F40ECB" w:rsidP="00224679">
      <w:pPr>
        <w:spacing w:after="0" w:line="240" w:lineRule="auto"/>
        <w:jc w:val="center"/>
        <w:rPr>
          <w:rFonts w:ascii="Times New Roman" w:eastAsia="Times New Roman" w:hAnsi="Times New Roman" w:cs="Times New Roman"/>
          <w:b/>
          <w:color w:val="000000"/>
          <w:sz w:val="24"/>
          <w:szCs w:val="24"/>
          <w:lang w:eastAsia="lv-LV"/>
        </w:rPr>
      </w:pPr>
    </w:p>
    <w:p w14:paraId="1D2636F8" w14:textId="24BD9ECB" w:rsidR="008F71F4"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lastRenderedPageBreak/>
        <w:t>1</w:t>
      </w:r>
      <w:r w:rsidR="00887077">
        <w:rPr>
          <w:rFonts w:ascii="Times New Roman" w:eastAsia="Times New Roman" w:hAnsi="Times New Roman" w:cs="Times New Roman"/>
          <w:b/>
          <w:color w:val="000000"/>
          <w:sz w:val="24"/>
          <w:szCs w:val="24"/>
          <w:lang w:eastAsia="lv-LV"/>
        </w:rPr>
        <w:t>8</w:t>
      </w:r>
      <w:r w:rsidR="008F71F4" w:rsidRPr="00FD3673">
        <w:rPr>
          <w:rFonts w:ascii="Times New Roman" w:eastAsia="Times New Roman" w:hAnsi="Times New Roman" w:cs="Times New Roman"/>
          <w:b/>
          <w:color w:val="000000"/>
          <w:sz w:val="24"/>
          <w:szCs w:val="24"/>
          <w:lang w:eastAsia="lv-LV"/>
        </w:rPr>
        <w:t>.§</w:t>
      </w:r>
    </w:p>
    <w:p w14:paraId="5E177D11" w14:textId="77B03E22" w:rsidR="008F71F4" w:rsidRPr="00FD3673" w:rsidRDefault="008F71F4"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F40ECB">
        <w:rPr>
          <w:rFonts w:ascii="Times New Roman" w:eastAsia="Times New Roman" w:hAnsi="Times New Roman" w:cs="Times New Roman"/>
          <w:b/>
          <w:sz w:val="24"/>
          <w:szCs w:val="24"/>
          <w:lang w:eastAsia="lv-LV"/>
        </w:rPr>
        <w:t>[..]</w:t>
      </w:r>
    </w:p>
    <w:p w14:paraId="4625DF20" w14:textId="77777777" w:rsidR="008F71F4" w:rsidRPr="00FD3673" w:rsidRDefault="008F71F4"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1D32FE01" w14:textId="77777777" w:rsidR="00FA762B" w:rsidRPr="00FD3673" w:rsidRDefault="00FA762B" w:rsidP="00224679">
      <w:pPr>
        <w:spacing w:after="0" w:line="240" w:lineRule="auto"/>
        <w:rPr>
          <w:rFonts w:ascii="Times New Roman" w:eastAsia="Times New Roman" w:hAnsi="Times New Roman" w:cs="Times New Roman"/>
          <w:b/>
          <w:color w:val="000000"/>
          <w:sz w:val="12"/>
          <w:szCs w:val="12"/>
          <w:lang w:eastAsia="lv-LV"/>
        </w:rPr>
      </w:pPr>
    </w:p>
    <w:p w14:paraId="4375F8F2" w14:textId="3314A48A" w:rsidR="00DE2B15" w:rsidRPr="00FD3673" w:rsidRDefault="00DE2B15" w:rsidP="00224679">
      <w:pPr>
        <w:pStyle w:val="Pamatteksts"/>
        <w:ind w:firstLine="720"/>
        <w:jc w:val="both"/>
        <w:rPr>
          <w:bCs/>
          <w:szCs w:val="24"/>
        </w:rPr>
      </w:pPr>
      <w:r w:rsidRPr="00FD3673">
        <w:rPr>
          <w:bCs/>
          <w:szCs w:val="24"/>
        </w:rPr>
        <w:t>Pamatojoties uz Lauku atbalsta dienesta Ziemeļvidzemes reģionālās lauksaimniecības pārvaldes 2021.</w:t>
      </w:r>
      <w:r w:rsidR="004C76A7">
        <w:rPr>
          <w:bCs/>
          <w:szCs w:val="24"/>
        </w:rPr>
        <w:t> </w:t>
      </w:r>
      <w:r w:rsidRPr="00FD3673">
        <w:rPr>
          <w:bCs/>
          <w:szCs w:val="24"/>
        </w:rPr>
        <w:t>gada 11.</w:t>
      </w:r>
      <w:r w:rsidR="004C76A7">
        <w:rPr>
          <w:bCs/>
          <w:szCs w:val="24"/>
        </w:rPr>
        <w:t> </w:t>
      </w:r>
      <w:r w:rsidRPr="00FD3673">
        <w:rPr>
          <w:bCs/>
          <w:szCs w:val="24"/>
        </w:rPr>
        <w:t>februāra vēstuli Nr.</w:t>
      </w:r>
      <w:r w:rsidR="004C76A7">
        <w:rPr>
          <w:bCs/>
          <w:szCs w:val="24"/>
        </w:rPr>
        <w:t> </w:t>
      </w:r>
      <w:r w:rsidRPr="00FD3673">
        <w:rPr>
          <w:bCs/>
          <w:szCs w:val="24"/>
        </w:rPr>
        <w:t>09.5-11/21/85-e par lauksaimniecībā izmantojamās zemes statusa maiņu no “nekopts” uz “kopts” un Administratīvā procesa likuma 85.</w:t>
      </w:r>
      <w:r w:rsidR="004C76A7">
        <w:rPr>
          <w:bCs/>
          <w:szCs w:val="24"/>
        </w:rPr>
        <w:t> </w:t>
      </w:r>
      <w:r w:rsidRPr="00FD3673">
        <w:rPr>
          <w:bCs/>
          <w:szCs w:val="24"/>
        </w:rPr>
        <w:t>pantu,</w:t>
      </w:r>
    </w:p>
    <w:p w14:paraId="3D46D2F8"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75DFD81" w14:textId="77777777" w:rsidR="00DE2B15" w:rsidRPr="00FD3673" w:rsidRDefault="00DE2B15" w:rsidP="00224679">
      <w:pPr>
        <w:pStyle w:val="Pamatteksts"/>
        <w:ind w:firstLine="720"/>
        <w:jc w:val="both"/>
        <w:rPr>
          <w:bCs/>
          <w:sz w:val="12"/>
          <w:szCs w:val="12"/>
        </w:rPr>
      </w:pPr>
    </w:p>
    <w:p w14:paraId="1FDC4258" w14:textId="0B077C05" w:rsidR="00DE2B15" w:rsidRPr="00FD3673" w:rsidRDefault="00DE2B15" w:rsidP="00224679">
      <w:pPr>
        <w:pStyle w:val="Pamatteksts"/>
        <w:ind w:firstLine="720"/>
        <w:jc w:val="both"/>
        <w:rPr>
          <w:bCs/>
          <w:szCs w:val="24"/>
        </w:rPr>
      </w:pPr>
      <w:r w:rsidRPr="00FD3673">
        <w:rPr>
          <w:bCs/>
          <w:szCs w:val="24"/>
        </w:rPr>
        <w:t xml:space="preserve">Atcelt Amatas novada pašvaldības 2020. gada 2. decembrī veikto Skujenes pagasta saimniecības </w:t>
      </w:r>
      <w:r w:rsidR="00F40ECB">
        <w:rPr>
          <w:szCs w:val="24"/>
          <w:lang w:val="fi-FI" w:eastAsia="lv-LV"/>
        </w:rPr>
        <w:t>[..]</w:t>
      </w:r>
      <w:r w:rsidRPr="00FD3673">
        <w:rPr>
          <w:bCs/>
          <w:szCs w:val="24"/>
        </w:rPr>
        <w:t xml:space="preserve"> (NĪ kadastra Nr. </w:t>
      </w:r>
      <w:r w:rsidR="00F40ECB">
        <w:rPr>
          <w:szCs w:val="24"/>
          <w:lang w:val="fi-FI" w:eastAsia="lv-LV"/>
        </w:rPr>
        <w:t>[..]</w:t>
      </w:r>
      <w:r w:rsidRPr="00FD3673">
        <w:rPr>
          <w:bCs/>
          <w:szCs w:val="24"/>
        </w:rPr>
        <w:t>) nekustamā īpašuma nodokļa aprēķinu Nr. 8-8/2020/5484 un veikt tā pārrēķinu.</w:t>
      </w:r>
    </w:p>
    <w:p w14:paraId="5FE9E90F" w14:textId="77777777" w:rsidR="00DE2B15" w:rsidRPr="00FD3673" w:rsidRDefault="00DE2B15" w:rsidP="00224679">
      <w:pPr>
        <w:pStyle w:val="Pamatteksts"/>
        <w:ind w:firstLine="720"/>
        <w:jc w:val="both"/>
        <w:rPr>
          <w:bCs/>
          <w:sz w:val="12"/>
          <w:szCs w:val="12"/>
        </w:rPr>
      </w:pPr>
    </w:p>
    <w:p w14:paraId="11A9BC19" w14:textId="77777777" w:rsidR="00DE2B15" w:rsidRPr="00FD3673" w:rsidRDefault="00DE2B15"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37A1B4F8" w14:textId="77777777" w:rsidR="00DE2B15" w:rsidRPr="00FD3673" w:rsidRDefault="00DE2B15"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37B0FB56" w14:textId="6B2B21E0" w:rsidR="00E116DD" w:rsidRDefault="00E116DD" w:rsidP="00224679">
      <w:pPr>
        <w:spacing w:after="0" w:line="240" w:lineRule="auto"/>
        <w:jc w:val="center"/>
        <w:rPr>
          <w:rFonts w:ascii="Times New Roman" w:eastAsia="Times New Roman" w:hAnsi="Times New Roman" w:cs="Times New Roman"/>
          <w:b/>
          <w:color w:val="000000"/>
          <w:sz w:val="24"/>
          <w:szCs w:val="24"/>
          <w:lang w:eastAsia="lv-LV"/>
        </w:rPr>
      </w:pPr>
    </w:p>
    <w:p w14:paraId="70BF76BF" w14:textId="77777777" w:rsidR="00224679" w:rsidRPr="00FD3673" w:rsidRDefault="00224679" w:rsidP="00224679">
      <w:pPr>
        <w:spacing w:after="0" w:line="240" w:lineRule="auto"/>
        <w:jc w:val="center"/>
        <w:rPr>
          <w:rFonts w:ascii="Times New Roman" w:eastAsia="Times New Roman" w:hAnsi="Times New Roman" w:cs="Times New Roman"/>
          <w:b/>
          <w:color w:val="000000"/>
          <w:sz w:val="24"/>
          <w:szCs w:val="24"/>
          <w:lang w:eastAsia="lv-LV"/>
        </w:rPr>
      </w:pPr>
    </w:p>
    <w:p w14:paraId="65BC0BB8" w14:textId="0E24B7AB" w:rsidR="00E95000"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1</w:t>
      </w:r>
      <w:r w:rsidR="00887077">
        <w:rPr>
          <w:rFonts w:ascii="Times New Roman" w:eastAsia="Times New Roman" w:hAnsi="Times New Roman" w:cs="Times New Roman"/>
          <w:b/>
          <w:color w:val="000000"/>
          <w:sz w:val="24"/>
          <w:szCs w:val="24"/>
          <w:lang w:eastAsia="lv-LV"/>
        </w:rPr>
        <w:t>9</w:t>
      </w:r>
      <w:r w:rsidR="00E95000" w:rsidRPr="00FD3673">
        <w:rPr>
          <w:rFonts w:ascii="Times New Roman" w:eastAsia="Times New Roman" w:hAnsi="Times New Roman" w:cs="Times New Roman"/>
          <w:b/>
          <w:color w:val="000000"/>
          <w:sz w:val="24"/>
          <w:szCs w:val="24"/>
          <w:lang w:eastAsia="lv-LV"/>
        </w:rPr>
        <w:t>.§</w:t>
      </w:r>
    </w:p>
    <w:p w14:paraId="7A1A8F92" w14:textId="6EC72ED8" w:rsidR="00E95000" w:rsidRPr="00FD3673" w:rsidRDefault="00E95000"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F40ECB">
        <w:rPr>
          <w:rFonts w:ascii="Times New Roman" w:eastAsia="Times New Roman" w:hAnsi="Times New Roman" w:cs="Times New Roman"/>
          <w:b/>
          <w:sz w:val="24"/>
          <w:szCs w:val="24"/>
          <w:lang w:eastAsia="lv-LV"/>
        </w:rPr>
        <w:t>[..]</w:t>
      </w:r>
    </w:p>
    <w:p w14:paraId="6802CC4C" w14:textId="77777777" w:rsidR="00E95000" w:rsidRPr="00FD3673" w:rsidRDefault="00E95000"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614D6067" w14:textId="77777777" w:rsidR="008F71F4" w:rsidRPr="00FD3673" w:rsidRDefault="008F71F4" w:rsidP="00224679">
      <w:pPr>
        <w:spacing w:after="0" w:line="240" w:lineRule="auto"/>
        <w:jc w:val="center"/>
        <w:rPr>
          <w:rFonts w:ascii="Times New Roman" w:eastAsia="Times New Roman" w:hAnsi="Times New Roman" w:cs="Times New Roman"/>
          <w:b/>
          <w:color w:val="000000"/>
          <w:sz w:val="12"/>
          <w:szCs w:val="12"/>
          <w:lang w:eastAsia="lv-LV"/>
        </w:rPr>
      </w:pPr>
    </w:p>
    <w:p w14:paraId="70BF9ED7" w14:textId="24A883EC" w:rsidR="00C47B89" w:rsidRPr="00FD3673" w:rsidRDefault="00C47B89" w:rsidP="00224679">
      <w:pPr>
        <w:pStyle w:val="Pamatteksts"/>
        <w:ind w:firstLine="720"/>
        <w:jc w:val="both"/>
        <w:rPr>
          <w:bCs/>
          <w:szCs w:val="24"/>
        </w:rPr>
      </w:pPr>
      <w:r w:rsidRPr="00FD3673">
        <w:rPr>
          <w:bCs/>
          <w:szCs w:val="24"/>
        </w:rPr>
        <w:t>Pamatojoties uz Lauku atbalsta dienesta Ziemeļvidzemes reģionālās lauksaimniecības pārvaldes 2021.</w:t>
      </w:r>
      <w:r w:rsidR="004C76A7">
        <w:rPr>
          <w:bCs/>
          <w:szCs w:val="24"/>
        </w:rPr>
        <w:t> </w:t>
      </w:r>
      <w:r w:rsidRPr="00FD3673">
        <w:rPr>
          <w:bCs/>
          <w:szCs w:val="24"/>
        </w:rPr>
        <w:t>gada 11.</w:t>
      </w:r>
      <w:r w:rsidR="004C76A7">
        <w:rPr>
          <w:bCs/>
          <w:szCs w:val="24"/>
        </w:rPr>
        <w:t> </w:t>
      </w:r>
      <w:r w:rsidRPr="00FD3673">
        <w:rPr>
          <w:bCs/>
          <w:szCs w:val="24"/>
        </w:rPr>
        <w:t>februāra vēstuli Nr.</w:t>
      </w:r>
      <w:r w:rsidR="004C76A7">
        <w:rPr>
          <w:bCs/>
          <w:szCs w:val="24"/>
        </w:rPr>
        <w:t> </w:t>
      </w:r>
      <w:r w:rsidRPr="00FD3673">
        <w:rPr>
          <w:bCs/>
          <w:szCs w:val="24"/>
        </w:rPr>
        <w:t>09.5-11/21/85-e par lauksaimniecībā izmantojamās zemes statusa maiņu no “nekopts” uz “kopts” un Administratīvā procesa likuma 85.</w:t>
      </w:r>
      <w:r w:rsidR="004C76A7">
        <w:rPr>
          <w:bCs/>
          <w:szCs w:val="24"/>
        </w:rPr>
        <w:t> </w:t>
      </w:r>
      <w:r w:rsidRPr="00FD3673">
        <w:rPr>
          <w:bCs/>
          <w:szCs w:val="24"/>
        </w:rPr>
        <w:t>pantu,</w:t>
      </w:r>
    </w:p>
    <w:p w14:paraId="580E6D15"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9694BEF" w14:textId="77777777" w:rsidR="00C47B89" w:rsidRPr="00FD3673" w:rsidRDefault="00C47B89" w:rsidP="00224679">
      <w:pPr>
        <w:pStyle w:val="Pamatteksts"/>
        <w:ind w:firstLine="720"/>
        <w:jc w:val="both"/>
        <w:rPr>
          <w:bCs/>
          <w:sz w:val="12"/>
          <w:szCs w:val="12"/>
        </w:rPr>
      </w:pPr>
    </w:p>
    <w:p w14:paraId="023D9B77" w14:textId="61A08863" w:rsidR="00C47B89" w:rsidRPr="00FD3673" w:rsidRDefault="00C47B89" w:rsidP="00224679">
      <w:pPr>
        <w:pStyle w:val="Pamatteksts"/>
        <w:ind w:firstLine="720"/>
        <w:jc w:val="both"/>
        <w:rPr>
          <w:bCs/>
          <w:szCs w:val="24"/>
        </w:rPr>
      </w:pPr>
      <w:r w:rsidRPr="00FD3673">
        <w:rPr>
          <w:bCs/>
          <w:szCs w:val="24"/>
        </w:rPr>
        <w:t xml:space="preserve">Atcelt Amatas novada pašvaldības 2020. gada 2. decembrī veikto Skujenes pagasta saimniecības </w:t>
      </w:r>
      <w:r w:rsidR="00F40ECB">
        <w:rPr>
          <w:szCs w:val="24"/>
          <w:lang w:val="fi-FI" w:eastAsia="lv-LV"/>
        </w:rPr>
        <w:t>[..]</w:t>
      </w:r>
      <w:r w:rsidRPr="00FD3673">
        <w:rPr>
          <w:bCs/>
          <w:szCs w:val="24"/>
        </w:rPr>
        <w:t xml:space="preserve"> (NĪ kadastra Nr. </w:t>
      </w:r>
      <w:r w:rsidR="00F40ECB">
        <w:rPr>
          <w:szCs w:val="24"/>
          <w:lang w:val="fi-FI" w:eastAsia="lv-LV"/>
        </w:rPr>
        <w:t>[..]</w:t>
      </w:r>
      <w:r w:rsidRPr="00FD3673">
        <w:rPr>
          <w:bCs/>
          <w:szCs w:val="24"/>
        </w:rPr>
        <w:t>) nekustamā īpašuma nodokļa aprēķinu Nr. 8-8/2020/5076 un veikt tā pārrēķinu.</w:t>
      </w:r>
    </w:p>
    <w:p w14:paraId="1081D35D" w14:textId="77777777" w:rsidR="00C47B89" w:rsidRPr="00FD3673" w:rsidRDefault="00C47B89" w:rsidP="00224679">
      <w:pPr>
        <w:pStyle w:val="Pamatteksts"/>
        <w:ind w:firstLine="720"/>
        <w:jc w:val="both"/>
        <w:rPr>
          <w:bCs/>
          <w:sz w:val="12"/>
          <w:szCs w:val="12"/>
        </w:rPr>
      </w:pPr>
    </w:p>
    <w:p w14:paraId="1054BEAC" w14:textId="77777777" w:rsidR="00C47B89" w:rsidRPr="00FD3673" w:rsidRDefault="00C47B89"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1E23928B" w14:textId="77777777" w:rsidR="00C47B89" w:rsidRPr="00FD3673" w:rsidRDefault="00C47B89"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43D0EE22" w14:textId="77777777" w:rsidR="00224679" w:rsidRDefault="00224679" w:rsidP="00224679">
      <w:pPr>
        <w:spacing w:after="0" w:line="240" w:lineRule="auto"/>
        <w:rPr>
          <w:rFonts w:ascii="Times New Roman" w:eastAsia="Times New Roman" w:hAnsi="Times New Roman" w:cs="Times New Roman"/>
          <w:b/>
          <w:color w:val="000000"/>
          <w:sz w:val="24"/>
          <w:szCs w:val="24"/>
          <w:lang w:eastAsia="lv-LV"/>
        </w:rPr>
      </w:pPr>
    </w:p>
    <w:p w14:paraId="7B069619" w14:textId="7B9C04C8" w:rsidR="0085795B" w:rsidRPr="00FD3673" w:rsidRDefault="00887077"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20</w:t>
      </w:r>
      <w:r w:rsidR="0085795B" w:rsidRPr="00FD3673">
        <w:rPr>
          <w:rFonts w:ascii="Times New Roman" w:eastAsia="Times New Roman" w:hAnsi="Times New Roman" w:cs="Times New Roman"/>
          <w:b/>
          <w:color w:val="000000"/>
          <w:sz w:val="24"/>
          <w:szCs w:val="24"/>
          <w:lang w:eastAsia="lv-LV"/>
        </w:rPr>
        <w:t>.§</w:t>
      </w:r>
    </w:p>
    <w:p w14:paraId="46B930FF" w14:textId="5DF9757C" w:rsidR="0085795B" w:rsidRPr="00FD3673" w:rsidRDefault="0085795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F40ECB">
        <w:rPr>
          <w:rFonts w:ascii="Times New Roman" w:eastAsia="Times New Roman" w:hAnsi="Times New Roman" w:cs="Times New Roman"/>
          <w:b/>
          <w:sz w:val="24"/>
          <w:szCs w:val="24"/>
          <w:lang w:eastAsia="lv-LV"/>
        </w:rPr>
        <w:t>[..]</w:t>
      </w:r>
    </w:p>
    <w:p w14:paraId="4999807A" w14:textId="77777777" w:rsidR="0085795B" w:rsidRPr="00FD3673" w:rsidRDefault="0085795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2646B354" w14:textId="77777777" w:rsidR="008F71F4" w:rsidRPr="00FD3673" w:rsidRDefault="008F71F4" w:rsidP="00224679">
      <w:pPr>
        <w:spacing w:after="0" w:line="240" w:lineRule="auto"/>
        <w:jc w:val="both"/>
        <w:rPr>
          <w:rFonts w:ascii="Times New Roman" w:eastAsia="Times New Roman" w:hAnsi="Times New Roman" w:cs="Times New Roman"/>
          <w:b/>
          <w:color w:val="000000"/>
          <w:sz w:val="12"/>
          <w:szCs w:val="12"/>
          <w:lang w:eastAsia="lv-LV"/>
        </w:rPr>
      </w:pPr>
    </w:p>
    <w:p w14:paraId="4E66F32C" w14:textId="08FFC34E" w:rsidR="00D626CB" w:rsidRPr="00FD3673" w:rsidRDefault="00D626CB" w:rsidP="00224679">
      <w:pPr>
        <w:pStyle w:val="Pamatteksts"/>
        <w:ind w:firstLine="720"/>
        <w:jc w:val="both"/>
        <w:rPr>
          <w:bCs/>
          <w:szCs w:val="24"/>
        </w:rPr>
      </w:pPr>
      <w:r w:rsidRPr="00FD3673">
        <w:rPr>
          <w:bCs/>
          <w:szCs w:val="24"/>
        </w:rPr>
        <w:t>Pamatojoties uz Lauku atbalsta dienesta Ziemeļvidzemes reģionālās lauksaimniecības pārvaldes 2021.</w:t>
      </w:r>
      <w:r w:rsidR="004C76A7">
        <w:rPr>
          <w:bCs/>
          <w:szCs w:val="24"/>
        </w:rPr>
        <w:t> </w:t>
      </w:r>
      <w:r w:rsidRPr="00FD3673">
        <w:rPr>
          <w:bCs/>
          <w:szCs w:val="24"/>
        </w:rPr>
        <w:t>gada 11.</w:t>
      </w:r>
      <w:r w:rsidR="004C76A7">
        <w:rPr>
          <w:bCs/>
          <w:szCs w:val="24"/>
        </w:rPr>
        <w:t> </w:t>
      </w:r>
      <w:r w:rsidRPr="00FD3673">
        <w:rPr>
          <w:bCs/>
          <w:szCs w:val="24"/>
        </w:rPr>
        <w:t>februāra vēstuli Nr.</w:t>
      </w:r>
      <w:r w:rsidR="004C76A7">
        <w:rPr>
          <w:bCs/>
          <w:szCs w:val="24"/>
        </w:rPr>
        <w:t> </w:t>
      </w:r>
      <w:r w:rsidRPr="00FD3673">
        <w:rPr>
          <w:bCs/>
          <w:szCs w:val="24"/>
        </w:rPr>
        <w:t xml:space="preserve">09.5-11/21/85-e par lauksaimniecībā </w:t>
      </w:r>
      <w:r w:rsidRPr="00FD3673">
        <w:rPr>
          <w:bCs/>
          <w:szCs w:val="24"/>
        </w:rPr>
        <w:lastRenderedPageBreak/>
        <w:t>izmantojamās zemes statusa maiņu no “nekopts” uz “kopts” un Administratīvā procesa likuma 85. pantu,</w:t>
      </w:r>
    </w:p>
    <w:p w14:paraId="04B6E6C0"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E831102" w14:textId="77777777" w:rsidR="00D626CB" w:rsidRPr="00FD3673" w:rsidRDefault="00D626CB" w:rsidP="00224679">
      <w:pPr>
        <w:pStyle w:val="Pamatteksts"/>
        <w:ind w:firstLine="720"/>
        <w:jc w:val="both"/>
        <w:rPr>
          <w:bCs/>
          <w:sz w:val="12"/>
          <w:szCs w:val="12"/>
        </w:rPr>
      </w:pPr>
    </w:p>
    <w:p w14:paraId="5E8BC45C" w14:textId="1032FF40" w:rsidR="00D626CB" w:rsidRPr="00FD3673" w:rsidRDefault="00D626CB" w:rsidP="00224679">
      <w:pPr>
        <w:pStyle w:val="Pamatteksts"/>
        <w:ind w:firstLine="720"/>
        <w:jc w:val="both"/>
        <w:rPr>
          <w:bCs/>
          <w:szCs w:val="24"/>
        </w:rPr>
      </w:pPr>
      <w:r w:rsidRPr="00FD3673">
        <w:rPr>
          <w:bCs/>
          <w:szCs w:val="24"/>
        </w:rPr>
        <w:t>Atcelt Amatas novada pašvaldības 2020.</w:t>
      </w:r>
      <w:r w:rsidR="00FD0FD4" w:rsidRPr="00FD3673">
        <w:rPr>
          <w:bCs/>
          <w:szCs w:val="24"/>
        </w:rPr>
        <w:t xml:space="preserve"> </w:t>
      </w:r>
      <w:r w:rsidRPr="00FD3673">
        <w:rPr>
          <w:bCs/>
          <w:szCs w:val="24"/>
        </w:rPr>
        <w:t>gada 2.</w:t>
      </w:r>
      <w:r w:rsidR="00FD0FD4" w:rsidRPr="00FD3673">
        <w:rPr>
          <w:bCs/>
          <w:szCs w:val="24"/>
        </w:rPr>
        <w:t xml:space="preserve"> </w:t>
      </w:r>
      <w:r w:rsidRPr="00FD3673">
        <w:rPr>
          <w:bCs/>
          <w:szCs w:val="24"/>
        </w:rPr>
        <w:t xml:space="preserve">decembrī veikto Skujenes pagasta saimniecības </w:t>
      </w:r>
      <w:r w:rsidR="004D5A44">
        <w:rPr>
          <w:szCs w:val="24"/>
          <w:lang w:val="fi-FI" w:eastAsia="lv-LV"/>
        </w:rPr>
        <w:t>[..]</w:t>
      </w:r>
      <w:r w:rsidRPr="00FD3673">
        <w:rPr>
          <w:bCs/>
          <w:szCs w:val="24"/>
        </w:rPr>
        <w:t xml:space="preserve"> (NĪ kadastra Nr.</w:t>
      </w:r>
      <w:r w:rsidR="00FD0FD4" w:rsidRPr="00FD3673">
        <w:rPr>
          <w:bCs/>
          <w:szCs w:val="24"/>
        </w:rPr>
        <w:t xml:space="preserve"> </w:t>
      </w:r>
      <w:r w:rsidR="004D5A44">
        <w:rPr>
          <w:szCs w:val="24"/>
          <w:lang w:val="fi-FI" w:eastAsia="lv-LV"/>
        </w:rPr>
        <w:t>[..]</w:t>
      </w:r>
      <w:r w:rsidRPr="00FD3673">
        <w:rPr>
          <w:bCs/>
          <w:szCs w:val="24"/>
        </w:rPr>
        <w:t>) nekustamā īpašuma nodokļa aprēķinu Nr.</w:t>
      </w:r>
      <w:r w:rsidR="00FD0FD4" w:rsidRPr="00FD3673">
        <w:rPr>
          <w:bCs/>
          <w:szCs w:val="24"/>
        </w:rPr>
        <w:t xml:space="preserve"> </w:t>
      </w:r>
      <w:r w:rsidRPr="00FD3673">
        <w:rPr>
          <w:bCs/>
          <w:szCs w:val="24"/>
        </w:rPr>
        <w:t>8-8/2020/5140 un veikt tā pārrēķinu.</w:t>
      </w:r>
    </w:p>
    <w:p w14:paraId="3061ECCC" w14:textId="77777777" w:rsidR="00FD0FD4" w:rsidRPr="00FD3673" w:rsidRDefault="00FD0FD4" w:rsidP="00224679">
      <w:pPr>
        <w:pStyle w:val="Pamatteksts"/>
        <w:ind w:firstLine="720"/>
        <w:jc w:val="both"/>
        <w:rPr>
          <w:bCs/>
          <w:sz w:val="12"/>
          <w:szCs w:val="12"/>
        </w:rPr>
      </w:pPr>
    </w:p>
    <w:p w14:paraId="37C61C56" w14:textId="77777777" w:rsidR="00FD0FD4" w:rsidRPr="00FD3673" w:rsidRDefault="00FD0FD4"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4639DAFF" w14:textId="77777777" w:rsidR="00FD0FD4" w:rsidRPr="00FD3673" w:rsidRDefault="00FD0FD4"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04F28322" w14:textId="77777777" w:rsidR="008F71F4" w:rsidRPr="00FD3673" w:rsidRDefault="008F71F4" w:rsidP="00224679">
      <w:pPr>
        <w:spacing w:after="0" w:line="240" w:lineRule="auto"/>
        <w:jc w:val="center"/>
        <w:rPr>
          <w:rFonts w:ascii="Times New Roman" w:eastAsia="Times New Roman" w:hAnsi="Times New Roman" w:cs="Times New Roman"/>
          <w:b/>
          <w:color w:val="000000"/>
          <w:sz w:val="24"/>
          <w:szCs w:val="24"/>
          <w:lang w:eastAsia="lv-LV"/>
        </w:rPr>
      </w:pPr>
    </w:p>
    <w:p w14:paraId="11E67D39" w14:textId="62685598" w:rsidR="00AB0964"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1</w:t>
      </w:r>
      <w:r w:rsidR="00AB0964" w:rsidRPr="00FD3673">
        <w:rPr>
          <w:rFonts w:ascii="Times New Roman" w:eastAsia="Times New Roman" w:hAnsi="Times New Roman" w:cs="Times New Roman"/>
          <w:b/>
          <w:color w:val="000000"/>
          <w:sz w:val="24"/>
          <w:szCs w:val="24"/>
          <w:lang w:eastAsia="lv-LV"/>
        </w:rPr>
        <w:t>.§</w:t>
      </w:r>
    </w:p>
    <w:p w14:paraId="525E9E0A" w14:textId="3E94D7AB" w:rsidR="00AB0964" w:rsidRPr="00FD3673" w:rsidRDefault="00AB0964"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4D5A44">
        <w:rPr>
          <w:rFonts w:ascii="Times New Roman" w:eastAsia="Times New Roman" w:hAnsi="Times New Roman" w:cs="Times New Roman"/>
          <w:b/>
          <w:sz w:val="24"/>
          <w:szCs w:val="24"/>
          <w:lang w:eastAsia="lv-LV"/>
        </w:rPr>
        <w:t>[..]</w:t>
      </w:r>
    </w:p>
    <w:p w14:paraId="12E1D787" w14:textId="77777777" w:rsidR="00AB0964" w:rsidRPr="00FD3673" w:rsidRDefault="00AB0964"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3F7AB576" w14:textId="7E510708" w:rsidR="008F71F4" w:rsidRPr="00FD3673" w:rsidRDefault="008F71F4" w:rsidP="00224679">
      <w:pPr>
        <w:spacing w:after="0" w:line="240" w:lineRule="auto"/>
        <w:jc w:val="both"/>
        <w:rPr>
          <w:rFonts w:ascii="Times New Roman" w:eastAsia="Times New Roman" w:hAnsi="Times New Roman" w:cs="Times New Roman"/>
          <w:b/>
          <w:color w:val="000000"/>
          <w:sz w:val="12"/>
          <w:szCs w:val="12"/>
          <w:lang w:eastAsia="lv-LV"/>
        </w:rPr>
      </w:pPr>
    </w:p>
    <w:p w14:paraId="122F4D04" w14:textId="0C2D769B" w:rsidR="00965390" w:rsidRPr="00FD3673" w:rsidRDefault="00965390" w:rsidP="00224679">
      <w:pPr>
        <w:pStyle w:val="Pamatteksts"/>
        <w:ind w:firstLine="720"/>
        <w:jc w:val="both"/>
        <w:rPr>
          <w:bCs/>
          <w:szCs w:val="24"/>
        </w:rPr>
      </w:pPr>
      <w:r w:rsidRPr="00FD3673">
        <w:rPr>
          <w:bCs/>
          <w:szCs w:val="24"/>
        </w:rPr>
        <w:t>Pamatojoties uz Lauku atbalsta dienesta Ziemeļvidzemes reģionālās lauksaimniecības pārvaldes 2021.</w:t>
      </w:r>
      <w:r w:rsidR="004C76A7">
        <w:rPr>
          <w:bCs/>
          <w:szCs w:val="24"/>
        </w:rPr>
        <w:t> </w:t>
      </w:r>
      <w:r w:rsidRPr="00FD3673">
        <w:rPr>
          <w:bCs/>
          <w:szCs w:val="24"/>
        </w:rPr>
        <w:t>gada 11.</w:t>
      </w:r>
      <w:r w:rsidR="004C76A7">
        <w:rPr>
          <w:bCs/>
          <w:szCs w:val="24"/>
        </w:rPr>
        <w:t> </w:t>
      </w:r>
      <w:r w:rsidRPr="00FD3673">
        <w:rPr>
          <w:bCs/>
          <w:szCs w:val="24"/>
        </w:rPr>
        <w:t>februāra vēstuli Nr.</w:t>
      </w:r>
      <w:r w:rsidR="004C76A7">
        <w:rPr>
          <w:bCs/>
          <w:szCs w:val="24"/>
        </w:rPr>
        <w:t> </w:t>
      </w:r>
      <w:r w:rsidRPr="00FD3673">
        <w:rPr>
          <w:bCs/>
          <w:szCs w:val="24"/>
        </w:rPr>
        <w:t>09.5-11/21/85-e par lauksaimniecībā izmantojamās zemes statusa maiņu no “nekopts” uz “kopts” un Administratīvā procesa likuma 85. pantu,</w:t>
      </w:r>
    </w:p>
    <w:p w14:paraId="5BA05AB0"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BF6CF99" w14:textId="77777777" w:rsidR="00965390" w:rsidRPr="00FD3673" w:rsidRDefault="00965390" w:rsidP="00224679">
      <w:pPr>
        <w:pStyle w:val="Pamatteksts"/>
        <w:ind w:firstLine="720"/>
        <w:jc w:val="both"/>
        <w:rPr>
          <w:bCs/>
          <w:sz w:val="12"/>
          <w:szCs w:val="12"/>
        </w:rPr>
      </w:pPr>
    </w:p>
    <w:p w14:paraId="3BAA3A64" w14:textId="22714A15" w:rsidR="00965390" w:rsidRPr="00FD3673" w:rsidRDefault="00965390" w:rsidP="00224679">
      <w:pPr>
        <w:pStyle w:val="Pamatteksts"/>
        <w:ind w:firstLine="720"/>
        <w:jc w:val="both"/>
        <w:rPr>
          <w:bCs/>
          <w:szCs w:val="24"/>
        </w:rPr>
      </w:pPr>
      <w:r w:rsidRPr="00FD3673">
        <w:rPr>
          <w:bCs/>
          <w:szCs w:val="24"/>
        </w:rPr>
        <w:t>Atcelt Amatas novada pašvaldības 2020.</w:t>
      </w:r>
      <w:r w:rsidR="004C76A7">
        <w:rPr>
          <w:bCs/>
          <w:szCs w:val="24"/>
        </w:rPr>
        <w:t> </w:t>
      </w:r>
      <w:r w:rsidRPr="00FD3673">
        <w:rPr>
          <w:bCs/>
          <w:szCs w:val="24"/>
        </w:rPr>
        <w:t>gada 2.</w:t>
      </w:r>
      <w:r w:rsidR="004C76A7">
        <w:rPr>
          <w:bCs/>
          <w:szCs w:val="24"/>
        </w:rPr>
        <w:t> </w:t>
      </w:r>
      <w:r w:rsidRPr="00FD3673">
        <w:rPr>
          <w:bCs/>
          <w:szCs w:val="24"/>
        </w:rPr>
        <w:t xml:space="preserve">decembrī veikto Skujenes pagasta saimniecības </w:t>
      </w:r>
      <w:r w:rsidR="004D5A44">
        <w:rPr>
          <w:szCs w:val="24"/>
          <w:lang w:val="fi-FI" w:eastAsia="lv-LV"/>
        </w:rPr>
        <w:t>[..]</w:t>
      </w:r>
      <w:r w:rsidRPr="00FD3673">
        <w:rPr>
          <w:bCs/>
          <w:szCs w:val="24"/>
        </w:rPr>
        <w:t xml:space="preserve"> (NĪ kadastra Nr.</w:t>
      </w:r>
      <w:r w:rsidR="004C76A7">
        <w:rPr>
          <w:bCs/>
          <w:szCs w:val="24"/>
        </w:rPr>
        <w:t xml:space="preserve"> </w:t>
      </w:r>
      <w:r w:rsidR="004D5A44">
        <w:rPr>
          <w:szCs w:val="24"/>
          <w:lang w:val="fi-FI" w:eastAsia="lv-LV"/>
        </w:rPr>
        <w:t>[..]</w:t>
      </w:r>
      <w:r w:rsidRPr="00FD3673">
        <w:rPr>
          <w:bCs/>
          <w:szCs w:val="24"/>
        </w:rPr>
        <w:t>) nekustamā īpašuma nodokļa aprēķinu Nr.</w:t>
      </w:r>
      <w:r w:rsidR="004C76A7">
        <w:rPr>
          <w:bCs/>
          <w:szCs w:val="24"/>
        </w:rPr>
        <w:t xml:space="preserve"> </w:t>
      </w:r>
      <w:r w:rsidRPr="00FD3673">
        <w:rPr>
          <w:bCs/>
          <w:szCs w:val="24"/>
        </w:rPr>
        <w:t>8-8/2020/5249 un veikt tā pārrēķinu.</w:t>
      </w:r>
    </w:p>
    <w:p w14:paraId="0C8EE10D" w14:textId="77777777" w:rsidR="00965390" w:rsidRPr="00FD3673" w:rsidRDefault="00965390" w:rsidP="00224679">
      <w:pPr>
        <w:pStyle w:val="Pamatteksts"/>
        <w:ind w:firstLine="720"/>
        <w:jc w:val="both"/>
        <w:rPr>
          <w:bCs/>
          <w:sz w:val="12"/>
          <w:szCs w:val="12"/>
        </w:rPr>
      </w:pPr>
    </w:p>
    <w:p w14:paraId="0951C9A6" w14:textId="77777777" w:rsidR="000E494C" w:rsidRPr="00FD3673" w:rsidRDefault="000E494C"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21B194E3" w14:textId="77777777" w:rsidR="000E494C" w:rsidRPr="00FD3673" w:rsidRDefault="000E494C"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0587BE43" w14:textId="414C7860" w:rsidR="00AB0964" w:rsidRDefault="00AB0964" w:rsidP="00224679">
      <w:pPr>
        <w:spacing w:after="0" w:line="240" w:lineRule="auto"/>
        <w:jc w:val="both"/>
        <w:rPr>
          <w:rFonts w:ascii="Times New Roman" w:eastAsia="Times New Roman" w:hAnsi="Times New Roman" w:cs="Times New Roman"/>
          <w:bCs/>
          <w:color w:val="000000"/>
          <w:sz w:val="12"/>
          <w:szCs w:val="12"/>
          <w:lang w:eastAsia="lv-LV"/>
        </w:rPr>
      </w:pPr>
    </w:p>
    <w:p w14:paraId="2DB2D58A" w14:textId="77777777" w:rsidR="00224679" w:rsidRPr="00D41A68" w:rsidRDefault="00224679" w:rsidP="00224679">
      <w:pPr>
        <w:spacing w:after="0" w:line="240" w:lineRule="auto"/>
        <w:jc w:val="both"/>
        <w:rPr>
          <w:rFonts w:ascii="Times New Roman" w:eastAsia="Times New Roman" w:hAnsi="Times New Roman" w:cs="Times New Roman"/>
          <w:bCs/>
          <w:color w:val="000000"/>
          <w:sz w:val="12"/>
          <w:szCs w:val="12"/>
          <w:lang w:eastAsia="lv-LV"/>
        </w:rPr>
      </w:pPr>
    </w:p>
    <w:p w14:paraId="6623AF06" w14:textId="79E244F7" w:rsidR="000E494C"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2</w:t>
      </w:r>
      <w:r w:rsidR="000E494C" w:rsidRPr="00FD3673">
        <w:rPr>
          <w:rFonts w:ascii="Times New Roman" w:eastAsia="Times New Roman" w:hAnsi="Times New Roman" w:cs="Times New Roman"/>
          <w:b/>
          <w:color w:val="000000"/>
          <w:sz w:val="24"/>
          <w:szCs w:val="24"/>
          <w:lang w:eastAsia="lv-LV"/>
        </w:rPr>
        <w:t>.§</w:t>
      </w:r>
    </w:p>
    <w:p w14:paraId="01FE6BE6" w14:textId="28BDA5FC" w:rsidR="000E494C" w:rsidRPr="00FD3673" w:rsidRDefault="000E494C"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nekustamā īpašuma nodokļa pārrēķinu Skujenes pagasta nekustamajam īpašumam </w:t>
      </w:r>
      <w:r w:rsidR="004D5A44">
        <w:rPr>
          <w:rFonts w:ascii="Times New Roman" w:eastAsia="Times New Roman" w:hAnsi="Times New Roman" w:cs="Times New Roman"/>
          <w:b/>
          <w:sz w:val="24"/>
          <w:szCs w:val="24"/>
          <w:lang w:eastAsia="lv-LV"/>
        </w:rPr>
        <w:t>[..]</w:t>
      </w:r>
    </w:p>
    <w:p w14:paraId="187E0D8E" w14:textId="77777777" w:rsidR="000E494C" w:rsidRPr="00FD3673" w:rsidRDefault="000E494C"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24373083" w14:textId="744CDC71" w:rsidR="00AB0964" w:rsidRPr="00FD3673" w:rsidRDefault="00AB0964" w:rsidP="00224679">
      <w:pPr>
        <w:spacing w:after="0" w:line="240" w:lineRule="auto"/>
        <w:jc w:val="center"/>
        <w:rPr>
          <w:rFonts w:ascii="Times New Roman" w:eastAsia="Times New Roman" w:hAnsi="Times New Roman" w:cs="Times New Roman"/>
          <w:b/>
          <w:color w:val="000000"/>
          <w:sz w:val="12"/>
          <w:szCs w:val="12"/>
          <w:lang w:eastAsia="lv-LV"/>
        </w:rPr>
      </w:pPr>
    </w:p>
    <w:p w14:paraId="3B7157BF" w14:textId="22C53A52" w:rsidR="006A3595" w:rsidRPr="00FD3673" w:rsidRDefault="006A3595" w:rsidP="00224679">
      <w:pPr>
        <w:pStyle w:val="Pamatteksts"/>
        <w:ind w:firstLine="720"/>
        <w:jc w:val="both"/>
        <w:rPr>
          <w:bCs/>
          <w:szCs w:val="24"/>
        </w:rPr>
      </w:pPr>
      <w:r w:rsidRPr="00FD3673">
        <w:rPr>
          <w:bCs/>
          <w:szCs w:val="24"/>
        </w:rPr>
        <w:t>Pamatojoties uz Lauku atbalsta dienesta Ziemeļvidzemes reģionālās lauksaimniecības pārvaldes 2021.</w:t>
      </w:r>
      <w:r w:rsidR="004C76A7">
        <w:rPr>
          <w:bCs/>
          <w:szCs w:val="24"/>
        </w:rPr>
        <w:t> </w:t>
      </w:r>
      <w:r w:rsidRPr="00FD3673">
        <w:rPr>
          <w:bCs/>
          <w:szCs w:val="24"/>
        </w:rPr>
        <w:t>gada 11.</w:t>
      </w:r>
      <w:r w:rsidR="004C76A7">
        <w:rPr>
          <w:bCs/>
          <w:szCs w:val="24"/>
        </w:rPr>
        <w:t> </w:t>
      </w:r>
      <w:r w:rsidRPr="00FD3673">
        <w:rPr>
          <w:bCs/>
          <w:szCs w:val="24"/>
        </w:rPr>
        <w:t>februāra vēstuli Nr.</w:t>
      </w:r>
      <w:r w:rsidR="004C76A7">
        <w:rPr>
          <w:bCs/>
          <w:szCs w:val="24"/>
        </w:rPr>
        <w:t> </w:t>
      </w:r>
      <w:r w:rsidRPr="00FD3673">
        <w:rPr>
          <w:bCs/>
          <w:szCs w:val="24"/>
        </w:rPr>
        <w:t>09.5-11/21/85-e par lauksaimniecībā izmantojamās zemes statusa maiņu no “nekopts” uz “kopts” un Administratīvā procesa likuma 85.</w:t>
      </w:r>
      <w:r w:rsidR="004C76A7">
        <w:rPr>
          <w:bCs/>
          <w:szCs w:val="24"/>
        </w:rPr>
        <w:t> </w:t>
      </w:r>
      <w:r w:rsidRPr="00FD3673">
        <w:rPr>
          <w:bCs/>
          <w:szCs w:val="24"/>
        </w:rPr>
        <w:t>pantu,</w:t>
      </w:r>
    </w:p>
    <w:p w14:paraId="5E015F3F"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16B810E" w14:textId="77777777" w:rsidR="006A3595" w:rsidRPr="00FD3673" w:rsidRDefault="006A3595" w:rsidP="00224679">
      <w:pPr>
        <w:pStyle w:val="Pamatteksts"/>
        <w:ind w:firstLine="720"/>
        <w:jc w:val="both"/>
        <w:rPr>
          <w:bCs/>
          <w:sz w:val="12"/>
          <w:szCs w:val="12"/>
        </w:rPr>
      </w:pPr>
    </w:p>
    <w:p w14:paraId="0640022C" w14:textId="7AD28CE0" w:rsidR="006A3595" w:rsidRPr="00FD3673" w:rsidRDefault="006A3595" w:rsidP="00224679">
      <w:pPr>
        <w:pStyle w:val="Pamatteksts"/>
        <w:ind w:firstLine="720"/>
        <w:jc w:val="both"/>
        <w:rPr>
          <w:bCs/>
          <w:szCs w:val="24"/>
        </w:rPr>
      </w:pPr>
      <w:r w:rsidRPr="00FD3673">
        <w:rPr>
          <w:bCs/>
          <w:szCs w:val="24"/>
        </w:rPr>
        <w:lastRenderedPageBreak/>
        <w:t xml:space="preserve">Atcelt Amatas novada pašvaldības 2020. gada 2. decembrī veikto Skujenes pagasta saimniecības </w:t>
      </w:r>
      <w:r w:rsidR="004D5A44">
        <w:rPr>
          <w:szCs w:val="24"/>
          <w:lang w:val="fi-FI" w:eastAsia="lv-LV"/>
        </w:rPr>
        <w:t>[..]</w:t>
      </w:r>
      <w:r w:rsidRPr="00FD3673">
        <w:rPr>
          <w:bCs/>
          <w:szCs w:val="24"/>
        </w:rPr>
        <w:t xml:space="preserve"> (NĪ kadastra Nr. </w:t>
      </w:r>
      <w:r w:rsidR="004D5A44">
        <w:rPr>
          <w:szCs w:val="24"/>
          <w:lang w:val="fi-FI" w:eastAsia="lv-LV"/>
        </w:rPr>
        <w:t>[..]</w:t>
      </w:r>
      <w:r w:rsidRPr="00FD3673">
        <w:rPr>
          <w:bCs/>
          <w:szCs w:val="24"/>
        </w:rPr>
        <w:t>) nekustamā īpašuma nodokļa aprēķinu Nr. 8-8/2020/5247 un veikt tā pārrēķinu.</w:t>
      </w:r>
    </w:p>
    <w:p w14:paraId="33009687" w14:textId="77777777" w:rsidR="006A3595" w:rsidRPr="00FD3673" w:rsidRDefault="006A3595" w:rsidP="00224679">
      <w:pPr>
        <w:spacing w:after="0" w:line="240" w:lineRule="auto"/>
        <w:ind w:firstLine="720"/>
        <w:jc w:val="both"/>
        <w:rPr>
          <w:rFonts w:ascii="Times New Roman" w:eastAsia="Times New Roman" w:hAnsi="Times New Roman" w:cs="Times New Roman"/>
          <w:sz w:val="12"/>
          <w:szCs w:val="12"/>
          <w:lang w:eastAsia="lv-LV"/>
        </w:rPr>
      </w:pPr>
    </w:p>
    <w:p w14:paraId="48501F2C" w14:textId="615C74FA" w:rsidR="006A3595" w:rsidRPr="00FD3673" w:rsidRDefault="006A3595"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44C8AB32" w14:textId="77777777" w:rsidR="006A3595" w:rsidRPr="00FD3673" w:rsidRDefault="006A3595"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iela 13a, LV-4201) viena mēneša laikā no tā spēkā stāšanās dienas.</w:t>
      </w:r>
    </w:p>
    <w:p w14:paraId="53ACDBF0" w14:textId="77777777" w:rsidR="00AB0964" w:rsidRPr="00FD3673" w:rsidRDefault="00AB0964" w:rsidP="00224679">
      <w:pPr>
        <w:spacing w:after="0" w:line="240" w:lineRule="auto"/>
        <w:rPr>
          <w:rFonts w:ascii="Times New Roman" w:eastAsia="Times New Roman" w:hAnsi="Times New Roman" w:cs="Times New Roman"/>
          <w:b/>
          <w:color w:val="000000"/>
          <w:sz w:val="24"/>
          <w:szCs w:val="24"/>
          <w:lang w:eastAsia="lv-LV"/>
        </w:rPr>
      </w:pPr>
    </w:p>
    <w:p w14:paraId="484737D1" w14:textId="6560E9B5" w:rsidR="00FA762B"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3</w:t>
      </w:r>
      <w:r w:rsidR="00FA762B" w:rsidRPr="00FD3673">
        <w:rPr>
          <w:rFonts w:ascii="Times New Roman" w:eastAsia="Times New Roman" w:hAnsi="Times New Roman" w:cs="Times New Roman"/>
          <w:b/>
          <w:color w:val="000000"/>
          <w:sz w:val="24"/>
          <w:szCs w:val="24"/>
          <w:lang w:eastAsia="lv-LV"/>
        </w:rPr>
        <w:t>.§</w:t>
      </w:r>
    </w:p>
    <w:p w14:paraId="6F352364" w14:textId="607E5168"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4"/>
          <w:lang w:eastAsia="lv-LV"/>
        </w:rPr>
        <w:t xml:space="preserve">Zaubes pagasta nekustamā īpašuma </w:t>
      </w:r>
      <w:r w:rsidR="006F6EC5">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4"/>
          <w:lang w:eastAsia="lv-LV"/>
        </w:rPr>
        <w:t xml:space="preserve"> zemes vienības ar kadastra apzīmējumu </w:t>
      </w:r>
      <w:r w:rsidR="006F6EC5">
        <w:rPr>
          <w:rFonts w:ascii="Times New Roman" w:eastAsia="Times New Roman" w:hAnsi="Times New Roman" w:cs="Times New Roman"/>
          <w:b/>
          <w:sz w:val="24"/>
          <w:szCs w:val="24"/>
          <w:lang w:eastAsia="lv-LV"/>
        </w:rPr>
        <w:t>[..]</w:t>
      </w:r>
      <w:r w:rsidRPr="00FD3673">
        <w:rPr>
          <w:rFonts w:ascii="Times New Roman" w:eastAsia="Times New Roman" w:hAnsi="Times New Roman" w:cs="Times New Roman"/>
          <w:b/>
          <w:sz w:val="24"/>
          <w:szCs w:val="24"/>
          <w:lang w:eastAsia="lv-LV"/>
        </w:rPr>
        <w:t xml:space="preserve"> sadalīšanu</w:t>
      </w:r>
    </w:p>
    <w:p w14:paraId="649BA4B1"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bookmarkEnd w:id="25"/>
    <w:p w14:paraId="17A4E42D" w14:textId="77777777" w:rsidR="00FA762B" w:rsidRPr="00FD3673" w:rsidRDefault="00FA762B" w:rsidP="00224679">
      <w:pPr>
        <w:spacing w:after="0" w:line="240" w:lineRule="auto"/>
        <w:jc w:val="both"/>
        <w:rPr>
          <w:rFonts w:ascii="Times New Roman" w:eastAsia="Times New Roman" w:hAnsi="Times New Roman" w:cs="Times New Roman"/>
          <w:b/>
          <w:sz w:val="12"/>
          <w:szCs w:val="8"/>
          <w:lang w:eastAsia="lv-LV"/>
        </w:rPr>
      </w:pPr>
      <w:r w:rsidRPr="00FD3673">
        <w:rPr>
          <w:rFonts w:ascii="Times New Roman" w:eastAsia="Times New Roman" w:hAnsi="Times New Roman" w:cs="Times New Roman"/>
          <w:b/>
          <w:sz w:val="24"/>
          <w:szCs w:val="20"/>
          <w:lang w:eastAsia="lv-LV"/>
        </w:rPr>
        <w:tab/>
      </w:r>
    </w:p>
    <w:p w14:paraId="2BD25F00" w14:textId="72649DA2" w:rsidR="00FA762B" w:rsidRPr="00FD3673" w:rsidRDefault="00FA762B"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Amatas novada pašvaldība ir izskatījusi </w:t>
      </w:r>
      <w:r w:rsidR="006F6EC5">
        <w:rPr>
          <w:rFonts w:ascii="Times New Roman" w:eastAsia="Times New Roman" w:hAnsi="Times New Roman" w:cs="Times New Roman"/>
          <w:sz w:val="24"/>
          <w:szCs w:val="24"/>
          <w:lang w:eastAsia="lv-LV"/>
        </w:rPr>
        <w:t>A. B.</w:t>
      </w:r>
      <w:r w:rsidRPr="00FD3673">
        <w:rPr>
          <w:rFonts w:ascii="Times New Roman" w:eastAsia="Times New Roman" w:hAnsi="Times New Roman" w:cs="Times New Roman"/>
          <w:sz w:val="24"/>
          <w:szCs w:val="24"/>
          <w:lang w:eastAsia="lv-LV"/>
        </w:rPr>
        <w:t xml:space="preserve"> (personas kods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un </w:t>
      </w:r>
      <w:r w:rsidR="006F6EC5">
        <w:rPr>
          <w:rFonts w:ascii="Times New Roman" w:eastAsia="Times New Roman" w:hAnsi="Times New Roman" w:cs="Times New Roman"/>
          <w:sz w:val="24"/>
          <w:szCs w:val="24"/>
          <w:lang w:eastAsia="lv-LV"/>
        </w:rPr>
        <w:t>E. B.</w:t>
      </w:r>
      <w:r w:rsidRPr="00FD3673">
        <w:rPr>
          <w:rFonts w:ascii="Times New Roman" w:eastAsia="Times New Roman" w:hAnsi="Times New Roman" w:cs="Times New Roman"/>
          <w:sz w:val="24"/>
          <w:szCs w:val="24"/>
          <w:lang w:eastAsia="lv-LV"/>
        </w:rPr>
        <w:t xml:space="preserve"> (personas kods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pilnvarotās personas SIA “</w:t>
      </w:r>
      <w:proofErr w:type="spellStart"/>
      <w:r w:rsidRPr="00FD3673">
        <w:rPr>
          <w:rFonts w:ascii="Times New Roman" w:eastAsia="Times New Roman" w:hAnsi="Times New Roman" w:cs="Times New Roman"/>
          <w:sz w:val="24"/>
          <w:szCs w:val="24"/>
          <w:lang w:eastAsia="lv-LV"/>
        </w:rPr>
        <w:t>Dizozols</w:t>
      </w:r>
      <w:proofErr w:type="spellEnd"/>
      <w:r w:rsidRPr="00FD3673">
        <w:rPr>
          <w:rFonts w:ascii="Times New Roman" w:eastAsia="Times New Roman" w:hAnsi="Times New Roman" w:cs="Times New Roman"/>
          <w:sz w:val="24"/>
          <w:szCs w:val="24"/>
          <w:lang w:eastAsia="lv-LV"/>
        </w:rPr>
        <w:t>”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Nr. 44103079618) 2021. gada 27. janvārī reģistrēto iesniegumu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xml:space="preserve">. Nr. 9-1/2021/153) ar lūgumu piekrist sadalīt Zaubes pagasta nekustamā īpašuma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zemes vienību ar kadastra apzīmējumu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w:t>
      </w:r>
    </w:p>
    <w:p w14:paraId="409355DF" w14:textId="39FB12A1" w:rsidR="00FA762B" w:rsidRPr="00FD3673" w:rsidRDefault="00FA762B"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atļautā teritorijas izmantošana noteikta kā lauksaimniecības teritorija (L) un mežu teritorija (M) (L, M - apzīmējumi teritorijas plānojuma „Grafiskajā daļā”). </w:t>
      </w:r>
    </w:p>
    <w:p w14:paraId="6F5221CD" w14:textId="711D4153" w:rsidR="00FA762B" w:rsidRPr="00FD3673" w:rsidRDefault="00FA762B"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FD3673">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FD3673">
        <w:rPr>
          <w:rFonts w:ascii="Times New Roman" w:eastAsia="Times New Roman" w:hAnsi="Times New Roman" w:cs="Times New Roman"/>
          <w:sz w:val="24"/>
          <w:szCs w:val="24"/>
          <w:lang w:eastAsia="lv-LV"/>
        </w:rPr>
        <w:t>, saskaņā ar ierosinātāja SIA “</w:t>
      </w:r>
      <w:proofErr w:type="spellStart"/>
      <w:r w:rsidRPr="00FD3673">
        <w:rPr>
          <w:rFonts w:ascii="Times New Roman" w:eastAsia="Times New Roman" w:hAnsi="Times New Roman" w:cs="Times New Roman"/>
          <w:sz w:val="24"/>
          <w:szCs w:val="24"/>
          <w:lang w:eastAsia="lv-LV"/>
        </w:rPr>
        <w:t>Dizozols</w:t>
      </w:r>
      <w:proofErr w:type="spellEnd"/>
      <w:r w:rsidRPr="00FD3673">
        <w:rPr>
          <w:rFonts w:ascii="Times New Roman" w:eastAsia="Times New Roman" w:hAnsi="Times New Roman" w:cs="Times New Roman"/>
          <w:sz w:val="24"/>
          <w:szCs w:val="24"/>
          <w:lang w:eastAsia="lv-LV"/>
        </w:rPr>
        <w:t xml:space="preserve">” 2021. gada 27. janvārī reģistrēto iesniegumu, </w:t>
      </w:r>
      <w:r w:rsidR="00BB2E26" w:rsidRPr="00FD3673">
        <w:rPr>
          <w:rFonts w:ascii="Times New Roman" w:eastAsia="Times New Roman" w:hAnsi="Times New Roman" w:cs="Times New Roman"/>
          <w:sz w:val="24"/>
          <w:szCs w:val="24"/>
          <w:lang w:eastAsia="lv-LV"/>
        </w:rPr>
        <w:t xml:space="preserve">2021. gada 16. februāra </w:t>
      </w:r>
      <w:r w:rsidR="00BB2E26" w:rsidRPr="00FD3673">
        <w:rPr>
          <w:rFonts w:ascii="Times New Roman" w:eastAsia="Times New Roman" w:hAnsi="Times New Roman" w:cs="Times New Roman"/>
          <w:bCs/>
          <w:sz w:val="24"/>
          <w:szCs w:val="24"/>
          <w:lang w:eastAsia="lv-LV"/>
        </w:rPr>
        <w:t>Finanšu un attīstības, Izglītības, kultūras un sporta un</w:t>
      </w:r>
      <w:r w:rsidR="00BB2E26" w:rsidRPr="00FD3673">
        <w:rPr>
          <w:rFonts w:ascii="Times New Roman" w:eastAsia="Times New Roman" w:hAnsi="Times New Roman" w:cs="Times New Roman"/>
          <w:b/>
          <w:bCs/>
          <w:sz w:val="24"/>
          <w:szCs w:val="24"/>
          <w:lang w:eastAsia="lv-LV"/>
        </w:rPr>
        <w:t xml:space="preserve"> </w:t>
      </w:r>
      <w:r w:rsidR="00BB2E26" w:rsidRPr="00FD3673">
        <w:rPr>
          <w:rFonts w:ascii="Times New Roman" w:eastAsia="Times New Roman" w:hAnsi="Times New Roman" w:cs="Times New Roman"/>
          <w:bCs/>
          <w:sz w:val="24"/>
          <w:szCs w:val="24"/>
          <w:lang w:eastAsia="lv-LV"/>
        </w:rPr>
        <w:t>Sociālo, veselības un ģimenes jautājumu</w:t>
      </w:r>
      <w:r w:rsidR="00BB2E26" w:rsidRPr="00FD3673">
        <w:rPr>
          <w:rFonts w:ascii="Times New Roman" w:eastAsia="Times New Roman" w:hAnsi="Times New Roman" w:cs="Times New Roman"/>
          <w:sz w:val="24"/>
          <w:szCs w:val="24"/>
          <w:lang w:eastAsia="lv-LV"/>
        </w:rPr>
        <w:t xml:space="preserve"> apvienoto komiteju sēdes lēmumu (protokols Nr. 2, 16.§)</w:t>
      </w:r>
    </w:p>
    <w:p w14:paraId="75E83192"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2011E0F2" w14:textId="77777777" w:rsidR="00FA762B" w:rsidRPr="00FD3673" w:rsidRDefault="00FA762B" w:rsidP="00224679">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68EF5DE8" w14:textId="409246B9" w:rsidR="00FA762B" w:rsidRPr="00FD3673" w:rsidRDefault="00FA762B" w:rsidP="00224679">
      <w:pPr>
        <w:numPr>
          <w:ilvl w:val="0"/>
          <w:numId w:val="3"/>
        </w:numPr>
        <w:spacing w:after="0" w:line="240" w:lineRule="auto"/>
        <w:ind w:right="-1"/>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 xml:space="preserve">Piekrist Zaubes pagasta nekustamā īpašuma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color w:val="000000"/>
          <w:sz w:val="24"/>
          <w:szCs w:val="24"/>
          <w:lang w:eastAsia="lv-LV"/>
        </w:rPr>
        <w:t xml:space="preserve"> (NĪ kad. Nr. </w:t>
      </w:r>
      <w:r w:rsidR="006F6EC5">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color w:val="000000"/>
          <w:sz w:val="24"/>
          <w:szCs w:val="24"/>
          <w:lang w:eastAsia="lv-LV"/>
        </w:rPr>
        <w:t xml:space="preserve">) zemes vienības ar kadastra apzīmējumu </w:t>
      </w:r>
      <w:r w:rsidR="006F6EC5">
        <w:rPr>
          <w:rFonts w:ascii="Times New Roman" w:eastAsia="Times New Roman" w:hAnsi="Times New Roman" w:cs="Times New Roman"/>
          <w:sz w:val="24"/>
          <w:szCs w:val="24"/>
          <w:lang w:val="fi-FI" w:eastAsia="lv-LV"/>
        </w:rPr>
        <w:t xml:space="preserve">[..] </w:t>
      </w:r>
      <w:r w:rsidRPr="00FD3673">
        <w:rPr>
          <w:rFonts w:ascii="Times New Roman" w:eastAsia="Times New Roman" w:hAnsi="Times New Roman" w:cs="Times New Roman"/>
          <w:color w:val="000000"/>
          <w:sz w:val="24"/>
          <w:szCs w:val="24"/>
          <w:lang w:eastAsia="lv-LV"/>
        </w:rPr>
        <w:t>sadalīšanai atbilstoši pievienotajai zemes robežu plānā attēlotajai skicei.</w:t>
      </w:r>
    </w:p>
    <w:p w14:paraId="41F27DC0" w14:textId="77777777" w:rsidR="00FA762B" w:rsidRPr="00FD3673" w:rsidRDefault="00FA762B" w:rsidP="00224679">
      <w:pPr>
        <w:numPr>
          <w:ilvl w:val="0"/>
          <w:numId w:val="3"/>
        </w:numPr>
        <w:spacing w:after="0" w:line="240" w:lineRule="auto"/>
        <w:ind w:right="-1"/>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0ECEFAE1" w14:textId="77777777" w:rsidR="00FA762B" w:rsidRPr="00FD3673" w:rsidRDefault="00FA762B" w:rsidP="00224679">
      <w:pPr>
        <w:spacing w:after="0" w:line="240" w:lineRule="auto"/>
        <w:ind w:right="-1"/>
        <w:jc w:val="both"/>
        <w:rPr>
          <w:rFonts w:ascii="Times New Roman" w:eastAsia="Times New Roman" w:hAnsi="Times New Roman" w:cs="Times New Roman"/>
          <w:sz w:val="12"/>
          <w:szCs w:val="12"/>
          <w:lang w:eastAsia="lv-LV"/>
        </w:rPr>
      </w:pPr>
    </w:p>
    <w:p w14:paraId="357B5232" w14:textId="77777777" w:rsidR="00FA762B" w:rsidRPr="00FD3673" w:rsidRDefault="00FA762B" w:rsidP="00224679">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Lēmums stājas spēkā ar tā pieņemšanas brīdi.</w:t>
      </w:r>
    </w:p>
    <w:p w14:paraId="66EB5A29" w14:textId="644B134E" w:rsidR="00887077" w:rsidRPr="00C1247C" w:rsidRDefault="00FA762B" w:rsidP="00224679">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Šo lēmumu var pārsūdzēt Administratīvajā rajona tiesā (Administratīvās rajona tiesas tiesu namā Valmierā, Voldemāra Baloža iela 13a, LV-4201) viena mēneša laikā no tā spēkā stāšanās dienas.</w:t>
      </w:r>
    </w:p>
    <w:p w14:paraId="6619FE14" w14:textId="77777777" w:rsidR="006F6EC5" w:rsidRDefault="006F6EC5"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3437DBCA" w14:textId="46AFECBE" w:rsidR="005E631A" w:rsidRPr="00FD3673" w:rsidRDefault="005E631A"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lastRenderedPageBreak/>
        <w:t>Pielikums Nr. 1</w:t>
      </w:r>
    </w:p>
    <w:p w14:paraId="5DF7A767" w14:textId="77777777" w:rsidR="005E631A" w:rsidRPr="00FD3673" w:rsidRDefault="005E631A"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00DDFE27" w14:textId="77777777" w:rsidR="005E631A" w:rsidRPr="00FD3673" w:rsidRDefault="005E631A" w:rsidP="00224679">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5F6BC893" w14:textId="77777777" w:rsidR="005E631A" w:rsidRPr="00FD3673" w:rsidRDefault="005E631A" w:rsidP="00224679">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2021. gada 24. februāra sēdes</w:t>
      </w:r>
    </w:p>
    <w:p w14:paraId="23A332BA" w14:textId="528CF72C" w:rsidR="00FA762B" w:rsidRPr="001259D8" w:rsidRDefault="005E631A" w:rsidP="00224679">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3, </w:t>
      </w:r>
      <w:r w:rsidR="00887077">
        <w:rPr>
          <w:rFonts w:ascii="Times New Roman" w:eastAsia="Times New Roman" w:hAnsi="Times New Roman" w:cs="Times New Roman"/>
          <w:sz w:val="24"/>
          <w:szCs w:val="20"/>
          <w:lang w:eastAsia="lv-LV"/>
        </w:rPr>
        <w:t>23</w:t>
      </w:r>
      <w:r w:rsidRPr="00FD3673">
        <w:rPr>
          <w:rFonts w:ascii="Times New Roman" w:eastAsia="Times New Roman" w:hAnsi="Times New Roman" w:cs="Times New Roman"/>
          <w:sz w:val="24"/>
          <w:szCs w:val="20"/>
          <w:lang w:eastAsia="lv-LV"/>
        </w:rPr>
        <w:t>.§)</w:t>
      </w:r>
    </w:p>
    <w:p w14:paraId="46DDDDDD" w14:textId="77777777" w:rsidR="00FA762B" w:rsidRPr="00FD3673" w:rsidRDefault="00FA762B" w:rsidP="0022467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12"/>
          <w:szCs w:val="12"/>
          <w:lang w:eastAsia="lv-LV"/>
        </w:rPr>
      </w:pPr>
    </w:p>
    <w:p w14:paraId="48954E63" w14:textId="77777777" w:rsidR="00FA762B" w:rsidRPr="00FD3673" w:rsidRDefault="00FA762B" w:rsidP="00224679">
      <w:pPr>
        <w:shd w:val="clear" w:color="auto" w:fill="FFFFFF"/>
        <w:spacing w:after="0" w:line="240" w:lineRule="auto"/>
        <w:ind w:left="58"/>
        <w:jc w:val="center"/>
        <w:rPr>
          <w:rFonts w:ascii="Times New Roman" w:eastAsia="Times New Roman" w:hAnsi="Times New Roman" w:cs="Times New Roman"/>
          <w:b/>
          <w:bCs/>
          <w:color w:val="000000"/>
          <w:spacing w:val="-2"/>
          <w:sz w:val="24"/>
          <w:szCs w:val="24"/>
          <w:lang w:eastAsia="lv-LV"/>
        </w:rPr>
      </w:pPr>
      <w:r w:rsidRPr="00FD3673">
        <w:rPr>
          <w:rFonts w:ascii="Times New Roman" w:eastAsia="Times New Roman" w:hAnsi="Times New Roman" w:cs="Times New Roman"/>
          <w:b/>
          <w:bCs/>
          <w:color w:val="000000"/>
          <w:spacing w:val="-2"/>
          <w:sz w:val="24"/>
          <w:szCs w:val="24"/>
          <w:lang w:eastAsia="lv-LV"/>
        </w:rPr>
        <w:t>DARBA UZDEVUMS</w:t>
      </w:r>
    </w:p>
    <w:p w14:paraId="22ED0369" w14:textId="77777777" w:rsidR="00FA762B" w:rsidRPr="00FD3673" w:rsidRDefault="00FA762B" w:rsidP="00224679">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79A885A5" w14:textId="77777777" w:rsidR="00FA762B" w:rsidRPr="00FD3673" w:rsidRDefault="00FA762B"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pacing w:val="-1"/>
          <w:sz w:val="24"/>
          <w:szCs w:val="24"/>
          <w:lang w:eastAsia="lv-LV"/>
        </w:rPr>
      </w:pPr>
      <w:r w:rsidRPr="00FD3673">
        <w:rPr>
          <w:rFonts w:ascii="Times New Roman" w:eastAsia="Times New Roman" w:hAnsi="Times New Roman" w:cs="Times New Roman"/>
          <w:color w:val="000000"/>
          <w:spacing w:val="-1"/>
          <w:sz w:val="24"/>
          <w:szCs w:val="24"/>
          <w:lang w:eastAsia="lv-LV"/>
        </w:rPr>
        <w:t>Amatas novada zemes ierīcības projekta izstrādei Zaubes pagasta nekustamā īpašuma</w:t>
      </w:r>
    </w:p>
    <w:p w14:paraId="511BF51D" w14:textId="2CF8E978" w:rsidR="00FA762B" w:rsidRPr="00FD3673" w:rsidRDefault="006F6EC5"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val="fi-FI" w:eastAsia="lv-LV"/>
        </w:rPr>
        <w:t>[..]</w:t>
      </w:r>
      <w:r w:rsidR="00FA762B" w:rsidRPr="00FD3673">
        <w:rPr>
          <w:rFonts w:ascii="Times New Roman" w:eastAsia="Times New Roman" w:hAnsi="Times New Roman" w:cs="Times New Roman"/>
          <w:spacing w:val="-1"/>
          <w:sz w:val="24"/>
          <w:szCs w:val="24"/>
          <w:lang w:eastAsia="lv-LV"/>
        </w:rPr>
        <w:t xml:space="preserve"> zemes vienībai ar kadastra apzīmējumu</w:t>
      </w:r>
      <w:r w:rsidR="00FA762B"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val="fi-FI" w:eastAsia="lv-LV"/>
        </w:rPr>
        <w:t>[..]</w:t>
      </w:r>
      <w:r w:rsidR="00FA762B" w:rsidRPr="00FD3673">
        <w:rPr>
          <w:rFonts w:ascii="Times New Roman" w:eastAsia="Times New Roman" w:hAnsi="Times New Roman" w:cs="Times New Roman"/>
          <w:sz w:val="24"/>
          <w:szCs w:val="24"/>
          <w:lang w:eastAsia="lv-LV"/>
        </w:rPr>
        <w:t>.</w:t>
      </w:r>
    </w:p>
    <w:p w14:paraId="38974236" w14:textId="77777777" w:rsidR="00FA762B" w:rsidRPr="00FD3673" w:rsidRDefault="00FA762B"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1DD3E1F1" w14:textId="77777777" w:rsidR="00FA762B" w:rsidRPr="00FD3673" w:rsidRDefault="00FA762B" w:rsidP="00224679">
      <w:pPr>
        <w:widowControl w:val="0"/>
        <w:numPr>
          <w:ilvl w:val="0"/>
          <w:numId w:val="6"/>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Zemes ierīcības projekta izstrādes pamatojums</w:t>
      </w:r>
      <w:r w:rsidRPr="00FD3673">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648FA999" w14:textId="77777777" w:rsidR="00FA762B" w:rsidRPr="00FD3673" w:rsidRDefault="00FA762B" w:rsidP="00224679">
      <w:pPr>
        <w:widowControl w:val="0"/>
        <w:numPr>
          <w:ilvl w:val="0"/>
          <w:numId w:val="6"/>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spacing w:val="-10"/>
          <w:sz w:val="24"/>
          <w:szCs w:val="24"/>
          <w:lang w:eastAsia="lv-LV"/>
        </w:rPr>
      </w:pPr>
      <w:r w:rsidRPr="00FD3673">
        <w:rPr>
          <w:rFonts w:ascii="Times New Roman" w:eastAsia="Times New Roman" w:hAnsi="Times New Roman" w:cs="Times New Roman"/>
          <w:b/>
          <w:bCs/>
          <w:sz w:val="24"/>
          <w:szCs w:val="24"/>
          <w:lang w:eastAsia="lv-LV"/>
        </w:rPr>
        <w:t>Zemes ierīcības projekta izstrādes uzdevumi:</w:t>
      </w:r>
    </w:p>
    <w:p w14:paraId="766A449F" w14:textId="5480BB4F" w:rsidR="00FA762B" w:rsidRPr="00FD3673" w:rsidRDefault="00FA762B" w:rsidP="00224679">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spacing w:val="-10"/>
          <w:sz w:val="24"/>
          <w:szCs w:val="24"/>
          <w:lang w:eastAsia="lv-LV"/>
        </w:rPr>
      </w:pPr>
      <w:r w:rsidRPr="00FD3673">
        <w:rPr>
          <w:rFonts w:ascii="Times New Roman" w:eastAsia="Times New Roman" w:hAnsi="Times New Roman" w:cs="Times New Roman"/>
          <w:b/>
          <w:bCs/>
          <w:spacing w:val="-10"/>
          <w:sz w:val="24"/>
          <w:szCs w:val="24"/>
          <w:lang w:eastAsia="lv-LV"/>
        </w:rPr>
        <w:tab/>
      </w:r>
      <w:r w:rsidRPr="00FD3673">
        <w:rPr>
          <w:rFonts w:ascii="Times New Roman" w:eastAsia="Times New Roman" w:hAnsi="Times New Roman" w:cs="Times New Roman"/>
          <w:spacing w:val="3"/>
          <w:sz w:val="24"/>
          <w:szCs w:val="24"/>
          <w:lang w:eastAsia="lv-LV"/>
        </w:rPr>
        <w:t xml:space="preserve">Zemes ierīcības projekts izstrādājams Zaubes pagasta nekustamā īpašuma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pacing w:val="3"/>
          <w:sz w:val="24"/>
          <w:szCs w:val="24"/>
          <w:lang w:eastAsia="lv-LV"/>
        </w:rPr>
        <w:t xml:space="preserve"> zemes vienībai ar </w:t>
      </w:r>
      <w:r w:rsidRPr="00FD3673">
        <w:rPr>
          <w:rFonts w:ascii="Times New Roman" w:eastAsia="Times New Roman" w:hAnsi="Times New Roman" w:cs="Times New Roman"/>
          <w:sz w:val="24"/>
          <w:szCs w:val="24"/>
          <w:lang w:eastAsia="lv-LV"/>
        </w:rPr>
        <w:t xml:space="preserve">kadastra apzīmējumu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w:t>
      </w:r>
    </w:p>
    <w:p w14:paraId="65D77322"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zemes gabala sadalīšanai;</w:t>
      </w:r>
    </w:p>
    <w:p w14:paraId="1568C46F"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apgrūtinājumu konkretizēšanai;</w:t>
      </w:r>
    </w:p>
    <w:p w14:paraId="6F448B12"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lietošanas veidu aktualizācijai.</w:t>
      </w:r>
    </w:p>
    <w:p w14:paraId="33982CF2" w14:textId="77777777" w:rsidR="00FA762B" w:rsidRPr="00FD3673" w:rsidRDefault="00FA762B"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pacing w:val="-11"/>
          <w:sz w:val="24"/>
          <w:szCs w:val="24"/>
          <w:lang w:eastAsia="lv-LV"/>
        </w:rPr>
        <w:t>3.</w:t>
      </w:r>
      <w:r w:rsidRPr="00FD3673">
        <w:rPr>
          <w:rFonts w:ascii="Times New Roman" w:eastAsia="Times New Roman" w:hAnsi="Times New Roman" w:cs="Times New Roman"/>
          <w:b/>
          <w:bCs/>
          <w:sz w:val="24"/>
          <w:szCs w:val="24"/>
          <w:lang w:eastAsia="lv-LV"/>
        </w:rPr>
        <w:tab/>
      </w:r>
      <w:r w:rsidRPr="00FD3673">
        <w:rPr>
          <w:rFonts w:ascii="Times New Roman" w:eastAsia="Times New Roman" w:hAnsi="Times New Roman" w:cs="Times New Roman"/>
          <w:b/>
          <w:bCs/>
          <w:spacing w:val="-1"/>
          <w:sz w:val="24"/>
          <w:szCs w:val="24"/>
          <w:lang w:eastAsia="lv-LV"/>
        </w:rPr>
        <w:t>Izejas materiāli:</w:t>
      </w:r>
    </w:p>
    <w:p w14:paraId="7001200B"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63747EB"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pacing w:val="3"/>
          <w:sz w:val="24"/>
          <w:szCs w:val="24"/>
          <w:lang w:eastAsia="lv-LV"/>
        </w:rPr>
        <w:t>īpašnieka priekšlikumi;</w:t>
      </w:r>
    </w:p>
    <w:p w14:paraId="41CF0160"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3D749538"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FD3673">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FD3673">
        <w:rPr>
          <w:rFonts w:ascii="Times New Roman" w:eastAsia="Times New Roman" w:hAnsi="Times New Roman" w:cs="Times New Roman"/>
          <w:color w:val="000000"/>
          <w:sz w:val="24"/>
          <w:szCs w:val="24"/>
          <w:lang w:eastAsia="lv-LV"/>
        </w:rPr>
        <w:t>kadastra informācijas sistēmā vai ierakstīt zemesgrāmatā.</w:t>
      </w:r>
    </w:p>
    <w:p w14:paraId="3C8D5AEA" w14:textId="77777777" w:rsidR="00FA762B" w:rsidRPr="00FD3673" w:rsidRDefault="00FA762B"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5"/>
          <w:sz w:val="24"/>
          <w:szCs w:val="24"/>
          <w:lang w:eastAsia="lv-LV"/>
        </w:rPr>
        <w:t>4.</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Izstrādes nosacījumi:</w:t>
      </w:r>
    </w:p>
    <w:p w14:paraId="15E5871F" w14:textId="77777777" w:rsidR="00FA762B" w:rsidRPr="00FD3673" w:rsidRDefault="00FA762B" w:rsidP="00224679">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Zemes ierīcības projekts sastāv no paskaidrojuma raksta un grafiskās daļas.</w:t>
      </w:r>
    </w:p>
    <w:p w14:paraId="217D6803"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5"/>
          <w:sz w:val="24"/>
          <w:szCs w:val="24"/>
          <w:lang w:eastAsia="lv-LV"/>
        </w:rPr>
        <w:t xml:space="preserve">projekta paskaidrojuma raksts sastāv no projekta pamatojuma, kurā </w:t>
      </w:r>
      <w:r w:rsidRPr="00FD3673">
        <w:rPr>
          <w:rFonts w:ascii="Times New Roman" w:eastAsia="Times New Roman" w:hAnsi="Times New Roman" w:cs="Times New Roman"/>
          <w:color w:val="000000"/>
          <w:spacing w:val="-1"/>
          <w:sz w:val="24"/>
          <w:szCs w:val="24"/>
          <w:lang w:eastAsia="lv-LV"/>
        </w:rPr>
        <w:t xml:space="preserve">sniedz informāciju par aptvertās teritorijas kadastrālo </w:t>
      </w:r>
      <w:r w:rsidRPr="00FD3673">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FD3673">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FD3673">
        <w:rPr>
          <w:rFonts w:ascii="Times New Roman" w:eastAsia="Times New Roman" w:hAnsi="Times New Roman" w:cs="Times New Roman"/>
          <w:color w:val="000000"/>
          <w:sz w:val="24"/>
          <w:szCs w:val="24"/>
          <w:lang w:eastAsia="lv-LV"/>
        </w:rPr>
        <w:t xml:space="preserve">esošajām inženierkomunikācijām, īpašnieka apliecinājums par </w:t>
      </w:r>
      <w:r w:rsidRPr="00FD3673">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FD3673">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FD3673">
        <w:rPr>
          <w:rFonts w:ascii="Times New Roman" w:eastAsia="Times New Roman" w:hAnsi="Times New Roman" w:cs="Times New Roman"/>
          <w:color w:val="000000"/>
          <w:sz w:val="24"/>
          <w:szCs w:val="24"/>
          <w:lang w:eastAsia="lv-LV"/>
        </w:rPr>
        <w:t>ierīcības projekta izstrādi un izsniegtajiem nosacījumiem;</w:t>
      </w:r>
    </w:p>
    <w:p w14:paraId="630BF3F5"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FD3673">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FD3673">
        <w:rPr>
          <w:rFonts w:ascii="Times New Roman" w:eastAsia="Times New Roman" w:hAnsi="Times New Roman" w:cs="Times New Roman"/>
          <w:color w:val="000000"/>
          <w:spacing w:val="4"/>
          <w:sz w:val="24"/>
          <w:szCs w:val="24"/>
          <w:lang w:eastAsia="lv-LV"/>
        </w:rPr>
        <w:t xml:space="preserve">zemes vienības kārtas numurus un projektētās platības, piekļūšanas </w:t>
      </w:r>
      <w:r w:rsidRPr="00FD3673">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FD3673">
        <w:rPr>
          <w:rFonts w:ascii="Times New Roman" w:eastAsia="Times New Roman" w:hAnsi="Times New Roman" w:cs="Times New Roman"/>
          <w:color w:val="000000"/>
          <w:sz w:val="24"/>
          <w:szCs w:val="24"/>
          <w:lang w:eastAsia="lv-LV"/>
        </w:rPr>
        <w:t>robežām un platībām;</w:t>
      </w:r>
    </w:p>
    <w:p w14:paraId="5C9AF909"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pacing w:val="6"/>
          <w:sz w:val="24"/>
          <w:szCs w:val="24"/>
          <w:lang w:eastAsia="lv-LV"/>
        </w:rPr>
        <w:t xml:space="preserve">projektam nosacījumu pieprasīšanu veic no </w:t>
      </w:r>
      <w:r w:rsidRPr="00FD3673">
        <w:rPr>
          <w:rFonts w:ascii="Times New Roman" w:eastAsia="Times New Roman" w:hAnsi="Times New Roman" w:cs="Times New Roman"/>
          <w:spacing w:val="6"/>
          <w:sz w:val="24"/>
          <w:szCs w:val="24"/>
          <w:lang w:eastAsia="lv-LV"/>
        </w:rPr>
        <w:t>SIA „</w:t>
      </w:r>
      <w:proofErr w:type="spellStart"/>
      <w:r w:rsidRPr="00FD3673">
        <w:rPr>
          <w:rFonts w:ascii="Times New Roman" w:eastAsia="Times New Roman" w:hAnsi="Times New Roman" w:cs="Times New Roman"/>
          <w:spacing w:val="6"/>
          <w:sz w:val="24"/>
          <w:szCs w:val="24"/>
          <w:lang w:eastAsia="lv-LV"/>
        </w:rPr>
        <w:t>Tet</w:t>
      </w:r>
      <w:proofErr w:type="spellEnd"/>
      <w:r w:rsidRPr="00FD3673">
        <w:rPr>
          <w:rFonts w:ascii="Times New Roman" w:eastAsia="Times New Roman" w:hAnsi="Times New Roman" w:cs="Times New Roman"/>
          <w:spacing w:val="6"/>
          <w:sz w:val="24"/>
          <w:szCs w:val="24"/>
          <w:lang w:eastAsia="lv-LV"/>
        </w:rPr>
        <w:t xml:space="preserve">”, </w:t>
      </w:r>
      <w:r w:rsidRPr="00FD3673">
        <w:rPr>
          <w:rFonts w:ascii="Times New Roman" w:eastAsia="Times New Roman" w:hAnsi="Times New Roman" w:cs="Times New Roman"/>
          <w:color w:val="000000"/>
          <w:spacing w:val="6"/>
          <w:sz w:val="24"/>
          <w:szCs w:val="24"/>
          <w:lang w:eastAsia="lv-LV"/>
        </w:rPr>
        <w:t>saskaņošanu veic ar VAS „Latvenergo”</w:t>
      </w:r>
      <w:r w:rsidRPr="00FD3673">
        <w:rPr>
          <w:rFonts w:ascii="Times New Roman" w:eastAsia="Times New Roman" w:hAnsi="Times New Roman" w:cs="Times New Roman"/>
          <w:color w:val="000000"/>
          <w:spacing w:val="1"/>
          <w:sz w:val="24"/>
          <w:szCs w:val="24"/>
          <w:lang w:eastAsia="lv-LV"/>
        </w:rPr>
        <w:t xml:space="preserve">, </w:t>
      </w:r>
      <w:r w:rsidRPr="00FD3673">
        <w:rPr>
          <w:rFonts w:ascii="Times New Roman" w:eastAsia="Times New Roman" w:hAnsi="Times New Roman" w:cs="Times New Roman"/>
          <w:sz w:val="24"/>
          <w:szCs w:val="24"/>
          <w:lang w:eastAsia="lv-LV"/>
        </w:rPr>
        <w:t>pēc nepieciešamības arī citām institūcijām.</w:t>
      </w:r>
    </w:p>
    <w:p w14:paraId="4050B1D9" w14:textId="77777777" w:rsidR="00FA762B" w:rsidRPr="00FD3673" w:rsidRDefault="00FA762B" w:rsidP="00224679">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pacing w:val="3"/>
          <w:sz w:val="24"/>
          <w:szCs w:val="24"/>
          <w:lang w:eastAsia="lv-LV"/>
        </w:rPr>
        <w:t>5. Izpilde:</w:t>
      </w:r>
    </w:p>
    <w:p w14:paraId="72C3BB07" w14:textId="77777777" w:rsidR="00FA762B" w:rsidRPr="00FD3673" w:rsidRDefault="00FA762B"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7"/>
          <w:sz w:val="24"/>
          <w:szCs w:val="24"/>
          <w:lang w:eastAsia="lv-LV"/>
        </w:rPr>
        <w:lastRenderedPageBreak/>
        <w:t xml:space="preserve">izpildi uzsāk pēc pašvaldības lēmuma par zemes ierīcības projekta </w:t>
      </w:r>
      <w:r w:rsidRPr="00FD3673">
        <w:rPr>
          <w:rFonts w:ascii="Times New Roman" w:eastAsia="Times New Roman" w:hAnsi="Times New Roman" w:cs="Times New Roman"/>
          <w:color w:val="000000"/>
          <w:spacing w:val="1"/>
          <w:sz w:val="24"/>
          <w:szCs w:val="24"/>
          <w:lang w:eastAsia="lv-LV"/>
        </w:rPr>
        <w:t>apstiprināšanu spēkā stāšanās;</w:t>
      </w:r>
    </w:p>
    <w:p w14:paraId="59EAFCA5" w14:textId="77777777" w:rsidR="00FA762B" w:rsidRPr="00FD3673" w:rsidRDefault="00FA762B" w:rsidP="00224679">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ierīcības projekts īstenojams 4 gadu laikā;</w:t>
      </w:r>
    </w:p>
    <w:p w14:paraId="26EB1E95" w14:textId="77777777" w:rsidR="00FA762B" w:rsidRPr="00FD3673" w:rsidRDefault="00FA762B"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zemes ierīcības projekts ir īstenots, ja projektētie zemes gabali</w:t>
      </w:r>
      <w:r w:rsidRPr="00FD3673">
        <w:rPr>
          <w:rFonts w:ascii="Times New Roman" w:eastAsia="Times New Roman" w:hAnsi="Times New Roman" w:cs="Times New Roman"/>
          <w:color w:val="000000"/>
          <w:spacing w:val="-1"/>
          <w:sz w:val="24"/>
          <w:szCs w:val="24"/>
          <w:lang w:eastAsia="lv-LV"/>
        </w:rPr>
        <w:t xml:space="preserve"> reģistrēti nekustamā īpašuma valsts kadastra </w:t>
      </w:r>
      <w:r w:rsidRPr="00FD3673">
        <w:rPr>
          <w:rFonts w:ascii="Times New Roman" w:eastAsia="Times New Roman" w:hAnsi="Times New Roman" w:cs="Times New Roman"/>
          <w:color w:val="000000"/>
          <w:sz w:val="24"/>
          <w:szCs w:val="24"/>
          <w:lang w:eastAsia="lv-LV"/>
        </w:rPr>
        <w:t>informācijas sistēmā un ierakstīti zemesgrāmatā.</w:t>
      </w:r>
    </w:p>
    <w:p w14:paraId="25010F66" w14:textId="77777777" w:rsidR="00FA762B" w:rsidRPr="00FD3673" w:rsidRDefault="00FA762B" w:rsidP="00224679">
      <w:pPr>
        <w:shd w:val="clear" w:color="auto" w:fill="FFFFFF"/>
        <w:spacing w:after="0" w:line="240" w:lineRule="auto"/>
        <w:ind w:left="29" w:right="518"/>
        <w:jc w:val="both"/>
        <w:rPr>
          <w:rFonts w:ascii="Times New Roman" w:eastAsia="Times New Roman" w:hAnsi="Times New Roman" w:cs="Times New Roman"/>
          <w:color w:val="000000"/>
          <w:spacing w:val="-2"/>
          <w:sz w:val="12"/>
          <w:szCs w:val="24"/>
          <w:lang w:eastAsia="lv-LV"/>
        </w:rPr>
      </w:pPr>
    </w:p>
    <w:p w14:paraId="34B88AA8" w14:textId="77777777" w:rsidR="00FA762B" w:rsidRPr="00FD3673" w:rsidRDefault="00FA762B" w:rsidP="00224679">
      <w:pPr>
        <w:shd w:val="clear" w:color="auto" w:fill="FFFFFF"/>
        <w:spacing w:after="0" w:line="240" w:lineRule="auto"/>
        <w:ind w:right="518"/>
        <w:jc w:val="both"/>
        <w:rPr>
          <w:rFonts w:ascii="Times New Roman" w:eastAsia="Times New Roman" w:hAnsi="Times New Roman" w:cs="Times New Roman"/>
          <w:color w:val="000000"/>
          <w:spacing w:val="-2"/>
          <w:sz w:val="24"/>
          <w:szCs w:val="24"/>
          <w:lang w:eastAsia="lv-LV"/>
        </w:rPr>
      </w:pPr>
      <w:r w:rsidRPr="00FD3673">
        <w:rPr>
          <w:rFonts w:ascii="Times New Roman" w:eastAsia="Times New Roman" w:hAnsi="Times New Roman" w:cs="Times New Roman"/>
          <w:color w:val="000000"/>
          <w:spacing w:val="-2"/>
          <w:sz w:val="24"/>
          <w:szCs w:val="24"/>
          <w:lang w:eastAsia="lv-LV"/>
        </w:rPr>
        <w:t xml:space="preserve">Sēdes vadītājs, Amatas novada </w:t>
      </w:r>
    </w:p>
    <w:p w14:paraId="26AC1744" w14:textId="77777777" w:rsidR="00FA762B" w:rsidRPr="00FD3673" w:rsidRDefault="00FA762B" w:rsidP="00224679">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domes priekšsēdētāja</w:t>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t>E. Eglīte</w:t>
      </w:r>
    </w:p>
    <w:p w14:paraId="33054314" w14:textId="77777777" w:rsidR="00FA762B" w:rsidRPr="00FD3673" w:rsidRDefault="00FA762B" w:rsidP="00224679">
      <w:pPr>
        <w:spacing w:after="0" w:line="240" w:lineRule="auto"/>
        <w:rPr>
          <w:rFonts w:ascii="Times New Roman" w:eastAsia="Times New Roman" w:hAnsi="Times New Roman" w:cs="Times New Roman"/>
          <w:b/>
          <w:color w:val="000000"/>
          <w:sz w:val="24"/>
          <w:szCs w:val="24"/>
          <w:lang w:eastAsia="lv-LV"/>
        </w:rPr>
      </w:pPr>
    </w:p>
    <w:p w14:paraId="6BEB12A8" w14:textId="497257ED" w:rsidR="00FA762B" w:rsidRPr="00FD3673" w:rsidRDefault="008D0E3F" w:rsidP="00224679">
      <w:pPr>
        <w:spacing w:after="0" w:line="240" w:lineRule="auto"/>
        <w:jc w:val="center"/>
        <w:rPr>
          <w:rFonts w:ascii="Times New Roman" w:eastAsia="Times New Roman" w:hAnsi="Times New Roman" w:cs="Times New Roman"/>
          <w:b/>
          <w:color w:val="000000"/>
          <w:sz w:val="24"/>
          <w:szCs w:val="24"/>
          <w:lang w:eastAsia="lv-LV"/>
        </w:rPr>
      </w:pPr>
      <w:r w:rsidRPr="00FD3673">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4</w:t>
      </w:r>
      <w:r w:rsidR="00FA762B" w:rsidRPr="00FD3673">
        <w:rPr>
          <w:rFonts w:ascii="Times New Roman" w:eastAsia="Times New Roman" w:hAnsi="Times New Roman" w:cs="Times New Roman"/>
          <w:b/>
          <w:color w:val="000000"/>
          <w:sz w:val="24"/>
          <w:szCs w:val="24"/>
          <w:lang w:eastAsia="lv-LV"/>
        </w:rPr>
        <w:t>.§</w:t>
      </w:r>
    </w:p>
    <w:p w14:paraId="3437A04E" w14:textId="77777777"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Par Amatas</w:t>
      </w:r>
      <w:r w:rsidRPr="00FD3673">
        <w:rPr>
          <w:rFonts w:ascii="Times New Roman" w:eastAsia="Times New Roman" w:hAnsi="Times New Roman" w:cs="Times New Roman"/>
          <w:b/>
          <w:sz w:val="24"/>
          <w:szCs w:val="24"/>
          <w:lang w:eastAsia="lv-LV"/>
        </w:rPr>
        <w:t xml:space="preserve"> pagasta nekustamā īpašuma „</w:t>
      </w:r>
      <w:proofErr w:type="spellStart"/>
      <w:r w:rsidRPr="00FD3673">
        <w:rPr>
          <w:rFonts w:ascii="Times New Roman" w:eastAsia="Times New Roman" w:hAnsi="Times New Roman" w:cs="Times New Roman"/>
          <w:b/>
          <w:sz w:val="24"/>
          <w:szCs w:val="24"/>
          <w:lang w:eastAsia="lv-LV"/>
        </w:rPr>
        <w:t>Vecklabi</w:t>
      </w:r>
      <w:proofErr w:type="spellEnd"/>
      <w:r w:rsidRPr="00FD3673">
        <w:rPr>
          <w:rFonts w:ascii="Times New Roman" w:eastAsia="Times New Roman" w:hAnsi="Times New Roman" w:cs="Times New Roman"/>
          <w:b/>
          <w:sz w:val="24"/>
          <w:szCs w:val="24"/>
          <w:lang w:eastAsia="lv-LV"/>
        </w:rPr>
        <w:t>” zemes vienības ar kadastra apzīmējumu 42420010031 sadalīšanu</w:t>
      </w:r>
    </w:p>
    <w:p w14:paraId="550DB21E"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35ED3B9E" w14:textId="77777777" w:rsidR="00FA762B" w:rsidRPr="00FD3673" w:rsidRDefault="00FA762B" w:rsidP="00224679">
      <w:pPr>
        <w:spacing w:after="0" w:line="240" w:lineRule="auto"/>
        <w:rPr>
          <w:rFonts w:ascii="Times New Roman" w:eastAsia="Times New Roman" w:hAnsi="Times New Roman" w:cs="Times New Roman"/>
          <w:b/>
          <w:sz w:val="12"/>
          <w:szCs w:val="12"/>
          <w:lang w:eastAsia="lv-LV"/>
        </w:rPr>
      </w:pPr>
    </w:p>
    <w:p w14:paraId="6914EBF8" w14:textId="77777777" w:rsidR="00FA762B" w:rsidRPr="00FD3673" w:rsidRDefault="00FA762B"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Amatas novada pašvaldība ir izskatījusi SIA “Gemini IT”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Nr. 54103023461) 2021. gada 1. februārī reģistrēto iesniegumu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Nr. 9-1/2021/171) ar lūgumu piekrist sadalīt Amatas pagasta nekustamā īpašuma „</w:t>
      </w:r>
      <w:proofErr w:type="spellStart"/>
      <w:r w:rsidRPr="00FD3673">
        <w:rPr>
          <w:rFonts w:ascii="Times New Roman" w:eastAsia="Times New Roman" w:hAnsi="Times New Roman" w:cs="Times New Roman"/>
          <w:sz w:val="24"/>
          <w:szCs w:val="24"/>
          <w:lang w:eastAsia="lv-LV"/>
        </w:rPr>
        <w:t>Vecklabi</w:t>
      </w:r>
      <w:proofErr w:type="spellEnd"/>
      <w:r w:rsidRPr="00FD3673">
        <w:rPr>
          <w:rFonts w:ascii="Times New Roman" w:eastAsia="Times New Roman" w:hAnsi="Times New Roman" w:cs="Times New Roman"/>
          <w:sz w:val="24"/>
          <w:szCs w:val="24"/>
          <w:lang w:eastAsia="lv-LV"/>
        </w:rPr>
        <w:t>” zemes vienību ar kadastra apzīmējumu 42420010031.</w:t>
      </w:r>
    </w:p>
    <w:p w14:paraId="62AD858C" w14:textId="77777777" w:rsidR="00FA762B" w:rsidRPr="00FD3673" w:rsidRDefault="00FA762B"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 grafiskās daļas noteikto teritorijas plānoto un atļauto izmantošanu nekustamā īpašuma „</w:t>
      </w:r>
      <w:proofErr w:type="spellStart"/>
      <w:r w:rsidRPr="00FD3673">
        <w:rPr>
          <w:rFonts w:ascii="Times New Roman" w:eastAsia="Times New Roman" w:hAnsi="Times New Roman" w:cs="Times New Roman"/>
          <w:sz w:val="24"/>
          <w:szCs w:val="24"/>
          <w:lang w:eastAsia="lv-LV"/>
        </w:rPr>
        <w:t>Vecklabi</w:t>
      </w:r>
      <w:proofErr w:type="spellEnd"/>
      <w:r w:rsidRPr="00FD3673">
        <w:rPr>
          <w:rFonts w:ascii="Times New Roman" w:eastAsia="Times New Roman" w:hAnsi="Times New Roman" w:cs="Times New Roman"/>
          <w:sz w:val="24"/>
          <w:szCs w:val="24"/>
          <w:lang w:eastAsia="lv-LV"/>
        </w:rPr>
        <w:t xml:space="preserve">” atļautā teritorijas izmantošana noteikta kā lauksaimniecības teritorija (L) un mežu teritorija (M) (L, M - apzīmējumi teritorijas plānojuma „Grafiskajā daļā”). </w:t>
      </w:r>
    </w:p>
    <w:p w14:paraId="35E940C0" w14:textId="4F0ABD86" w:rsidR="00FA762B" w:rsidRPr="00FD3673" w:rsidRDefault="00FA762B"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 Zemes ierīcības likuma 5. panta 1. punktu, 9. panta pirmo daļu,  </w:t>
      </w:r>
      <w:r w:rsidRPr="00FD3673">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Pr="00FD3673">
        <w:rPr>
          <w:rFonts w:ascii="Times New Roman" w:eastAsia="Times New Roman" w:hAnsi="Times New Roman" w:cs="Times New Roman"/>
          <w:sz w:val="24"/>
          <w:szCs w:val="24"/>
          <w:lang w:eastAsia="lv-LV"/>
        </w:rPr>
        <w:t xml:space="preserve">, saskaņā ar ierosinātāja SIA “Gemini IT” 2021. gada 1. februārī reģistrēto iesniegumu, </w:t>
      </w:r>
      <w:r w:rsidR="00BB2E26" w:rsidRPr="00FD3673">
        <w:rPr>
          <w:rFonts w:ascii="Times New Roman" w:eastAsia="Times New Roman" w:hAnsi="Times New Roman" w:cs="Times New Roman"/>
          <w:sz w:val="24"/>
          <w:szCs w:val="24"/>
          <w:lang w:eastAsia="lv-LV"/>
        </w:rPr>
        <w:t xml:space="preserve">2021. gada 16. februāra </w:t>
      </w:r>
      <w:r w:rsidR="00BB2E26" w:rsidRPr="00FD3673">
        <w:rPr>
          <w:rFonts w:ascii="Times New Roman" w:eastAsia="Times New Roman" w:hAnsi="Times New Roman" w:cs="Times New Roman"/>
          <w:bCs/>
          <w:sz w:val="24"/>
          <w:szCs w:val="24"/>
          <w:lang w:eastAsia="lv-LV"/>
        </w:rPr>
        <w:t>Finanšu un attīstības, Izglītības, kultūras un sporta un</w:t>
      </w:r>
      <w:r w:rsidR="00BB2E26" w:rsidRPr="00FD3673">
        <w:rPr>
          <w:rFonts w:ascii="Times New Roman" w:eastAsia="Times New Roman" w:hAnsi="Times New Roman" w:cs="Times New Roman"/>
          <w:b/>
          <w:bCs/>
          <w:sz w:val="24"/>
          <w:szCs w:val="24"/>
          <w:lang w:eastAsia="lv-LV"/>
        </w:rPr>
        <w:t xml:space="preserve"> </w:t>
      </w:r>
      <w:r w:rsidR="00BB2E26" w:rsidRPr="00FD3673">
        <w:rPr>
          <w:rFonts w:ascii="Times New Roman" w:eastAsia="Times New Roman" w:hAnsi="Times New Roman" w:cs="Times New Roman"/>
          <w:bCs/>
          <w:sz w:val="24"/>
          <w:szCs w:val="24"/>
          <w:lang w:eastAsia="lv-LV"/>
        </w:rPr>
        <w:t>Sociālo, veselības un ģimenes jautājumu</w:t>
      </w:r>
      <w:r w:rsidR="00BB2E26" w:rsidRPr="00FD3673">
        <w:rPr>
          <w:rFonts w:ascii="Times New Roman" w:eastAsia="Times New Roman" w:hAnsi="Times New Roman" w:cs="Times New Roman"/>
          <w:sz w:val="24"/>
          <w:szCs w:val="24"/>
          <w:lang w:eastAsia="lv-LV"/>
        </w:rPr>
        <w:t xml:space="preserve"> apvienoto komiteju sēdes lēmumu (protokols Nr. 2, 17.§)</w:t>
      </w:r>
    </w:p>
    <w:p w14:paraId="66172FFB"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B909FF2" w14:textId="77777777" w:rsidR="00FA762B" w:rsidRPr="00FD3673" w:rsidRDefault="00FA762B" w:rsidP="00224679">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2654E94C" w14:textId="77777777" w:rsidR="00FA762B" w:rsidRPr="00FD3673" w:rsidRDefault="00FA762B" w:rsidP="00224679">
      <w:pPr>
        <w:numPr>
          <w:ilvl w:val="0"/>
          <w:numId w:val="13"/>
        </w:numPr>
        <w:spacing w:after="0" w:line="240" w:lineRule="auto"/>
        <w:ind w:left="851" w:right="-1"/>
        <w:contextualSpacing/>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Piekrist Amatas pagasta nekustamā īpašuma „</w:t>
      </w:r>
      <w:proofErr w:type="spellStart"/>
      <w:r w:rsidRPr="00FD3673">
        <w:rPr>
          <w:rFonts w:ascii="Times New Roman" w:eastAsia="Times New Roman" w:hAnsi="Times New Roman" w:cs="Times New Roman"/>
          <w:color w:val="000000"/>
          <w:sz w:val="24"/>
          <w:szCs w:val="24"/>
          <w:lang w:eastAsia="lv-LV"/>
        </w:rPr>
        <w:t>Vecklabi</w:t>
      </w:r>
      <w:proofErr w:type="spellEnd"/>
      <w:r w:rsidRPr="00FD3673">
        <w:rPr>
          <w:rFonts w:ascii="Times New Roman" w:eastAsia="Times New Roman" w:hAnsi="Times New Roman" w:cs="Times New Roman"/>
          <w:color w:val="000000"/>
          <w:sz w:val="24"/>
          <w:szCs w:val="24"/>
          <w:lang w:eastAsia="lv-LV"/>
        </w:rPr>
        <w:t>” (NĪ kad. Nr. 42420010031) zemes vienības ar kadastra apzīmējumu 42420010031 sadalīšanai atbilstoši pievienotajai zemes robežu plānā attēlotajai skicei.</w:t>
      </w:r>
    </w:p>
    <w:p w14:paraId="2286CF1E" w14:textId="77777777" w:rsidR="00FA762B" w:rsidRPr="00FD3673" w:rsidRDefault="00FA762B" w:rsidP="00224679">
      <w:pPr>
        <w:numPr>
          <w:ilvl w:val="0"/>
          <w:numId w:val="13"/>
        </w:numPr>
        <w:spacing w:after="0" w:line="240" w:lineRule="auto"/>
        <w:ind w:left="851" w:right="-1"/>
        <w:contextualSpacing/>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28C488D1" w14:textId="77777777" w:rsidR="00FA762B" w:rsidRPr="00FD3673" w:rsidRDefault="00FA762B" w:rsidP="00224679">
      <w:pPr>
        <w:spacing w:after="0" w:line="240" w:lineRule="auto"/>
        <w:ind w:right="-1" w:firstLine="720"/>
        <w:jc w:val="both"/>
        <w:rPr>
          <w:rFonts w:ascii="Times New Roman" w:eastAsia="Times New Roman" w:hAnsi="Times New Roman" w:cs="Times New Roman"/>
          <w:sz w:val="12"/>
          <w:szCs w:val="12"/>
          <w:lang w:eastAsia="lv-LV"/>
        </w:rPr>
      </w:pPr>
    </w:p>
    <w:p w14:paraId="16C18861" w14:textId="77777777" w:rsidR="00FA762B" w:rsidRPr="00FD3673" w:rsidRDefault="00FA762B" w:rsidP="00224679">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Lēmums stājas spēkā ar tā pieņemšanas brīdi.</w:t>
      </w:r>
    </w:p>
    <w:p w14:paraId="28BFB348" w14:textId="3D0B79D6" w:rsidR="00887077" w:rsidRPr="001259D8" w:rsidRDefault="00FA762B" w:rsidP="00224679">
      <w:pPr>
        <w:spacing w:after="0" w:line="240" w:lineRule="auto"/>
        <w:ind w:firstLine="720"/>
        <w:jc w:val="both"/>
        <w:rPr>
          <w:rFonts w:ascii="Times New Roman" w:eastAsia="Times New Roman" w:hAnsi="Times New Roman" w:cs="Times New Roman"/>
          <w:bCs/>
          <w:sz w:val="24"/>
          <w:szCs w:val="24"/>
          <w:lang w:eastAsia="lv-LV"/>
        </w:rPr>
      </w:pPr>
      <w:r w:rsidRPr="00FD3673">
        <w:rPr>
          <w:rFonts w:ascii="Times New Roman" w:eastAsia="Times New Roman" w:hAnsi="Times New Roman" w:cs="Times New Roman"/>
          <w:bCs/>
          <w:sz w:val="24"/>
          <w:szCs w:val="24"/>
          <w:lang w:eastAsia="lv-LV"/>
        </w:rPr>
        <w:t>Šo lēmumu var pārsūdzēt Administratīvajā rajona tiesā (Administratīvās rajona tiesas tiesu namā Valmierā, Voldemāra Baloža iela 13a, LV-4201) viena mēneša laikā no tā spēkā stāšanās dienas.</w:t>
      </w:r>
    </w:p>
    <w:p w14:paraId="06F37072" w14:textId="77777777" w:rsidR="00291857" w:rsidRDefault="00291857"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52980F4A" w14:textId="699EAA2D" w:rsidR="005E631A" w:rsidRPr="00FD3673" w:rsidRDefault="005E631A"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lastRenderedPageBreak/>
        <w:t>Pielikums Nr. 1</w:t>
      </w:r>
    </w:p>
    <w:p w14:paraId="2E8F5E07" w14:textId="77777777" w:rsidR="005E631A" w:rsidRPr="00FD3673" w:rsidRDefault="005E631A"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4D170BB5" w14:textId="77777777" w:rsidR="005E631A" w:rsidRPr="00FD3673" w:rsidRDefault="005E631A" w:rsidP="00224679">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0828FE71" w14:textId="77777777" w:rsidR="005E631A" w:rsidRPr="00FD3673" w:rsidRDefault="005E631A" w:rsidP="00224679">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2021. gada 24. februāra sēdes</w:t>
      </w:r>
    </w:p>
    <w:p w14:paraId="27B5E6CE" w14:textId="4F0B1C5E" w:rsidR="005E631A" w:rsidRPr="00FD3673" w:rsidRDefault="005E631A" w:rsidP="00224679">
      <w:pPr>
        <w:spacing w:after="0" w:line="240" w:lineRule="auto"/>
        <w:jc w:val="right"/>
        <w:rPr>
          <w:rFonts w:ascii="Times New Roman" w:eastAsia="Times New Roman" w:hAnsi="Times New Roman" w:cs="Times New Roman"/>
          <w:b/>
          <w:color w:val="000000"/>
          <w:sz w:val="12"/>
          <w:szCs w:val="12"/>
          <w:lang w:eastAsia="lv-LV"/>
        </w:rPr>
      </w:pPr>
      <w:r w:rsidRPr="00FD3673">
        <w:rPr>
          <w:rFonts w:ascii="Times New Roman" w:eastAsia="Times New Roman" w:hAnsi="Times New Roman" w:cs="Times New Roman"/>
          <w:sz w:val="24"/>
          <w:szCs w:val="20"/>
          <w:lang w:eastAsia="lv-LV"/>
        </w:rPr>
        <w:t xml:space="preserve">lēmumu (protokols Nr. 3, </w:t>
      </w:r>
      <w:r w:rsidR="00887077">
        <w:rPr>
          <w:rFonts w:ascii="Times New Roman" w:eastAsia="Times New Roman" w:hAnsi="Times New Roman" w:cs="Times New Roman"/>
          <w:sz w:val="24"/>
          <w:szCs w:val="20"/>
          <w:lang w:eastAsia="lv-LV"/>
        </w:rPr>
        <w:t>24</w:t>
      </w:r>
      <w:r w:rsidRPr="00FD3673">
        <w:rPr>
          <w:rFonts w:ascii="Times New Roman" w:eastAsia="Times New Roman" w:hAnsi="Times New Roman" w:cs="Times New Roman"/>
          <w:sz w:val="24"/>
          <w:szCs w:val="20"/>
          <w:lang w:eastAsia="lv-LV"/>
        </w:rPr>
        <w:t>.§)</w:t>
      </w:r>
    </w:p>
    <w:p w14:paraId="4D95F7AE" w14:textId="77777777" w:rsidR="00FA762B" w:rsidRPr="00FD3673" w:rsidRDefault="00FA762B" w:rsidP="0022467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4"/>
          <w:sz w:val="12"/>
          <w:szCs w:val="12"/>
          <w:lang w:eastAsia="lv-LV"/>
        </w:rPr>
      </w:pPr>
    </w:p>
    <w:p w14:paraId="0D4B9EEA" w14:textId="77777777" w:rsidR="00FA762B" w:rsidRPr="00FD3673" w:rsidRDefault="00FA762B" w:rsidP="00224679">
      <w:pPr>
        <w:shd w:val="clear" w:color="auto" w:fill="FFFFFF"/>
        <w:spacing w:after="0" w:line="240" w:lineRule="auto"/>
        <w:ind w:left="58"/>
        <w:jc w:val="center"/>
        <w:rPr>
          <w:rFonts w:ascii="Times New Roman" w:eastAsia="Times New Roman" w:hAnsi="Times New Roman" w:cs="Times New Roman"/>
          <w:b/>
          <w:bCs/>
          <w:color w:val="000000"/>
          <w:spacing w:val="-2"/>
          <w:sz w:val="24"/>
          <w:szCs w:val="24"/>
          <w:lang w:eastAsia="lv-LV"/>
        </w:rPr>
      </w:pPr>
      <w:r w:rsidRPr="00FD3673">
        <w:rPr>
          <w:rFonts w:ascii="Times New Roman" w:eastAsia="Times New Roman" w:hAnsi="Times New Roman" w:cs="Times New Roman"/>
          <w:b/>
          <w:bCs/>
          <w:color w:val="000000"/>
          <w:spacing w:val="-2"/>
          <w:sz w:val="24"/>
          <w:szCs w:val="24"/>
          <w:lang w:eastAsia="lv-LV"/>
        </w:rPr>
        <w:t>DARBA UZDEVUMS</w:t>
      </w:r>
    </w:p>
    <w:p w14:paraId="291C1C2D" w14:textId="77777777" w:rsidR="00FA762B" w:rsidRPr="00FD3673" w:rsidRDefault="00FA762B" w:rsidP="00224679">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3671A16C" w14:textId="77777777" w:rsidR="00FA762B" w:rsidRPr="00FD3673" w:rsidRDefault="00FA762B"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pacing w:val="-1"/>
          <w:sz w:val="24"/>
          <w:szCs w:val="24"/>
          <w:lang w:eastAsia="lv-LV"/>
        </w:rPr>
      </w:pPr>
      <w:r w:rsidRPr="00FD3673">
        <w:rPr>
          <w:rFonts w:ascii="Times New Roman" w:eastAsia="Times New Roman" w:hAnsi="Times New Roman" w:cs="Times New Roman"/>
          <w:color w:val="000000"/>
          <w:spacing w:val="-1"/>
          <w:sz w:val="24"/>
          <w:szCs w:val="24"/>
          <w:lang w:eastAsia="lv-LV"/>
        </w:rPr>
        <w:t>Amatas novada zemes ierīcības projekta izstrādei Amatas pagasta nekustamā īpašuma</w:t>
      </w:r>
    </w:p>
    <w:p w14:paraId="404A731E" w14:textId="77777777" w:rsidR="00FA762B" w:rsidRPr="00FD3673" w:rsidRDefault="00FA762B"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w:t>
      </w:r>
      <w:proofErr w:type="spellStart"/>
      <w:r w:rsidRPr="00FD3673">
        <w:rPr>
          <w:rFonts w:ascii="Times New Roman" w:eastAsia="Times New Roman" w:hAnsi="Times New Roman" w:cs="Times New Roman"/>
          <w:color w:val="000000"/>
          <w:spacing w:val="-1"/>
          <w:sz w:val="24"/>
          <w:szCs w:val="24"/>
          <w:lang w:eastAsia="lv-LV"/>
        </w:rPr>
        <w:t>Vecklabi</w:t>
      </w:r>
      <w:proofErr w:type="spellEnd"/>
      <w:r w:rsidRPr="00FD3673">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color w:val="000000"/>
          <w:spacing w:val="-1"/>
          <w:sz w:val="24"/>
          <w:szCs w:val="24"/>
          <w:lang w:eastAsia="lv-LV"/>
        </w:rPr>
        <w:t xml:space="preserve"> zemes vienībai ar kadastra apzīmējumu</w:t>
      </w:r>
      <w:r w:rsidRPr="00FD3673">
        <w:rPr>
          <w:rFonts w:ascii="Times New Roman" w:eastAsia="Times New Roman" w:hAnsi="Times New Roman" w:cs="Times New Roman"/>
          <w:color w:val="000000"/>
          <w:sz w:val="24"/>
          <w:szCs w:val="24"/>
          <w:lang w:eastAsia="lv-LV"/>
        </w:rPr>
        <w:t xml:space="preserve"> 42420010031.</w:t>
      </w:r>
    </w:p>
    <w:p w14:paraId="032F194C" w14:textId="77777777" w:rsidR="00FA762B" w:rsidRPr="00FD3673" w:rsidRDefault="00FA762B"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40EA3274" w14:textId="77777777" w:rsidR="00FA762B" w:rsidRPr="00FD3673" w:rsidRDefault="00FA762B" w:rsidP="00224679">
      <w:pPr>
        <w:widowControl w:val="0"/>
        <w:numPr>
          <w:ilvl w:val="0"/>
          <w:numId w:val="14"/>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Zemes ierīcības projekta izstrādes pamatojums</w:t>
      </w:r>
      <w:r w:rsidRPr="00FD3673">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739E6EAC" w14:textId="77777777" w:rsidR="00FA762B" w:rsidRPr="00FD3673" w:rsidRDefault="00FA762B" w:rsidP="00224679">
      <w:pPr>
        <w:widowControl w:val="0"/>
        <w:numPr>
          <w:ilvl w:val="0"/>
          <w:numId w:val="14"/>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FD3673">
        <w:rPr>
          <w:rFonts w:ascii="Times New Roman" w:eastAsia="Times New Roman" w:hAnsi="Times New Roman" w:cs="Times New Roman"/>
          <w:b/>
          <w:bCs/>
          <w:color w:val="000000"/>
          <w:sz w:val="24"/>
          <w:szCs w:val="24"/>
          <w:lang w:eastAsia="lv-LV"/>
        </w:rPr>
        <w:t>Zemes ierīcības projekta izstrādes uzdevumi:</w:t>
      </w:r>
    </w:p>
    <w:p w14:paraId="2008A7DC" w14:textId="77777777" w:rsidR="00FA762B" w:rsidRPr="00FD3673" w:rsidRDefault="00FA762B" w:rsidP="00224679">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FD3673">
        <w:rPr>
          <w:rFonts w:ascii="Times New Roman" w:eastAsia="Times New Roman" w:hAnsi="Times New Roman" w:cs="Times New Roman"/>
          <w:b/>
          <w:bCs/>
          <w:color w:val="000000"/>
          <w:spacing w:val="-10"/>
          <w:sz w:val="24"/>
          <w:szCs w:val="24"/>
          <w:lang w:eastAsia="lv-LV"/>
        </w:rPr>
        <w:tab/>
      </w:r>
      <w:r w:rsidRPr="00FD3673">
        <w:rPr>
          <w:rFonts w:ascii="Times New Roman" w:eastAsia="Times New Roman" w:hAnsi="Times New Roman" w:cs="Times New Roman"/>
          <w:color w:val="000000"/>
          <w:spacing w:val="3"/>
          <w:sz w:val="24"/>
          <w:szCs w:val="24"/>
          <w:lang w:eastAsia="lv-LV"/>
        </w:rPr>
        <w:t>Zemes ierīcības projekts izstrādājams Amatas pagasta nekustamā īpašuma „</w:t>
      </w:r>
      <w:proofErr w:type="spellStart"/>
      <w:r w:rsidRPr="00FD3673">
        <w:rPr>
          <w:rFonts w:ascii="Times New Roman" w:eastAsia="Times New Roman" w:hAnsi="Times New Roman" w:cs="Times New Roman"/>
          <w:color w:val="000000"/>
          <w:spacing w:val="3"/>
          <w:sz w:val="24"/>
          <w:szCs w:val="24"/>
          <w:lang w:eastAsia="lv-LV"/>
        </w:rPr>
        <w:t>Vecklabi</w:t>
      </w:r>
      <w:proofErr w:type="spellEnd"/>
      <w:r w:rsidRPr="00FD3673">
        <w:rPr>
          <w:rFonts w:ascii="Arial" w:eastAsia="Times New Roman" w:hAnsi="Arial" w:cs="Arial"/>
          <w:sz w:val="24"/>
          <w:szCs w:val="24"/>
          <w:lang w:eastAsia="lv-LV"/>
        </w:rPr>
        <w:t>”</w:t>
      </w:r>
      <w:r w:rsidRPr="00FD3673">
        <w:rPr>
          <w:rFonts w:ascii="Times New Roman" w:eastAsia="Times New Roman" w:hAnsi="Times New Roman" w:cs="Times New Roman"/>
          <w:color w:val="000000"/>
          <w:spacing w:val="3"/>
          <w:sz w:val="24"/>
          <w:szCs w:val="24"/>
          <w:lang w:eastAsia="lv-LV"/>
        </w:rPr>
        <w:t xml:space="preserve"> zemes vienībai ar </w:t>
      </w:r>
      <w:r w:rsidRPr="00FD3673">
        <w:rPr>
          <w:rFonts w:ascii="Times New Roman" w:eastAsia="Times New Roman" w:hAnsi="Times New Roman" w:cs="Times New Roman"/>
          <w:color w:val="000000"/>
          <w:sz w:val="24"/>
          <w:szCs w:val="24"/>
          <w:lang w:eastAsia="lv-LV"/>
        </w:rPr>
        <w:t>kadastra apzīmējumu 42420010031:</w:t>
      </w:r>
    </w:p>
    <w:p w14:paraId="071C61A4"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gabala robežu pārkārtošanai, sadalīšanai;</w:t>
      </w:r>
    </w:p>
    <w:p w14:paraId="66DA8553"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apgrūtinājumu konkretizēšanai;</w:t>
      </w:r>
    </w:p>
    <w:p w14:paraId="6839BC8F"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lietošanas veidu aktualizācijai.</w:t>
      </w:r>
    </w:p>
    <w:p w14:paraId="0A039A03" w14:textId="77777777" w:rsidR="00FA762B" w:rsidRPr="00FD3673" w:rsidRDefault="00FA762B"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1"/>
          <w:sz w:val="24"/>
          <w:szCs w:val="24"/>
          <w:lang w:eastAsia="lv-LV"/>
        </w:rPr>
        <w:t>3.</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Izejas materiāli:</w:t>
      </w:r>
    </w:p>
    <w:p w14:paraId="47381352"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D4A0D66"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īpašnieka priekšlikumi;</w:t>
      </w:r>
    </w:p>
    <w:p w14:paraId="2CF0EF60"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321C103D"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FD3673">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FD3673">
        <w:rPr>
          <w:rFonts w:ascii="Times New Roman" w:eastAsia="Times New Roman" w:hAnsi="Times New Roman" w:cs="Times New Roman"/>
          <w:color w:val="000000"/>
          <w:sz w:val="24"/>
          <w:szCs w:val="24"/>
          <w:lang w:eastAsia="lv-LV"/>
        </w:rPr>
        <w:t>kadastra informācijas sistēmā vai ierakstīt zemesgrāmatā.</w:t>
      </w:r>
    </w:p>
    <w:p w14:paraId="79A7D03E" w14:textId="77777777" w:rsidR="00FA762B" w:rsidRPr="00FD3673" w:rsidRDefault="00FA762B"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5"/>
          <w:sz w:val="24"/>
          <w:szCs w:val="24"/>
          <w:lang w:eastAsia="lv-LV"/>
        </w:rPr>
        <w:t>4.</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Izstrādes nosacījumi:</w:t>
      </w:r>
    </w:p>
    <w:p w14:paraId="35ECE3CB" w14:textId="77777777" w:rsidR="00FA762B" w:rsidRPr="00FD3673" w:rsidRDefault="00FA762B" w:rsidP="00224679">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Zemes ierīcības projekts sastāv no paskaidrojuma raksta un grafiskās daļas.</w:t>
      </w:r>
    </w:p>
    <w:p w14:paraId="5BEBB398"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5"/>
          <w:sz w:val="24"/>
          <w:szCs w:val="24"/>
          <w:lang w:eastAsia="lv-LV"/>
        </w:rPr>
        <w:t xml:space="preserve">projekta paskaidrojuma raksts sastāv no projekta pamatojuma, kurā </w:t>
      </w:r>
      <w:r w:rsidRPr="00FD3673">
        <w:rPr>
          <w:rFonts w:ascii="Times New Roman" w:eastAsia="Times New Roman" w:hAnsi="Times New Roman" w:cs="Times New Roman"/>
          <w:color w:val="000000"/>
          <w:spacing w:val="-1"/>
          <w:sz w:val="24"/>
          <w:szCs w:val="24"/>
          <w:lang w:eastAsia="lv-LV"/>
        </w:rPr>
        <w:t xml:space="preserve">sniedz informāciju par aptvertās teritorijas kadastrālo </w:t>
      </w:r>
      <w:r w:rsidRPr="00FD3673">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FD3673">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FD3673">
        <w:rPr>
          <w:rFonts w:ascii="Times New Roman" w:eastAsia="Times New Roman" w:hAnsi="Times New Roman" w:cs="Times New Roman"/>
          <w:color w:val="000000"/>
          <w:sz w:val="24"/>
          <w:szCs w:val="24"/>
          <w:lang w:eastAsia="lv-LV"/>
        </w:rPr>
        <w:t xml:space="preserve">esošajām inženierkomunikācijām, īpašnieka apliecinājums par </w:t>
      </w:r>
      <w:r w:rsidRPr="00FD3673">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FD3673">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FD3673">
        <w:rPr>
          <w:rFonts w:ascii="Times New Roman" w:eastAsia="Times New Roman" w:hAnsi="Times New Roman" w:cs="Times New Roman"/>
          <w:color w:val="000000"/>
          <w:sz w:val="24"/>
          <w:szCs w:val="24"/>
          <w:lang w:eastAsia="lv-LV"/>
        </w:rPr>
        <w:t>ierīcības projekta izstrādi un izsniegtajiem nosacījumiem;</w:t>
      </w:r>
    </w:p>
    <w:p w14:paraId="7C55A7AE"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FD3673">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FD3673">
        <w:rPr>
          <w:rFonts w:ascii="Times New Roman" w:eastAsia="Times New Roman" w:hAnsi="Times New Roman" w:cs="Times New Roman"/>
          <w:color w:val="000000"/>
          <w:spacing w:val="4"/>
          <w:sz w:val="24"/>
          <w:szCs w:val="24"/>
          <w:lang w:eastAsia="lv-LV"/>
        </w:rPr>
        <w:t xml:space="preserve">zemes vienības kārtas numurus un projektētās platības, piekļūšanas </w:t>
      </w:r>
      <w:r w:rsidRPr="00FD3673">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FD3673">
        <w:rPr>
          <w:rFonts w:ascii="Times New Roman" w:eastAsia="Times New Roman" w:hAnsi="Times New Roman" w:cs="Times New Roman"/>
          <w:color w:val="000000"/>
          <w:sz w:val="24"/>
          <w:szCs w:val="24"/>
          <w:lang w:eastAsia="lv-LV"/>
        </w:rPr>
        <w:t>robežām un platībām;</w:t>
      </w:r>
    </w:p>
    <w:p w14:paraId="7D0EB9C4" w14:textId="77777777" w:rsidR="00FA762B" w:rsidRPr="00FD3673" w:rsidRDefault="00FA762B"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6"/>
          <w:sz w:val="24"/>
          <w:szCs w:val="24"/>
          <w:lang w:eastAsia="lv-LV"/>
        </w:rPr>
        <w:t xml:space="preserve">projektam nosacījumu pieprasīšanu veic no </w:t>
      </w:r>
      <w:r w:rsidRPr="00FD3673">
        <w:rPr>
          <w:rFonts w:ascii="Times New Roman" w:eastAsia="Times New Roman" w:hAnsi="Times New Roman" w:cs="Times New Roman"/>
          <w:spacing w:val="6"/>
          <w:sz w:val="24"/>
          <w:szCs w:val="24"/>
          <w:lang w:eastAsia="lv-LV"/>
        </w:rPr>
        <w:t>SIA „</w:t>
      </w:r>
      <w:proofErr w:type="spellStart"/>
      <w:r w:rsidRPr="00FD3673">
        <w:rPr>
          <w:rFonts w:ascii="Times New Roman" w:eastAsia="Times New Roman" w:hAnsi="Times New Roman" w:cs="Times New Roman"/>
          <w:spacing w:val="6"/>
          <w:sz w:val="24"/>
          <w:szCs w:val="24"/>
          <w:lang w:eastAsia="lv-LV"/>
        </w:rPr>
        <w:t>Tet</w:t>
      </w:r>
      <w:proofErr w:type="spellEnd"/>
      <w:r w:rsidRPr="00FD3673">
        <w:rPr>
          <w:rFonts w:ascii="Times New Roman" w:eastAsia="Times New Roman" w:hAnsi="Times New Roman" w:cs="Times New Roman"/>
          <w:spacing w:val="6"/>
          <w:sz w:val="24"/>
          <w:szCs w:val="24"/>
          <w:lang w:eastAsia="lv-LV"/>
        </w:rPr>
        <w:t xml:space="preserve">”, </w:t>
      </w:r>
      <w:r w:rsidRPr="00FD3673">
        <w:rPr>
          <w:rFonts w:ascii="Times New Roman" w:eastAsia="Times New Roman" w:hAnsi="Times New Roman" w:cs="Times New Roman"/>
          <w:color w:val="000000"/>
          <w:spacing w:val="6"/>
          <w:sz w:val="24"/>
          <w:szCs w:val="24"/>
          <w:lang w:eastAsia="lv-LV"/>
        </w:rPr>
        <w:t xml:space="preserve">saskaņošanu veic ar VAS „Latvenergo”, </w:t>
      </w:r>
      <w:r w:rsidRPr="00FD3673">
        <w:rPr>
          <w:rFonts w:ascii="Times New Roman" w:eastAsia="Times New Roman" w:hAnsi="Times New Roman" w:cs="Times New Roman"/>
          <w:sz w:val="24"/>
          <w:szCs w:val="24"/>
          <w:lang w:eastAsia="lv-LV"/>
        </w:rPr>
        <w:t>pēc nepieciešamības arī citām institūcijām</w:t>
      </w:r>
      <w:r w:rsidRPr="00FD3673">
        <w:rPr>
          <w:rFonts w:ascii="Times New Roman" w:eastAsia="Times New Roman" w:hAnsi="Times New Roman" w:cs="Times New Roman"/>
          <w:color w:val="000000"/>
          <w:spacing w:val="1"/>
          <w:sz w:val="24"/>
          <w:szCs w:val="24"/>
          <w:lang w:eastAsia="lv-LV"/>
        </w:rPr>
        <w:t>.</w:t>
      </w:r>
    </w:p>
    <w:p w14:paraId="38F98246" w14:textId="77777777" w:rsidR="00FA762B" w:rsidRPr="00FD3673" w:rsidRDefault="00FA762B" w:rsidP="00224679">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pacing w:val="3"/>
          <w:sz w:val="24"/>
          <w:szCs w:val="24"/>
          <w:lang w:eastAsia="lv-LV"/>
        </w:rPr>
        <w:t>5. Izpilde:</w:t>
      </w:r>
    </w:p>
    <w:p w14:paraId="57078AD3" w14:textId="77777777" w:rsidR="00FA762B" w:rsidRPr="00FD3673" w:rsidRDefault="00FA762B"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7"/>
          <w:sz w:val="24"/>
          <w:szCs w:val="24"/>
          <w:lang w:eastAsia="lv-LV"/>
        </w:rPr>
        <w:lastRenderedPageBreak/>
        <w:t xml:space="preserve">izpildi uzsāk pēc pašvaldības lēmuma par zemes ierīcības projekta </w:t>
      </w:r>
      <w:r w:rsidRPr="00FD3673">
        <w:rPr>
          <w:rFonts w:ascii="Times New Roman" w:eastAsia="Times New Roman" w:hAnsi="Times New Roman" w:cs="Times New Roman"/>
          <w:color w:val="000000"/>
          <w:spacing w:val="1"/>
          <w:sz w:val="24"/>
          <w:szCs w:val="24"/>
          <w:lang w:eastAsia="lv-LV"/>
        </w:rPr>
        <w:t>apstiprināšanu spēkā stāšanās;</w:t>
      </w:r>
    </w:p>
    <w:p w14:paraId="5765A0DC" w14:textId="77777777" w:rsidR="00FA762B" w:rsidRPr="00FD3673" w:rsidRDefault="00FA762B" w:rsidP="00224679">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ierīcības projekts īstenojams 4 gadu laikā;</w:t>
      </w:r>
    </w:p>
    <w:p w14:paraId="70D8FA73" w14:textId="77777777" w:rsidR="00FA762B" w:rsidRPr="00FD3673" w:rsidRDefault="00FA762B"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zemes ierīcības projekts ir īstenots, ja projektētie zemes gabali</w:t>
      </w:r>
      <w:r w:rsidRPr="00FD3673">
        <w:rPr>
          <w:rFonts w:ascii="Times New Roman" w:eastAsia="Times New Roman" w:hAnsi="Times New Roman" w:cs="Times New Roman"/>
          <w:color w:val="000000"/>
          <w:spacing w:val="-1"/>
          <w:sz w:val="24"/>
          <w:szCs w:val="24"/>
          <w:lang w:eastAsia="lv-LV"/>
        </w:rPr>
        <w:t xml:space="preserve"> reģistrēti nekustamā īpašuma valsts kadastra </w:t>
      </w:r>
      <w:r w:rsidRPr="00FD3673">
        <w:rPr>
          <w:rFonts w:ascii="Times New Roman" w:eastAsia="Times New Roman" w:hAnsi="Times New Roman" w:cs="Times New Roman"/>
          <w:color w:val="000000"/>
          <w:sz w:val="24"/>
          <w:szCs w:val="24"/>
          <w:lang w:eastAsia="lv-LV"/>
        </w:rPr>
        <w:t>informācijas sistēmā un ierakstīti zemesgrāmatā.</w:t>
      </w:r>
    </w:p>
    <w:p w14:paraId="4F0D0882" w14:textId="77777777" w:rsidR="00FA762B" w:rsidRPr="00FD3673" w:rsidRDefault="00FA762B" w:rsidP="00224679">
      <w:pPr>
        <w:shd w:val="clear" w:color="auto" w:fill="FFFFFF"/>
        <w:spacing w:after="0" w:line="240" w:lineRule="auto"/>
        <w:ind w:left="29" w:right="518"/>
        <w:jc w:val="both"/>
        <w:rPr>
          <w:rFonts w:ascii="Times New Roman" w:eastAsia="Times New Roman" w:hAnsi="Times New Roman" w:cs="Times New Roman"/>
          <w:color w:val="000000"/>
          <w:spacing w:val="-2"/>
          <w:sz w:val="12"/>
          <w:szCs w:val="24"/>
          <w:lang w:eastAsia="lv-LV"/>
        </w:rPr>
      </w:pPr>
    </w:p>
    <w:p w14:paraId="420C5172" w14:textId="77777777" w:rsidR="00FA762B" w:rsidRPr="00FD3673" w:rsidRDefault="00FA762B" w:rsidP="00224679">
      <w:pPr>
        <w:shd w:val="clear" w:color="auto" w:fill="FFFFFF"/>
        <w:spacing w:after="0" w:line="240" w:lineRule="auto"/>
        <w:ind w:right="518"/>
        <w:jc w:val="both"/>
        <w:rPr>
          <w:rFonts w:ascii="Times New Roman" w:eastAsia="Times New Roman" w:hAnsi="Times New Roman" w:cs="Times New Roman"/>
          <w:color w:val="000000"/>
          <w:spacing w:val="-2"/>
          <w:sz w:val="24"/>
          <w:szCs w:val="24"/>
          <w:lang w:eastAsia="lv-LV"/>
        </w:rPr>
      </w:pPr>
      <w:r w:rsidRPr="00FD3673">
        <w:rPr>
          <w:rFonts w:ascii="Times New Roman" w:eastAsia="Times New Roman" w:hAnsi="Times New Roman" w:cs="Times New Roman"/>
          <w:color w:val="000000"/>
          <w:spacing w:val="-2"/>
          <w:sz w:val="24"/>
          <w:szCs w:val="24"/>
          <w:lang w:eastAsia="lv-LV"/>
        </w:rPr>
        <w:t xml:space="preserve">Sēdes vadītājs, Amatas novada </w:t>
      </w:r>
    </w:p>
    <w:p w14:paraId="6D9D63AB" w14:textId="77777777" w:rsidR="00FA762B" w:rsidRPr="00FD3673" w:rsidRDefault="00FA762B" w:rsidP="00224679">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domes priekšsēdētāja</w:t>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t>E. Eglīte</w:t>
      </w:r>
    </w:p>
    <w:p w14:paraId="4A058E7B" w14:textId="77777777" w:rsidR="00FA762B" w:rsidRPr="00FD3673" w:rsidRDefault="00FA762B" w:rsidP="00224679">
      <w:pPr>
        <w:spacing w:after="0" w:line="240" w:lineRule="auto"/>
        <w:rPr>
          <w:rFonts w:ascii="Times New Roman" w:eastAsia="Times New Roman" w:hAnsi="Times New Roman" w:cs="Times New Roman"/>
          <w:b/>
          <w:sz w:val="24"/>
          <w:szCs w:val="24"/>
          <w:lang w:eastAsia="lv-LV"/>
        </w:rPr>
      </w:pPr>
    </w:p>
    <w:p w14:paraId="4C234A0F" w14:textId="1CA39606" w:rsidR="001D2809" w:rsidRPr="00FD3673" w:rsidRDefault="00D41A68"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5</w:t>
      </w:r>
      <w:r w:rsidR="008621B8" w:rsidRPr="00FD3673">
        <w:rPr>
          <w:rFonts w:ascii="Times New Roman" w:eastAsia="Times New Roman" w:hAnsi="Times New Roman" w:cs="Times New Roman"/>
          <w:b/>
          <w:color w:val="000000"/>
          <w:sz w:val="24"/>
          <w:szCs w:val="24"/>
          <w:lang w:eastAsia="lv-LV"/>
        </w:rPr>
        <w:t>.§</w:t>
      </w:r>
    </w:p>
    <w:p w14:paraId="554266DD" w14:textId="77777777" w:rsidR="008621B8" w:rsidRPr="00FD3673" w:rsidRDefault="008621B8"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Par Nītaures</w:t>
      </w:r>
      <w:r w:rsidRPr="00FD3673">
        <w:rPr>
          <w:rFonts w:ascii="Times New Roman" w:eastAsia="Times New Roman" w:hAnsi="Times New Roman" w:cs="Times New Roman"/>
          <w:b/>
          <w:sz w:val="24"/>
          <w:szCs w:val="24"/>
          <w:lang w:eastAsia="lv-LV"/>
        </w:rPr>
        <w:t xml:space="preserve"> pagasta nekustamā īpašuma „Lejas </w:t>
      </w:r>
      <w:proofErr w:type="spellStart"/>
      <w:r w:rsidRPr="00FD3673">
        <w:rPr>
          <w:rFonts w:ascii="Times New Roman" w:eastAsia="Times New Roman" w:hAnsi="Times New Roman" w:cs="Times New Roman"/>
          <w:b/>
          <w:sz w:val="24"/>
          <w:szCs w:val="24"/>
          <w:lang w:eastAsia="lv-LV"/>
        </w:rPr>
        <w:t>Brendes</w:t>
      </w:r>
      <w:proofErr w:type="spellEnd"/>
      <w:r w:rsidRPr="00FD3673">
        <w:rPr>
          <w:rFonts w:ascii="Times New Roman" w:eastAsia="Times New Roman" w:hAnsi="Times New Roman" w:cs="Times New Roman"/>
          <w:b/>
          <w:sz w:val="24"/>
          <w:szCs w:val="24"/>
          <w:lang w:eastAsia="lv-LV"/>
        </w:rPr>
        <w:t>” zemes vienības ar kadastra apzīmējumu 42680070001 sadalīšanu</w:t>
      </w:r>
    </w:p>
    <w:p w14:paraId="6F710586" w14:textId="64390EC1" w:rsidR="008621B8" w:rsidRPr="00FD3673" w:rsidRDefault="008621B8" w:rsidP="00224679">
      <w:pPr>
        <w:spacing w:after="0" w:line="240" w:lineRule="auto"/>
        <w:jc w:val="both"/>
        <w:rPr>
          <w:rFonts w:ascii="Times New Roman" w:eastAsia="Calibri" w:hAnsi="Times New Roman" w:cs="Times New Roman"/>
          <w:sz w:val="24"/>
        </w:rPr>
      </w:pPr>
      <w:r w:rsidRPr="00FD3673">
        <w:rPr>
          <w:rFonts w:ascii="Times New Roman" w:eastAsia="Times New Roman" w:hAnsi="Times New Roman" w:cs="Times New Roman"/>
          <w:bCs/>
          <w:color w:val="000000"/>
          <w:sz w:val="24"/>
          <w:szCs w:val="24"/>
          <w:lang w:eastAsia="lv-LV"/>
        </w:rPr>
        <w:t xml:space="preserve">Ziņo </w:t>
      </w:r>
      <w:r w:rsidRPr="00FD3673">
        <w:rPr>
          <w:rFonts w:ascii="Times New Roman" w:eastAsia="Calibri" w:hAnsi="Times New Roman" w:cs="Times New Roman"/>
          <w:sz w:val="24"/>
        </w:rPr>
        <w:t>zemes lietu speciālists G. Bauers</w:t>
      </w:r>
    </w:p>
    <w:p w14:paraId="5DEDCC54" w14:textId="77777777" w:rsidR="008621B8" w:rsidRPr="00FD3673" w:rsidRDefault="008621B8" w:rsidP="00224679">
      <w:pPr>
        <w:spacing w:after="0" w:line="240" w:lineRule="auto"/>
        <w:rPr>
          <w:rFonts w:ascii="Times New Roman" w:eastAsia="Times New Roman" w:hAnsi="Times New Roman" w:cs="Times New Roman"/>
          <w:b/>
          <w:sz w:val="12"/>
          <w:szCs w:val="24"/>
          <w:lang w:eastAsia="lv-LV"/>
        </w:rPr>
      </w:pPr>
    </w:p>
    <w:p w14:paraId="06C4AD07" w14:textId="75261C21" w:rsidR="008621B8" w:rsidRPr="00FD3673" w:rsidRDefault="008621B8"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Amatas novada pašvaldība ir izskatījusi SIA “Saulgozes”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w:t>
      </w:r>
      <w:r w:rsidR="00A97D50"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sz w:val="24"/>
          <w:szCs w:val="24"/>
          <w:lang w:eastAsia="lv-LV"/>
        </w:rPr>
        <w:t>Nr.</w:t>
      </w:r>
      <w:r w:rsidR="00A97D50"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sz w:val="24"/>
          <w:szCs w:val="24"/>
          <w:lang w:eastAsia="lv-LV"/>
        </w:rPr>
        <w:t>44103036587) valdes priekšsēdētāja Gata Ziediņa  2021. gada 15. februārī reģistrēto iesniegumu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xml:space="preserve">. Nr. 9-2/2021/255) ar lūgumu piekrist sadalīt Nītaures pagasta nekustamā īpašuma „Lejas </w:t>
      </w:r>
      <w:proofErr w:type="spellStart"/>
      <w:r w:rsidRPr="00FD3673">
        <w:rPr>
          <w:rFonts w:ascii="Times New Roman" w:eastAsia="Times New Roman" w:hAnsi="Times New Roman" w:cs="Times New Roman"/>
          <w:sz w:val="24"/>
          <w:szCs w:val="24"/>
          <w:lang w:eastAsia="lv-LV"/>
        </w:rPr>
        <w:t>Brendes</w:t>
      </w:r>
      <w:proofErr w:type="spellEnd"/>
      <w:r w:rsidRPr="00FD3673">
        <w:rPr>
          <w:rFonts w:ascii="Times New Roman" w:eastAsia="Times New Roman" w:hAnsi="Times New Roman" w:cs="Times New Roman"/>
          <w:sz w:val="24"/>
          <w:szCs w:val="24"/>
          <w:lang w:eastAsia="lv-LV"/>
        </w:rPr>
        <w:t>” zemes vienību ar kadastra apzīmējumu 42680070001.</w:t>
      </w:r>
    </w:p>
    <w:p w14:paraId="422E9858" w14:textId="55F249DC" w:rsidR="008621B8" w:rsidRPr="00FD3673" w:rsidRDefault="00A97D50"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w:t>
      </w:r>
      <w:r w:rsidR="008621B8" w:rsidRPr="00FD3673">
        <w:rPr>
          <w:rFonts w:ascii="Times New Roman" w:eastAsia="Times New Roman" w:hAnsi="Times New Roman" w:cs="Times New Roman"/>
          <w:sz w:val="24"/>
          <w:szCs w:val="24"/>
          <w:lang w:eastAsia="lv-LV"/>
        </w:rPr>
        <w:t xml:space="preserve"> grafiskās daļas noteikto teritorijas plānoto un atļauto izmantošanu nekustamā īpašuma „Lejas </w:t>
      </w:r>
      <w:proofErr w:type="spellStart"/>
      <w:r w:rsidR="008621B8" w:rsidRPr="00FD3673">
        <w:rPr>
          <w:rFonts w:ascii="Times New Roman" w:eastAsia="Times New Roman" w:hAnsi="Times New Roman" w:cs="Times New Roman"/>
          <w:sz w:val="24"/>
          <w:szCs w:val="24"/>
          <w:lang w:eastAsia="lv-LV"/>
        </w:rPr>
        <w:t>Brendes</w:t>
      </w:r>
      <w:proofErr w:type="spellEnd"/>
      <w:r w:rsidR="008621B8" w:rsidRPr="00FD3673">
        <w:rPr>
          <w:rFonts w:ascii="Times New Roman" w:eastAsia="Times New Roman" w:hAnsi="Times New Roman" w:cs="Times New Roman"/>
          <w:sz w:val="24"/>
          <w:szCs w:val="24"/>
          <w:lang w:eastAsia="lv-LV"/>
        </w:rPr>
        <w:t xml:space="preserve">” atļautā teritorijas izmantošana noteikta kā lauksaimniecības teritorija (L) un mežu teritorija (M) (L, M - apzīmējumi teritorijas plānojuma „Grafiskajā daļā”). </w:t>
      </w:r>
    </w:p>
    <w:p w14:paraId="109747A8" w14:textId="7D47AB43" w:rsidR="008621B8" w:rsidRPr="00FD3673" w:rsidRDefault="00A97D50"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r w:rsidR="008621B8" w:rsidRPr="00FD3673">
        <w:rPr>
          <w:rFonts w:ascii="Times New Roman" w:eastAsia="Times New Roman" w:hAnsi="Times New Roman" w:cs="Times New Roman"/>
          <w:sz w:val="24"/>
          <w:szCs w:val="24"/>
          <w:lang w:eastAsia="lv-LV"/>
        </w:rPr>
        <w:t>, Zemes ierīcības likuma 5. panta 1.</w:t>
      </w:r>
      <w:r w:rsidRPr="00FD3673">
        <w:rPr>
          <w:rFonts w:ascii="Times New Roman" w:eastAsia="Times New Roman" w:hAnsi="Times New Roman" w:cs="Times New Roman"/>
          <w:sz w:val="24"/>
          <w:szCs w:val="24"/>
          <w:lang w:eastAsia="lv-LV"/>
        </w:rPr>
        <w:t> </w:t>
      </w:r>
      <w:r w:rsidR="008621B8" w:rsidRPr="00FD3673">
        <w:rPr>
          <w:rFonts w:ascii="Times New Roman" w:eastAsia="Times New Roman" w:hAnsi="Times New Roman" w:cs="Times New Roman"/>
          <w:sz w:val="24"/>
          <w:szCs w:val="24"/>
          <w:lang w:eastAsia="lv-LV"/>
        </w:rPr>
        <w:t xml:space="preserve">punktu, 9. panta pirmo daļu,  </w:t>
      </w:r>
      <w:r w:rsidR="008621B8" w:rsidRPr="00FD3673">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008621B8" w:rsidRPr="00FD3673">
        <w:rPr>
          <w:rFonts w:ascii="Times New Roman" w:eastAsia="Times New Roman" w:hAnsi="Times New Roman" w:cs="Times New Roman"/>
          <w:sz w:val="24"/>
          <w:szCs w:val="24"/>
          <w:lang w:eastAsia="lv-LV"/>
        </w:rPr>
        <w:t xml:space="preserve">, saskaņā ar ierosinātāja SIA “Saulgozes”  valdes priekšsēdētāja 2021. gada 15. februārī reģistrēto iesniegumu, </w:t>
      </w:r>
    </w:p>
    <w:p w14:paraId="1F59F563"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6124EDF" w14:textId="77777777" w:rsidR="008621B8" w:rsidRPr="00FD3673" w:rsidRDefault="008621B8" w:rsidP="00224679">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4768AC75" w14:textId="77777777" w:rsidR="008621B8" w:rsidRPr="00FD3673" w:rsidRDefault="008621B8" w:rsidP="00224679">
      <w:pPr>
        <w:numPr>
          <w:ilvl w:val="0"/>
          <w:numId w:val="21"/>
        </w:numPr>
        <w:tabs>
          <w:tab w:val="clear" w:pos="1080"/>
        </w:tabs>
        <w:spacing w:after="0" w:line="240" w:lineRule="auto"/>
        <w:ind w:left="851" w:right="-1"/>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 xml:space="preserve">Piekrist Nītaures pagasta nekustamā īpašuma „Lejas </w:t>
      </w:r>
      <w:proofErr w:type="spellStart"/>
      <w:r w:rsidRPr="00FD3673">
        <w:rPr>
          <w:rFonts w:ascii="Times New Roman" w:eastAsia="Times New Roman" w:hAnsi="Times New Roman" w:cs="Times New Roman"/>
          <w:color w:val="000000"/>
          <w:sz w:val="24"/>
          <w:szCs w:val="24"/>
          <w:lang w:eastAsia="lv-LV"/>
        </w:rPr>
        <w:t>Brendes</w:t>
      </w:r>
      <w:proofErr w:type="spellEnd"/>
      <w:r w:rsidRPr="00FD3673">
        <w:rPr>
          <w:rFonts w:ascii="Times New Roman" w:eastAsia="Times New Roman" w:hAnsi="Times New Roman" w:cs="Times New Roman"/>
          <w:color w:val="000000"/>
          <w:sz w:val="24"/>
          <w:szCs w:val="24"/>
          <w:lang w:eastAsia="lv-LV"/>
        </w:rPr>
        <w:t>” (NĪ kad. Nr. 42680070001) zemes vienības ar kadastra apzīmējumu 42680070001 sadalīšanai atbilstoši pievienotajai zemes robežu plānā attēlotajai skicei.</w:t>
      </w:r>
    </w:p>
    <w:p w14:paraId="15ACF07A" w14:textId="77777777" w:rsidR="008621B8" w:rsidRPr="00FD3673" w:rsidRDefault="008621B8" w:rsidP="00224679">
      <w:pPr>
        <w:numPr>
          <w:ilvl w:val="0"/>
          <w:numId w:val="21"/>
        </w:numPr>
        <w:tabs>
          <w:tab w:val="clear" w:pos="1080"/>
        </w:tabs>
        <w:spacing w:after="0" w:line="240" w:lineRule="auto"/>
        <w:ind w:left="851" w:right="-1"/>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Veikt zemes ierīcības projekta izstrādi saskaņā ar lēmumam pievienoto zemes ierīcības projekta darba uzdevumu (pielikums Nr. 1).</w:t>
      </w:r>
    </w:p>
    <w:p w14:paraId="26924858" w14:textId="77777777" w:rsidR="008621B8" w:rsidRPr="00FD3673" w:rsidRDefault="008621B8" w:rsidP="00224679">
      <w:pPr>
        <w:spacing w:after="0" w:line="240" w:lineRule="auto"/>
        <w:ind w:right="-1" w:firstLine="720"/>
        <w:jc w:val="both"/>
        <w:rPr>
          <w:rFonts w:ascii="Times New Roman" w:eastAsia="Times New Roman" w:hAnsi="Times New Roman" w:cs="Times New Roman"/>
          <w:sz w:val="12"/>
          <w:szCs w:val="12"/>
          <w:lang w:eastAsia="lv-LV"/>
        </w:rPr>
      </w:pPr>
    </w:p>
    <w:p w14:paraId="4CF77A06" w14:textId="77777777" w:rsidR="00A42355" w:rsidRPr="00FD3673" w:rsidRDefault="00A42355"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2AD3BCF0" w14:textId="0D748D75" w:rsidR="00887077" w:rsidRPr="00C1247C" w:rsidRDefault="00A42355"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DFCA617" w14:textId="77777777" w:rsidR="00291857" w:rsidRDefault="00291857"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44E41C7A" w14:textId="77777777" w:rsidR="00291857" w:rsidRDefault="00291857"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78E0D045" w14:textId="77777777" w:rsidR="00291857" w:rsidRDefault="00291857"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6A28EACC" w14:textId="7E2552A7" w:rsidR="00A42355" w:rsidRPr="00FD3673" w:rsidRDefault="00A42355"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lastRenderedPageBreak/>
        <w:t>Pielikums Nr. 1</w:t>
      </w:r>
    </w:p>
    <w:p w14:paraId="3EC472D2" w14:textId="77777777" w:rsidR="00A42355" w:rsidRPr="00FD3673" w:rsidRDefault="00A42355"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1175AC8C" w14:textId="77777777" w:rsidR="00A42355" w:rsidRPr="00FD3673" w:rsidRDefault="00A42355" w:rsidP="00224679">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6A692A8F" w14:textId="77777777" w:rsidR="00A42355" w:rsidRPr="00FD3673" w:rsidRDefault="00A42355" w:rsidP="00224679">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2021. gada 24. februāra sēdes</w:t>
      </w:r>
    </w:p>
    <w:p w14:paraId="69EDECDF" w14:textId="64E22F9F" w:rsidR="001D2809" w:rsidRPr="00FD3673" w:rsidRDefault="00A42355" w:rsidP="00224679">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lēmumu (protokols Nr. 3, </w:t>
      </w:r>
      <w:r w:rsidR="00887077">
        <w:rPr>
          <w:rFonts w:ascii="Times New Roman" w:eastAsia="Times New Roman" w:hAnsi="Times New Roman" w:cs="Times New Roman"/>
          <w:sz w:val="24"/>
          <w:szCs w:val="20"/>
          <w:lang w:eastAsia="lv-LV"/>
        </w:rPr>
        <w:t>25</w:t>
      </w:r>
      <w:r w:rsidRPr="00FD3673">
        <w:rPr>
          <w:rFonts w:ascii="Times New Roman" w:eastAsia="Times New Roman" w:hAnsi="Times New Roman" w:cs="Times New Roman"/>
          <w:sz w:val="24"/>
          <w:szCs w:val="20"/>
          <w:lang w:eastAsia="lv-LV"/>
        </w:rPr>
        <w:t>.§)</w:t>
      </w:r>
    </w:p>
    <w:p w14:paraId="0A152FE4" w14:textId="69DAFF03" w:rsidR="00A42355" w:rsidRPr="00FD3673" w:rsidRDefault="00A42355" w:rsidP="00224679">
      <w:pPr>
        <w:spacing w:after="0" w:line="240" w:lineRule="auto"/>
        <w:jc w:val="right"/>
        <w:rPr>
          <w:rFonts w:ascii="Times New Roman" w:eastAsia="Times New Roman" w:hAnsi="Times New Roman" w:cs="Times New Roman"/>
          <w:sz w:val="24"/>
          <w:szCs w:val="20"/>
          <w:lang w:eastAsia="lv-LV"/>
        </w:rPr>
      </w:pPr>
    </w:p>
    <w:p w14:paraId="4EB4A2B2" w14:textId="77777777" w:rsidR="00E50A04" w:rsidRPr="00FD3673" w:rsidRDefault="00E50A04" w:rsidP="00224679">
      <w:pPr>
        <w:shd w:val="clear" w:color="auto" w:fill="FFFFFF"/>
        <w:spacing w:after="0" w:line="240" w:lineRule="auto"/>
        <w:ind w:left="58"/>
        <w:jc w:val="center"/>
        <w:rPr>
          <w:rFonts w:ascii="Times New Roman" w:eastAsia="Times New Roman" w:hAnsi="Times New Roman" w:cs="Times New Roman"/>
          <w:b/>
          <w:bCs/>
          <w:color w:val="000000"/>
          <w:spacing w:val="-2"/>
          <w:sz w:val="24"/>
          <w:szCs w:val="24"/>
          <w:lang w:eastAsia="lv-LV"/>
        </w:rPr>
      </w:pPr>
      <w:r w:rsidRPr="00FD3673">
        <w:rPr>
          <w:rFonts w:ascii="Times New Roman" w:eastAsia="Times New Roman" w:hAnsi="Times New Roman" w:cs="Times New Roman"/>
          <w:b/>
          <w:bCs/>
          <w:color w:val="000000"/>
          <w:spacing w:val="-2"/>
          <w:sz w:val="24"/>
          <w:szCs w:val="24"/>
          <w:lang w:eastAsia="lv-LV"/>
        </w:rPr>
        <w:t>DARBA UZDEVUMS</w:t>
      </w:r>
    </w:p>
    <w:p w14:paraId="02D26D3F" w14:textId="77777777" w:rsidR="00E50A04" w:rsidRPr="00FD3673" w:rsidRDefault="00E50A04" w:rsidP="00224679">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5DB5B08C" w14:textId="77777777" w:rsidR="00E50A04" w:rsidRPr="00FD3673" w:rsidRDefault="00E50A04"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pacing w:val="-1"/>
          <w:sz w:val="24"/>
          <w:szCs w:val="24"/>
          <w:lang w:eastAsia="lv-LV"/>
        </w:rPr>
      </w:pPr>
      <w:r w:rsidRPr="00FD3673">
        <w:rPr>
          <w:rFonts w:ascii="Times New Roman" w:eastAsia="Times New Roman" w:hAnsi="Times New Roman" w:cs="Times New Roman"/>
          <w:color w:val="000000"/>
          <w:spacing w:val="-1"/>
          <w:sz w:val="24"/>
          <w:szCs w:val="24"/>
          <w:lang w:eastAsia="lv-LV"/>
        </w:rPr>
        <w:t>Amatas novada zemes ierīcības projekta izstrādei Nītaures pagasta nekustamā īpašuma</w:t>
      </w:r>
    </w:p>
    <w:p w14:paraId="1E42E094" w14:textId="77777777" w:rsidR="00E50A04" w:rsidRPr="00FD3673" w:rsidRDefault="00E50A04"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 xml:space="preserve">„Lejas </w:t>
      </w:r>
      <w:proofErr w:type="spellStart"/>
      <w:r w:rsidRPr="00FD3673">
        <w:rPr>
          <w:rFonts w:ascii="Times New Roman" w:eastAsia="Times New Roman" w:hAnsi="Times New Roman" w:cs="Times New Roman"/>
          <w:color w:val="000000"/>
          <w:spacing w:val="-1"/>
          <w:sz w:val="24"/>
          <w:szCs w:val="24"/>
          <w:lang w:eastAsia="lv-LV"/>
        </w:rPr>
        <w:t>Brendes</w:t>
      </w:r>
      <w:proofErr w:type="spellEnd"/>
      <w:r w:rsidRPr="00FD3673">
        <w:rPr>
          <w:rFonts w:ascii="Times New Roman" w:eastAsia="Times New Roman" w:hAnsi="Times New Roman" w:cs="Times New Roman"/>
          <w:sz w:val="24"/>
          <w:szCs w:val="24"/>
          <w:lang w:eastAsia="lv-LV"/>
        </w:rPr>
        <w:t>”</w:t>
      </w:r>
      <w:r w:rsidRPr="00FD3673">
        <w:rPr>
          <w:rFonts w:ascii="Times New Roman" w:eastAsia="Times New Roman" w:hAnsi="Times New Roman" w:cs="Times New Roman"/>
          <w:color w:val="000000"/>
          <w:spacing w:val="-1"/>
          <w:sz w:val="24"/>
          <w:szCs w:val="24"/>
          <w:lang w:eastAsia="lv-LV"/>
        </w:rPr>
        <w:t xml:space="preserve"> zemes vienībai ar kadastra apzīmējumu</w:t>
      </w:r>
      <w:r w:rsidRPr="00FD3673">
        <w:rPr>
          <w:rFonts w:ascii="Times New Roman" w:eastAsia="Times New Roman" w:hAnsi="Times New Roman" w:cs="Times New Roman"/>
          <w:color w:val="000000"/>
          <w:sz w:val="24"/>
          <w:szCs w:val="24"/>
          <w:lang w:eastAsia="lv-LV"/>
        </w:rPr>
        <w:t xml:space="preserve"> 42680070001.</w:t>
      </w:r>
    </w:p>
    <w:p w14:paraId="06AE3F99" w14:textId="77777777" w:rsidR="00E50A04" w:rsidRPr="00FD3673" w:rsidRDefault="00E50A04"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5CF1A095" w14:textId="77777777" w:rsidR="00E50A04" w:rsidRPr="00FD3673" w:rsidRDefault="00E50A04" w:rsidP="00224679">
      <w:pPr>
        <w:widowControl w:val="0"/>
        <w:numPr>
          <w:ilvl w:val="0"/>
          <w:numId w:val="22"/>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Zemes ierīcības projekta izstrādes pamatojums</w:t>
      </w:r>
      <w:r w:rsidRPr="00FD3673">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40572F6" w14:textId="77777777" w:rsidR="00E50A04" w:rsidRPr="00FD3673" w:rsidRDefault="00E50A04" w:rsidP="00224679">
      <w:pPr>
        <w:widowControl w:val="0"/>
        <w:numPr>
          <w:ilvl w:val="0"/>
          <w:numId w:val="22"/>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FD3673">
        <w:rPr>
          <w:rFonts w:ascii="Times New Roman" w:eastAsia="Times New Roman" w:hAnsi="Times New Roman" w:cs="Times New Roman"/>
          <w:b/>
          <w:bCs/>
          <w:color w:val="000000"/>
          <w:sz w:val="24"/>
          <w:szCs w:val="24"/>
          <w:lang w:eastAsia="lv-LV"/>
        </w:rPr>
        <w:t>Zemes ierīcības projekta izstrādes uzdevumi:</w:t>
      </w:r>
    </w:p>
    <w:p w14:paraId="00180D5B" w14:textId="66E3A2BE" w:rsidR="00E50A04" w:rsidRPr="00FD3673" w:rsidRDefault="00E50A04" w:rsidP="00224679">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FD3673">
        <w:rPr>
          <w:rFonts w:ascii="Times New Roman" w:eastAsia="Times New Roman" w:hAnsi="Times New Roman" w:cs="Times New Roman"/>
          <w:b/>
          <w:bCs/>
          <w:color w:val="000000"/>
          <w:spacing w:val="-10"/>
          <w:sz w:val="24"/>
          <w:szCs w:val="24"/>
          <w:lang w:eastAsia="lv-LV"/>
        </w:rPr>
        <w:tab/>
      </w:r>
      <w:r w:rsidRPr="00FD3673">
        <w:rPr>
          <w:rFonts w:ascii="Times New Roman" w:eastAsia="Times New Roman" w:hAnsi="Times New Roman" w:cs="Times New Roman"/>
          <w:color w:val="000000"/>
          <w:spacing w:val="3"/>
          <w:sz w:val="24"/>
          <w:szCs w:val="24"/>
          <w:lang w:eastAsia="lv-LV"/>
        </w:rPr>
        <w:t xml:space="preserve">Zemes ierīcības projekts izstrādājams Nītaures pagasta nekustamā īpašuma „Lejas </w:t>
      </w:r>
      <w:proofErr w:type="spellStart"/>
      <w:r w:rsidRPr="00FD3673">
        <w:rPr>
          <w:rFonts w:ascii="Times New Roman" w:eastAsia="Times New Roman" w:hAnsi="Times New Roman" w:cs="Times New Roman"/>
          <w:color w:val="000000"/>
          <w:spacing w:val="3"/>
          <w:sz w:val="24"/>
          <w:szCs w:val="24"/>
          <w:lang w:eastAsia="lv-LV"/>
        </w:rPr>
        <w:t>Brendes</w:t>
      </w:r>
      <w:proofErr w:type="spellEnd"/>
      <w:r w:rsidRPr="00FD3673">
        <w:rPr>
          <w:rFonts w:ascii="Arial" w:eastAsia="Times New Roman" w:hAnsi="Arial" w:cs="Arial"/>
          <w:sz w:val="24"/>
          <w:szCs w:val="24"/>
          <w:lang w:eastAsia="lv-LV"/>
        </w:rPr>
        <w:t>”</w:t>
      </w:r>
      <w:r w:rsidRPr="00FD3673">
        <w:rPr>
          <w:rFonts w:ascii="Times New Roman" w:eastAsia="Times New Roman" w:hAnsi="Times New Roman" w:cs="Times New Roman"/>
          <w:color w:val="000000"/>
          <w:spacing w:val="3"/>
          <w:sz w:val="24"/>
          <w:szCs w:val="24"/>
          <w:lang w:eastAsia="lv-LV"/>
        </w:rPr>
        <w:t xml:space="preserve"> zemes vienībai ar </w:t>
      </w:r>
      <w:r w:rsidRPr="00FD3673">
        <w:rPr>
          <w:rFonts w:ascii="Times New Roman" w:eastAsia="Times New Roman" w:hAnsi="Times New Roman" w:cs="Times New Roman"/>
          <w:color w:val="000000"/>
          <w:sz w:val="24"/>
          <w:szCs w:val="24"/>
          <w:lang w:eastAsia="lv-LV"/>
        </w:rPr>
        <w:t>kadastra apzīmējumu 42680070001:</w:t>
      </w:r>
    </w:p>
    <w:p w14:paraId="35C50233"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gabala robežu pārkārtošanai, sadalīšanai;</w:t>
      </w:r>
    </w:p>
    <w:p w14:paraId="61F22376"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apgrūtinājumu konkretizēšanai;</w:t>
      </w:r>
    </w:p>
    <w:p w14:paraId="2147518B"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lietošanas veidu aktualizācijai.</w:t>
      </w:r>
    </w:p>
    <w:p w14:paraId="480FF5A5" w14:textId="77777777" w:rsidR="00E50A04" w:rsidRPr="00FD3673" w:rsidRDefault="00E50A04"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1"/>
          <w:sz w:val="24"/>
          <w:szCs w:val="24"/>
          <w:lang w:eastAsia="lv-LV"/>
        </w:rPr>
        <w:t>3.</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Izejas materiāli:</w:t>
      </w:r>
    </w:p>
    <w:p w14:paraId="4D43A4D8" w14:textId="77777777" w:rsidR="00FE58A4" w:rsidRPr="00FD3673" w:rsidRDefault="00FE58A4"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35787265"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īpašnieka priekšlikumi;</w:t>
      </w:r>
    </w:p>
    <w:p w14:paraId="68C95E49"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10330F4F"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FD3673">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FD3673">
        <w:rPr>
          <w:rFonts w:ascii="Times New Roman" w:eastAsia="Times New Roman" w:hAnsi="Times New Roman" w:cs="Times New Roman"/>
          <w:color w:val="000000"/>
          <w:sz w:val="24"/>
          <w:szCs w:val="24"/>
          <w:lang w:eastAsia="lv-LV"/>
        </w:rPr>
        <w:t>kadastra informācijas sistēmā vai ierakstīt zemesgrāmatā.</w:t>
      </w:r>
    </w:p>
    <w:p w14:paraId="11DEF5AF" w14:textId="77777777" w:rsidR="00E50A04" w:rsidRPr="00FD3673" w:rsidRDefault="00E50A04"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5"/>
          <w:sz w:val="24"/>
          <w:szCs w:val="24"/>
          <w:lang w:eastAsia="lv-LV"/>
        </w:rPr>
        <w:t>4.</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Izstrādes nosacījumi:</w:t>
      </w:r>
    </w:p>
    <w:p w14:paraId="318405F4" w14:textId="77777777" w:rsidR="00E50A04" w:rsidRPr="00FD3673" w:rsidRDefault="00E50A04" w:rsidP="00224679">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Zemes ierīcības projekts sastāv no paskaidrojuma raksta un grafiskās daļas.</w:t>
      </w:r>
    </w:p>
    <w:p w14:paraId="30E53124"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5"/>
          <w:sz w:val="24"/>
          <w:szCs w:val="24"/>
          <w:lang w:eastAsia="lv-LV"/>
        </w:rPr>
        <w:t xml:space="preserve">projekta paskaidrojuma raksts sastāv no projekta pamatojuma, kurā </w:t>
      </w:r>
      <w:r w:rsidRPr="00FD3673">
        <w:rPr>
          <w:rFonts w:ascii="Times New Roman" w:eastAsia="Times New Roman" w:hAnsi="Times New Roman" w:cs="Times New Roman"/>
          <w:color w:val="000000"/>
          <w:spacing w:val="-1"/>
          <w:sz w:val="24"/>
          <w:szCs w:val="24"/>
          <w:lang w:eastAsia="lv-LV"/>
        </w:rPr>
        <w:t xml:space="preserve">sniedz informāciju par aptvertās teritorijas kadastrālo </w:t>
      </w:r>
      <w:r w:rsidRPr="00FD3673">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FD3673">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FD3673">
        <w:rPr>
          <w:rFonts w:ascii="Times New Roman" w:eastAsia="Times New Roman" w:hAnsi="Times New Roman" w:cs="Times New Roman"/>
          <w:color w:val="000000"/>
          <w:sz w:val="24"/>
          <w:szCs w:val="24"/>
          <w:lang w:eastAsia="lv-LV"/>
        </w:rPr>
        <w:t xml:space="preserve">esošajām inženierkomunikācijām, īpašnieka apliecinājums par </w:t>
      </w:r>
      <w:r w:rsidRPr="00FD3673">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FD3673">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FD3673">
        <w:rPr>
          <w:rFonts w:ascii="Times New Roman" w:eastAsia="Times New Roman" w:hAnsi="Times New Roman" w:cs="Times New Roman"/>
          <w:color w:val="000000"/>
          <w:sz w:val="24"/>
          <w:szCs w:val="24"/>
          <w:lang w:eastAsia="lv-LV"/>
        </w:rPr>
        <w:t>ierīcības projekta izstrādi un izsniegtajiem nosacījumiem;</w:t>
      </w:r>
    </w:p>
    <w:p w14:paraId="639B0133" w14:textId="77777777"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FD3673">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FD3673">
        <w:rPr>
          <w:rFonts w:ascii="Times New Roman" w:eastAsia="Times New Roman" w:hAnsi="Times New Roman" w:cs="Times New Roman"/>
          <w:color w:val="000000"/>
          <w:spacing w:val="4"/>
          <w:sz w:val="24"/>
          <w:szCs w:val="24"/>
          <w:lang w:eastAsia="lv-LV"/>
        </w:rPr>
        <w:t xml:space="preserve">zemes vienības kārtas numurus un projektētās platības, piekļūšanas </w:t>
      </w:r>
      <w:r w:rsidRPr="00FD3673">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FD3673">
        <w:rPr>
          <w:rFonts w:ascii="Times New Roman" w:eastAsia="Times New Roman" w:hAnsi="Times New Roman" w:cs="Times New Roman"/>
          <w:color w:val="000000"/>
          <w:sz w:val="24"/>
          <w:szCs w:val="24"/>
          <w:lang w:eastAsia="lv-LV"/>
        </w:rPr>
        <w:t>robežām un platībām;</w:t>
      </w:r>
    </w:p>
    <w:p w14:paraId="4C89FA89" w14:textId="60C91B86" w:rsidR="00E50A04" w:rsidRPr="00FD3673" w:rsidRDefault="00E50A04"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6"/>
          <w:sz w:val="24"/>
          <w:szCs w:val="24"/>
          <w:lang w:eastAsia="lv-LV"/>
        </w:rPr>
        <w:t xml:space="preserve">projektam nosacījumu pieprasīšanu veic no </w:t>
      </w:r>
      <w:r w:rsidRPr="00FD3673">
        <w:rPr>
          <w:rFonts w:ascii="Times New Roman" w:eastAsia="Times New Roman" w:hAnsi="Times New Roman" w:cs="Times New Roman"/>
          <w:spacing w:val="6"/>
          <w:sz w:val="24"/>
          <w:szCs w:val="24"/>
          <w:lang w:eastAsia="lv-LV"/>
        </w:rPr>
        <w:t>SIA „</w:t>
      </w:r>
      <w:proofErr w:type="spellStart"/>
      <w:r w:rsidRPr="00FD3673">
        <w:rPr>
          <w:rFonts w:ascii="Times New Roman" w:eastAsia="Times New Roman" w:hAnsi="Times New Roman" w:cs="Times New Roman"/>
          <w:spacing w:val="6"/>
          <w:sz w:val="24"/>
          <w:szCs w:val="24"/>
          <w:lang w:eastAsia="lv-LV"/>
        </w:rPr>
        <w:t>Tet</w:t>
      </w:r>
      <w:proofErr w:type="spellEnd"/>
      <w:r w:rsidRPr="00FD3673">
        <w:rPr>
          <w:rFonts w:ascii="Times New Roman" w:eastAsia="Times New Roman" w:hAnsi="Times New Roman" w:cs="Times New Roman"/>
          <w:spacing w:val="6"/>
          <w:sz w:val="24"/>
          <w:szCs w:val="24"/>
          <w:lang w:eastAsia="lv-LV"/>
        </w:rPr>
        <w:t xml:space="preserve">” un VAS “Latvijas valsts ceļi”, </w:t>
      </w:r>
      <w:r w:rsidRPr="00FD3673">
        <w:rPr>
          <w:rFonts w:ascii="Times New Roman" w:eastAsia="Times New Roman" w:hAnsi="Times New Roman" w:cs="Times New Roman"/>
          <w:color w:val="000000"/>
          <w:spacing w:val="6"/>
          <w:sz w:val="24"/>
          <w:szCs w:val="24"/>
          <w:lang w:eastAsia="lv-LV"/>
        </w:rPr>
        <w:t>saskaņošanu veic ar VAS „Latvenergo”</w:t>
      </w:r>
      <w:r w:rsidR="00FE58A4" w:rsidRPr="00FD3673">
        <w:rPr>
          <w:rFonts w:ascii="Times New Roman" w:eastAsia="Times New Roman" w:hAnsi="Times New Roman" w:cs="Times New Roman"/>
          <w:color w:val="000000"/>
          <w:spacing w:val="6"/>
          <w:sz w:val="24"/>
          <w:szCs w:val="24"/>
          <w:lang w:eastAsia="lv-LV"/>
        </w:rPr>
        <w:t xml:space="preserve">, </w:t>
      </w:r>
      <w:r w:rsidR="00FE58A4" w:rsidRPr="00FD3673">
        <w:rPr>
          <w:rFonts w:ascii="Times New Roman" w:eastAsia="Times New Roman" w:hAnsi="Times New Roman" w:cs="Times New Roman"/>
          <w:sz w:val="24"/>
          <w:szCs w:val="24"/>
          <w:lang w:eastAsia="lv-LV"/>
        </w:rPr>
        <w:t xml:space="preserve">pēc nepieciešamības arī citām </w:t>
      </w:r>
      <w:r w:rsidR="00FE58A4" w:rsidRPr="00FD3673">
        <w:rPr>
          <w:rFonts w:ascii="Times New Roman" w:eastAsia="Times New Roman" w:hAnsi="Times New Roman" w:cs="Times New Roman"/>
          <w:sz w:val="24"/>
          <w:szCs w:val="24"/>
          <w:lang w:eastAsia="lv-LV"/>
        </w:rPr>
        <w:lastRenderedPageBreak/>
        <w:t>institūcijām</w:t>
      </w:r>
      <w:r w:rsidRPr="00FD3673">
        <w:rPr>
          <w:rFonts w:ascii="Times New Roman" w:eastAsia="Times New Roman" w:hAnsi="Times New Roman" w:cs="Times New Roman"/>
          <w:color w:val="000000"/>
          <w:spacing w:val="1"/>
          <w:sz w:val="24"/>
          <w:szCs w:val="24"/>
          <w:lang w:eastAsia="lv-LV"/>
        </w:rPr>
        <w:t>.</w:t>
      </w:r>
    </w:p>
    <w:p w14:paraId="645D4105" w14:textId="77777777" w:rsidR="00E50A04" w:rsidRPr="00FD3673" w:rsidRDefault="00E50A04" w:rsidP="00224679">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pacing w:val="3"/>
          <w:sz w:val="24"/>
          <w:szCs w:val="24"/>
          <w:lang w:eastAsia="lv-LV"/>
        </w:rPr>
        <w:t>5. Izpilde:</w:t>
      </w:r>
    </w:p>
    <w:p w14:paraId="68944231" w14:textId="77777777" w:rsidR="00E50A04" w:rsidRPr="00FD3673" w:rsidRDefault="00E50A04"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7"/>
          <w:sz w:val="24"/>
          <w:szCs w:val="24"/>
          <w:lang w:eastAsia="lv-LV"/>
        </w:rPr>
        <w:t xml:space="preserve">izpildi uzsāk pēc pašvaldības lēmuma par zemes ierīcības projekta </w:t>
      </w:r>
      <w:r w:rsidRPr="00FD3673">
        <w:rPr>
          <w:rFonts w:ascii="Times New Roman" w:eastAsia="Times New Roman" w:hAnsi="Times New Roman" w:cs="Times New Roman"/>
          <w:color w:val="000000"/>
          <w:spacing w:val="1"/>
          <w:sz w:val="24"/>
          <w:szCs w:val="24"/>
          <w:lang w:eastAsia="lv-LV"/>
        </w:rPr>
        <w:t>apstiprināšanu spēkā stāšanās;</w:t>
      </w:r>
    </w:p>
    <w:p w14:paraId="1ABC48CA" w14:textId="77777777" w:rsidR="00E50A04" w:rsidRPr="00FD3673" w:rsidRDefault="00E50A04" w:rsidP="00224679">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ierīcības projekts īstenojams 4 gadu laikā;</w:t>
      </w:r>
    </w:p>
    <w:p w14:paraId="444131F1" w14:textId="77777777" w:rsidR="00E50A04" w:rsidRPr="00FD3673" w:rsidRDefault="00E50A04"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zemes ierīcības projekts ir īstenots, ja projektētie zemes gabali</w:t>
      </w:r>
      <w:r w:rsidRPr="00FD3673">
        <w:rPr>
          <w:rFonts w:ascii="Times New Roman" w:eastAsia="Times New Roman" w:hAnsi="Times New Roman" w:cs="Times New Roman"/>
          <w:color w:val="000000"/>
          <w:spacing w:val="-1"/>
          <w:sz w:val="24"/>
          <w:szCs w:val="24"/>
          <w:lang w:eastAsia="lv-LV"/>
        </w:rPr>
        <w:t xml:space="preserve"> reģistrēti nekustamā īpašuma valsts kadastra </w:t>
      </w:r>
      <w:r w:rsidRPr="00FD3673">
        <w:rPr>
          <w:rFonts w:ascii="Times New Roman" w:eastAsia="Times New Roman" w:hAnsi="Times New Roman" w:cs="Times New Roman"/>
          <w:color w:val="000000"/>
          <w:sz w:val="24"/>
          <w:szCs w:val="24"/>
          <w:lang w:eastAsia="lv-LV"/>
        </w:rPr>
        <w:t>informācijas sistēmā un ierakstīti zemesgrāmatā.</w:t>
      </w:r>
    </w:p>
    <w:p w14:paraId="1425CC1C" w14:textId="77777777" w:rsidR="00E50A04" w:rsidRPr="00FD3673" w:rsidRDefault="00E50A04" w:rsidP="00224679">
      <w:pPr>
        <w:shd w:val="clear" w:color="auto" w:fill="FFFFFF"/>
        <w:spacing w:after="0" w:line="240" w:lineRule="auto"/>
        <w:ind w:left="29" w:right="518"/>
        <w:jc w:val="both"/>
        <w:rPr>
          <w:rFonts w:ascii="Times New Roman" w:eastAsia="Times New Roman" w:hAnsi="Times New Roman" w:cs="Times New Roman"/>
          <w:color w:val="000000"/>
          <w:spacing w:val="-2"/>
          <w:sz w:val="12"/>
          <w:szCs w:val="24"/>
          <w:lang w:eastAsia="lv-LV"/>
        </w:rPr>
      </w:pPr>
    </w:p>
    <w:p w14:paraId="091414AF" w14:textId="77777777" w:rsidR="00E50A04" w:rsidRPr="00FD3673" w:rsidRDefault="00E50A04" w:rsidP="00224679">
      <w:pPr>
        <w:shd w:val="clear" w:color="auto" w:fill="FFFFFF"/>
        <w:spacing w:after="0" w:line="240" w:lineRule="auto"/>
        <w:ind w:right="518"/>
        <w:jc w:val="both"/>
        <w:rPr>
          <w:rFonts w:ascii="Times New Roman" w:eastAsia="Times New Roman" w:hAnsi="Times New Roman" w:cs="Times New Roman"/>
          <w:color w:val="000000"/>
          <w:spacing w:val="-2"/>
          <w:sz w:val="24"/>
          <w:szCs w:val="24"/>
          <w:lang w:eastAsia="lv-LV"/>
        </w:rPr>
      </w:pPr>
      <w:r w:rsidRPr="00FD3673">
        <w:rPr>
          <w:rFonts w:ascii="Times New Roman" w:eastAsia="Times New Roman" w:hAnsi="Times New Roman" w:cs="Times New Roman"/>
          <w:color w:val="000000"/>
          <w:spacing w:val="-2"/>
          <w:sz w:val="24"/>
          <w:szCs w:val="24"/>
          <w:lang w:eastAsia="lv-LV"/>
        </w:rPr>
        <w:t xml:space="preserve">Sēdes vadītājs, Amatas novada </w:t>
      </w:r>
    </w:p>
    <w:p w14:paraId="626A2E20" w14:textId="77777777" w:rsidR="00E50A04" w:rsidRPr="00FD3673" w:rsidRDefault="00E50A04" w:rsidP="00224679">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domes priekšsēdētāja</w:t>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t>E. Eglīte</w:t>
      </w:r>
    </w:p>
    <w:p w14:paraId="11761758" w14:textId="77777777" w:rsidR="00A42355" w:rsidRPr="00FD3673" w:rsidRDefault="00A42355" w:rsidP="00224679">
      <w:pPr>
        <w:spacing w:after="0" w:line="240" w:lineRule="auto"/>
        <w:jc w:val="right"/>
        <w:rPr>
          <w:rFonts w:ascii="Times New Roman" w:eastAsia="Times New Roman" w:hAnsi="Times New Roman" w:cs="Times New Roman"/>
          <w:b/>
          <w:color w:val="000000"/>
          <w:sz w:val="24"/>
          <w:szCs w:val="24"/>
          <w:lang w:eastAsia="lv-LV"/>
        </w:rPr>
      </w:pPr>
    </w:p>
    <w:p w14:paraId="54EF9D79" w14:textId="31B5A8D6" w:rsidR="00934362" w:rsidRPr="00FD3673" w:rsidRDefault="00D41A68"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6</w:t>
      </w:r>
      <w:r w:rsidR="00934362" w:rsidRPr="00FD3673">
        <w:rPr>
          <w:rFonts w:ascii="Times New Roman" w:eastAsia="Times New Roman" w:hAnsi="Times New Roman" w:cs="Times New Roman"/>
          <w:b/>
          <w:color w:val="000000"/>
          <w:sz w:val="24"/>
          <w:szCs w:val="24"/>
          <w:lang w:eastAsia="lv-LV"/>
        </w:rPr>
        <w:t>.§</w:t>
      </w:r>
    </w:p>
    <w:p w14:paraId="077909BF" w14:textId="4A8DBC92" w:rsidR="00934362" w:rsidRPr="00FD3673" w:rsidRDefault="00934362"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00AE19E1" w:rsidRPr="00FD3673">
        <w:rPr>
          <w:rFonts w:ascii="Times New Roman" w:hAnsi="Times New Roman" w:cs="Times New Roman"/>
          <w:b/>
          <w:color w:val="000000"/>
          <w:sz w:val="24"/>
          <w:szCs w:val="24"/>
        </w:rPr>
        <w:t>Zaubes</w:t>
      </w:r>
      <w:r w:rsidR="00AE19E1" w:rsidRPr="00FD3673">
        <w:rPr>
          <w:rFonts w:ascii="Times New Roman" w:hAnsi="Times New Roman" w:cs="Times New Roman"/>
          <w:b/>
          <w:sz w:val="24"/>
          <w:szCs w:val="24"/>
        </w:rPr>
        <w:t xml:space="preserve"> pagasta nekustamā īpašuma </w:t>
      </w:r>
      <w:r w:rsidR="00291857">
        <w:rPr>
          <w:rFonts w:ascii="Times New Roman" w:hAnsi="Times New Roman" w:cs="Times New Roman"/>
          <w:b/>
          <w:sz w:val="24"/>
          <w:szCs w:val="24"/>
        </w:rPr>
        <w:t>[..]</w:t>
      </w:r>
      <w:r w:rsidR="00AE19E1" w:rsidRPr="00FD3673">
        <w:rPr>
          <w:rFonts w:ascii="Times New Roman" w:hAnsi="Times New Roman" w:cs="Times New Roman"/>
          <w:b/>
          <w:sz w:val="24"/>
          <w:szCs w:val="24"/>
        </w:rPr>
        <w:t xml:space="preserve"> zemes vienības ar kadastra apzīmējumu </w:t>
      </w:r>
      <w:r w:rsidR="00291857">
        <w:rPr>
          <w:rFonts w:ascii="Times New Roman" w:hAnsi="Times New Roman" w:cs="Times New Roman"/>
          <w:b/>
          <w:sz w:val="24"/>
          <w:szCs w:val="24"/>
        </w:rPr>
        <w:t>[..]</w:t>
      </w:r>
      <w:r w:rsidR="00AE19E1" w:rsidRPr="00FD3673">
        <w:rPr>
          <w:rFonts w:ascii="Times New Roman" w:hAnsi="Times New Roman" w:cs="Times New Roman"/>
          <w:b/>
          <w:sz w:val="24"/>
          <w:szCs w:val="24"/>
        </w:rPr>
        <w:t xml:space="preserve"> sadalīšanu</w:t>
      </w:r>
    </w:p>
    <w:p w14:paraId="49778F3F" w14:textId="77777777" w:rsidR="00934362" w:rsidRPr="00FD3673" w:rsidRDefault="00934362" w:rsidP="00224679">
      <w:pPr>
        <w:spacing w:after="0" w:line="240" w:lineRule="auto"/>
        <w:jc w:val="both"/>
        <w:rPr>
          <w:rFonts w:ascii="Times New Roman" w:eastAsia="Calibri" w:hAnsi="Times New Roman" w:cs="Times New Roman"/>
          <w:sz w:val="24"/>
        </w:rPr>
      </w:pPr>
      <w:r w:rsidRPr="00FD3673">
        <w:rPr>
          <w:rFonts w:ascii="Times New Roman" w:eastAsia="Times New Roman" w:hAnsi="Times New Roman" w:cs="Times New Roman"/>
          <w:bCs/>
          <w:color w:val="000000"/>
          <w:sz w:val="24"/>
          <w:szCs w:val="24"/>
          <w:lang w:eastAsia="lv-LV"/>
        </w:rPr>
        <w:t xml:space="preserve">Ziņo </w:t>
      </w:r>
      <w:r w:rsidRPr="00FD3673">
        <w:rPr>
          <w:rFonts w:ascii="Times New Roman" w:eastAsia="Calibri" w:hAnsi="Times New Roman" w:cs="Times New Roman"/>
          <w:sz w:val="24"/>
        </w:rPr>
        <w:t>zemes lietu speciālists G. Bauers</w:t>
      </w:r>
    </w:p>
    <w:p w14:paraId="61D7701C" w14:textId="77777777" w:rsidR="00AA7D0A" w:rsidRPr="00FD3673" w:rsidRDefault="00AA7D0A" w:rsidP="00224679">
      <w:pPr>
        <w:shd w:val="clear" w:color="auto" w:fill="FFFFFF"/>
        <w:spacing w:after="0" w:line="240" w:lineRule="auto"/>
        <w:ind w:left="29" w:right="-1" w:firstLine="727"/>
        <w:jc w:val="both"/>
        <w:rPr>
          <w:rFonts w:ascii="Times New Roman" w:eastAsia="Times New Roman" w:hAnsi="Times New Roman" w:cs="Times New Roman"/>
          <w:sz w:val="12"/>
          <w:szCs w:val="12"/>
          <w:lang w:eastAsia="lv-LV"/>
        </w:rPr>
      </w:pPr>
    </w:p>
    <w:p w14:paraId="2CDB7D51" w14:textId="3196E03D" w:rsidR="00AA7D0A" w:rsidRPr="00FD3673" w:rsidRDefault="00AA7D0A"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Amatas novada pašvaldība ir izskatījusi </w:t>
      </w:r>
      <w:r w:rsidR="00291857">
        <w:rPr>
          <w:rFonts w:ascii="Times New Roman" w:eastAsia="Times New Roman" w:hAnsi="Times New Roman" w:cs="Times New Roman"/>
          <w:sz w:val="24"/>
          <w:szCs w:val="24"/>
          <w:lang w:eastAsia="lv-LV"/>
        </w:rPr>
        <w:t>J. O.</w:t>
      </w:r>
      <w:r w:rsidRPr="00FD3673">
        <w:rPr>
          <w:rFonts w:ascii="Times New Roman" w:eastAsia="Times New Roman" w:hAnsi="Times New Roman" w:cs="Times New Roman"/>
          <w:sz w:val="24"/>
          <w:szCs w:val="24"/>
          <w:lang w:eastAsia="lv-LV"/>
        </w:rPr>
        <w:t xml:space="preserve"> (p</w:t>
      </w:r>
      <w:r w:rsidR="00545152" w:rsidRPr="00FD3673">
        <w:rPr>
          <w:rFonts w:ascii="Times New Roman" w:eastAsia="Times New Roman" w:hAnsi="Times New Roman" w:cs="Times New Roman"/>
          <w:sz w:val="24"/>
          <w:szCs w:val="24"/>
          <w:lang w:eastAsia="lv-LV"/>
        </w:rPr>
        <w:t xml:space="preserve">ersonas </w:t>
      </w:r>
      <w:r w:rsidRPr="00FD3673">
        <w:rPr>
          <w:rFonts w:ascii="Times New Roman" w:eastAsia="Times New Roman" w:hAnsi="Times New Roman" w:cs="Times New Roman"/>
          <w:sz w:val="24"/>
          <w:szCs w:val="24"/>
          <w:lang w:eastAsia="lv-LV"/>
        </w:rPr>
        <w:t>k</w:t>
      </w:r>
      <w:r w:rsidR="00545152" w:rsidRPr="00FD3673">
        <w:rPr>
          <w:rFonts w:ascii="Times New Roman" w:eastAsia="Times New Roman" w:hAnsi="Times New Roman" w:cs="Times New Roman"/>
          <w:sz w:val="24"/>
          <w:szCs w:val="24"/>
          <w:lang w:eastAsia="lv-LV"/>
        </w:rPr>
        <w:t>ods</w:t>
      </w:r>
      <w:r w:rsidRPr="00FD3673">
        <w:rPr>
          <w:rFonts w:ascii="Times New Roman" w:eastAsia="Times New Roman" w:hAnsi="Times New Roman" w:cs="Times New Roman"/>
          <w:sz w:val="24"/>
          <w:szCs w:val="24"/>
          <w:lang w:eastAsia="lv-LV"/>
        </w:rPr>
        <w:t>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w:t>
      </w:r>
      <w:r w:rsidR="00E63A39">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sz w:val="24"/>
          <w:szCs w:val="24"/>
          <w:lang w:eastAsia="lv-LV"/>
        </w:rPr>
        <w:t>2021. gada 15.</w:t>
      </w:r>
      <w:r w:rsidR="00291857">
        <w:rPr>
          <w:rFonts w:ascii="Times New Roman" w:eastAsia="Times New Roman" w:hAnsi="Times New Roman" w:cs="Times New Roman"/>
          <w:sz w:val="24"/>
          <w:szCs w:val="24"/>
          <w:lang w:eastAsia="lv-LV"/>
        </w:rPr>
        <w:t> </w:t>
      </w:r>
      <w:r w:rsidRPr="00FD3673">
        <w:rPr>
          <w:rFonts w:ascii="Times New Roman" w:eastAsia="Times New Roman" w:hAnsi="Times New Roman" w:cs="Times New Roman"/>
          <w:sz w:val="24"/>
          <w:szCs w:val="24"/>
          <w:lang w:eastAsia="lv-LV"/>
        </w:rPr>
        <w:t>februārī reģistrēto iesniegumu (</w:t>
      </w:r>
      <w:proofErr w:type="spellStart"/>
      <w:r w:rsidRPr="00FD3673">
        <w:rPr>
          <w:rFonts w:ascii="Times New Roman" w:eastAsia="Times New Roman" w:hAnsi="Times New Roman" w:cs="Times New Roman"/>
          <w:sz w:val="24"/>
          <w:szCs w:val="24"/>
          <w:lang w:eastAsia="lv-LV"/>
        </w:rPr>
        <w:t>reģ</w:t>
      </w:r>
      <w:proofErr w:type="spellEnd"/>
      <w:r w:rsidRPr="00FD3673">
        <w:rPr>
          <w:rFonts w:ascii="Times New Roman" w:eastAsia="Times New Roman" w:hAnsi="Times New Roman" w:cs="Times New Roman"/>
          <w:sz w:val="24"/>
          <w:szCs w:val="24"/>
          <w:lang w:eastAsia="lv-LV"/>
        </w:rPr>
        <w:t xml:space="preserve">. Nr. 9-2/2021/259) ar lūgumu piekrist sadalīt Zaubes pagasta nekustamā īpašuma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 xml:space="preserve"> zemes vienību ar kadastra apzīmējumu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4"/>
          <w:lang w:eastAsia="lv-LV"/>
        </w:rPr>
        <w:t>.</w:t>
      </w:r>
    </w:p>
    <w:p w14:paraId="7B635D7F" w14:textId="5A00C1CB" w:rsidR="00AA7D0A" w:rsidRPr="00FD3673" w:rsidRDefault="00545152"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Saskaņā ar Amatas novada pašvaldības 19.12.2018. saistošo noteikumu Nr. 12 "Amatas novada Teritorijas plānojuma 2014.-2024. gadam (ar 2018. gada grozījumiem) teritorijas izmantošanas un apbūves noteikumi un grafiskā daļa" un 04.09.2019. saistošo noteikumu Nr. 7 “Par saistošo noteikumu Nr. 12 “Amatas novada Teritorijas plānojuma 2014.-2024. gadam (ar 2018. gada grozījumiem) teritorijas izmantošanas un apbūves noteikumi un grafiskā daļa” atzīšanu par spēku zaudējušu daļā”</w:t>
      </w:r>
      <w:r w:rsidR="00AA7D0A" w:rsidRPr="00FD3673">
        <w:rPr>
          <w:rFonts w:ascii="Times New Roman" w:eastAsia="Times New Roman" w:hAnsi="Times New Roman" w:cs="Times New Roman"/>
          <w:sz w:val="24"/>
          <w:szCs w:val="24"/>
          <w:lang w:eastAsia="lv-LV"/>
        </w:rPr>
        <w:t xml:space="preserve"> grafiskās daļas noteikto teritorijas plānoto un atļauto izmantošanu nekustamā īpašuma</w:t>
      </w:r>
      <w:r w:rsidRPr="00FD3673">
        <w:rPr>
          <w:rFonts w:ascii="Times New Roman" w:eastAsia="Times New Roman" w:hAnsi="Times New Roman" w:cs="Times New Roman"/>
          <w:sz w:val="24"/>
          <w:szCs w:val="24"/>
          <w:lang w:eastAsia="lv-LV"/>
        </w:rPr>
        <w:t xml:space="preserve"> </w:t>
      </w:r>
      <w:r w:rsidR="00291857">
        <w:rPr>
          <w:rFonts w:ascii="Times New Roman" w:eastAsia="Times New Roman" w:hAnsi="Times New Roman" w:cs="Times New Roman"/>
          <w:sz w:val="24"/>
          <w:szCs w:val="24"/>
          <w:lang w:val="fi-FI" w:eastAsia="lv-LV"/>
        </w:rPr>
        <w:t>[..]</w:t>
      </w:r>
      <w:r w:rsidR="00AA7D0A" w:rsidRPr="00FD3673">
        <w:rPr>
          <w:rFonts w:ascii="Times New Roman" w:eastAsia="Times New Roman" w:hAnsi="Times New Roman" w:cs="Times New Roman"/>
          <w:sz w:val="24"/>
          <w:szCs w:val="24"/>
          <w:lang w:eastAsia="lv-LV"/>
        </w:rPr>
        <w:t xml:space="preserve"> atļautā teritorijas izmantošana noteikta kā lauksaimniecības teritorija (L) un mežu teritorija (M) (L, M - apzīmējumi teritorijas plānojuma „Grafiskajā daļā”). </w:t>
      </w:r>
    </w:p>
    <w:p w14:paraId="2E06BF82" w14:textId="3B9B211D" w:rsidR="00AA7D0A" w:rsidRPr="00FD3673" w:rsidRDefault="00545152" w:rsidP="00224679">
      <w:pPr>
        <w:shd w:val="clear" w:color="auto" w:fill="FFFFFF"/>
        <w:spacing w:after="0" w:line="240" w:lineRule="auto"/>
        <w:ind w:left="29" w:right="-1" w:firstLine="727"/>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Pamatojoties uz Amatas novada pašvaldības saistošajiem noteikumiem Nr. 12 "Amatas novada Teritorijas plānojuma 2014.-2024. gadam (ar 2018. gada grozījumiem) teritorijas izmantošanas un apbūves noteikumi un grafiskā daļa" un 04.09.2019. saistošajiem noteikumiem Nr. 7 “Par saistošo noteikumu Nr. 12 “Amatas novada Teritorijas plānojuma 2014.-2024. gadam (ar 2018. gada grozījumiem) teritorijas izmantošanas un apbūves noteikumi un grafiskā daļa” atzīšanu par spēku zaudējušu daļā”,</w:t>
      </w:r>
      <w:r w:rsidR="00AA7D0A" w:rsidRPr="00FD3673">
        <w:rPr>
          <w:rFonts w:ascii="Times New Roman" w:eastAsia="Times New Roman" w:hAnsi="Times New Roman" w:cs="Times New Roman"/>
          <w:sz w:val="24"/>
          <w:szCs w:val="24"/>
          <w:lang w:eastAsia="lv-LV"/>
        </w:rPr>
        <w:t xml:space="preserve"> Zemes ierīcības likuma 5. panta 1.</w:t>
      </w:r>
      <w:r w:rsidRPr="00FD3673">
        <w:rPr>
          <w:rFonts w:ascii="Times New Roman" w:eastAsia="Times New Roman" w:hAnsi="Times New Roman" w:cs="Times New Roman"/>
          <w:sz w:val="24"/>
          <w:szCs w:val="24"/>
          <w:lang w:eastAsia="lv-LV"/>
        </w:rPr>
        <w:t> </w:t>
      </w:r>
      <w:r w:rsidR="00AA7D0A" w:rsidRPr="00FD3673">
        <w:rPr>
          <w:rFonts w:ascii="Times New Roman" w:eastAsia="Times New Roman" w:hAnsi="Times New Roman" w:cs="Times New Roman"/>
          <w:sz w:val="24"/>
          <w:szCs w:val="24"/>
          <w:lang w:eastAsia="lv-LV"/>
        </w:rPr>
        <w:t xml:space="preserve">punktu, 9. panta pirmo daļu,  </w:t>
      </w:r>
      <w:r w:rsidR="00AA7D0A" w:rsidRPr="00FD3673">
        <w:rPr>
          <w:rFonts w:ascii="Times New Roman" w:eastAsia="Times New Roman" w:hAnsi="Times New Roman" w:cs="Times New Roman"/>
          <w:color w:val="000000"/>
          <w:sz w:val="24"/>
          <w:szCs w:val="24"/>
          <w:lang w:eastAsia="lv-LV"/>
        </w:rPr>
        <w:t>Ministru kabineta 02.08.2016. noteikumu Nr. 505 „Zemes ierīcības projekta izstrādes noteikumi” 11.2. punktu</w:t>
      </w:r>
      <w:r w:rsidR="00AA7D0A" w:rsidRPr="00FD3673">
        <w:rPr>
          <w:rFonts w:ascii="Times New Roman" w:eastAsia="Times New Roman" w:hAnsi="Times New Roman" w:cs="Times New Roman"/>
          <w:sz w:val="24"/>
          <w:szCs w:val="24"/>
          <w:lang w:eastAsia="lv-LV"/>
        </w:rPr>
        <w:t xml:space="preserve">, saskaņā ar ierosinātāja </w:t>
      </w:r>
      <w:r w:rsidR="00291857">
        <w:rPr>
          <w:rFonts w:ascii="Times New Roman" w:eastAsia="Times New Roman" w:hAnsi="Times New Roman" w:cs="Times New Roman"/>
          <w:sz w:val="24"/>
          <w:szCs w:val="24"/>
          <w:lang w:eastAsia="lv-LV"/>
        </w:rPr>
        <w:t>J. O.</w:t>
      </w:r>
      <w:r w:rsidR="00AA7D0A" w:rsidRPr="00FD3673">
        <w:rPr>
          <w:rFonts w:ascii="Times New Roman" w:eastAsia="Times New Roman" w:hAnsi="Times New Roman" w:cs="Times New Roman"/>
          <w:sz w:val="24"/>
          <w:szCs w:val="24"/>
          <w:lang w:eastAsia="lv-LV"/>
        </w:rPr>
        <w:t xml:space="preserve"> 2021. gada 15. februārī reģistrēto iesniegumu, </w:t>
      </w:r>
    </w:p>
    <w:p w14:paraId="1D567A79"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5F319313" w14:textId="77777777" w:rsidR="00AA7D0A" w:rsidRPr="00FD3673" w:rsidRDefault="00AA7D0A" w:rsidP="00224679">
      <w:pPr>
        <w:shd w:val="clear" w:color="auto" w:fill="FFFFFF"/>
        <w:spacing w:after="0" w:line="240" w:lineRule="auto"/>
        <w:ind w:right="-1" w:firstLine="720"/>
        <w:jc w:val="both"/>
        <w:rPr>
          <w:rFonts w:ascii="Times New Roman" w:eastAsia="Times New Roman" w:hAnsi="Times New Roman" w:cs="Times New Roman"/>
          <w:sz w:val="12"/>
          <w:szCs w:val="24"/>
          <w:lang w:eastAsia="lv-LV"/>
        </w:rPr>
      </w:pPr>
    </w:p>
    <w:p w14:paraId="0BE423EF" w14:textId="45AD1010" w:rsidR="00AA7D0A" w:rsidRPr="00FD3673" w:rsidRDefault="00AA7D0A" w:rsidP="00224679">
      <w:pPr>
        <w:pStyle w:val="Sarakstarindkopa"/>
        <w:numPr>
          <w:ilvl w:val="0"/>
          <w:numId w:val="24"/>
        </w:numPr>
        <w:ind w:left="709" w:right="-1"/>
        <w:jc w:val="both"/>
        <w:rPr>
          <w:color w:val="000000"/>
          <w:sz w:val="24"/>
          <w:szCs w:val="24"/>
        </w:rPr>
      </w:pPr>
      <w:r w:rsidRPr="00FD3673">
        <w:rPr>
          <w:color w:val="000000"/>
          <w:sz w:val="24"/>
          <w:szCs w:val="24"/>
        </w:rPr>
        <w:t xml:space="preserve">Piekrist Zaubes pagasta nekustamā īpašuma </w:t>
      </w:r>
      <w:r w:rsidR="00291857">
        <w:rPr>
          <w:sz w:val="24"/>
          <w:szCs w:val="24"/>
          <w:lang w:val="fi-FI"/>
        </w:rPr>
        <w:t>[..]</w:t>
      </w:r>
      <w:r w:rsidRPr="00FD3673">
        <w:rPr>
          <w:color w:val="000000"/>
          <w:sz w:val="24"/>
          <w:szCs w:val="24"/>
        </w:rPr>
        <w:t xml:space="preserve"> (NĪ kad. Nr. </w:t>
      </w:r>
      <w:r w:rsidR="00291857">
        <w:rPr>
          <w:sz w:val="24"/>
          <w:szCs w:val="24"/>
          <w:lang w:val="fi-FI"/>
        </w:rPr>
        <w:t>[..]</w:t>
      </w:r>
      <w:r w:rsidRPr="00FD3673">
        <w:rPr>
          <w:color w:val="000000"/>
          <w:sz w:val="24"/>
          <w:szCs w:val="24"/>
        </w:rPr>
        <w:t xml:space="preserve">) zemes vienības ar kadastra apzīmējumu </w:t>
      </w:r>
      <w:r w:rsidR="00291857">
        <w:rPr>
          <w:sz w:val="24"/>
          <w:szCs w:val="24"/>
          <w:lang w:val="fi-FI"/>
        </w:rPr>
        <w:t xml:space="preserve">[..] </w:t>
      </w:r>
      <w:r w:rsidRPr="00FD3673">
        <w:rPr>
          <w:color w:val="000000"/>
          <w:sz w:val="24"/>
          <w:szCs w:val="24"/>
        </w:rPr>
        <w:t>sadalīšanai atbilstoši pievienotajai zemes robežu plānā attēlotajai skicei.</w:t>
      </w:r>
    </w:p>
    <w:p w14:paraId="4A434E1B" w14:textId="77777777" w:rsidR="00AA7D0A" w:rsidRPr="00FD3673" w:rsidRDefault="00AA7D0A" w:rsidP="00224679">
      <w:pPr>
        <w:pStyle w:val="Sarakstarindkopa"/>
        <w:numPr>
          <w:ilvl w:val="0"/>
          <w:numId w:val="24"/>
        </w:numPr>
        <w:ind w:left="709" w:right="-1"/>
        <w:jc w:val="both"/>
        <w:rPr>
          <w:color w:val="000000"/>
          <w:sz w:val="24"/>
          <w:szCs w:val="24"/>
        </w:rPr>
      </w:pPr>
      <w:r w:rsidRPr="00FD3673">
        <w:rPr>
          <w:color w:val="000000"/>
          <w:sz w:val="24"/>
          <w:szCs w:val="24"/>
        </w:rPr>
        <w:t>Veikt zemes ierīcības projekta izstrādi saskaņā ar lēmumam pievienoto zemes ierīcības projekta darba uzdevumu (pielikums Nr. 1).</w:t>
      </w:r>
    </w:p>
    <w:p w14:paraId="13184A30" w14:textId="77777777" w:rsidR="00AA7D0A" w:rsidRPr="00FD3673" w:rsidRDefault="00AA7D0A" w:rsidP="00224679">
      <w:pPr>
        <w:spacing w:after="0" w:line="240" w:lineRule="auto"/>
        <w:ind w:right="-1" w:firstLine="720"/>
        <w:jc w:val="both"/>
        <w:rPr>
          <w:rFonts w:ascii="Times New Roman" w:eastAsia="Times New Roman" w:hAnsi="Times New Roman" w:cs="Times New Roman"/>
          <w:sz w:val="12"/>
          <w:szCs w:val="12"/>
          <w:lang w:eastAsia="lv-LV"/>
        </w:rPr>
      </w:pPr>
    </w:p>
    <w:p w14:paraId="2C082B6D" w14:textId="77777777" w:rsidR="00EC631F" w:rsidRPr="00FD3673" w:rsidRDefault="00EC631F"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5076C897" w14:textId="77777777" w:rsidR="00EC631F" w:rsidRPr="00FD3673" w:rsidRDefault="00EC631F"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1F1F8DE9" w14:textId="77777777" w:rsidR="00887077" w:rsidRDefault="00887077" w:rsidP="00224679">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lv-LV"/>
        </w:rPr>
      </w:pPr>
    </w:p>
    <w:p w14:paraId="1E468999" w14:textId="77777777" w:rsidR="00291857" w:rsidRDefault="00291857"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p>
    <w:p w14:paraId="1251F557" w14:textId="1B4E19F5" w:rsidR="00EC631F" w:rsidRPr="00FD3673" w:rsidRDefault="00EC631F"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lastRenderedPageBreak/>
        <w:t>Pielikums Nr. 1</w:t>
      </w:r>
    </w:p>
    <w:p w14:paraId="6D3DD3F5" w14:textId="77777777" w:rsidR="00EC631F" w:rsidRPr="00FD3673" w:rsidRDefault="00EC631F" w:rsidP="00224679">
      <w:pPr>
        <w:widowControl w:val="0"/>
        <w:shd w:val="clear" w:color="auto" w:fill="FFFFFF"/>
        <w:autoSpaceDE w:val="0"/>
        <w:autoSpaceDN w:val="0"/>
        <w:adjustRightInd w:val="0"/>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APSTIPRINĀTS</w:t>
      </w:r>
    </w:p>
    <w:p w14:paraId="77F95789" w14:textId="77777777" w:rsidR="00EC631F" w:rsidRPr="00FD3673" w:rsidRDefault="00EC631F" w:rsidP="00224679">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33A01496" w14:textId="77777777" w:rsidR="00EC631F" w:rsidRPr="00FD3673" w:rsidRDefault="00EC631F" w:rsidP="00224679">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2021. gada 24. februāra sēdes</w:t>
      </w:r>
    </w:p>
    <w:p w14:paraId="42F18FEF" w14:textId="4C33F9F9" w:rsidR="001D2809" w:rsidRPr="00FD3673" w:rsidRDefault="00EC631F" w:rsidP="00224679">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lēmumu (protokols Nr. 3, </w:t>
      </w:r>
      <w:r w:rsidR="00887077">
        <w:rPr>
          <w:rFonts w:ascii="Times New Roman" w:eastAsia="Times New Roman" w:hAnsi="Times New Roman" w:cs="Times New Roman"/>
          <w:sz w:val="24"/>
          <w:szCs w:val="20"/>
          <w:lang w:eastAsia="lv-LV"/>
        </w:rPr>
        <w:t>26</w:t>
      </w:r>
      <w:r w:rsidRPr="00FD3673">
        <w:rPr>
          <w:rFonts w:ascii="Times New Roman" w:eastAsia="Times New Roman" w:hAnsi="Times New Roman" w:cs="Times New Roman"/>
          <w:sz w:val="24"/>
          <w:szCs w:val="20"/>
          <w:lang w:eastAsia="lv-LV"/>
        </w:rPr>
        <w:t>.§)</w:t>
      </w:r>
    </w:p>
    <w:p w14:paraId="5793BE15" w14:textId="59F00850" w:rsidR="00C1247C" w:rsidRDefault="00C1247C" w:rsidP="00224679">
      <w:pPr>
        <w:shd w:val="clear" w:color="auto" w:fill="FFFFFF"/>
        <w:spacing w:after="0" w:line="240" w:lineRule="auto"/>
        <w:ind w:left="58"/>
        <w:jc w:val="center"/>
        <w:rPr>
          <w:rFonts w:ascii="Times New Roman" w:eastAsia="Times New Roman" w:hAnsi="Times New Roman" w:cs="Times New Roman"/>
          <w:b/>
          <w:bCs/>
          <w:color w:val="000000"/>
          <w:spacing w:val="-2"/>
          <w:sz w:val="12"/>
          <w:szCs w:val="12"/>
          <w:lang w:eastAsia="lv-LV"/>
        </w:rPr>
      </w:pPr>
    </w:p>
    <w:p w14:paraId="687BD959" w14:textId="77777777" w:rsidR="00C1247C" w:rsidRPr="00C1247C" w:rsidRDefault="00C1247C" w:rsidP="00224679">
      <w:pPr>
        <w:shd w:val="clear" w:color="auto" w:fill="FFFFFF"/>
        <w:spacing w:after="0" w:line="240" w:lineRule="auto"/>
        <w:ind w:left="58"/>
        <w:jc w:val="center"/>
        <w:rPr>
          <w:rFonts w:ascii="Times New Roman" w:eastAsia="Times New Roman" w:hAnsi="Times New Roman" w:cs="Times New Roman"/>
          <w:b/>
          <w:bCs/>
          <w:color w:val="000000"/>
          <w:spacing w:val="-2"/>
          <w:sz w:val="12"/>
          <w:szCs w:val="12"/>
          <w:lang w:eastAsia="lv-LV"/>
        </w:rPr>
      </w:pPr>
    </w:p>
    <w:p w14:paraId="63FE6D75" w14:textId="45B54E90" w:rsidR="00130DB3" w:rsidRPr="00FD3673" w:rsidRDefault="00130DB3" w:rsidP="00224679">
      <w:pPr>
        <w:shd w:val="clear" w:color="auto" w:fill="FFFFFF"/>
        <w:spacing w:after="0" w:line="240" w:lineRule="auto"/>
        <w:ind w:left="58"/>
        <w:jc w:val="center"/>
        <w:rPr>
          <w:rFonts w:ascii="Times New Roman" w:eastAsia="Times New Roman" w:hAnsi="Times New Roman" w:cs="Times New Roman"/>
          <w:b/>
          <w:bCs/>
          <w:color w:val="000000"/>
          <w:spacing w:val="-2"/>
          <w:sz w:val="24"/>
          <w:szCs w:val="24"/>
          <w:lang w:eastAsia="lv-LV"/>
        </w:rPr>
      </w:pPr>
      <w:r w:rsidRPr="00FD3673">
        <w:rPr>
          <w:rFonts w:ascii="Times New Roman" w:eastAsia="Times New Roman" w:hAnsi="Times New Roman" w:cs="Times New Roman"/>
          <w:b/>
          <w:bCs/>
          <w:color w:val="000000"/>
          <w:spacing w:val="-2"/>
          <w:sz w:val="24"/>
          <w:szCs w:val="24"/>
          <w:lang w:eastAsia="lv-LV"/>
        </w:rPr>
        <w:t>DARBA UZDEVUMS</w:t>
      </w:r>
    </w:p>
    <w:p w14:paraId="32BA200F" w14:textId="77777777" w:rsidR="00130DB3" w:rsidRPr="00FD3673" w:rsidRDefault="00130DB3" w:rsidP="00224679">
      <w:pPr>
        <w:shd w:val="clear" w:color="auto" w:fill="FFFFFF"/>
        <w:spacing w:after="0" w:line="240" w:lineRule="auto"/>
        <w:ind w:left="58"/>
        <w:jc w:val="center"/>
        <w:rPr>
          <w:rFonts w:ascii="Times New Roman" w:eastAsia="Times New Roman" w:hAnsi="Times New Roman" w:cs="Times New Roman"/>
          <w:sz w:val="12"/>
          <w:szCs w:val="12"/>
          <w:lang w:eastAsia="lv-LV"/>
        </w:rPr>
      </w:pPr>
    </w:p>
    <w:p w14:paraId="296CB146" w14:textId="77777777" w:rsidR="00130DB3" w:rsidRPr="00FD3673" w:rsidRDefault="00130DB3"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pacing w:val="-1"/>
          <w:sz w:val="24"/>
          <w:szCs w:val="24"/>
          <w:lang w:eastAsia="lv-LV"/>
        </w:rPr>
      </w:pPr>
      <w:r w:rsidRPr="00FD3673">
        <w:rPr>
          <w:rFonts w:ascii="Times New Roman" w:eastAsia="Times New Roman" w:hAnsi="Times New Roman" w:cs="Times New Roman"/>
          <w:color w:val="000000"/>
          <w:spacing w:val="-1"/>
          <w:sz w:val="24"/>
          <w:szCs w:val="24"/>
          <w:lang w:eastAsia="lv-LV"/>
        </w:rPr>
        <w:t>Amatas novada zemes ierīcības projekta izstrādei Zaubes pagasta nekustamā īpašuma</w:t>
      </w:r>
    </w:p>
    <w:p w14:paraId="49D98B64" w14:textId="68DE71EE" w:rsidR="00130DB3" w:rsidRPr="00FD3673" w:rsidRDefault="00291857"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val="fi-FI" w:eastAsia="lv-LV"/>
        </w:rPr>
        <w:t>[..]</w:t>
      </w:r>
      <w:r w:rsidR="00130DB3" w:rsidRPr="00FD3673">
        <w:rPr>
          <w:rFonts w:ascii="Times New Roman" w:eastAsia="Times New Roman" w:hAnsi="Times New Roman" w:cs="Times New Roman"/>
          <w:color w:val="000000"/>
          <w:spacing w:val="-1"/>
          <w:sz w:val="24"/>
          <w:szCs w:val="24"/>
          <w:lang w:eastAsia="lv-LV"/>
        </w:rPr>
        <w:t xml:space="preserve"> zemes vienībai ar kadastra apzīmējumu</w:t>
      </w:r>
      <w:r w:rsidR="00130DB3" w:rsidRPr="00FD3673">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val="fi-FI" w:eastAsia="lv-LV"/>
        </w:rPr>
        <w:t>[..]</w:t>
      </w:r>
      <w:r w:rsidR="00130DB3" w:rsidRPr="00FD3673">
        <w:rPr>
          <w:rFonts w:ascii="Times New Roman" w:eastAsia="Times New Roman" w:hAnsi="Times New Roman" w:cs="Times New Roman"/>
          <w:color w:val="000000"/>
          <w:sz w:val="24"/>
          <w:szCs w:val="24"/>
          <w:lang w:eastAsia="lv-LV"/>
        </w:rPr>
        <w:t>.</w:t>
      </w:r>
    </w:p>
    <w:p w14:paraId="39C567AD" w14:textId="77777777" w:rsidR="00130DB3" w:rsidRPr="00FD3673" w:rsidRDefault="00130DB3" w:rsidP="00224679">
      <w:pPr>
        <w:widowControl w:val="0"/>
        <w:shd w:val="clear" w:color="auto" w:fill="FFFFFF"/>
        <w:autoSpaceDE w:val="0"/>
        <w:autoSpaceDN w:val="0"/>
        <w:adjustRightInd w:val="0"/>
        <w:spacing w:after="0" w:line="240" w:lineRule="auto"/>
        <w:ind w:firstLine="6"/>
        <w:jc w:val="center"/>
        <w:rPr>
          <w:rFonts w:ascii="Times New Roman" w:eastAsia="Times New Roman" w:hAnsi="Times New Roman" w:cs="Times New Roman"/>
          <w:sz w:val="12"/>
          <w:szCs w:val="24"/>
          <w:lang w:eastAsia="lv-LV"/>
        </w:rPr>
      </w:pPr>
    </w:p>
    <w:p w14:paraId="1A9BD790" w14:textId="77777777" w:rsidR="00130DB3" w:rsidRPr="00FD3673" w:rsidRDefault="00130DB3" w:rsidP="00224679">
      <w:pPr>
        <w:widowControl w:val="0"/>
        <w:numPr>
          <w:ilvl w:val="0"/>
          <w:numId w:val="25"/>
        </w:numPr>
        <w:shd w:val="clear" w:color="auto" w:fill="FFFFFF"/>
        <w:tabs>
          <w:tab w:val="left" w:pos="274"/>
        </w:tab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Zemes ierīcības projekta izstrādes pamatojums</w:t>
      </w:r>
      <w:r w:rsidRPr="00FD3673">
        <w:rPr>
          <w:rFonts w:ascii="Times New Roman" w:eastAsia="Times New Roman" w:hAnsi="Times New Roman" w:cs="Times New Roman"/>
          <w:sz w:val="24"/>
          <w:szCs w:val="24"/>
          <w:lang w:eastAsia="lv-LV"/>
        </w:rPr>
        <w:t>: Zemes ierīcības likums, stājies spēkā 2007. gada 1. janvārī, Amatas novada pašvaldības 19.12.2018. saistošie noteikumi Nr. 12 "Amatas novada Teritorijas plānojuma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29AA55A2" w14:textId="77777777" w:rsidR="00130DB3" w:rsidRPr="00FD3673" w:rsidRDefault="00130DB3" w:rsidP="00224679">
      <w:pPr>
        <w:widowControl w:val="0"/>
        <w:numPr>
          <w:ilvl w:val="0"/>
          <w:numId w:val="25"/>
        </w:numPr>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FD3673">
        <w:rPr>
          <w:rFonts w:ascii="Times New Roman" w:eastAsia="Times New Roman" w:hAnsi="Times New Roman" w:cs="Times New Roman"/>
          <w:b/>
          <w:bCs/>
          <w:color w:val="000000"/>
          <w:sz w:val="24"/>
          <w:szCs w:val="24"/>
          <w:lang w:eastAsia="lv-LV"/>
        </w:rPr>
        <w:t>Zemes ierīcības projekta izstrādes uzdevumi:</w:t>
      </w:r>
    </w:p>
    <w:p w14:paraId="06A3DF87" w14:textId="03B0E77E" w:rsidR="00130DB3" w:rsidRPr="00FD3673" w:rsidRDefault="00130DB3" w:rsidP="00224679">
      <w:pPr>
        <w:widowControl w:val="0"/>
        <w:shd w:val="clear" w:color="auto" w:fill="FFFFFF"/>
        <w:tabs>
          <w:tab w:val="left" w:pos="274"/>
        </w:tabs>
        <w:autoSpaceDE w:val="0"/>
        <w:autoSpaceDN w:val="0"/>
        <w:adjustRightInd w:val="0"/>
        <w:spacing w:after="0" w:line="240" w:lineRule="auto"/>
        <w:ind w:left="14"/>
        <w:jc w:val="both"/>
        <w:rPr>
          <w:rFonts w:ascii="Times New Roman" w:eastAsia="Times New Roman" w:hAnsi="Times New Roman" w:cs="Times New Roman"/>
          <w:b/>
          <w:bCs/>
          <w:color w:val="000000"/>
          <w:spacing w:val="-10"/>
          <w:sz w:val="24"/>
          <w:szCs w:val="24"/>
          <w:lang w:eastAsia="lv-LV"/>
        </w:rPr>
      </w:pPr>
      <w:r w:rsidRPr="00FD3673">
        <w:rPr>
          <w:rFonts w:ascii="Times New Roman" w:eastAsia="Times New Roman" w:hAnsi="Times New Roman" w:cs="Times New Roman"/>
          <w:b/>
          <w:bCs/>
          <w:color w:val="000000"/>
          <w:spacing w:val="-10"/>
          <w:sz w:val="24"/>
          <w:szCs w:val="24"/>
          <w:lang w:eastAsia="lv-LV"/>
        </w:rPr>
        <w:tab/>
      </w:r>
      <w:r w:rsidRPr="00FD3673">
        <w:rPr>
          <w:rFonts w:ascii="Times New Roman" w:eastAsia="Times New Roman" w:hAnsi="Times New Roman" w:cs="Times New Roman"/>
          <w:color w:val="000000"/>
          <w:spacing w:val="3"/>
          <w:sz w:val="24"/>
          <w:szCs w:val="24"/>
          <w:lang w:eastAsia="lv-LV"/>
        </w:rPr>
        <w:t xml:space="preserve">Zemes ierīcības projekts izstrādājams Zaubes pagasta nekustamā īpašuma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color w:val="000000"/>
          <w:spacing w:val="3"/>
          <w:sz w:val="24"/>
          <w:szCs w:val="24"/>
          <w:lang w:eastAsia="lv-LV"/>
        </w:rPr>
        <w:t xml:space="preserve"> zemes vienībai ar </w:t>
      </w:r>
      <w:r w:rsidRPr="00FD3673">
        <w:rPr>
          <w:rFonts w:ascii="Times New Roman" w:eastAsia="Times New Roman" w:hAnsi="Times New Roman" w:cs="Times New Roman"/>
          <w:color w:val="000000"/>
          <w:sz w:val="24"/>
          <w:szCs w:val="24"/>
          <w:lang w:eastAsia="lv-LV"/>
        </w:rPr>
        <w:t xml:space="preserve">kadastra apzīmējumu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color w:val="000000"/>
          <w:sz w:val="24"/>
          <w:szCs w:val="24"/>
          <w:lang w:eastAsia="lv-LV"/>
        </w:rPr>
        <w:t>:</w:t>
      </w:r>
    </w:p>
    <w:p w14:paraId="57C2EFF2"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gabala robežu pārkārtošanai, sadalīšanai;</w:t>
      </w:r>
    </w:p>
    <w:p w14:paraId="6C7BEFB4"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apgrūtinājumu konkretizēšanai;</w:t>
      </w:r>
    </w:p>
    <w:p w14:paraId="69A7AF98"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lietošanas veidu aktualizācijai.</w:t>
      </w:r>
    </w:p>
    <w:p w14:paraId="610846F0" w14:textId="77777777" w:rsidR="00130DB3" w:rsidRPr="00FD3673" w:rsidRDefault="00130DB3"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1"/>
          <w:sz w:val="24"/>
          <w:szCs w:val="24"/>
          <w:lang w:eastAsia="lv-LV"/>
        </w:rPr>
        <w:t>3.</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Izejas materiāli:</w:t>
      </w:r>
    </w:p>
    <w:p w14:paraId="51928F5A"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no 2018. gada 19. decembra spēkā esošie Amatas novada pašvaldības saistošie noteikumi Nr. 12 “Amatas novada teritorijas plānojums 2014.-2024. gadam (ar 2018. gada grozījumiem) teritorijas izmantošanas un apbūves noteikumi un grafiskā daļa” un 04.09.2019. saistošie noteikumi Nr. 7 “Par saistošo noteikumu Nr. 12 “Amatas novada Teritorijas plānojuma 2014.-2024. gadam (ar 2018. gada grozījumiem) teritorijas izmantošanas un apbūves noteikumi un grafiskā daļa” atzīšanu par spēku zaudējušu daļā”;</w:t>
      </w:r>
    </w:p>
    <w:p w14:paraId="4335BC19"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355"/>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īpašnieka priekšlikumi;</w:t>
      </w:r>
    </w:p>
    <w:p w14:paraId="7F7DEAFD"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inženierkomunikāciju turētāju informācija par gaisvadu un apakšzemes komunikāciju izvietojumu vai neesamību;</w:t>
      </w:r>
    </w:p>
    <w:p w14:paraId="1CACD8EF"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3"/>
          <w:sz w:val="24"/>
          <w:szCs w:val="24"/>
          <w:lang w:eastAsia="lv-LV"/>
        </w:rPr>
        <w:t xml:space="preserve">dokumenti par nekustamā īpašuma apgrūtinājumu noteikšanu vai </w:t>
      </w:r>
      <w:r w:rsidRPr="00FD3673">
        <w:rPr>
          <w:rFonts w:ascii="Times New Roman" w:eastAsia="Times New Roman" w:hAnsi="Times New Roman" w:cs="Times New Roman"/>
          <w:color w:val="000000"/>
          <w:spacing w:val="1"/>
          <w:sz w:val="24"/>
          <w:szCs w:val="24"/>
          <w:lang w:eastAsia="lv-LV"/>
        </w:rPr>
        <w:t xml:space="preserve">servitūta nodibināšanu, ja tie nav reģistrēti Nekustamā īpašuma valsts </w:t>
      </w:r>
      <w:r w:rsidRPr="00FD3673">
        <w:rPr>
          <w:rFonts w:ascii="Times New Roman" w:eastAsia="Times New Roman" w:hAnsi="Times New Roman" w:cs="Times New Roman"/>
          <w:color w:val="000000"/>
          <w:sz w:val="24"/>
          <w:szCs w:val="24"/>
          <w:lang w:eastAsia="lv-LV"/>
        </w:rPr>
        <w:t>kadastra informācijas sistēmā vai ierakstīt zemesgrāmatā.</w:t>
      </w:r>
    </w:p>
    <w:p w14:paraId="2E0B0764" w14:textId="77777777" w:rsidR="00130DB3" w:rsidRPr="00FD3673" w:rsidRDefault="00130DB3" w:rsidP="00224679">
      <w:pPr>
        <w:shd w:val="clear" w:color="auto" w:fill="FFFFFF"/>
        <w:tabs>
          <w:tab w:val="left" w:pos="365"/>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color w:val="000000"/>
          <w:spacing w:val="-15"/>
          <w:sz w:val="24"/>
          <w:szCs w:val="24"/>
          <w:lang w:eastAsia="lv-LV"/>
        </w:rPr>
        <w:t>4.</w:t>
      </w:r>
      <w:r w:rsidRPr="00FD3673">
        <w:rPr>
          <w:rFonts w:ascii="Times New Roman" w:eastAsia="Times New Roman" w:hAnsi="Times New Roman" w:cs="Times New Roman"/>
          <w:b/>
          <w:bCs/>
          <w:color w:val="000000"/>
          <w:sz w:val="24"/>
          <w:szCs w:val="24"/>
          <w:lang w:eastAsia="lv-LV"/>
        </w:rPr>
        <w:tab/>
      </w:r>
      <w:r w:rsidRPr="00FD3673">
        <w:rPr>
          <w:rFonts w:ascii="Times New Roman" w:eastAsia="Times New Roman" w:hAnsi="Times New Roman" w:cs="Times New Roman"/>
          <w:b/>
          <w:bCs/>
          <w:color w:val="000000"/>
          <w:spacing w:val="-1"/>
          <w:sz w:val="24"/>
          <w:szCs w:val="24"/>
          <w:lang w:eastAsia="lv-LV"/>
        </w:rPr>
        <w:t>Izstrādes nosacījumi:</w:t>
      </w:r>
    </w:p>
    <w:p w14:paraId="78275480" w14:textId="77777777" w:rsidR="00130DB3" w:rsidRPr="00FD3673" w:rsidRDefault="00130DB3" w:rsidP="00224679">
      <w:pPr>
        <w:shd w:val="clear" w:color="auto" w:fill="FFFFFF"/>
        <w:spacing w:after="0" w:line="240" w:lineRule="auto"/>
        <w:ind w:firstLine="426"/>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Zemes ierīcības projekts sastāv no paskaidrojuma raksta un grafiskās daļas.</w:t>
      </w:r>
    </w:p>
    <w:p w14:paraId="17E1B627"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5"/>
          <w:sz w:val="24"/>
          <w:szCs w:val="24"/>
          <w:lang w:eastAsia="lv-LV"/>
        </w:rPr>
        <w:t xml:space="preserve">projekta paskaidrojuma raksts sastāv no projekta pamatojuma, kurā </w:t>
      </w:r>
      <w:r w:rsidRPr="00FD3673">
        <w:rPr>
          <w:rFonts w:ascii="Times New Roman" w:eastAsia="Times New Roman" w:hAnsi="Times New Roman" w:cs="Times New Roman"/>
          <w:color w:val="000000"/>
          <w:spacing w:val="-1"/>
          <w:sz w:val="24"/>
          <w:szCs w:val="24"/>
          <w:lang w:eastAsia="lv-LV"/>
        </w:rPr>
        <w:t xml:space="preserve">sniedz informāciju par aptvertās teritorijas kadastrālo </w:t>
      </w:r>
      <w:r w:rsidRPr="00FD3673">
        <w:rPr>
          <w:rFonts w:ascii="Times New Roman" w:eastAsia="Times New Roman" w:hAnsi="Times New Roman" w:cs="Times New Roman"/>
          <w:color w:val="000000"/>
          <w:spacing w:val="2"/>
          <w:sz w:val="24"/>
          <w:szCs w:val="24"/>
          <w:lang w:eastAsia="lv-LV"/>
        </w:rPr>
        <w:t xml:space="preserve">raksturojumu, īpašnieka iesnieguma dokumenti par nekustamā </w:t>
      </w:r>
      <w:r w:rsidRPr="00FD3673">
        <w:rPr>
          <w:rFonts w:ascii="Times New Roman" w:eastAsia="Times New Roman" w:hAnsi="Times New Roman" w:cs="Times New Roman"/>
          <w:color w:val="000000"/>
          <w:spacing w:val="4"/>
          <w:sz w:val="24"/>
          <w:szCs w:val="24"/>
          <w:lang w:eastAsia="lv-LV"/>
        </w:rPr>
        <w:t xml:space="preserve">īpašuma apgrūtinājumiem vai servitūtu nodibināšanu, dokumenti par </w:t>
      </w:r>
      <w:r w:rsidRPr="00FD3673">
        <w:rPr>
          <w:rFonts w:ascii="Times New Roman" w:eastAsia="Times New Roman" w:hAnsi="Times New Roman" w:cs="Times New Roman"/>
          <w:color w:val="000000"/>
          <w:sz w:val="24"/>
          <w:szCs w:val="24"/>
          <w:lang w:eastAsia="lv-LV"/>
        </w:rPr>
        <w:t xml:space="preserve">esošajām inženierkomunikācijām, īpašnieka apliecinājums par </w:t>
      </w:r>
      <w:r w:rsidRPr="00FD3673">
        <w:rPr>
          <w:rFonts w:ascii="Times New Roman" w:eastAsia="Times New Roman" w:hAnsi="Times New Roman" w:cs="Times New Roman"/>
          <w:color w:val="000000"/>
          <w:spacing w:val="6"/>
          <w:sz w:val="24"/>
          <w:szCs w:val="24"/>
          <w:lang w:eastAsia="lv-LV"/>
        </w:rPr>
        <w:t xml:space="preserve">kredītsaistībām, zemes ierīkotāja informācija par vērā ņemtiem vai </w:t>
      </w:r>
      <w:r w:rsidRPr="00FD3673">
        <w:rPr>
          <w:rFonts w:ascii="Times New Roman" w:eastAsia="Times New Roman" w:hAnsi="Times New Roman" w:cs="Times New Roman"/>
          <w:color w:val="000000"/>
          <w:spacing w:val="1"/>
          <w:sz w:val="24"/>
          <w:szCs w:val="24"/>
          <w:lang w:eastAsia="lv-LV"/>
        </w:rPr>
        <w:t xml:space="preserve">noraidītiem īpašnieka priekšlikumiem, pašvaldības lēmums par zemes </w:t>
      </w:r>
      <w:r w:rsidRPr="00FD3673">
        <w:rPr>
          <w:rFonts w:ascii="Times New Roman" w:eastAsia="Times New Roman" w:hAnsi="Times New Roman" w:cs="Times New Roman"/>
          <w:color w:val="000000"/>
          <w:sz w:val="24"/>
          <w:szCs w:val="24"/>
          <w:lang w:eastAsia="lv-LV"/>
        </w:rPr>
        <w:t>ierīcības projekta izstrādi un izsniegtajiem nosacījumiem;</w:t>
      </w:r>
    </w:p>
    <w:p w14:paraId="4915AF30" w14:textId="77777777"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 xml:space="preserve">projekta grafiskajā daļā attēlo projekta robežu, esošās zemes vienības </w:t>
      </w:r>
      <w:r w:rsidRPr="00FD3673">
        <w:rPr>
          <w:rFonts w:ascii="Times New Roman" w:eastAsia="Times New Roman" w:hAnsi="Times New Roman" w:cs="Times New Roman"/>
          <w:color w:val="000000"/>
          <w:sz w:val="24"/>
          <w:szCs w:val="24"/>
          <w:lang w:eastAsia="lv-LV"/>
        </w:rPr>
        <w:t xml:space="preserve">robežas, būves kontūras, projektētās zemes vienības robežas, norādot </w:t>
      </w:r>
      <w:r w:rsidRPr="00FD3673">
        <w:rPr>
          <w:rFonts w:ascii="Times New Roman" w:eastAsia="Times New Roman" w:hAnsi="Times New Roman" w:cs="Times New Roman"/>
          <w:color w:val="000000"/>
          <w:spacing w:val="4"/>
          <w:sz w:val="24"/>
          <w:szCs w:val="24"/>
          <w:lang w:eastAsia="lv-LV"/>
        </w:rPr>
        <w:t xml:space="preserve">zemes vienības kārtas numurus un projektētās platības, piekļūšanas </w:t>
      </w:r>
      <w:r w:rsidRPr="00FD3673">
        <w:rPr>
          <w:rFonts w:ascii="Times New Roman" w:eastAsia="Times New Roman" w:hAnsi="Times New Roman" w:cs="Times New Roman"/>
          <w:color w:val="000000"/>
          <w:spacing w:val="3"/>
          <w:sz w:val="24"/>
          <w:szCs w:val="24"/>
          <w:lang w:eastAsia="lv-LV"/>
        </w:rPr>
        <w:t xml:space="preserve">iespējas katram zemes gabalam (vienībai), apgrūtinājumus ar kodiem, </w:t>
      </w:r>
      <w:r w:rsidRPr="00FD3673">
        <w:rPr>
          <w:rFonts w:ascii="Times New Roman" w:eastAsia="Times New Roman" w:hAnsi="Times New Roman" w:cs="Times New Roman"/>
          <w:color w:val="000000"/>
          <w:sz w:val="24"/>
          <w:szCs w:val="24"/>
          <w:lang w:eastAsia="lv-LV"/>
        </w:rPr>
        <w:t>robežām un platībām;</w:t>
      </w:r>
    </w:p>
    <w:p w14:paraId="5FEEA70B" w14:textId="1F264376" w:rsidR="00130DB3" w:rsidRPr="00FD3673" w:rsidRDefault="00130DB3" w:rsidP="00224679">
      <w:pPr>
        <w:widowControl w:val="0"/>
        <w:numPr>
          <w:ilvl w:val="0"/>
          <w:numId w:val="4"/>
        </w:numPr>
        <w:shd w:val="clear" w:color="auto" w:fill="FFFFFF"/>
        <w:tabs>
          <w:tab w:val="left" w:pos="701"/>
        </w:tabs>
        <w:autoSpaceDE w:val="0"/>
        <w:autoSpaceDN w:val="0"/>
        <w:adjustRightInd w:val="0"/>
        <w:spacing w:after="0" w:line="240" w:lineRule="auto"/>
        <w:ind w:left="701" w:hanging="346"/>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6"/>
          <w:sz w:val="24"/>
          <w:szCs w:val="24"/>
          <w:lang w:eastAsia="lv-LV"/>
        </w:rPr>
        <w:t xml:space="preserve">projektam nosacījumu pieprasīšanu veic no </w:t>
      </w:r>
      <w:r w:rsidRPr="00FD3673">
        <w:rPr>
          <w:rFonts w:ascii="Times New Roman" w:eastAsia="Times New Roman" w:hAnsi="Times New Roman" w:cs="Times New Roman"/>
          <w:spacing w:val="6"/>
          <w:sz w:val="24"/>
          <w:szCs w:val="24"/>
          <w:lang w:eastAsia="lv-LV"/>
        </w:rPr>
        <w:t>SIA „</w:t>
      </w:r>
      <w:proofErr w:type="spellStart"/>
      <w:r w:rsidRPr="00FD3673">
        <w:rPr>
          <w:rFonts w:ascii="Times New Roman" w:eastAsia="Times New Roman" w:hAnsi="Times New Roman" w:cs="Times New Roman"/>
          <w:spacing w:val="6"/>
          <w:sz w:val="24"/>
          <w:szCs w:val="24"/>
          <w:lang w:eastAsia="lv-LV"/>
        </w:rPr>
        <w:t>Tet</w:t>
      </w:r>
      <w:proofErr w:type="spellEnd"/>
      <w:r w:rsidRPr="00FD3673">
        <w:rPr>
          <w:rFonts w:ascii="Times New Roman" w:eastAsia="Times New Roman" w:hAnsi="Times New Roman" w:cs="Times New Roman"/>
          <w:spacing w:val="6"/>
          <w:sz w:val="24"/>
          <w:szCs w:val="24"/>
          <w:lang w:eastAsia="lv-LV"/>
        </w:rPr>
        <w:t xml:space="preserve">”, </w:t>
      </w:r>
      <w:r w:rsidRPr="00FD3673">
        <w:rPr>
          <w:rFonts w:ascii="Times New Roman" w:eastAsia="Times New Roman" w:hAnsi="Times New Roman" w:cs="Times New Roman"/>
          <w:color w:val="000000"/>
          <w:spacing w:val="6"/>
          <w:sz w:val="24"/>
          <w:szCs w:val="24"/>
          <w:lang w:eastAsia="lv-LV"/>
        </w:rPr>
        <w:t xml:space="preserve">saskaņošanu veic ar VAS „Latvenergo”, </w:t>
      </w:r>
      <w:r w:rsidRPr="00FD3673">
        <w:rPr>
          <w:rFonts w:ascii="Times New Roman" w:eastAsia="Times New Roman" w:hAnsi="Times New Roman" w:cs="Times New Roman"/>
          <w:sz w:val="24"/>
          <w:szCs w:val="24"/>
          <w:lang w:eastAsia="lv-LV"/>
        </w:rPr>
        <w:t>pēc nepieciešamības arī citām institūcijām</w:t>
      </w:r>
      <w:r w:rsidRPr="00FD3673">
        <w:rPr>
          <w:rFonts w:ascii="Times New Roman" w:eastAsia="Times New Roman" w:hAnsi="Times New Roman" w:cs="Times New Roman"/>
          <w:color w:val="000000"/>
          <w:spacing w:val="1"/>
          <w:sz w:val="24"/>
          <w:szCs w:val="24"/>
          <w:lang w:eastAsia="lv-LV"/>
        </w:rPr>
        <w:t>.</w:t>
      </w:r>
    </w:p>
    <w:p w14:paraId="618B2C55" w14:textId="77777777" w:rsidR="00130DB3" w:rsidRPr="00FD3673" w:rsidRDefault="00130DB3" w:rsidP="00224679">
      <w:pPr>
        <w:shd w:val="clear" w:color="auto" w:fill="FFFFFF"/>
        <w:spacing w:after="0" w:line="240" w:lineRule="auto"/>
        <w:ind w:left="67"/>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pacing w:val="3"/>
          <w:sz w:val="24"/>
          <w:szCs w:val="24"/>
          <w:lang w:eastAsia="lv-LV"/>
        </w:rPr>
        <w:lastRenderedPageBreak/>
        <w:t>5. Izpilde:</w:t>
      </w:r>
    </w:p>
    <w:p w14:paraId="3330A2D4" w14:textId="77777777" w:rsidR="00130DB3" w:rsidRPr="00FD3673" w:rsidRDefault="00130DB3"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7"/>
          <w:sz w:val="24"/>
          <w:szCs w:val="24"/>
          <w:lang w:eastAsia="lv-LV"/>
        </w:rPr>
        <w:t xml:space="preserve">izpildi uzsāk pēc pašvaldības lēmuma par zemes ierīcības projekta </w:t>
      </w:r>
      <w:r w:rsidRPr="00FD3673">
        <w:rPr>
          <w:rFonts w:ascii="Times New Roman" w:eastAsia="Times New Roman" w:hAnsi="Times New Roman" w:cs="Times New Roman"/>
          <w:color w:val="000000"/>
          <w:spacing w:val="1"/>
          <w:sz w:val="24"/>
          <w:szCs w:val="24"/>
          <w:lang w:eastAsia="lv-LV"/>
        </w:rPr>
        <w:t>apstiprināšanu spēkā stāšanās;</w:t>
      </w:r>
    </w:p>
    <w:p w14:paraId="6BE372B5" w14:textId="77777777" w:rsidR="00130DB3" w:rsidRPr="00FD3673" w:rsidRDefault="00130DB3" w:rsidP="00224679">
      <w:pPr>
        <w:widowControl w:val="0"/>
        <w:numPr>
          <w:ilvl w:val="0"/>
          <w:numId w:val="5"/>
        </w:numPr>
        <w:shd w:val="clear" w:color="auto" w:fill="FFFFFF"/>
        <w:tabs>
          <w:tab w:val="left" w:pos="763"/>
        </w:tabs>
        <w:autoSpaceDE w:val="0"/>
        <w:autoSpaceDN w:val="0"/>
        <w:adjustRightInd w:val="0"/>
        <w:spacing w:after="0" w:line="240" w:lineRule="auto"/>
        <w:ind w:left="413"/>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z w:val="24"/>
          <w:szCs w:val="24"/>
          <w:lang w:eastAsia="lv-LV"/>
        </w:rPr>
        <w:t>zemes ierīcības projekts īstenojams 4 gadu laikā;</w:t>
      </w:r>
    </w:p>
    <w:p w14:paraId="0FB485D7" w14:textId="77777777" w:rsidR="00130DB3" w:rsidRPr="00FD3673" w:rsidRDefault="00130DB3" w:rsidP="00224679">
      <w:pPr>
        <w:widowControl w:val="0"/>
        <w:numPr>
          <w:ilvl w:val="0"/>
          <w:numId w:val="5"/>
        </w:numPr>
        <w:shd w:val="clear" w:color="auto" w:fill="FFFFFF"/>
        <w:tabs>
          <w:tab w:val="left" w:pos="763"/>
        </w:tabs>
        <w:autoSpaceDE w:val="0"/>
        <w:autoSpaceDN w:val="0"/>
        <w:adjustRightInd w:val="0"/>
        <w:spacing w:after="0" w:line="240" w:lineRule="auto"/>
        <w:ind w:left="763" w:hanging="350"/>
        <w:jc w:val="both"/>
        <w:rPr>
          <w:rFonts w:ascii="Times New Roman" w:eastAsia="Times New Roman" w:hAnsi="Times New Roman" w:cs="Times New Roman"/>
          <w:color w:val="000000"/>
          <w:sz w:val="24"/>
          <w:szCs w:val="24"/>
          <w:lang w:eastAsia="lv-LV"/>
        </w:rPr>
      </w:pPr>
      <w:r w:rsidRPr="00FD3673">
        <w:rPr>
          <w:rFonts w:ascii="Times New Roman" w:eastAsia="Times New Roman" w:hAnsi="Times New Roman" w:cs="Times New Roman"/>
          <w:color w:val="000000"/>
          <w:spacing w:val="1"/>
          <w:sz w:val="24"/>
          <w:szCs w:val="24"/>
          <w:lang w:eastAsia="lv-LV"/>
        </w:rPr>
        <w:t>zemes ierīcības projekts ir īstenots, ja projektētie zemes gabali</w:t>
      </w:r>
      <w:r w:rsidRPr="00FD3673">
        <w:rPr>
          <w:rFonts w:ascii="Times New Roman" w:eastAsia="Times New Roman" w:hAnsi="Times New Roman" w:cs="Times New Roman"/>
          <w:color w:val="000000"/>
          <w:spacing w:val="-1"/>
          <w:sz w:val="24"/>
          <w:szCs w:val="24"/>
          <w:lang w:eastAsia="lv-LV"/>
        </w:rPr>
        <w:t xml:space="preserve"> reģistrēti nekustamā īpašuma valsts kadastra </w:t>
      </w:r>
      <w:r w:rsidRPr="00FD3673">
        <w:rPr>
          <w:rFonts w:ascii="Times New Roman" w:eastAsia="Times New Roman" w:hAnsi="Times New Roman" w:cs="Times New Roman"/>
          <w:color w:val="000000"/>
          <w:sz w:val="24"/>
          <w:szCs w:val="24"/>
          <w:lang w:eastAsia="lv-LV"/>
        </w:rPr>
        <w:t>informācijas sistēmā un ierakstīti zemesgrāmatā.</w:t>
      </w:r>
    </w:p>
    <w:p w14:paraId="1B7F34CB" w14:textId="77777777" w:rsidR="00130DB3" w:rsidRPr="00FD3673" w:rsidRDefault="00130DB3" w:rsidP="00224679">
      <w:pPr>
        <w:shd w:val="clear" w:color="auto" w:fill="FFFFFF"/>
        <w:spacing w:after="0" w:line="240" w:lineRule="auto"/>
        <w:ind w:left="29" w:right="518"/>
        <w:jc w:val="both"/>
        <w:rPr>
          <w:rFonts w:ascii="Times New Roman" w:eastAsia="Times New Roman" w:hAnsi="Times New Roman" w:cs="Times New Roman"/>
          <w:color w:val="000000"/>
          <w:spacing w:val="-2"/>
          <w:sz w:val="12"/>
          <w:szCs w:val="24"/>
          <w:lang w:eastAsia="lv-LV"/>
        </w:rPr>
      </w:pPr>
    </w:p>
    <w:p w14:paraId="7A18FF3F" w14:textId="77777777" w:rsidR="00130DB3" w:rsidRPr="00FD3673" w:rsidRDefault="00130DB3" w:rsidP="00224679">
      <w:pPr>
        <w:shd w:val="clear" w:color="auto" w:fill="FFFFFF"/>
        <w:spacing w:after="0" w:line="240" w:lineRule="auto"/>
        <w:ind w:right="518"/>
        <w:jc w:val="both"/>
        <w:rPr>
          <w:rFonts w:ascii="Times New Roman" w:eastAsia="Times New Roman" w:hAnsi="Times New Roman" w:cs="Times New Roman"/>
          <w:color w:val="000000"/>
          <w:spacing w:val="-2"/>
          <w:sz w:val="24"/>
          <w:szCs w:val="24"/>
          <w:lang w:eastAsia="lv-LV"/>
        </w:rPr>
      </w:pPr>
      <w:r w:rsidRPr="00FD3673">
        <w:rPr>
          <w:rFonts w:ascii="Times New Roman" w:eastAsia="Times New Roman" w:hAnsi="Times New Roman" w:cs="Times New Roman"/>
          <w:color w:val="000000"/>
          <w:spacing w:val="-2"/>
          <w:sz w:val="24"/>
          <w:szCs w:val="24"/>
          <w:lang w:eastAsia="lv-LV"/>
        </w:rPr>
        <w:t xml:space="preserve">Sēdes vadītājs, Amatas novada </w:t>
      </w:r>
    </w:p>
    <w:p w14:paraId="2C051A3C" w14:textId="77777777" w:rsidR="00130DB3" w:rsidRPr="00FD3673" w:rsidRDefault="00130DB3" w:rsidP="00224679">
      <w:pPr>
        <w:shd w:val="clear" w:color="auto" w:fill="FFFFFF"/>
        <w:spacing w:after="0" w:line="240" w:lineRule="auto"/>
        <w:ind w:left="29" w:right="518"/>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color w:val="000000"/>
          <w:sz w:val="24"/>
          <w:szCs w:val="24"/>
          <w:lang w:eastAsia="lv-LV"/>
        </w:rPr>
        <w:t>domes priekšsēdētāja</w:t>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r>
      <w:r w:rsidRPr="00FD3673">
        <w:rPr>
          <w:rFonts w:ascii="Times New Roman" w:eastAsia="Times New Roman" w:hAnsi="Times New Roman" w:cs="Times New Roman"/>
          <w:color w:val="000000"/>
          <w:sz w:val="24"/>
          <w:szCs w:val="24"/>
          <w:lang w:eastAsia="lv-LV"/>
        </w:rPr>
        <w:tab/>
        <w:t>E. Eglīte</w:t>
      </w:r>
    </w:p>
    <w:p w14:paraId="3C5F955A" w14:textId="77777777" w:rsidR="001D2809" w:rsidRPr="00FD3673" w:rsidRDefault="001D2809" w:rsidP="00224679">
      <w:pPr>
        <w:spacing w:after="0" w:line="240" w:lineRule="auto"/>
        <w:rPr>
          <w:rFonts w:ascii="Times New Roman" w:eastAsia="Times New Roman" w:hAnsi="Times New Roman" w:cs="Times New Roman"/>
          <w:b/>
          <w:color w:val="000000"/>
          <w:sz w:val="24"/>
          <w:szCs w:val="24"/>
          <w:lang w:eastAsia="lv-LV"/>
        </w:rPr>
      </w:pPr>
    </w:p>
    <w:p w14:paraId="5237EC29" w14:textId="5A6D7F17" w:rsidR="00FA762B" w:rsidRPr="00FD3673" w:rsidRDefault="00D41A68"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7.</w:t>
      </w:r>
      <w:r w:rsidR="00FA762B" w:rsidRPr="00FD3673">
        <w:rPr>
          <w:rFonts w:ascii="Times New Roman" w:eastAsia="Times New Roman" w:hAnsi="Times New Roman" w:cs="Times New Roman"/>
          <w:b/>
          <w:color w:val="000000"/>
          <w:sz w:val="24"/>
          <w:szCs w:val="24"/>
          <w:lang w:eastAsia="lv-LV"/>
        </w:rPr>
        <w:t>§</w:t>
      </w:r>
    </w:p>
    <w:p w14:paraId="466BB4D0" w14:textId="77777777"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pašvaldības nekustamā īpašuma Skujenes pagasta „Gala Medņi” sadalīšanu un nosaukuma apstiprināšanu</w:t>
      </w:r>
    </w:p>
    <w:p w14:paraId="2D047A30"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14920142" w14:textId="77777777" w:rsidR="00FA762B" w:rsidRPr="00FD3673" w:rsidRDefault="00FA762B" w:rsidP="00224679">
      <w:pPr>
        <w:spacing w:after="0" w:line="240" w:lineRule="auto"/>
        <w:rPr>
          <w:rFonts w:ascii="Times New Roman" w:eastAsia="Times New Roman" w:hAnsi="Times New Roman" w:cs="Times New Roman"/>
          <w:b/>
          <w:sz w:val="12"/>
          <w:szCs w:val="12"/>
          <w:lang w:eastAsia="lv-LV"/>
        </w:rPr>
      </w:pPr>
    </w:p>
    <w:p w14:paraId="4046F008" w14:textId="58CD21B6" w:rsidR="00FA762B" w:rsidRPr="00FD3673" w:rsidRDefault="00FA762B" w:rsidP="00224679">
      <w:pPr>
        <w:spacing w:after="0" w:line="240" w:lineRule="auto"/>
        <w:ind w:firstLine="720"/>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sz w:val="24"/>
          <w:szCs w:val="24"/>
          <w:lang w:eastAsia="lv-LV"/>
        </w:rPr>
        <w:t xml:space="preserve">Pamatojoties uz Administratīvo teritoriju un apdzīvoto vietu likuma 14. panta otro daļu un Ministru kabineta 2006. gada 20. jūnija noteikumiem Nr. 496 „Nekustamā īpašuma lietošanas mērķu klasifikācija un nekustamā īpašuma lietošanas mērķu noteikšanas un maiņas kārtība”, </w:t>
      </w:r>
      <w:r w:rsidR="00BB2E26" w:rsidRPr="00FD3673">
        <w:rPr>
          <w:rFonts w:ascii="Times New Roman" w:eastAsia="Times New Roman" w:hAnsi="Times New Roman" w:cs="Times New Roman"/>
          <w:sz w:val="24"/>
          <w:szCs w:val="24"/>
          <w:lang w:eastAsia="lv-LV"/>
        </w:rPr>
        <w:t xml:space="preserve">saskaņā ar 2021. gada 16. februāra </w:t>
      </w:r>
      <w:r w:rsidR="00BB2E26" w:rsidRPr="00FD3673">
        <w:rPr>
          <w:rFonts w:ascii="Times New Roman" w:eastAsia="Times New Roman" w:hAnsi="Times New Roman" w:cs="Times New Roman"/>
          <w:bCs/>
          <w:sz w:val="24"/>
          <w:szCs w:val="24"/>
          <w:lang w:eastAsia="lv-LV"/>
        </w:rPr>
        <w:t>Finanšu un attīstības, Izglītības, kultūras un sporta un</w:t>
      </w:r>
      <w:r w:rsidR="00BB2E26" w:rsidRPr="00FD3673">
        <w:rPr>
          <w:rFonts w:ascii="Times New Roman" w:eastAsia="Times New Roman" w:hAnsi="Times New Roman" w:cs="Times New Roman"/>
          <w:b/>
          <w:bCs/>
          <w:sz w:val="24"/>
          <w:szCs w:val="24"/>
          <w:lang w:eastAsia="lv-LV"/>
        </w:rPr>
        <w:t xml:space="preserve"> </w:t>
      </w:r>
      <w:r w:rsidR="00BB2E26" w:rsidRPr="00FD3673">
        <w:rPr>
          <w:rFonts w:ascii="Times New Roman" w:eastAsia="Times New Roman" w:hAnsi="Times New Roman" w:cs="Times New Roman"/>
          <w:bCs/>
          <w:sz w:val="24"/>
          <w:szCs w:val="24"/>
          <w:lang w:eastAsia="lv-LV"/>
        </w:rPr>
        <w:t>Sociālo, veselības un ģimenes jautājumu</w:t>
      </w:r>
      <w:r w:rsidR="00BB2E26" w:rsidRPr="00FD3673">
        <w:rPr>
          <w:rFonts w:ascii="Times New Roman" w:eastAsia="Times New Roman" w:hAnsi="Times New Roman" w:cs="Times New Roman"/>
          <w:sz w:val="24"/>
          <w:szCs w:val="24"/>
          <w:lang w:eastAsia="lv-LV"/>
        </w:rPr>
        <w:t xml:space="preserve"> apvienoto komiteju sēdes lēmumu (protokols Nr. 2, 18.§)</w:t>
      </w:r>
    </w:p>
    <w:p w14:paraId="050A0649"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C55B867" w14:textId="77777777" w:rsidR="00FA762B" w:rsidRPr="00FD3673" w:rsidRDefault="00FA762B" w:rsidP="00224679">
      <w:pPr>
        <w:spacing w:after="0" w:line="240" w:lineRule="auto"/>
        <w:ind w:firstLine="720"/>
        <w:jc w:val="both"/>
        <w:rPr>
          <w:rFonts w:ascii="Times New Roman" w:eastAsia="Times New Roman" w:hAnsi="Times New Roman" w:cs="Times New Roman"/>
          <w:sz w:val="12"/>
          <w:szCs w:val="24"/>
          <w:lang w:eastAsia="lv-LV"/>
        </w:rPr>
      </w:pPr>
    </w:p>
    <w:p w14:paraId="2F90260E" w14:textId="77777777" w:rsidR="00FA762B" w:rsidRPr="00FD3673" w:rsidRDefault="00FA762B" w:rsidP="00224679">
      <w:pPr>
        <w:numPr>
          <w:ilvl w:val="0"/>
          <w:numId w:val="12"/>
        </w:numPr>
        <w:spacing w:after="0" w:line="240" w:lineRule="auto"/>
        <w:ind w:left="567"/>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Lai </w:t>
      </w:r>
      <w:r w:rsidRPr="00FD3673">
        <w:rPr>
          <w:rFonts w:ascii="Times New Roman" w:eastAsia="Times New Roman" w:hAnsi="Times New Roman" w:cs="Times New Roman"/>
          <w:bCs/>
          <w:sz w:val="24"/>
          <w:szCs w:val="24"/>
          <w:lang w:eastAsia="lv-LV"/>
        </w:rPr>
        <w:t>izveidotu jaunu nekustamo īpašumu</w:t>
      </w:r>
      <w:r w:rsidRPr="00FD3673">
        <w:rPr>
          <w:rFonts w:ascii="Times New Roman" w:eastAsia="Times New Roman" w:hAnsi="Times New Roman" w:cs="Times New Roman"/>
          <w:sz w:val="24"/>
          <w:szCs w:val="24"/>
          <w:lang w:eastAsia="lv-LV"/>
        </w:rPr>
        <w:t xml:space="preserve">, piekrist nodalīt no pašvaldības nekustamā īpašuma Skujenes pagasta „Gala Medņi” (NĪ kadastra Nr. 42780090021) atsevišķu zemes vienību ar kadastra apzīmējumu 42780090022 un piešķirt tai jaunu nosaukumu </w:t>
      </w:r>
      <w:r w:rsidRPr="00FD3673">
        <w:rPr>
          <w:rFonts w:ascii="Times New Roman" w:eastAsia="Times New Roman" w:hAnsi="Times New Roman" w:cs="Times New Roman"/>
          <w:bCs/>
          <w:sz w:val="24"/>
          <w:szCs w:val="24"/>
          <w:lang w:eastAsia="lv-LV"/>
        </w:rPr>
        <w:t>„Jēriņi”.</w:t>
      </w:r>
    </w:p>
    <w:p w14:paraId="4810AA72" w14:textId="77777777" w:rsidR="00FA762B" w:rsidRPr="00FD3673" w:rsidRDefault="00FA762B" w:rsidP="00224679">
      <w:pPr>
        <w:numPr>
          <w:ilvl w:val="0"/>
          <w:numId w:val="12"/>
        </w:numPr>
        <w:spacing w:after="0" w:line="240" w:lineRule="auto"/>
        <w:ind w:left="567"/>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Zemes vienībai ar kadastra apzīmējumu 42780090022 saglabāt iepriekšējo nekustamā īpašuma lietošanas mērķi – zeme, uz kuras galvenā saimnieciskā darbība ir lauksaimniecība (kods 0101).</w:t>
      </w:r>
    </w:p>
    <w:p w14:paraId="4267BC91" w14:textId="77777777" w:rsidR="00FA762B" w:rsidRPr="00FD3673" w:rsidRDefault="00FA762B" w:rsidP="00224679">
      <w:pPr>
        <w:spacing w:after="0" w:line="240" w:lineRule="auto"/>
        <w:ind w:left="1800"/>
        <w:contextualSpacing/>
        <w:jc w:val="both"/>
        <w:rPr>
          <w:rFonts w:ascii="Times New Roman" w:eastAsia="Times New Roman" w:hAnsi="Times New Roman" w:cs="Times New Roman"/>
          <w:sz w:val="12"/>
          <w:szCs w:val="24"/>
          <w:lang w:eastAsia="lv-LV"/>
        </w:rPr>
      </w:pPr>
    </w:p>
    <w:p w14:paraId="20B9E8C2"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Lēmums stājas spēkā ar tā pieņemšanas brīdi.</w:t>
      </w:r>
    </w:p>
    <w:p w14:paraId="17232B67"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Šo lēmumu var pārsūdzēt Administratīvajā rajona tiesā (Administratīvās rajona tiesas tiesu namā Valmierā, Voldemāra Baloža ielā 13a, LV – 4201) viena mēneša laikā no tā spēkā stāšanās dienas.</w:t>
      </w:r>
    </w:p>
    <w:p w14:paraId="2E33B26D" w14:textId="77777777" w:rsidR="007E2669" w:rsidRPr="00FD3673" w:rsidRDefault="007E2669" w:rsidP="00224679">
      <w:pPr>
        <w:spacing w:after="0" w:line="240" w:lineRule="auto"/>
        <w:rPr>
          <w:rFonts w:ascii="Times New Roman" w:eastAsia="Times New Roman" w:hAnsi="Times New Roman" w:cs="Times New Roman"/>
          <w:b/>
          <w:color w:val="000000"/>
          <w:sz w:val="24"/>
          <w:szCs w:val="24"/>
          <w:lang w:eastAsia="lv-LV"/>
        </w:rPr>
      </w:pPr>
    </w:p>
    <w:p w14:paraId="58CC347B" w14:textId="74C9CE66" w:rsidR="00FA762B" w:rsidRPr="00FD3673" w:rsidRDefault="00D41A68"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8</w:t>
      </w:r>
      <w:r w:rsidR="00FA762B" w:rsidRPr="00FD3673">
        <w:rPr>
          <w:rFonts w:ascii="Times New Roman" w:eastAsia="Times New Roman" w:hAnsi="Times New Roman" w:cs="Times New Roman"/>
          <w:b/>
          <w:color w:val="000000"/>
          <w:sz w:val="24"/>
          <w:szCs w:val="24"/>
          <w:lang w:eastAsia="lv-LV"/>
        </w:rPr>
        <w:t>.§</w:t>
      </w:r>
    </w:p>
    <w:p w14:paraId="2D06410E" w14:textId="7CAB451D"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Par Drabešu</w:t>
      </w:r>
      <w:r w:rsidRPr="00FD3673">
        <w:rPr>
          <w:rFonts w:ascii="Times New Roman" w:eastAsia="Times New Roman" w:hAnsi="Times New Roman" w:cs="Times New Roman"/>
          <w:b/>
          <w:sz w:val="24"/>
          <w:szCs w:val="20"/>
          <w:lang w:eastAsia="lv-LV"/>
        </w:rPr>
        <w:t xml:space="preserve"> pagasta </w:t>
      </w:r>
      <w:r w:rsidRPr="00291857">
        <w:rPr>
          <w:rFonts w:ascii="Times New Roman" w:eastAsia="Times New Roman" w:hAnsi="Times New Roman" w:cs="Times New Roman"/>
          <w:b/>
          <w:sz w:val="24"/>
          <w:szCs w:val="20"/>
          <w:lang w:eastAsia="lv-LV"/>
        </w:rPr>
        <w:t xml:space="preserve">nekustamā īpašuma </w:t>
      </w:r>
      <w:r w:rsidR="00291857" w:rsidRPr="00291857">
        <w:rPr>
          <w:rFonts w:ascii="Times New Roman" w:eastAsia="Times New Roman" w:hAnsi="Times New Roman" w:cs="Times New Roman"/>
          <w:b/>
          <w:sz w:val="24"/>
          <w:szCs w:val="24"/>
          <w:lang w:val="fi-FI" w:eastAsia="lv-LV"/>
        </w:rPr>
        <w:t>[..]</w:t>
      </w:r>
      <w:r w:rsidRPr="00291857">
        <w:rPr>
          <w:rFonts w:ascii="Times New Roman" w:eastAsia="Times New Roman" w:hAnsi="Times New Roman" w:cs="Times New Roman"/>
          <w:b/>
          <w:sz w:val="24"/>
          <w:szCs w:val="20"/>
          <w:lang w:eastAsia="lv-LV"/>
        </w:rPr>
        <w:t xml:space="preserve"> nosaukuma</w:t>
      </w:r>
      <w:r w:rsidRPr="00FD3673">
        <w:rPr>
          <w:rFonts w:ascii="Times New Roman" w:eastAsia="Times New Roman" w:hAnsi="Times New Roman" w:cs="Times New Roman"/>
          <w:b/>
          <w:sz w:val="24"/>
          <w:szCs w:val="20"/>
          <w:lang w:eastAsia="lv-LV"/>
        </w:rPr>
        <w:t xml:space="preserve"> maiņu</w:t>
      </w:r>
    </w:p>
    <w:p w14:paraId="63FA7EEA"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0C34A1C7" w14:textId="77777777" w:rsidR="00FA762B" w:rsidRPr="00FD3673" w:rsidRDefault="00FA762B" w:rsidP="00224679">
      <w:pPr>
        <w:spacing w:after="0" w:line="240" w:lineRule="auto"/>
        <w:rPr>
          <w:rFonts w:ascii="Times New Roman" w:eastAsia="Times New Roman" w:hAnsi="Times New Roman" w:cs="Times New Roman"/>
          <w:b/>
          <w:sz w:val="12"/>
          <w:szCs w:val="12"/>
          <w:lang w:eastAsia="lv-LV"/>
        </w:rPr>
      </w:pPr>
    </w:p>
    <w:p w14:paraId="5A2F1533" w14:textId="5CDAC825" w:rsidR="00FA762B" w:rsidRPr="00FD3673" w:rsidRDefault="00FA762B" w:rsidP="00224679">
      <w:pPr>
        <w:spacing w:after="0" w:line="240" w:lineRule="auto"/>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b/>
          <w:sz w:val="24"/>
          <w:szCs w:val="20"/>
          <w:lang w:eastAsia="lv-LV"/>
        </w:rPr>
        <w:tab/>
      </w:r>
      <w:r w:rsidRPr="00FD3673">
        <w:rPr>
          <w:rFonts w:ascii="Times New Roman" w:eastAsia="Times New Roman" w:hAnsi="Times New Roman" w:cs="Times New Roman"/>
          <w:sz w:val="24"/>
          <w:szCs w:val="20"/>
          <w:lang w:eastAsia="lv-LV"/>
        </w:rPr>
        <w:t xml:space="preserve">Amatas novada pašvaldība ir izskatījusi </w:t>
      </w:r>
      <w:r w:rsidR="00291857">
        <w:rPr>
          <w:rFonts w:ascii="Times New Roman" w:eastAsia="Times New Roman" w:hAnsi="Times New Roman" w:cs="Times New Roman"/>
          <w:sz w:val="24"/>
          <w:szCs w:val="20"/>
          <w:lang w:eastAsia="lv-LV"/>
        </w:rPr>
        <w:t>J. V.</w:t>
      </w:r>
      <w:r w:rsidRPr="00FD3673">
        <w:rPr>
          <w:rFonts w:ascii="Times New Roman" w:eastAsia="Times New Roman" w:hAnsi="Times New Roman" w:cs="Times New Roman"/>
          <w:sz w:val="24"/>
          <w:szCs w:val="20"/>
          <w:lang w:eastAsia="lv-LV"/>
        </w:rPr>
        <w:t xml:space="preserve"> (personas kods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2021. gada 3. februārī reģistrēto iesniegumu (</w:t>
      </w:r>
      <w:proofErr w:type="spellStart"/>
      <w:r w:rsidRPr="00FD3673">
        <w:rPr>
          <w:rFonts w:ascii="Times New Roman" w:eastAsia="Times New Roman" w:hAnsi="Times New Roman" w:cs="Times New Roman"/>
          <w:sz w:val="24"/>
          <w:szCs w:val="20"/>
          <w:lang w:eastAsia="lv-LV"/>
        </w:rPr>
        <w:t>reģ</w:t>
      </w:r>
      <w:proofErr w:type="spellEnd"/>
      <w:r w:rsidRPr="00FD3673">
        <w:rPr>
          <w:rFonts w:ascii="Times New Roman" w:eastAsia="Times New Roman" w:hAnsi="Times New Roman" w:cs="Times New Roman"/>
          <w:sz w:val="24"/>
          <w:szCs w:val="20"/>
          <w:lang w:eastAsia="lv-LV"/>
        </w:rPr>
        <w:t xml:space="preserve">. Nr. 9-2/2021/192) ar lūgumu mainīt nosaukumu  nekustamajam īpašumam Drabešu pagastā ar pašreizējo nosaukumu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(NĪ kadastra Nr.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w:t>
      </w:r>
    </w:p>
    <w:p w14:paraId="5B4D316C" w14:textId="3043186B"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Pamatojoties uz Administratīvo teritoriju un apdzīvoto vietu likumu, Ministru kabineta 08.12.2015.  noteikumu Nr. 698 “Adresācijas noteikumi” 2. punkta 2.8. un 2.9. apakšpunktu, 29. punktu, Ministru kabineta 10.04.2012. noteikumiem Nr. 263 “Kadastra objekta reģistrācijas un kadastra datu aktualizācijas noteikumi” un </w:t>
      </w:r>
      <w:r w:rsidR="00291857">
        <w:rPr>
          <w:rFonts w:ascii="Times New Roman" w:eastAsia="Times New Roman" w:hAnsi="Times New Roman" w:cs="Times New Roman"/>
          <w:sz w:val="24"/>
          <w:szCs w:val="20"/>
          <w:lang w:eastAsia="lv-LV"/>
        </w:rPr>
        <w:t>J. V.</w:t>
      </w:r>
      <w:r w:rsidRPr="00FD3673">
        <w:rPr>
          <w:rFonts w:ascii="Times New Roman" w:eastAsia="Times New Roman" w:hAnsi="Times New Roman" w:cs="Times New Roman"/>
          <w:sz w:val="24"/>
          <w:szCs w:val="20"/>
          <w:lang w:eastAsia="lv-LV"/>
        </w:rPr>
        <w:t xml:space="preserve"> 2021. gada 3. februārī reģistrēto iesniegumu, </w:t>
      </w:r>
      <w:r w:rsidR="00BB2E26" w:rsidRPr="00FD3673">
        <w:rPr>
          <w:rFonts w:ascii="Times New Roman" w:eastAsia="Times New Roman" w:hAnsi="Times New Roman" w:cs="Times New Roman"/>
          <w:sz w:val="24"/>
          <w:szCs w:val="24"/>
          <w:lang w:eastAsia="lv-LV"/>
        </w:rPr>
        <w:t xml:space="preserve">saskaņā ar 2021. gada 16. februāra </w:t>
      </w:r>
      <w:r w:rsidR="00BB2E26" w:rsidRPr="00FD3673">
        <w:rPr>
          <w:rFonts w:ascii="Times New Roman" w:eastAsia="Times New Roman" w:hAnsi="Times New Roman" w:cs="Times New Roman"/>
          <w:bCs/>
          <w:sz w:val="24"/>
          <w:szCs w:val="24"/>
          <w:lang w:eastAsia="lv-LV"/>
        </w:rPr>
        <w:t>Finanšu un attīstības, Izglītības, kultūras un sporta un</w:t>
      </w:r>
      <w:r w:rsidR="00BB2E26" w:rsidRPr="00FD3673">
        <w:rPr>
          <w:rFonts w:ascii="Times New Roman" w:eastAsia="Times New Roman" w:hAnsi="Times New Roman" w:cs="Times New Roman"/>
          <w:b/>
          <w:bCs/>
          <w:sz w:val="24"/>
          <w:szCs w:val="24"/>
          <w:lang w:eastAsia="lv-LV"/>
        </w:rPr>
        <w:t xml:space="preserve"> </w:t>
      </w:r>
      <w:r w:rsidR="00BB2E26" w:rsidRPr="00FD3673">
        <w:rPr>
          <w:rFonts w:ascii="Times New Roman" w:eastAsia="Times New Roman" w:hAnsi="Times New Roman" w:cs="Times New Roman"/>
          <w:bCs/>
          <w:sz w:val="24"/>
          <w:szCs w:val="24"/>
          <w:lang w:eastAsia="lv-LV"/>
        </w:rPr>
        <w:t>Sociālo, veselības un ģimenes jautājumu</w:t>
      </w:r>
      <w:r w:rsidR="00BB2E26" w:rsidRPr="00FD3673">
        <w:rPr>
          <w:rFonts w:ascii="Times New Roman" w:eastAsia="Times New Roman" w:hAnsi="Times New Roman" w:cs="Times New Roman"/>
          <w:sz w:val="24"/>
          <w:szCs w:val="24"/>
          <w:lang w:eastAsia="lv-LV"/>
        </w:rPr>
        <w:t xml:space="preserve"> apvienoto komiteju sēdes lēmumu (protokols Nr. 2, 19.§)</w:t>
      </w:r>
    </w:p>
    <w:p w14:paraId="08750730"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w:t>
      </w:r>
      <w:r w:rsidRPr="00FD3673">
        <w:rPr>
          <w:rFonts w:ascii="Times New Roman" w:eastAsia="Times New Roman" w:hAnsi="Times New Roman" w:cs="Times New Roman"/>
          <w:color w:val="000000"/>
          <w:sz w:val="24"/>
          <w:szCs w:val="24"/>
          <w:lang w:eastAsia="lv-LV"/>
        </w:rPr>
        <w:lastRenderedPageBreak/>
        <w:t xml:space="preserve">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02F64355" w14:textId="77777777" w:rsidR="00FA762B" w:rsidRPr="00FD3673" w:rsidRDefault="00FA762B" w:rsidP="00224679">
      <w:pPr>
        <w:spacing w:after="0" w:line="240" w:lineRule="auto"/>
        <w:ind w:firstLine="720"/>
        <w:jc w:val="both"/>
        <w:rPr>
          <w:rFonts w:ascii="Times New Roman" w:eastAsia="Times New Roman" w:hAnsi="Times New Roman" w:cs="Times New Roman"/>
          <w:sz w:val="12"/>
          <w:szCs w:val="8"/>
          <w:lang w:eastAsia="lv-LV"/>
        </w:rPr>
      </w:pPr>
    </w:p>
    <w:p w14:paraId="3C81C94E" w14:textId="1F2561A1" w:rsidR="00FA762B" w:rsidRPr="00FD3673" w:rsidRDefault="00FA762B" w:rsidP="00224679">
      <w:pPr>
        <w:spacing w:after="0" w:line="240" w:lineRule="auto"/>
        <w:ind w:firstLine="720"/>
        <w:contextualSpacing/>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Mainīt nosaukumu Drabešu pagasta nekustamajam īpašumam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(NĪ kad. Nr.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sz w:val="24"/>
          <w:szCs w:val="20"/>
          <w:lang w:eastAsia="lv-LV"/>
        </w:rPr>
        <w:t xml:space="preserve">), kurš sastāv no zemes vienības ar kadastra apzīmējumu </w:t>
      </w:r>
      <w:r w:rsidR="008F0A92">
        <w:rPr>
          <w:rFonts w:ascii="Times New Roman" w:eastAsia="Times New Roman" w:hAnsi="Times New Roman" w:cs="Times New Roman"/>
          <w:sz w:val="24"/>
          <w:szCs w:val="20"/>
          <w:lang w:eastAsia="lv-LV"/>
        </w:rPr>
        <w:t>[..]</w:t>
      </w:r>
      <w:r w:rsidRPr="00FD3673">
        <w:rPr>
          <w:rFonts w:ascii="Times New Roman" w:eastAsia="Times New Roman" w:hAnsi="Times New Roman" w:cs="Times New Roman"/>
          <w:sz w:val="24"/>
          <w:szCs w:val="20"/>
          <w:lang w:eastAsia="lv-LV"/>
        </w:rPr>
        <w:t xml:space="preserve">, uz jauno nosaukumu </w:t>
      </w:r>
      <w:r w:rsidR="00291857">
        <w:rPr>
          <w:rFonts w:ascii="Times New Roman" w:eastAsia="Times New Roman" w:hAnsi="Times New Roman" w:cs="Times New Roman"/>
          <w:sz w:val="24"/>
          <w:szCs w:val="24"/>
          <w:lang w:val="fi-FI" w:eastAsia="lv-LV"/>
        </w:rPr>
        <w:t>[..]</w:t>
      </w:r>
      <w:r w:rsidRPr="00FD3673">
        <w:rPr>
          <w:rFonts w:ascii="Times New Roman" w:eastAsia="Times New Roman" w:hAnsi="Times New Roman" w:cs="Times New Roman"/>
          <w:bCs/>
          <w:sz w:val="24"/>
          <w:szCs w:val="20"/>
          <w:lang w:eastAsia="lv-LV"/>
        </w:rPr>
        <w:t>.</w:t>
      </w:r>
    </w:p>
    <w:p w14:paraId="5A147C5E" w14:textId="77777777" w:rsidR="00FA762B" w:rsidRPr="00FD3673" w:rsidRDefault="00FA762B" w:rsidP="00224679">
      <w:pPr>
        <w:spacing w:after="0" w:line="240" w:lineRule="auto"/>
        <w:jc w:val="both"/>
        <w:rPr>
          <w:rFonts w:ascii="Times New Roman" w:eastAsia="Times New Roman" w:hAnsi="Times New Roman" w:cs="Times New Roman"/>
          <w:sz w:val="12"/>
          <w:szCs w:val="8"/>
          <w:lang w:eastAsia="lv-LV"/>
        </w:rPr>
      </w:pPr>
    </w:p>
    <w:p w14:paraId="5EF41A7B"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Lēmums stājas spēkā ar tā pieņemšanas brīdi.</w:t>
      </w:r>
    </w:p>
    <w:p w14:paraId="55A8D5F2"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Lēmumu var pārsūdzēt Administratīvajā rajona tiesā (Administratīvās rajona tiesas tiesu namā Valmierā, Voldemāra Baloža ielā 13a, LV – 4201) viena mēneša laikā no tā spēkā stāšanās dienas.</w:t>
      </w:r>
    </w:p>
    <w:p w14:paraId="63825B11" w14:textId="77777777" w:rsidR="005B4B75" w:rsidRPr="00FD3673" w:rsidRDefault="005B4B75" w:rsidP="00224679">
      <w:pPr>
        <w:spacing w:after="0" w:line="240" w:lineRule="auto"/>
        <w:rPr>
          <w:rFonts w:ascii="Times New Roman" w:eastAsia="Times New Roman" w:hAnsi="Times New Roman" w:cs="Times New Roman"/>
          <w:b/>
          <w:color w:val="000000"/>
          <w:sz w:val="24"/>
          <w:szCs w:val="24"/>
          <w:lang w:eastAsia="lv-LV"/>
        </w:rPr>
      </w:pPr>
    </w:p>
    <w:p w14:paraId="509EB644" w14:textId="08D2F7B1" w:rsidR="005B4B75" w:rsidRPr="00FD3673" w:rsidRDefault="00D41A68"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2</w:t>
      </w:r>
      <w:r w:rsidR="00887077">
        <w:rPr>
          <w:rFonts w:ascii="Times New Roman" w:eastAsia="Times New Roman" w:hAnsi="Times New Roman" w:cs="Times New Roman"/>
          <w:b/>
          <w:color w:val="000000"/>
          <w:sz w:val="24"/>
          <w:szCs w:val="24"/>
          <w:lang w:eastAsia="lv-LV"/>
        </w:rPr>
        <w:t>9</w:t>
      </w:r>
      <w:r w:rsidR="005B4B75" w:rsidRPr="00FD3673">
        <w:rPr>
          <w:rFonts w:ascii="Times New Roman" w:eastAsia="Times New Roman" w:hAnsi="Times New Roman" w:cs="Times New Roman"/>
          <w:b/>
          <w:color w:val="000000"/>
          <w:sz w:val="24"/>
          <w:szCs w:val="24"/>
          <w:lang w:eastAsia="lv-LV"/>
        </w:rPr>
        <w:t>.§</w:t>
      </w:r>
    </w:p>
    <w:p w14:paraId="73C32AF0" w14:textId="3F9F16D5" w:rsidR="005B4B75" w:rsidRPr="00FD3673" w:rsidRDefault="005B4B75"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0000093F" w:rsidRPr="00FD3673">
        <w:rPr>
          <w:rFonts w:ascii="Times New Roman" w:hAnsi="Times New Roman" w:cs="Times New Roman"/>
          <w:b/>
          <w:bCs/>
          <w:sz w:val="24"/>
          <w:szCs w:val="24"/>
        </w:rPr>
        <w:t>Skujenes</w:t>
      </w:r>
      <w:r w:rsidR="0000093F" w:rsidRPr="00FD3673">
        <w:rPr>
          <w:rFonts w:ascii="Times New Roman" w:hAnsi="Times New Roman" w:cs="Times New Roman"/>
          <w:b/>
          <w:sz w:val="24"/>
        </w:rPr>
        <w:t xml:space="preserve"> pagasta pašvaldības nekustamā īpašuma “Andri” nosaukuma un adreses maiņu</w:t>
      </w:r>
    </w:p>
    <w:p w14:paraId="21532A08" w14:textId="29FED748" w:rsidR="005B4B75" w:rsidRPr="00FD3673" w:rsidRDefault="005B4B75"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7DE17A25" w14:textId="77777777" w:rsidR="005B4B75" w:rsidRPr="00FD3673" w:rsidRDefault="005B4B75" w:rsidP="00224679">
      <w:pPr>
        <w:spacing w:after="0" w:line="240" w:lineRule="auto"/>
        <w:jc w:val="both"/>
        <w:rPr>
          <w:rFonts w:ascii="Times New Roman" w:eastAsia="Times New Roman" w:hAnsi="Times New Roman" w:cs="Times New Roman"/>
          <w:b/>
          <w:color w:val="000000"/>
          <w:sz w:val="12"/>
          <w:szCs w:val="12"/>
          <w:lang w:eastAsia="lv-LV"/>
        </w:rPr>
      </w:pPr>
    </w:p>
    <w:p w14:paraId="0B845F99" w14:textId="5C0B5CD3" w:rsidR="004A6191" w:rsidRPr="00FD3673" w:rsidRDefault="004A6191" w:rsidP="00224679">
      <w:pPr>
        <w:spacing w:after="0" w:line="240" w:lineRule="auto"/>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b/>
          <w:sz w:val="24"/>
          <w:szCs w:val="20"/>
          <w:lang w:eastAsia="lv-LV"/>
        </w:rPr>
        <w:tab/>
      </w:r>
      <w:r w:rsidRPr="00FD3673">
        <w:rPr>
          <w:rFonts w:ascii="Times New Roman" w:eastAsia="Times New Roman" w:hAnsi="Times New Roman" w:cs="Times New Roman"/>
          <w:sz w:val="24"/>
          <w:szCs w:val="20"/>
          <w:lang w:eastAsia="lv-LV"/>
        </w:rPr>
        <w:t xml:space="preserve">Amatas novada </w:t>
      </w:r>
      <w:r w:rsidR="00145014" w:rsidRPr="00FD3673">
        <w:rPr>
          <w:rFonts w:ascii="Times New Roman" w:eastAsia="Times New Roman" w:hAnsi="Times New Roman" w:cs="Times New Roman"/>
          <w:sz w:val="24"/>
          <w:szCs w:val="20"/>
          <w:lang w:eastAsia="lv-LV"/>
        </w:rPr>
        <w:t>pašvaldība</w:t>
      </w:r>
      <w:r w:rsidRPr="00FD3673">
        <w:rPr>
          <w:rFonts w:ascii="Times New Roman" w:eastAsia="Times New Roman" w:hAnsi="Times New Roman" w:cs="Times New Roman"/>
          <w:sz w:val="24"/>
          <w:szCs w:val="20"/>
          <w:lang w:eastAsia="lv-LV"/>
        </w:rPr>
        <w:t>, veicot Skujenes pagasta pašvaldības nekustamā īpašuma “Andri” (NĪ kadastra Nr.</w:t>
      </w:r>
      <w:r w:rsidR="00C1247C">
        <w:rPr>
          <w:rFonts w:ascii="Times New Roman" w:eastAsia="Times New Roman" w:hAnsi="Times New Roman" w:cs="Times New Roman"/>
          <w:sz w:val="24"/>
          <w:szCs w:val="20"/>
          <w:lang w:eastAsia="lv-LV"/>
        </w:rPr>
        <w:t xml:space="preserve"> </w:t>
      </w:r>
      <w:r w:rsidRPr="00FD3673">
        <w:rPr>
          <w:rFonts w:ascii="Times New Roman" w:eastAsia="Times New Roman" w:hAnsi="Times New Roman" w:cs="Times New Roman"/>
          <w:sz w:val="24"/>
          <w:szCs w:val="20"/>
          <w:lang w:eastAsia="lv-LV"/>
        </w:rPr>
        <w:t>42780070026) ierakstīšan</w:t>
      </w:r>
      <w:r w:rsidR="00145014" w:rsidRPr="00FD3673">
        <w:rPr>
          <w:rFonts w:ascii="Times New Roman" w:eastAsia="Times New Roman" w:hAnsi="Times New Roman" w:cs="Times New Roman"/>
          <w:sz w:val="24"/>
          <w:szCs w:val="20"/>
          <w:lang w:eastAsia="lv-LV"/>
        </w:rPr>
        <w:t>as</w:t>
      </w:r>
      <w:r w:rsidRPr="00FD3673">
        <w:rPr>
          <w:rFonts w:ascii="Times New Roman" w:eastAsia="Times New Roman" w:hAnsi="Times New Roman" w:cs="Times New Roman"/>
          <w:sz w:val="24"/>
          <w:szCs w:val="20"/>
          <w:lang w:eastAsia="lv-LV"/>
        </w:rPr>
        <w:t xml:space="preserve"> zemesgrāmatā procedūru</w:t>
      </w:r>
      <w:r w:rsidR="00C1247C">
        <w:rPr>
          <w:rFonts w:ascii="Times New Roman" w:eastAsia="Times New Roman" w:hAnsi="Times New Roman" w:cs="Times New Roman"/>
          <w:sz w:val="24"/>
          <w:szCs w:val="20"/>
          <w:lang w:eastAsia="lv-LV"/>
        </w:rPr>
        <w:t xml:space="preserve"> un</w:t>
      </w:r>
      <w:r w:rsidRPr="00FD3673">
        <w:rPr>
          <w:rFonts w:ascii="Times New Roman" w:eastAsia="Times New Roman" w:hAnsi="Times New Roman" w:cs="Times New Roman"/>
          <w:sz w:val="24"/>
          <w:szCs w:val="20"/>
          <w:lang w:eastAsia="lv-LV"/>
        </w:rPr>
        <w:t xml:space="preserve"> konstatēj</w:t>
      </w:r>
      <w:r w:rsidR="00C1247C">
        <w:rPr>
          <w:rFonts w:ascii="Times New Roman" w:eastAsia="Times New Roman" w:hAnsi="Times New Roman" w:cs="Times New Roman"/>
          <w:sz w:val="24"/>
          <w:szCs w:val="20"/>
          <w:lang w:eastAsia="lv-LV"/>
        </w:rPr>
        <w:t>ot</w:t>
      </w:r>
      <w:r w:rsidRPr="00FD3673">
        <w:rPr>
          <w:rFonts w:ascii="Times New Roman" w:eastAsia="Times New Roman" w:hAnsi="Times New Roman" w:cs="Times New Roman"/>
          <w:sz w:val="24"/>
          <w:szCs w:val="20"/>
          <w:lang w:eastAsia="lv-LV"/>
        </w:rPr>
        <w:t>, ka Skujenes pagasta teritorijā eksistē otrs īpašums ar šādu nosaukumu, izskatīja jautājumu par nekustamā īpašuma nosaukuma un adreses maiņu.</w:t>
      </w:r>
    </w:p>
    <w:p w14:paraId="70541837" w14:textId="77777777" w:rsidR="004A6191" w:rsidRPr="00FD3673" w:rsidRDefault="004A6191"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Pamatojoties uz Administratīvo teritoriju un apdzīvoto vietu likumu, Ministru kabineta 10.04.2012. noteikumiem Nr. 263 “Kadastra objekta reģistrācijas un kadastra datu aktualizācijas noteikumi”,</w:t>
      </w:r>
    </w:p>
    <w:p w14:paraId="7EA855DB"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493F94ED" w14:textId="77777777" w:rsidR="004A6191" w:rsidRPr="00FD3673" w:rsidRDefault="004A6191" w:rsidP="00224679">
      <w:pPr>
        <w:spacing w:after="0" w:line="240" w:lineRule="auto"/>
        <w:ind w:firstLine="720"/>
        <w:jc w:val="both"/>
        <w:rPr>
          <w:rFonts w:ascii="Times New Roman" w:eastAsia="Times New Roman" w:hAnsi="Times New Roman" w:cs="Times New Roman"/>
          <w:sz w:val="12"/>
          <w:szCs w:val="20"/>
          <w:lang w:eastAsia="lv-LV"/>
        </w:rPr>
      </w:pPr>
    </w:p>
    <w:p w14:paraId="274127DC" w14:textId="77777777" w:rsidR="004A6191" w:rsidRPr="00FD3673" w:rsidRDefault="004A6191" w:rsidP="00224679">
      <w:pPr>
        <w:numPr>
          <w:ilvl w:val="0"/>
          <w:numId w:val="26"/>
        </w:numPr>
        <w:spacing w:after="0" w:line="240" w:lineRule="auto"/>
        <w:ind w:left="851"/>
        <w:contextualSpacing/>
        <w:jc w:val="both"/>
        <w:rPr>
          <w:rFonts w:ascii="Times New Roman" w:eastAsia="Times New Roman" w:hAnsi="Times New Roman" w:cs="Times New Roman"/>
          <w:bCs/>
          <w:sz w:val="24"/>
          <w:szCs w:val="20"/>
          <w:lang w:eastAsia="lv-LV"/>
        </w:rPr>
      </w:pPr>
      <w:r w:rsidRPr="00FD3673">
        <w:rPr>
          <w:rFonts w:ascii="Times New Roman" w:eastAsia="Times New Roman" w:hAnsi="Times New Roman" w:cs="Times New Roman"/>
          <w:sz w:val="24"/>
          <w:szCs w:val="20"/>
          <w:lang w:eastAsia="lv-LV"/>
        </w:rPr>
        <w:t xml:space="preserve">Mainīt nosaukumu Skujenes pagasta pašvaldības nekustamajam īpašumam “Andri” (NĪ kad. Nr. 42780070026) uz jauno nosaukumu </w:t>
      </w:r>
      <w:r w:rsidRPr="00FD3673">
        <w:rPr>
          <w:rFonts w:ascii="Times New Roman" w:eastAsia="Times New Roman" w:hAnsi="Times New Roman" w:cs="Times New Roman"/>
          <w:bCs/>
          <w:sz w:val="24"/>
          <w:szCs w:val="20"/>
          <w:lang w:eastAsia="lv-LV"/>
        </w:rPr>
        <w:t>“Partizāni”.</w:t>
      </w:r>
    </w:p>
    <w:p w14:paraId="09A2DBA5" w14:textId="57CD8EA2" w:rsidR="004A6191" w:rsidRPr="00FD3673" w:rsidRDefault="004A6191" w:rsidP="00224679">
      <w:pPr>
        <w:numPr>
          <w:ilvl w:val="0"/>
          <w:numId w:val="26"/>
        </w:numPr>
        <w:spacing w:after="0" w:line="240" w:lineRule="auto"/>
        <w:ind w:left="851"/>
        <w:contextualSpacing/>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Mainīt zemes vienībai ar kadastra apzīmējumu 42780070140 un ēkām, </w:t>
      </w:r>
      <w:r w:rsidR="00C1247C">
        <w:rPr>
          <w:rFonts w:ascii="Times New Roman" w:eastAsia="Times New Roman" w:hAnsi="Times New Roman" w:cs="Times New Roman"/>
          <w:sz w:val="24"/>
          <w:szCs w:val="20"/>
          <w:lang w:eastAsia="lv-LV"/>
        </w:rPr>
        <w:t>kas</w:t>
      </w:r>
      <w:r w:rsidRPr="00FD3673">
        <w:rPr>
          <w:rFonts w:ascii="Times New Roman" w:eastAsia="Times New Roman" w:hAnsi="Times New Roman" w:cs="Times New Roman"/>
          <w:sz w:val="24"/>
          <w:szCs w:val="20"/>
          <w:lang w:eastAsia="lv-LV"/>
        </w:rPr>
        <w:t xml:space="preserve"> atrodas uz šīs zemes vienības, adresi no “Andri”, Sērmūkši, Skujenes pagasts, Amatas novads (klasifikatora kods 105889248)</w:t>
      </w:r>
      <w:r w:rsidR="00145014" w:rsidRPr="00FD3673">
        <w:rPr>
          <w:rFonts w:ascii="Times New Roman" w:eastAsia="Times New Roman" w:hAnsi="Times New Roman" w:cs="Times New Roman"/>
          <w:sz w:val="24"/>
          <w:szCs w:val="20"/>
          <w:lang w:eastAsia="lv-LV"/>
        </w:rPr>
        <w:t>,</w:t>
      </w:r>
      <w:r w:rsidRPr="00FD3673">
        <w:rPr>
          <w:rFonts w:ascii="Times New Roman" w:eastAsia="Times New Roman" w:hAnsi="Times New Roman" w:cs="Times New Roman"/>
          <w:sz w:val="24"/>
          <w:szCs w:val="20"/>
          <w:lang w:eastAsia="lv-LV"/>
        </w:rPr>
        <w:t xml:space="preserve"> uz “Partizāni”, Sērmūkši, Skujenes pagasts, Amatas novads.</w:t>
      </w:r>
    </w:p>
    <w:p w14:paraId="47D10FAC" w14:textId="77777777" w:rsidR="004A6191" w:rsidRPr="00FD3673" w:rsidRDefault="004A6191" w:rsidP="00224679">
      <w:pPr>
        <w:spacing w:after="0" w:line="240" w:lineRule="auto"/>
        <w:jc w:val="both"/>
        <w:rPr>
          <w:rFonts w:ascii="Times New Roman" w:eastAsia="Times New Roman" w:hAnsi="Times New Roman" w:cs="Times New Roman"/>
          <w:sz w:val="12"/>
          <w:szCs w:val="20"/>
          <w:lang w:eastAsia="lv-LV"/>
        </w:rPr>
      </w:pPr>
    </w:p>
    <w:p w14:paraId="3A53254F" w14:textId="77777777" w:rsidR="004A6191" w:rsidRPr="00FD3673" w:rsidRDefault="004A6191"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Lēmums stājas spēkā ar tā pieņemšanas brīdi.</w:t>
      </w:r>
    </w:p>
    <w:p w14:paraId="22CB09CA" w14:textId="77777777" w:rsidR="004A6191" w:rsidRPr="00FD3673" w:rsidRDefault="004A6191"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7D9ED001" w14:textId="77777777" w:rsidR="005B4B75" w:rsidRPr="00FD3673" w:rsidRDefault="005B4B75" w:rsidP="00224679">
      <w:pPr>
        <w:spacing w:after="0" w:line="240" w:lineRule="auto"/>
        <w:rPr>
          <w:rFonts w:ascii="Times New Roman" w:eastAsia="Times New Roman" w:hAnsi="Times New Roman" w:cs="Times New Roman"/>
          <w:b/>
          <w:color w:val="000000"/>
          <w:sz w:val="24"/>
          <w:szCs w:val="24"/>
          <w:lang w:eastAsia="lv-LV"/>
        </w:rPr>
      </w:pPr>
    </w:p>
    <w:p w14:paraId="19A95212" w14:textId="7B689BED" w:rsidR="00FA762B" w:rsidRPr="00FD3673" w:rsidRDefault="00887077"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30</w:t>
      </w:r>
      <w:r w:rsidR="00FA762B" w:rsidRPr="00FD3673">
        <w:rPr>
          <w:rFonts w:ascii="Times New Roman" w:eastAsia="Times New Roman" w:hAnsi="Times New Roman" w:cs="Times New Roman"/>
          <w:b/>
          <w:color w:val="000000"/>
          <w:sz w:val="24"/>
          <w:szCs w:val="24"/>
          <w:lang w:eastAsia="lv-LV"/>
        </w:rPr>
        <w:t>.§</w:t>
      </w:r>
    </w:p>
    <w:p w14:paraId="0FBE3A6F" w14:textId="77777777" w:rsidR="00FA762B" w:rsidRPr="00FD3673" w:rsidRDefault="00FA762B"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lietošanas mērķa maiņu Skujenes pagasta pašvaldības nekustamajā īpašumā “Strazdi”</w:t>
      </w:r>
    </w:p>
    <w:p w14:paraId="0FD46927" w14:textId="77777777" w:rsidR="00FA762B" w:rsidRPr="00FD3673" w:rsidRDefault="00FA762B"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4822D7DD" w14:textId="77777777" w:rsidR="00FA762B" w:rsidRPr="00FD3673" w:rsidRDefault="00FA762B" w:rsidP="00224679">
      <w:pPr>
        <w:spacing w:after="0" w:line="240" w:lineRule="auto"/>
        <w:rPr>
          <w:rFonts w:ascii="Times New Roman" w:eastAsia="Times New Roman" w:hAnsi="Times New Roman" w:cs="Times New Roman"/>
          <w:b/>
          <w:sz w:val="12"/>
          <w:szCs w:val="12"/>
          <w:lang w:eastAsia="lv-LV"/>
        </w:rPr>
      </w:pPr>
    </w:p>
    <w:p w14:paraId="7BC00E40" w14:textId="77777777" w:rsidR="00FA762B" w:rsidRPr="00FD3673" w:rsidRDefault="00FA762B" w:rsidP="00224679">
      <w:pPr>
        <w:spacing w:after="0" w:line="240" w:lineRule="auto"/>
        <w:jc w:val="both"/>
        <w:rPr>
          <w:rFonts w:ascii="Times New Roman" w:eastAsia="Times New Roman" w:hAnsi="Times New Roman" w:cs="Times New Roman"/>
          <w:b/>
          <w:sz w:val="24"/>
          <w:szCs w:val="20"/>
          <w:lang w:eastAsia="lv-LV"/>
        </w:rPr>
      </w:pPr>
      <w:r w:rsidRPr="00FD3673">
        <w:rPr>
          <w:rFonts w:ascii="Times New Roman" w:eastAsia="Times New Roman" w:hAnsi="Times New Roman" w:cs="Times New Roman"/>
          <w:b/>
          <w:sz w:val="24"/>
          <w:szCs w:val="20"/>
          <w:lang w:eastAsia="lv-LV"/>
        </w:rPr>
        <w:tab/>
      </w:r>
      <w:r w:rsidRPr="00FD3673">
        <w:rPr>
          <w:rFonts w:ascii="Times New Roman" w:eastAsia="Times New Roman" w:hAnsi="Times New Roman" w:cs="Times New Roman"/>
          <w:sz w:val="24"/>
          <w:szCs w:val="20"/>
          <w:lang w:eastAsia="lv-LV"/>
        </w:rPr>
        <w:t>Amatas novada pašvaldība, veicot pašvaldības nekustamā īpašuma Skujenes pagasta “Strazdi” (NĪ kadastra Nr. 42780090045) zemes vienības ar kadastra apzīmējumu 42780090045 meža ierīcību, konstatēja, ka zemes vienības platību pilnā apjomā aizņem meža teritorija.</w:t>
      </w:r>
      <w:r w:rsidRPr="00FD3673">
        <w:rPr>
          <w:rFonts w:ascii="Times New Roman" w:eastAsia="Times New Roman" w:hAnsi="Times New Roman" w:cs="Times New Roman"/>
          <w:b/>
          <w:sz w:val="24"/>
          <w:szCs w:val="20"/>
          <w:lang w:eastAsia="lv-LV"/>
        </w:rPr>
        <w:tab/>
      </w:r>
    </w:p>
    <w:p w14:paraId="11EFACB5" w14:textId="07C88665"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Pamatojoties uz Ministru kabineta 20.06.2006. noteikumiem Nr. 496 “Nekustamā īpašuma lietošanas mērķu klasifikācija un nekustamā īpašuma lietošanas mērķu noteikšanas un maiņas kārtība”, Ministru kabineta 10.04.2012. noteikumu Nr. 263 “Kadastra objekta reģistrācijas un kadastra datu aktualizācijas noteikumi” 3.2. daļas 71.3. punktu, </w:t>
      </w:r>
      <w:r w:rsidR="00BB2E26" w:rsidRPr="00FD3673">
        <w:rPr>
          <w:rFonts w:ascii="Times New Roman" w:eastAsia="Times New Roman" w:hAnsi="Times New Roman" w:cs="Times New Roman"/>
          <w:sz w:val="24"/>
          <w:szCs w:val="24"/>
          <w:lang w:eastAsia="lv-LV"/>
        </w:rPr>
        <w:t xml:space="preserve">saskaņā ar 2021. gada 16. februāra </w:t>
      </w:r>
      <w:r w:rsidR="00BB2E26" w:rsidRPr="00FD3673">
        <w:rPr>
          <w:rFonts w:ascii="Times New Roman" w:eastAsia="Times New Roman" w:hAnsi="Times New Roman" w:cs="Times New Roman"/>
          <w:bCs/>
          <w:sz w:val="24"/>
          <w:szCs w:val="24"/>
          <w:lang w:eastAsia="lv-LV"/>
        </w:rPr>
        <w:t>Finanšu un attīstības, Izglītības, kultūras un sporta un</w:t>
      </w:r>
      <w:r w:rsidR="00BB2E26" w:rsidRPr="00FD3673">
        <w:rPr>
          <w:rFonts w:ascii="Times New Roman" w:eastAsia="Times New Roman" w:hAnsi="Times New Roman" w:cs="Times New Roman"/>
          <w:b/>
          <w:bCs/>
          <w:sz w:val="24"/>
          <w:szCs w:val="24"/>
          <w:lang w:eastAsia="lv-LV"/>
        </w:rPr>
        <w:t xml:space="preserve"> </w:t>
      </w:r>
      <w:r w:rsidR="00BB2E26" w:rsidRPr="00FD3673">
        <w:rPr>
          <w:rFonts w:ascii="Times New Roman" w:eastAsia="Times New Roman" w:hAnsi="Times New Roman" w:cs="Times New Roman"/>
          <w:bCs/>
          <w:sz w:val="24"/>
          <w:szCs w:val="24"/>
          <w:lang w:eastAsia="lv-LV"/>
        </w:rPr>
        <w:t>Sociālo, veselības un ģimenes jautājumu</w:t>
      </w:r>
      <w:r w:rsidR="00BB2E26" w:rsidRPr="00FD3673">
        <w:rPr>
          <w:rFonts w:ascii="Times New Roman" w:eastAsia="Times New Roman" w:hAnsi="Times New Roman" w:cs="Times New Roman"/>
          <w:sz w:val="24"/>
          <w:szCs w:val="24"/>
          <w:lang w:eastAsia="lv-LV"/>
        </w:rPr>
        <w:t xml:space="preserve"> apvienoto komiteju sēdes lēmumu (protokols Nr. 2, 20.§)</w:t>
      </w:r>
    </w:p>
    <w:p w14:paraId="23A9FB5A"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lastRenderedPageBreak/>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3CE11DEB" w14:textId="77777777" w:rsidR="00FA762B" w:rsidRPr="00FD3673" w:rsidRDefault="00FA762B" w:rsidP="00224679">
      <w:pPr>
        <w:spacing w:after="0" w:line="240" w:lineRule="auto"/>
        <w:ind w:firstLine="720"/>
        <w:jc w:val="both"/>
        <w:rPr>
          <w:rFonts w:ascii="Times New Roman" w:eastAsia="Times New Roman" w:hAnsi="Times New Roman" w:cs="Times New Roman"/>
          <w:sz w:val="12"/>
          <w:szCs w:val="20"/>
          <w:lang w:eastAsia="lv-LV"/>
        </w:rPr>
      </w:pPr>
    </w:p>
    <w:p w14:paraId="234586BB"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Mainīt Skujenes pagasta pašvaldības nekustamā īpašuma </w:t>
      </w:r>
      <w:r w:rsidRPr="00FD3673">
        <w:rPr>
          <w:rFonts w:ascii="Times New Roman" w:eastAsia="Times New Roman" w:hAnsi="Times New Roman" w:cs="Times New Roman"/>
          <w:bCs/>
          <w:sz w:val="24"/>
          <w:szCs w:val="20"/>
          <w:lang w:eastAsia="lv-LV"/>
        </w:rPr>
        <w:t>“Strazdi”</w:t>
      </w:r>
      <w:r w:rsidRPr="00FD3673">
        <w:rPr>
          <w:rFonts w:ascii="Times New Roman" w:eastAsia="Times New Roman" w:hAnsi="Times New Roman" w:cs="Times New Roman"/>
          <w:b/>
          <w:sz w:val="24"/>
          <w:szCs w:val="20"/>
          <w:lang w:eastAsia="lv-LV"/>
        </w:rPr>
        <w:t xml:space="preserve"> </w:t>
      </w:r>
      <w:r w:rsidRPr="00FD3673">
        <w:rPr>
          <w:rFonts w:ascii="Times New Roman" w:eastAsia="Times New Roman" w:hAnsi="Times New Roman" w:cs="Times New Roman"/>
          <w:sz w:val="24"/>
          <w:szCs w:val="20"/>
          <w:lang w:eastAsia="lv-LV"/>
        </w:rPr>
        <w:t>(NĪ kadastra Nr. 42780090045) zemes vienībai ar kadastra apzīmējumu 42780090045 nekustamā īpašuma lietošanas mērķi no zeme, uz kuras galvenā saimnieciskā darbība ir lauksaimniecība (kods 0101), uz zeme, uz kuras galvenā saimnieciskā darbība ir mežsaimniecība (kods 0201), kopplatība 2,08 ha.</w:t>
      </w:r>
    </w:p>
    <w:p w14:paraId="3D4E7CEA" w14:textId="77777777" w:rsidR="00FA762B" w:rsidRPr="00FD3673" w:rsidRDefault="00FA762B" w:rsidP="00224679">
      <w:pPr>
        <w:spacing w:after="0" w:line="240" w:lineRule="auto"/>
        <w:jc w:val="both"/>
        <w:rPr>
          <w:rFonts w:ascii="Times New Roman" w:eastAsia="Times New Roman" w:hAnsi="Times New Roman" w:cs="Times New Roman"/>
          <w:sz w:val="12"/>
          <w:szCs w:val="20"/>
          <w:lang w:eastAsia="lv-LV"/>
        </w:rPr>
      </w:pPr>
    </w:p>
    <w:p w14:paraId="071AF3B4" w14:textId="77777777" w:rsidR="00FA762B" w:rsidRPr="00FD3673"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Lēmums stājas spēkā ar tā pieņemšanas brīdi.</w:t>
      </w:r>
    </w:p>
    <w:p w14:paraId="7B225F70" w14:textId="48134C9A" w:rsidR="00CC7071" w:rsidRDefault="00FA762B"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bookmarkEnd w:id="4"/>
    </w:p>
    <w:p w14:paraId="276E9BB2" w14:textId="77777777" w:rsidR="00D41A68" w:rsidRPr="00D41A68" w:rsidRDefault="00D41A68" w:rsidP="00224679">
      <w:pPr>
        <w:spacing w:after="0" w:line="240" w:lineRule="auto"/>
        <w:ind w:firstLine="720"/>
        <w:jc w:val="both"/>
        <w:rPr>
          <w:rFonts w:ascii="Times New Roman" w:eastAsia="Times New Roman" w:hAnsi="Times New Roman" w:cs="Times New Roman"/>
          <w:sz w:val="24"/>
          <w:szCs w:val="20"/>
          <w:lang w:eastAsia="lv-LV"/>
        </w:rPr>
      </w:pPr>
    </w:p>
    <w:p w14:paraId="0F60E64E" w14:textId="342D871E" w:rsidR="005E0B48" w:rsidRPr="00FD3673" w:rsidRDefault="00CF5973"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31</w:t>
      </w:r>
      <w:r w:rsidR="005E0B48" w:rsidRPr="00FD3673">
        <w:rPr>
          <w:rFonts w:ascii="Times New Roman" w:eastAsia="Times New Roman" w:hAnsi="Times New Roman" w:cs="Times New Roman"/>
          <w:b/>
          <w:color w:val="000000"/>
          <w:sz w:val="24"/>
          <w:szCs w:val="24"/>
          <w:lang w:eastAsia="lv-LV"/>
        </w:rPr>
        <w:t>.§</w:t>
      </w:r>
    </w:p>
    <w:p w14:paraId="136FE54D" w14:textId="77777777" w:rsidR="005E0B48" w:rsidRPr="00FD3673" w:rsidRDefault="005E0B48"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nodokļa atvieglojumiem politiski represētajām personām</w:t>
      </w:r>
    </w:p>
    <w:p w14:paraId="46BC7FD5" w14:textId="77777777" w:rsidR="005E0B48" w:rsidRPr="00FD3673" w:rsidRDefault="005E0B48"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7ACECFD7" w14:textId="011E586D" w:rsidR="005E0B48" w:rsidRPr="005E0B48" w:rsidRDefault="005E0B48" w:rsidP="00224679">
      <w:pPr>
        <w:spacing w:after="0" w:line="240" w:lineRule="auto"/>
        <w:jc w:val="both"/>
        <w:rPr>
          <w:rFonts w:ascii="Times New Roman" w:eastAsia="Times New Roman" w:hAnsi="Times New Roman" w:cs="Times New Roman"/>
          <w:b/>
          <w:sz w:val="12"/>
          <w:szCs w:val="12"/>
          <w:lang w:eastAsia="lv-LV"/>
        </w:rPr>
      </w:pPr>
    </w:p>
    <w:p w14:paraId="69B3F28F" w14:textId="7BB2BF8F" w:rsidR="005E0B48" w:rsidRPr="005E0B48" w:rsidRDefault="005E0B48" w:rsidP="00224679">
      <w:pPr>
        <w:spacing w:after="0" w:line="240" w:lineRule="auto"/>
        <w:jc w:val="both"/>
        <w:rPr>
          <w:rFonts w:ascii="Times New Roman" w:eastAsia="Times New Roman" w:hAnsi="Times New Roman" w:cs="Times New Roman"/>
          <w:sz w:val="24"/>
          <w:szCs w:val="20"/>
          <w:lang w:eastAsia="lv-LV"/>
        </w:rPr>
      </w:pPr>
      <w:r w:rsidRPr="005E0B48">
        <w:rPr>
          <w:rFonts w:ascii="Times New Roman" w:eastAsia="Times New Roman" w:hAnsi="Times New Roman" w:cs="Times New Roman"/>
          <w:b/>
          <w:sz w:val="24"/>
          <w:szCs w:val="20"/>
          <w:lang w:eastAsia="lv-LV"/>
        </w:rPr>
        <w:tab/>
      </w:r>
      <w:r w:rsidRPr="005E0B48">
        <w:rPr>
          <w:rFonts w:ascii="Times New Roman" w:eastAsia="Times New Roman" w:hAnsi="Times New Roman" w:cs="Times New Roman"/>
          <w:sz w:val="24"/>
          <w:szCs w:val="20"/>
          <w:lang w:eastAsia="lv-LV"/>
        </w:rPr>
        <w:t xml:space="preserve">Amatas novada pašvaldība ir izskatījusi </w:t>
      </w:r>
      <w:r w:rsidR="00291857">
        <w:rPr>
          <w:rFonts w:ascii="Times New Roman" w:eastAsia="Times New Roman" w:hAnsi="Times New Roman" w:cs="Times New Roman"/>
          <w:sz w:val="24"/>
          <w:szCs w:val="20"/>
          <w:lang w:eastAsia="lv-LV"/>
        </w:rPr>
        <w:t>M. K.</w:t>
      </w:r>
      <w:r w:rsidRPr="005E0B48">
        <w:rPr>
          <w:rFonts w:ascii="Times New Roman" w:eastAsia="Times New Roman" w:hAnsi="Times New Roman" w:cs="Times New Roman"/>
          <w:sz w:val="24"/>
          <w:szCs w:val="20"/>
          <w:lang w:eastAsia="lv-LV"/>
        </w:rPr>
        <w:t xml:space="preserve"> (p</w:t>
      </w:r>
      <w:r>
        <w:rPr>
          <w:rFonts w:ascii="Times New Roman" w:eastAsia="Times New Roman" w:hAnsi="Times New Roman" w:cs="Times New Roman"/>
          <w:sz w:val="24"/>
          <w:szCs w:val="20"/>
          <w:lang w:eastAsia="lv-LV"/>
        </w:rPr>
        <w:t xml:space="preserve">ersonas </w:t>
      </w:r>
      <w:r w:rsidRPr="005E0B48">
        <w:rPr>
          <w:rFonts w:ascii="Times New Roman" w:eastAsia="Times New Roman" w:hAnsi="Times New Roman" w:cs="Times New Roman"/>
          <w:sz w:val="24"/>
          <w:szCs w:val="20"/>
          <w:lang w:eastAsia="lv-LV"/>
        </w:rPr>
        <w:t>k</w:t>
      </w:r>
      <w:r>
        <w:rPr>
          <w:rFonts w:ascii="Times New Roman" w:eastAsia="Times New Roman" w:hAnsi="Times New Roman" w:cs="Times New Roman"/>
          <w:sz w:val="24"/>
          <w:szCs w:val="20"/>
          <w:lang w:eastAsia="lv-LV"/>
        </w:rPr>
        <w:t xml:space="preserve">ods </w:t>
      </w:r>
      <w:r w:rsidR="00291857">
        <w:rPr>
          <w:rFonts w:ascii="Times New Roman" w:eastAsia="Times New Roman" w:hAnsi="Times New Roman" w:cs="Times New Roman"/>
          <w:sz w:val="24"/>
          <w:szCs w:val="24"/>
          <w:lang w:val="fi-FI" w:eastAsia="lv-LV"/>
        </w:rPr>
        <w:t>[..]</w:t>
      </w:r>
      <w:r w:rsidRPr="005E0B48">
        <w:rPr>
          <w:rFonts w:ascii="Times New Roman" w:eastAsia="Times New Roman" w:hAnsi="Times New Roman" w:cs="Times New Roman"/>
          <w:sz w:val="24"/>
          <w:szCs w:val="20"/>
          <w:lang w:eastAsia="lv-LV"/>
        </w:rPr>
        <w:t>) 2021.</w:t>
      </w:r>
      <w:r>
        <w:rPr>
          <w:rFonts w:ascii="Times New Roman" w:eastAsia="Times New Roman" w:hAnsi="Times New Roman" w:cs="Times New Roman"/>
          <w:sz w:val="24"/>
          <w:szCs w:val="20"/>
          <w:lang w:eastAsia="lv-LV"/>
        </w:rPr>
        <w:t> </w:t>
      </w:r>
      <w:r w:rsidRPr="005E0B48">
        <w:rPr>
          <w:rFonts w:ascii="Times New Roman" w:eastAsia="Times New Roman" w:hAnsi="Times New Roman" w:cs="Times New Roman"/>
          <w:sz w:val="24"/>
          <w:szCs w:val="20"/>
          <w:lang w:eastAsia="lv-LV"/>
        </w:rPr>
        <w:t>gada 2</w:t>
      </w:r>
      <w:r w:rsidR="00CF5973">
        <w:rPr>
          <w:rFonts w:ascii="Times New Roman" w:eastAsia="Times New Roman" w:hAnsi="Times New Roman" w:cs="Times New Roman"/>
          <w:sz w:val="24"/>
          <w:szCs w:val="20"/>
          <w:lang w:eastAsia="lv-LV"/>
        </w:rPr>
        <w:t>3</w:t>
      </w:r>
      <w:r w:rsidRPr="005E0B48">
        <w:rPr>
          <w:rFonts w:ascii="Times New Roman" w:eastAsia="Times New Roman" w:hAnsi="Times New Roman" w:cs="Times New Roman"/>
          <w:sz w:val="24"/>
          <w:szCs w:val="20"/>
          <w:lang w:eastAsia="lv-LV"/>
        </w:rPr>
        <w:t>.</w:t>
      </w:r>
      <w:r w:rsidR="00291857">
        <w:rPr>
          <w:rFonts w:ascii="Times New Roman" w:eastAsia="Times New Roman" w:hAnsi="Times New Roman" w:cs="Times New Roman"/>
          <w:sz w:val="24"/>
          <w:szCs w:val="20"/>
          <w:lang w:eastAsia="lv-LV"/>
        </w:rPr>
        <w:t> </w:t>
      </w:r>
      <w:r w:rsidRPr="005E0B48">
        <w:rPr>
          <w:rFonts w:ascii="Times New Roman" w:eastAsia="Times New Roman" w:hAnsi="Times New Roman" w:cs="Times New Roman"/>
          <w:sz w:val="24"/>
          <w:szCs w:val="20"/>
          <w:lang w:eastAsia="lv-LV"/>
        </w:rPr>
        <w:t>februār</w:t>
      </w:r>
      <w:r w:rsidR="00CF5973">
        <w:rPr>
          <w:rFonts w:ascii="Times New Roman" w:eastAsia="Times New Roman" w:hAnsi="Times New Roman" w:cs="Times New Roman"/>
          <w:sz w:val="24"/>
          <w:szCs w:val="20"/>
          <w:lang w:eastAsia="lv-LV"/>
        </w:rPr>
        <w:t>ī</w:t>
      </w:r>
      <w:r w:rsidRPr="005E0B48">
        <w:rPr>
          <w:rFonts w:ascii="Times New Roman" w:eastAsia="Times New Roman" w:hAnsi="Times New Roman" w:cs="Times New Roman"/>
          <w:sz w:val="24"/>
          <w:szCs w:val="20"/>
          <w:lang w:eastAsia="lv-LV"/>
        </w:rPr>
        <w:t xml:space="preserve"> iesniegumu </w:t>
      </w:r>
      <w:r w:rsidR="00CF5973" w:rsidRPr="00FD3673">
        <w:rPr>
          <w:rFonts w:ascii="Times New Roman" w:eastAsia="Times New Roman" w:hAnsi="Times New Roman" w:cs="Times New Roman"/>
          <w:sz w:val="24"/>
          <w:szCs w:val="20"/>
          <w:lang w:eastAsia="lv-LV"/>
        </w:rPr>
        <w:t>(</w:t>
      </w:r>
      <w:proofErr w:type="spellStart"/>
      <w:r w:rsidR="00CF5973" w:rsidRPr="00FD3673">
        <w:rPr>
          <w:rFonts w:ascii="Times New Roman" w:eastAsia="Times New Roman" w:hAnsi="Times New Roman" w:cs="Times New Roman"/>
          <w:sz w:val="24"/>
          <w:szCs w:val="20"/>
          <w:lang w:eastAsia="lv-LV"/>
        </w:rPr>
        <w:t>reģ</w:t>
      </w:r>
      <w:proofErr w:type="spellEnd"/>
      <w:r w:rsidR="00CF5973" w:rsidRPr="00FD3673">
        <w:rPr>
          <w:rFonts w:ascii="Times New Roman" w:eastAsia="Times New Roman" w:hAnsi="Times New Roman" w:cs="Times New Roman"/>
          <w:sz w:val="24"/>
          <w:szCs w:val="20"/>
          <w:lang w:eastAsia="lv-LV"/>
        </w:rPr>
        <w:t>. Nr. 9-</w:t>
      </w:r>
      <w:r w:rsidR="00CF5973">
        <w:rPr>
          <w:rFonts w:ascii="Times New Roman" w:eastAsia="Times New Roman" w:hAnsi="Times New Roman" w:cs="Times New Roman"/>
          <w:sz w:val="24"/>
          <w:szCs w:val="20"/>
          <w:lang w:eastAsia="lv-LV"/>
        </w:rPr>
        <w:t>2</w:t>
      </w:r>
      <w:r w:rsidR="00CF5973" w:rsidRPr="00FD3673">
        <w:rPr>
          <w:rFonts w:ascii="Times New Roman" w:eastAsia="Times New Roman" w:hAnsi="Times New Roman" w:cs="Times New Roman"/>
          <w:sz w:val="24"/>
          <w:szCs w:val="20"/>
          <w:lang w:eastAsia="lv-LV"/>
        </w:rPr>
        <w:t>/2021/</w:t>
      </w:r>
      <w:r w:rsidR="00CF5973">
        <w:rPr>
          <w:rFonts w:ascii="Times New Roman" w:eastAsia="Times New Roman" w:hAnsi="Times New Roman" w:cs="Times New Roman"/>
          <w:sz w:val="24"/>
          <w:szCs w:val="20"/>
          <w:lang w:eastAsia="lv-LV"/>
        </w:rPr>
        <w:t>315</w:t>
      </w:r>
      <w:r w:rsidR="00CF5973" w:rsidRPr="00FD3673">
        <w:rPr>
          <w:rFonts w:ascii="Times New Roman" w:eastAsia="Times New Roman" w:hAnsi="Times New Roman" w:cs="Times New Roman"/>
          <w:sz w:val="24"/>
          <w:szCs w:val="20"/>
          <w:lang w:eastAsia="lv-LV"/>
        </w:rPr>
        <w:t>)</w:t>
      </w:r>
      <w:r w:rsidRPr="005E0B48">
        <w:rPr>
          <w:rFonts w:ascii="Times New Roman" w:eastAsia="Times New Roman" w:hAnsi="Times New Roman" w:cs="Times New Roman"/>
          <w:sz w:val="24"/>
          <w:szCs w:val="20"/>
          <w:lang w:eastAsia="lv-LV"/>
        </w:rPr>
        <w:t xml:space="preserve"> ar lūgumu samazināt par 50% nekustamā īpašuma nodokļa apmēru kā politiski represētajai personai.</w:t>
      </w:r>
    </w:p>
    <w:p w14:paraId="376D49FE" w14:textId="1363FDF6" w:rsidR="005E0B48" w:rsidRPr="005E0B48" w:rsidRDefault="005E0B48" w:rsidP="00224679">
      <w:pPr>
        <w:spacing w:after="0" w:line="240" w:lineRule="auto"/>
        <w:jc w:val="both"/>
        <w:rPr>
          <w:rFonts w:ascii="Times New Roman" w:eastAsia="Times New Roman" w:hAnsi="Times New Roman" w:cs="Times New Roman"/>
          <w:sz w:val="24"/>
          <w:szCs w:val="20"/>
          <w:lang w:eastAsia="lv-LV"/>
        </w:rPr>
      </w:pPr>
      <w:r w:rsidRPr="005E0B48">
        <w:rPr>
          <w:rFonts w:ascii="Times New Roman" w:eastAsia="Times New Roman" w:hAnsi="Times New Roman" w:cs="Times New Roman"/>
          <w:sz w:val="24"/>
          <w:szCs w:val="20"/>
          <w:lang w:eastAsia="lv-LV"/>
        </w:rPr>
        <w:tab/>
      </w:r>
      <w:r w:rsidR="00291857">
        <w:rPr>
          <w:rFonts w:ascii="Times New Roman" w:eastAsia="Times New Roman" w:hAnsi="Times New Roman" w:cs="Times New Roman"/>
          <w:sz w:val="24"/>
          <w:szCs w:val="20"/>
          <w:lang w:eastAsia="lv-LV"/>
        </w:rPr>
        <w:t>M. K.</w:t>
      </w:r>
      <w:r w:rsidRPr="005E0B48">
        <w:rPr>
          <w:rFonts w:ascii="Times New Roman" w:eastAsia="Times New Roman" w:hAnsi="Times New Roman" w:cs="Times New Roman"/>
          <w:sz w:val="24"/>
          <w:szCs w:val="20"/>
          <w:lang w:eastAsia="lv-LV"/>
        </w:rPr>
        <w:t xml:space="preserve"> nekustamais īpašums Nītaures pagasta </w:t>
      </w:r>
      <w:r w:rsidR="00291857">
        <w:rPr>
          <w:rFonts w:ascii="Times New Roman" w:eastAsia="Times New Roman" w:hAnsi="Times New Roman" w:cs="Times New Roman"/>
          <w:sz w:val="24"/>
          <w:szCs w:val="24"/>
          <w:lang w:val="fi-FI" w:eastAsia="lv-LV"/>
        </w:rPr>
        <w:t>[..]</w:t>
      </w:r>
      <w:r w:rsidRPr="005E0B48">
        <w:rPr>
          <w:rFonts w:ascii="Times New Roman" w:eastAsia="Times New Roman" w:hAnsi="Times New Roman" w:cs="Times New Roman"/>
          <w:sz w:val="24"/>
          <w:szCs w:val="20"/>
          <w:lang w:eastAsia="lv-LV"/>
        </w:rPr>
        <w:t xml:space="preserve"> (kad. Nr.</w:t>
      </w:r>
      <w:r>
        <w:rPr>
          <w:rFonts w:ascii="Times New Roman" w:eastAsia="Times New Roman" w:hAnsi="Times New Roman" w:cs="Times New Roman"/>
          <w:sz w:val="24"/>
          <w:szCs w:val="20"/>
          <w:lang w:eastAsia="lv-LV"/>
        </w:rPr>
        <w:t> </w:t>
      </w:r>
      <w:r w:rsidR="00291857">
        <w:rPr>
          <w:rFonts w:ascii="Times New Roman" w:eastAsia="Times New Roman" w:hAnsi="Times New Roman" w:cs="Times New Roman"/>
          <w:sz w:val="24"/>
          <w:szCs w:val="24"/>
          <w:lang w:val="fi-FI" w:eastAsia="lv-LV"/>
        </w:rPr>
        <w:t>[..]</w:t>
      </w:r>
      <w:r w:rsidRPr="005E0B48">
        <w:rPr>
          <w:rFonts w:ascii="Times New Roman" w:eastAsia="Times New Roman" w:hAnsi="Times New Roman" w:cs="Times New Roman"/>
          <w:sz w:val="24"/>
          <w:szCs w:val="20"/>
          <w:lang w:eastAsia="lv-LV"/>
        </w:rPr>
        <w:t>) nonācis valdījumā ar 1995.</w:t>
      </w:r>
      <w:r>
        <w:rPr>
          <w:rFonts w:ascii="Times New Roman" w:eastAsia="Times New Roman" w:hAnsi="Times New Roman" w:cs="Times New Roman"/>
          <w:sz w:val="24"/>
          <w:szCs w:val="20"/>
          <w:lang w:eastAsia="lv-LV"/>
        </w:rPr>
        <w:t xml:space="preserve"> </w:t>
      </w:r>
      <w:r w:rsidRPr="005E0B48">
        <w:rPr>
          <w:rFonts w:ascii="Times New Roman" w:eastAsia="Times New Roman" w:hAnsi="Times New Roman" w:cs="Times New Roman"/>
          <w:sz w:val="24"/>
          <w:szCs w:val="20"/>
          <w:lang w:eastAsia="lv-LV"/>
        </w:rPr>
        <w:t>gada 24.</w:t>
      </w:r>
      <w:r>
        <w:rPr>
          <w:rFonts w:ascii="Times New Roman" w:eastAsia="Times New Roman" w:hAnsi="Times New Roman" w:cs="Times New Roman"/>
          <w:sz w:val="24"/>
          <w:szCs w:val="20"/>
          <w:lang w:eastAsia="lv-LV"/>
        </w:rPr>
        <w:t xml:space="preserve"> </w:t>
      </w:r>
      <w:r w:rsidRPr="005E0B48">
        <w:rPr>
          <w:rFonts w:ascii="Times New Roman" w:eastAsia="Times New Roman" w:hAnsi="Times New Roman" w:cs="Times New Roman"/>
          <w:sz w:val="24"/>
          <w:szCs w:val="20"/>
          <w:lang w:eastAsia="lv-LV"/>
        </w:rPr>
        <w:t>decembra dāvinājuma līgumu. Reģistrēts Nītaures pagasta zemesgrāmatā ar folijas Nr.</w:t>
      </w:r>
      <w:r>
        <w:rPr>
          <w:rFonts w:ascii="Times New Roman" w:eastAsia="Times New Roman" w:hAnsi="Times New Roman" w:cs="Times New Roman"/>
          <w:sz w:val="24"/>
          <w:szCs w:val="20"/>
          <w:lang w:eastAsia="lv-LV"/>
        </w:rPr>
        <w:t xml:space="preserve"> </w:t>
      </w:r>
      <w:r w:rsidR="00291857">
        <w:rPr>
          <w:rFonts w:ascii="Times New Roman" w:eastAsia="Times New Roman" w:hAnsi="Times New Roman" w:cs="Times New Roman"/>
          <w:sz w:val="24"/>
          <w:szCs w:val="24"/>
          <w:lang w:val="fi-FI" w:eastAsia="lv-LV"/>
        </w:rPr>
        <w:t>[..]</w:t>
      </w:r>
      <w:r w:rsidRPr="005E0B48">
        <w:rPr>
          <w:rFonts w:ascii="Times New Roman" w:eastAsia="Times New Roman" w:hAnsi="Times New Roman" w:cs="Times New Roman"/>
          <w:sz w:val="24"/>
          <w:szCs w:val="20"/>
          <w:lang w:eastAsia="lv-LV"/>
        </w:rPr>
        <w:t xml:space="preserve">. </w:t>
      </w:r>
    </w:p>
    <w:p w14:paraId="76BC5A48" w14:textId="03542248" w:rsidR="005E0B48" w:rsidRPr="005E0B48" w:rsidRDefault="00291857" w:rsidP="00224679">
      <w:pPr>
        <w:spacing w:after="0" w:line="240" w:lineRule="auto"/>
        <w:ind w:firstLine="720"/>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M. K.</w:t>
      </w:r>
      <w:r w:rsidR="005E0B48" w:rsidRPr="005E0B48">
        <w:rPr>
          <w:rFonts w:ascii="Times New Roman" w:eastAsia="Times New Roman" w:hAnsi="Times New Roman" w:cs="Times New Roman"/>
          <w:sz w:val="24"/>
          <w:szCs w:val="20"/>
          <w:lang w:eastAsia="lv-LV"/>
        </w:rPr>
        <w:t xml:space="preserve"> nekustamais īpašums Nītaures pagasta </w:t>
      </w:r>
      <w:r>
        <w:rPr>
          <w:rFonts w:ascii="Times New Roman" w:eastAsia="Times New Roman" w:hAnsi="Times New Roman" w:cs="Times New Roman"/>
          <w:sz w:val="24"/>
          <w:szCs w:val="24"/>
          <w:lang w:val="fi-FI" w:eastAsia="lv-LV"/>
        </w:rPr>
        <w:t>[..]</w:t>
      </w:r>
      <w:r w:rsidR="005E0B48" w:rsidRPr="005E0B48">
        <w:rPr>
          <w:rFonts w:ascii="Times New Roman" w:eastAsia="Times New Roman" w:hAnsi="Times New Roman" w:cs="Times New Roman"/>
          <w:sz w:val="24"/>
          <w:szCs w:val="20"/>
          <w:lang w:eastAsia="lv-LV"/>
        </w:rPr>
        <w:t xml:space="preserve"> (kad. Nr.</w:t>
      </w:r>
      <w:r w:rsidR="00C1247C">
        <w:rPr>
          <w:rFonts w:ascii="Times New Roman" w:eastAsia="Times New Roman" w:hAnsi="Times New Roman" w:cs="Times New Roman"/>
          <w:sz w:val="24"/>
          <w:szCs w:val="20"/>
          <w:lang w:eastAsia="lv-LV"/>
        </w:rPr>
        <w:t> </w:t>
      </w:r>
      <w:r>
        <w:rPr>
          <w:rFonts w:ascii="Times New Roman" w:eastAsia="Times New Roman" w:hAnsi="Times New Roman" w:cs="Times New Roman"/>
          <w:sz w:val="24"/>
          <w:szCs w:val="24"/>
          <w:lang w:val="fi-FI" w:eastAsia="lv-LV"/>
        </w:rPr>
        <w:t>[..]</w:t>
      </w:r>
      <w:r w:rsidR="005E0B48" w:rsidRPr="005E0B48">
        <w:rPr>
          <w:rFonts w:ascii="Times New Roman" w:eastAsia="Times New Roman" w:hAnsi="Times New Roman" w:cs="Times New Roman"/>
          <w:sz w:val="24"/>
          <w:szCs w:val="20"/>
          <w:lang w:eastAsia="lv-LV"/>
        </w:rPr>
        <w:t>) piešķirts ar Nītaures pagasta padomes 1994.</w:t>
      </w:r>
      <w:r w:rsidR="005E0B48">
        <w:rPr>
          <w:rFonts w:ascii="Times New Roman" w:eastAsia="Times New Roman" w:hAnsi="Times New Roman" w:cs="Times New Roman"/>
          <w:sz w:val="24"/>
          <w:szCs w:val="20"/>
          <w:lang w:eastAsia="lv-LV"/>
        </w:rPr>
        <w:t xml:space="preserve"> </w:t>
      </w:r>
      <w:r w:rsidR="005E0B48" w:rsidRPr="005E0B48">
        <w:rPr>
          <w:rFonts w:ascii="Times New Roman" w:eastAsia="Times New Roman" w:hAnsi="Times New Roman" w:cs="Times New Roman"/>
          <w:sz w:val="24"/>
          <w:szCs w:val="20"/>
          <w:lang w:eastAsia="lv-LV"/>
        </w:rPr>
        <w:t>gada 3.</w:t>
      </w:r>
      <w:r w:rsidR="005E0B48">
        <w:rPr>
          <w:rFonts w:ascii="Times New Roman" w:eastAsia="Times New Roman" w:hAnsi="Times New Roman" w:cs="Times New Roman"/>
          <w:sz w:val="24"/>
          <w:szCs w:val="20"/>
          <w:lang w:eastAsia="lv-LV"/>
        </w:rPr>
        <w:t xml:space="preserve"> </w:t>
      </w:r>
      <w:r w:rsidR="005E0B48" w:rsidRPr="005E0B48">
        <w:rPr>
          <w:rFonts w:ascii="Times New Roman" w:eastAsia="Times New Roman" w:hAnsi="Times New Roman" w:cs="Times New Roman"/>
          <w:sz w:val="24"/>
          <w:szCs w:val="20"/>
          <w:lang w:eastAsia="lv-LV"/>
        </w:rPr>
        <w:t>augusta lēmumu par zemes piešķiršanu lietošanā.</w:t>
      </w:r>
      <w:r w:rsidR="005E0B48">
        <w:rPr>
          <w:rFonts w:ascii="Times New Roman" w:eastAsia="Times New Roman" w:hAnsi="Times New Roman" w:cs="Times New Roman"/>
          <w:sz w:val="24"/>
          <w:szCs w:val="20"/>
          <w:lang w:eastAsia="lv-LV"/>
        </w:rPr>
        <w:t xml:space="preserve"> </w:t>
      </w:r>
      <w:r w:rsidR="005E0B48" w:rsidRPr="005E0B48">
        <w:rPr>
          <w:rFonts w:ascii="Times New Roman" w:eastAsia="Times New Roman" w:hAnsi="Times New Roman" w:cs="Times New Roman"/>
          <w:sz w:val="24"/>
          <w:szCs w:val="20"/>
          <w:lang w:eastAsia="lv-LV"/>
        </w:rPr>
        <w:t>1997.</w:t>
      </w:r>
      <w:r w:rsidR="005E0B48">
        <w:rPr>
          <w:rFonts w:ascii="Times New Roman" w:eastAsia="Times New Roman" w:hAnsi="Times New Roman" w:cs="Times New Roman"/>
          <w:sz w:val="24"/>
          <w:szCs w:val="20"/>
          <w:lang w:eastAsia="lv-LV"/>
        </w:rPr>
        <w:t xml:space="preserve"> </w:t>
      </w:r>
      <w:r w:rsidR="005E0B48" w:rsidRPr="005E0B48">
        <w:rPr>
          <w:rFonts w:ascii="Times New Roman" w:eastAsia="Times New Roman" w:hAnsi="Times New Roman" w:cs="Times New Roman"/>
          <w:sz w:val="24"/>
          <w:szCs w:val="20"/>
          <w:lang w:eastAsia="lv-LV"/>
        </w:rPr>
        <w:t>gada 26.</w:t>
      </w:r>
      <w:r w:rsidR="005E0B48">
        <w:rPr>
          <w:rFonts w:ascii="Times New Roman" w:eastAsia="Times New Roman" w:hAnsi="Times New Roman" w:cs="Times New Roman"/>
          <w:sz w:val="24"/>
          <w:szCs w:val="20"/>
          <w:lang w:eastAsia="lv-LV"/>
        </w:rPr>
        <w:t xml:space="preserve"> </w:t>
      </w:r>
      <w:r w:rsidR="005E0B48" w:rsidRPr="005E0B48">
        <w:rPr>
          <w:rFonts w:ascii="Times New Roman" w:eastAsia="Times New Roman" w:hAnsi="Times New Roman" w:cs="Times New Roman"/>
          <w:sz w:val="24"/>
          <w:szCs w:val="20"/>
          <w:lang w:eastAsia="lv-LV"/>
        </w:rPr>
        <w:t>novembrī izdota politiski represētās personas apliecība Nr.</w:t>
      </w:r>
      <w:r w:rsidR="005E0B48">
        <w:rPr>
          <w:rFonts w:ascii="Times New Roman" w:eastAsia="Times New Roman" w:hAnsi="Times New Roman" w:cs="Times New Roman"/>
          <w:sz w:val="24"/>
          <w:szCs w:val="20"/>
          <w:lang w:eastAsia="lv-LV"/>
        </w:rPr>
        <w:t> </w:t>
      </w:r>
      <w:r>
        <w:rPr>
          <w:rFonts w:ascii="Times New Roman" w:eastAsia="Times New Roman" w:hAnsi="Times New Roman" w:cs="Times New Roman"/>
          <w:sz w:val="24"/>
          <w:szCs w:val="24"/>
          <w:lang w:val="fi-FI" w:eastAsia="lv-LV"/>
        </w:rPr>
        <w:t>[..]</w:t>
      </w:r>
      <w:r w:rsidR="005E0B48" w:rsidRPr="005E0B48">
        <w:rPr>
          <w:rFonts w:ascii="Times New Roman" w:eastAsia="Times New Roman" w:hAnsi="Times New Roman" w:cs="Times New Roman"/>
          <w:sz w:val="24"/>
          <w:szCs w:val="20"/>
          <w:lang w:eastAsia="lv-LV"/>
        </w:rPr>
        <w:t>.</w:t>
      </w:r>
    </w:p>
    <w:p w14:paraId="3B885134" w14:textId="3F5B5EC2" w:rsidR="005E0B48" w:rsidRDefault="005E0B48" w:rsidP="00224679">
      <w:pPr>
        <w:spacing w:after="0" w:line="240" w:lineRule="auto"/>
        <w:ind w:firstLine="720"/>
        <w:jc w:val="both"/>
        <w:rPr>
          <w:rFonts w:ascii="Times New Roman" w:eastAsia="Times New Roman" w:hAnsi="Times New Roman" w:cs="Times New Roman"/>
          <w:sz w:val="24"/>
          <w:szCs w:val="20"/>
          <w:lang w:eastAsia="lv-LV"/>
        </w:rPr>
      </w:pPr>
      <w:r w:rsidRPr="005E0B48">
        <w:rPr>
          <w:rFonts w:ascii="Times New Roman" w:eastAsia="Times New Roman" w:hAnsi="Times New Roman" w:cs="Times New Roman"/>
          <w:sz w:val="24"/>
          <w:szCs w:val="20"/>
          <w:lang w:eastAsia="lv-LV"/>
        </w:rPr>
        <w:t>Pamatojoties uz likuma “Par nekustamā īpašuma nodokli” 5.</w:t>
      </w:r>
      <w:r>
        <w:rPr>
          <w:rFonts w:ascii="Times New Roman" w:eastAsia="Times New Roman" w:hAnsi="Times New Roman" w:cs="Times New Roman"/>
          <w:sz w:val="24"/>
          <w:szCs w:val="20"/>
          <w:lang w:eastAsia="lv-LV"/>
        </w:rPr>
        <w:t xml:space="preserve"> </w:t>
      </w:r>
      <w:r w:rsidRPr="005E0B48">
        <w:rPr>
          <w:rFonts w:ascii="Times New Roman" w:eastAsia="Times New Roman" w:hAnsi="Times New Roman" w:cs="Times New Roman"/>
          <w:sz w:val="24"/>
          <w:szCs w:val="20"/>
          <w:lang w:eastAsia="lv-LV"/>
        </w:rPr>
        <w:t xml:space="preserve">panta </w:t>
      </w:r>
      <w:r>
        <w:rPr>
          <w:rFonts w:ascii="Times New Roman" w:eastAsia="Times New Roman" w:hAnsi="Times New Roman" w:cs="Times New Roman"/>
          <w:sz w:val="24"/>
          <w:szCs w:val="20"/>
          <w:lang w:eastAsia="lv-LV"/>
        </w:rPr>
        <w:t xml:space="preserve">otro </w:t>
      </w:r>
      <w:r w:rsidRPr="005E0B48">
        <w:rPr>
          <w:rFonts w:ascii="Times New Roman" w:eastAsia="Times New Roman" w:hAnsi="Times New Roman" w:cs="Times New Roman"/>
          <w:sz w:val="24"/>
          <w:szCs w:val="20"/>
          <w:lang w:eastAsia="lv-LV"/>
        </w:rPr>
        <w:t xml:space="preserve">daļu, kā arī </w:t>
      </w:r>
      <w:r w:rsidR="00291857">
        <w:rPr>
          <w:rFonts w:ascii="Times New Roman" w:eastAsia="Times New Roman" w:hAnsi="Times New Roman" w:cs="Times New Roman"/>
          <w:sz w:val="24"/>
          <w:szCs w:val="20"/>
          <w:lang w:eastAsia="lv-LV"/>
        </w:rPr>
        <w:t>M. K.</w:t>
      </w:r>
      <w:r w:rsidRPr="005E0B48">
        <w:rPr>
          <w:rFonts w:ascii="Times New Roman" w:eastAsia="Times New Roman" w:hAnsi="Times New Roman" w:cs="Times New Roman"/>
          <w:sz w:val="24"/>
          <w:szCs w:val="20"/>
          <w:lang w:eastAsia="lv-LV"/>
        </w:rPr>
        <w:t xml:space="preserve"> 2021.</w:t>
      </w:r>
      <w:r>
        <w:rPr>
          <w:rFonts w:ascii="Times New Roman" w:eastAsia="Times New Roman" w:hAnsi="Times New Roman" w:cs="Times New Roman"/>
          <w:sz w:val="24"/>
          <w:szCs w:val="20"/>
          <w:lang w:eastAsia="lv-LV"/>
        </w:rPr>
        <w:t xml:space="preserve"> </w:t>
      </w:r>
      <w:r w:rsidRPr="005E0B48">
        <w:rPr>
          <w:rFonts w:ascii="Times New Roman" w:eastAsia="Times New Roman" w:hAnsi="Times New Roman" w:cs="Times New Roman"/>
          <w:sz w:val="24"/>
          <w:szCs w:val="20"/>
          <w:lang w:eastAsia="lv-LV"/>
        </w:rPr>
        <w:t>gada 22.</w:t>
      </w:r>
      <w:r>
        <w:rPr>
          <w:rFonts w:ascii="Times New Roman" w:eastAsia="Times New Roman" w:hAnsi="Times New Roman" w:cs="Times New Roman"/>
          <w:sz w:val="24"/>
          <w:szCs w:val="20"/>
          <w:lang w:eastAsia="lv-LV"/>
        </w:rPr>
        <w:t xml:space="preserve"> </w:t>
      </w:r>
      <w:r w:rsidRPr="005E0B48">
        <w:rPr>
          <w:rFonts w:ascii="Times New Roman" w:eastAsia="Times New Roman" w:hAnsi="Times New Roman" w:cs="Times New Roman"/>
          <w:sz w:val="24"/>
          <w:szCs w:val="20"/>
          <w:lang w:eastAsia="lv-LV"/>
        </w:rPr>
        <w:t>februāra  iesniegumu,</w:t>
      </w:r>
    </w:p>
    <w:p w14:paraId="7ED2AFAF"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1416D04F" w14:textId="77777777" w:rsidR="005E0B48" w:rsidRPr="005E0B48" w:rsidRDefault="005E0B48" w:rsidP="00224679">
      <w:pPr>
        <w:spacing w:after="0" w:line="240" w:lineRule="auto"/>
        <w:contextualSpacing/>
        <w:jc w:val="both"/>
        <w:rPr>
          <w:rFonts w:ascii="Times New Roman" w:eastAsia="Times New Roman" w:hAnsi="Times New Roman" w:cs="Times New Roman"/>
          <w:sz w:val="12"/>
          <w:szCs w:val="8"/>
          <w:lang w:eastAsia="lv-LV"/>
        </w:rPr>
      </w:pPr>
    </w:p>
    <w:p w14:paraId="64FC3609" w14:textId="73D43536" w:rsidR="005E0B48" w:rsidRPr="005E0B48" w:rsidRDefault="005E0B48" w:rsidP="00224679">
      <w:pPr>
        <w:spacing w:after="0" w:line="240" w:lineRule="auto"/>
        <w:ind w:firstLine="720"/>
        <w:contextualSpacing/>
        <w:jc w:val="both"/>
        <w:rPr>
          <w:rFonts w:ascii="Times New Roman" w:eastAsia="Times New Roman" w:hAnsi="Times New Roman" w:cs="Times New Roman"/>
          <w:sz w:val="24"/>
          <w:szCs w:val="20"/>
          <w:lang w:eastAsia="lv-LV"/>
        </w:rPr>
      </w:pPr>
      <w:r w:rsidRPr="005E0B48">
        <w:rPr>
          <w:rFonts w:ascii="Times New Roman" w:eastAsia="Times New Roman" w:hAnsi="Times New Roman" w:cs="Times New Roman"/>
          <w:sz w:val="24"/>
          <w:szCs w:val="20"/>
          <w:lang w:eastAsia="lv-LV"/>
        </w:rPr>
        <w:t xml:space="preserve">Piešķirt </w:t>
      </w:r>
      <w:r w:rsidR="00291857">
        <w:rPr>
          <w:rFonts w:ascii="Times New Roman" w:eastAsia="Times New Roman" w:hAnsi="Times New Roman" w:cs="Times New Roman"/>
          <w:sz w:val="24"/>
          <w:szCs w:val="20"/>
          <w:lang w:eastAsia="lv-LV"/>
        </w:rPr>
        <w:t>M. K.</w:t>
      </w:r>
      <w:r w:rsidRPr="005E0B48">
        <w:rPr>
          <w:rFonts w:ascii="Times New Roman" w:eastAsia="Times New Roman" w:hAnsi="Times New Roman" w:cs="Times New Roman"/>
          <w:sz w:val="24"/>
          <w:szCs w:val="20"/>
          <w:lang w:eastAsia="lv-LV"/>
        </w:rPr>
        <w:t xml:space="preserve"> nekustamo īpašumu Nītaures pagasta </w:t>
      </w:r>
      <w:r w:rsidR="00291857">
        <w:rPr>
          <w:rFonts w:ascii="Times New Roman" w:eastAsia="Times New Roman" w:hAnsi="Times New Roman" w:cs="Times New Roman"/>
          <w:sz w:val="24"/>
          <w:szCs w:val="24"/>
          <w:lang w:val="fi-FI" w:eastAsia="lv-LV"/>
        </w:rPr>
        <w:t>[..]</w:t>
      </w:r>
      <w:r w:rsidRPr="005E0B48">
        <w:rPr>
          <w:rFonts w:ascii="Times New Roman" w:eastAsia="Times New Roman" w:hAnsi="Times New Roman" w:cs="Times New Roman"/>
          <w:sz w:val="24"/>
          <w:szCs w:val="20"/>
          <w:lang w:eastAsia="lv-LV"/>
        </w:rPr>
        <w:t xml:space="preserve"> un </w:t>
      </w:r>
      <w:r w:rsidR="00291857">
        <w:rPr>
          <w:rFonts w:ascii="Times New Roman" w:eastAsia="Times New Roman" w:hAnsi="Times New Roman" w:cs="Times New Roman"/>
          <w:sz w:val="24"/>
          <w:szCs w:val="24"/>
          <w:lang w:val="fi-FI" w:eastAsia="lv-LV"/>
        </w:rPr>
        <w:t>[..]</w:t>
      </w:r>
      <w:r w:rsidRPr="005E0B48">
        <w:rPr>
          <w:rFonts w:ascii="Times New Roman" w:eastAsia="Times New Roman" w:hAnsi="Times New Roman" w:cs="Times New Roman"/>
          <w:sz w:val="24"/>
          <w:szCs w:val="20"/>
          <w:lang w:eastAsia="lv-LV"/>
        </w:rPr>
        <w:t xml:space="preserve"> nodokļa summas samazinājumu par 50% kā politiski represētajai personai.</w:t>
      </w:r>
    </w:p>
    <w:p w14:paraId="3AB1F6CC" w14:textId="77777777" w:rsidR="005E0B48" w:rsidRPr="005E0B48" w:rsidRDefault="005E0B48" w:rsidP="00224679">
      <w:pPr>
        <w:spacing w:after="0" w:line="240" w:lineRule="auto"/>
        <w:contextualSpacing/>
        <w:jc w:val="both"/>
        <w:rPr>
          <w:rFonts w:ascii="Times New Roman" w:eastAsia="Times New Roman" w:hAnsi="Times New Roman" w:cs="Times New Roman"/>
          <w:sz w:val="12"/>
          <w:szCs w:val="8"/>
          <w:lang w:eastAsia="lv-LV"/>
        </w:rPr>
      </w:pPr>
    </w:p>
    <w:p w14:paraId="70A65008" w14:textId="77777777" w:rsidR="005E0B48" w:rsidRPr="00FD3673" w:rsidRDefault="005E0B48"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Lēmums stājas spēkā ar tā pieņemšanas brīdi.</w:t>
      </w:r>
    </w:p>
    <w:p w14:paraId="37593D7D" w14:textId="77777777" w:rsidR="005E0B48" w:rsidRDefault="005E0B48" w:rsidP="00224679">
      <w:pPr>
        <w:spacing w:after="0" w:line="240" w:lineRule="auto"/>
        <w:ind w:firstLine="720"/>
        <w:jc w:val="both"/>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iela 13a, LV-4201) viena mēneša laikā no tā spēkā stāšanās dienas.</w:t>
      </w:r>
    </w:p>
    <w:p w14:paraId="216734CA" w14:textId="77777777" w:rsidR="005E0B48" w:rsidRPr="00BC217A" w:rsidRDefault="005E0B48" w:rsidP="00224679">
      <w:pPr>
        <w:spacing w:after="0" w:line="240" w:lineRule="auto"/>
        <w:jc w:val="both"/>
        <w:rPr>
          <w:rFonts w:ascii="Times New Roman" w:eastAsia="Times New Roman" w:hAnsi="Times New Roman" w:cs="Times New Roman"/>
          <w:b/>
          <w:sz w:val="18"/>
          <w:szCs w:val="18"/>
          <w:lang w:eastAsia="lv-LV"/>
        </w:rPr>
      </w:pPr>
    </w:p>
    <w:p w14:paraId="7796592E" w14:textId="3ACDA680" w:rsidR="00C27947" w:rsidRPr="00FD3673" w:rsidRDefault="00C27947" w:rsidP="00224679">
      <w:pPr>
        <w:spacing w:after="0" w:line="240" w:lineRule="auto"/>
        <w:jc w:val="center"/>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32</w:t>
      </w:r>
      <w:r w:rsidRPr="00FD3673">
        <w:rPr>
          <w:rFonts w:ascii="Times New Roman" w:eastAsia="Times New Roman" w:hAnsi="Times New Roman" w:cs="Times New Roman"/>
          <w:b/>
          <w:color w:val="000000"/>
          <w:sz w:val="24"/>
          <w:szCs w:val="24"/>
          <w:lang w:eastAsia="lv-LV"/>
        </w:rPr>
        <w:t>.§</w:t>
      </w:r>
    </w:p>
    <w:p w14:paraId="5DE82994" w14:textId="77777777" w:rsidR="00C27947" w:rsidRPr="00FD3673" w:rsidRDefault="00C27947" w:rsidP="00224679">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color w:val="000000"/>
          <w:sz w:val="24"/>
          <w:szCs w:val="24"/>
          <w:lang w:eastAsia="lv-LV"/>
        </w:rPr>
        <w:t xml:space="preserve">Par </w:t>
      </w:r>
      <w:r w:rsidRPr="00FD3673">
        <w:rPr>
          <w:rFonts w:ascii="Times New Roman" w:eastAsia="Times New Roman" w:hAnsi="Times New Roman" w:cs="Times New Roman"/>
          <w:b/>
          <w:sz w:val="24"/>
          <w:szCs w:val="20"/>
          <w:lang w:eastAsia="lv-LV"/>
        </w:rPr>
        <w:t>nekustamā īpašuma nodokļa atvieglojumiem politiski represētajām personām</w:t>
      </w:r>
    </w:p>
    <w:p w14:paraId="2E8FF3F3" w14:textId="77777777" w:rsidR="00C27947" w:rsidRPr="00FD3673" w:rsidRDefault="00C27947" w:rsidP="00224679">
      <w:pPr>
        <w:spacing w:after="0" w:line="240" w:lineRule="auto"/>
        <w:jc w:val="both"/>
        <w:rPr>
          <w:rFonts w:ascii="Times New Roman" w:eastAsia="Times New Roman" w:hAnsi="Times New Roman" w:cs="Times New Roman"/>
          <w:color w:val="000000"/>
          <w:sz w:val="24"/>
          <w:szCs w:val="24"/>
          <w:lang w:eastAsia="lv-LV"/>
        </w:rPr>
      </w:pPr>
      <w:r w:rsidRPr="00FD3673">
        <w:rPr>
          <w:rFonts w:ascii="Times New Roman" w:eastAsia="Calibri" w:hAnsi="Times New Roman" w:cs="Times New Roman"/>
          <w:bCs/>
          <w:color w:val="000000"/>
          <w:sz w:val="24"/>
          <w:szCs w:val="24"/>
          <w:lang w:eastAsia="lv-LV"/>
        </w:rPr>
        <w:t xml:space="preserve">Ziņo </w:t>
      </w:r>
      <w:r w:rsidRPr="00FD3673">
        <w:rPr>
          <w:rFonts w:ascii="Times New Roman" w:eastAsia="Times New Roman" w:hAnsi="Times New Roman" w:cs="Times New Roman"/>
          <w:color w:val="000000"/>
          <w:sz w:val="24"/>
          <w:szCs w:val="24"/>
          <w:lang w:eastAsia="lv-LV"/>
        </w:rPr>
        <w:t>zemes lietu speciālists G. Bauers</w:t>
      </w:r>
    </w:p>
    <w:p w14:paraId="77E62860" w14:textId="77777777" w:rsidR="00C27947" w:rsidRPr="00C27947" w:rsidRDefault="00C27947" w:rsidP="00224679">
      <w:pPr>
        <w:spacing w:after="0" w:line="240" w:lineRule="auto"/>
        <w:jc w:val="both"/>
        <w:rPr>
          <w:rFonts w:ascii="Times New Roman" w:eastAsia="Times New Roman" w:hAnsi="Times New Roman" w:cs="Times New Roman"/>
          <w:b/>
          <w:sz w:val="12"/>
          <w:szCs w:val="12"/>
          <w:lang w:eastAsia="lv-LV"/>
        </w:rPr>
      </w:pPr>
    </w:p>
    <w:p w14:paraId="5D231ED9" w14:textId="51FF0799" w:rsidR="00C27947" w:rsidRPr="00C27947" w:rsidRDefault="00C27947" w:rsidP="00224679">
      <w:pPr>
        <w:spacing w:after="0" w:line="240" w:lineRule="auto"/>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b/>
          <w:sz w:val="24"/>
          <w:szCs w:val="20"/>
          <w:lang w:eastAsia="lv-LV"/>
        </w:rPr>
        <w:tab/>
      </w:r>
      <w:r w:rsidRPr="00C27947">
        <w:rPr>
          <w:rFonts w:ascii="Times New Roman" w:eastAsia="Times New Roman" w:hAnsi="Times New Roman" w:cs="Times New Roman"/>
          <w:sz w:val="24"/>
          <w:szCs w:val="20"/>
          <w:lang w:eastAsia="lv-LV"/>
        </w:rPr>
        <w:t xml:space="preserve">Amatas novada pašvaldība ir izskatījusi </w:t>
      </w:r>
      <w:r w:rsidR="00291857">
        <w:rPr>
          <w:rFonts w:ascii="Times New Roman" w:eastAsia="Times New Roman" w:hAnsi="Times New Roman" w:cs="Times New Roman"/>
          <w:sz w:val="24"/>
          <w:szCs w:val="20"/>
          <w:lang w:eastAsia="lv-LV"/>
        </w:rPr>
        <w:t>I. A.</w:t>
      </w:r>
      <w:r w:rsidRPr="00C27947">
        <w:rPr>
          <w:rFonts w:ascii="Times New Roman" w:eastAsia="Times New Roman" w:hAnsi="Times New Roman" w:cs="Times New Roman"/>
          <w:sz w:val="24"/>
          <w:szCs w:val="20"/>
          <w:lang w:eastAsia="lv-LV"/>
        </w:rPr>
        <w:t xml:space="preserve"> (p</w:t>
      </w:r>
      <w:r>
        <w:rPr>
          <w:rFonts w:ascii="Times New Roman" w:eastAsia="Times New Roman" w:hAnsi="Times New Roman" w:cs="Times New Roman"/>
          <w:sz w:val="24"/>
          <w:szCs w:val="20"/>
          <w:lang w:eastAsia="lv-LV"/>
        </w:rPr>
        <w:t xml:space="preserve">ersonas </w:t>
      </w:r>
      <w:r w:rsidRPr="00C27947">
        <w:rPr>
          <w:rFonts w:ascii="Times New Roman" w:eastAsia="Times New Roman" w:hAnsi="Times New Roman" w:cs="Times New Roman"/>
          <w:sz w:val="24"/>
          <w:szCs w:val="20"/>
          <w:lang w:eastAsia="lv-LV"/>
        </w:rPr>
        <w:t>k</w:t>
      </w:r>
      <w:r>
        <w:rPr>
          <w:rFonts w:ascii="Times New Roman" w:eastAsia="Times New Roman" w:hAnsi="Times New Roman" w:cs="Times New Roman"/>
          <w:sz w:val="24"/>
          <w:szCs w:val="20"/>
          <w:lang w:eastAsia="lv-LV"/>
        </w:rPr>
        <w:t xml:space="preserve">ods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2021.</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gada 24.</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februārī reģistrēto iesniegumu (</w:t>
      </w:r>
      <w:proofErr w:type="spellStart"/>
      <w:r w:rsidRPr="00C27947">
        <w:rPr>
          <w:rFonts w:ascii="Times New Roman" w:eastAsia="Times New Roman" w:hAnsi="Times New Roman" w:cs="Times New Roman"/>
          <w:sz w:val="24"/>
          <w:szCs w:val="20"/>
          <w:lang w:eastAsia="lv-LV"/>
        </w:rPr>
        <w:t>reģ</w:t>
      </w:r>
      <w:proofErr w:type="spellEnd"/>
      <w:r w:rsidRPr="00C27947">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Nr.</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9-2/2021/324) ar lūgumu samazināt par 50% nekustamā īpašuma nodokļa apmēru kā politiski represētajai personai.</w:t>
      </w:r>
    </w:p>
    <w:p w14:paraId="27635EE6" w14:textId="2ECE79E3" w:rsidR="00C27947" w:rsidRPr="00C27947" w:rsidRDefault="00C27947" w:rsidP="00224679">
      <w:pPr>
        <w:spacing w:after="0" w:line="240" w:lineRule="auto"/>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sz w:val="24"/>
          <w:szCs w:val="20"/>
          <w:lang w:eastAsia="lv-LV"/>
        </w:rPr>
        <w:tab/>
      </w:r>
      <w:r w:rsidR="00291857">
        <w:rPr>
          <w:rFonts w:ascii="Times New Roman" w:eastAsia="Times New Roman" w:hAnsi="Times New Roman" w:cs="Times New Roman"/>
          <w:sz w:val="24"/>
          <w:szCs w:val="20"/>
          <w:lang w:eastAsia="lv-LV"/>
        </w:rPr>
        <w:t>I. A.</w:t>
      </w:r>
      <w:r w:rsidRPr="00C27947">
        <w:rPr>
          <w:rFonts w:ascii="Times New Roman" w:eastAsia="Times New Roman" w:hAnsi="Times New Roman" w:cs="Times New Roman"/>
          <w:sz w:val="24"/>
          <w:szCs w:val="20"/>
          <w:lang w:eastAsia="lv-LV"/>
        </w:rPr>
        <w:t xml:space="preserve"> nekustamais īpašums Zaubes pagasta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xml:space="preserve"> (kad. Nr.</w:t>
      </w:r>
      <w:r>
        <w:rPr>
          <w:rFonts w:ascii="Times New Roman" w:eastAsia="Times New Roman" w:hAnsi="Times New Roman" w:cs="Times New Roman"/>
          <w:sz w:val="24"/>
          <w:szCs w:val="20"/>
          <w:lang w:eastAsia="lv-LV"/>
        </w:rPr>
        <w:t>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piešķirts lietošanā ar Zaubes TDP 1994.</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gada 26.</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janvāra lēmumu. Reģistrēts Zaubes pagasta zemesgrāmatā ar folijas Nr.</w:t>
      </w:r>
      <w:r w:rsidR="00291857">
        <w:rPr>
          <w:rFonts w:ascii="Times New Roman" w:eastAsia="Times New Roman" w:hAnsi="Times New Roman" w:cs="Times New Roman"/>
          <w:sz w:val="24"/>
          <w:szCs w:val="20"/>
          <w:lang w:eastAsia="lv-LV"/>
        </w:rPr>
        <w:t>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xml:space="preserve">. </w:t>
      </w:r>
    </w:p>
    <w:p w14:paraId="2A3C5EE5" w14:textId="01F08D82" w:rsidR="00C27947" w:rsidRPr="00C27947" w:rsidRDefault="00C27947" w:rsidP="00224679">
      <w:pPr>
        <w:spacing w:after="0" w:line="240" w:lineRule="auto"/>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sz w:val="24"/>
          <w:szCs w:val="20"/>
          <w:lang w:eastAsia="lv-LV"/>
        </w:rPr>
        <w:lastRenderedPageBreak/>
        <w:tab/>
      </w:r>
      <w:r w:rsidR="00291857">
        <w:rPr>
          <w:rFonts w:ascii="Times New Roman" w:eastAsia="Times New Roman" w:hAnsi="Times New Roman" w:cs="Times New Roman"/>
          <w:sz w:val="24"/>
          <w:szCs w:val="20"/>
          <w:lang w:eastAsia="lv-LV"/>
        </w:rPr>
        <w:t>I. A.</w:t>
      </w:r>
      <w:r w:rsidRPr="00C27947">
        <w:rPr>
          <w:rFonts w:ascii="Times New Roman" w:eastAsia="Times New Roman" w:hAnsi="Times New Roman" w:cs="Times New Roman"/>
          <w:sz w:val="24"/>
          <w:szCs w:val="20"/>
          <w:lang w:eastAsia="lv-LV"/>
        </w:rPr>
        <w:t xml:space="preserve"> nekustamais īpašums Nītaures pagasta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xml:space="preserve"> (kad. Nr.</w:t>
      </w:r>
      <w:r>
        <w:rPr>
          <w:rFonts w:ascii="Times New Roman" w:eastAsia="Times New Roman" w:hAnsi="Times New Roman" w:cs="Times New Roman"/>
          <w:sz w:val="24"/>
          <w:szCs w:val="20"/>
          <w:lang w:eastAsia="lv-LV"/>
        </w:rPr>
        <w:t>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piešķirts lietošanā ar Nītaures TDP 20.</w:t>
      </w:r>
      <w:r>
        <w:rPr>
          <w:rFonts w:ascii="Times New Roman" w:eastAsia="Times New Roman" w:hAnsi="Times New Roman" w:cs="Times New Roman"/>
          <w:sz w:val="24"/>
          <w:szCs w:val="20"/>
          <w:lang w:eastAsia="lv-LV"/>
        </w:rPr>
        <w:t xml:space="preserve"> </w:t>
      </w:r>
      <w:proofErr w:type="spellStart"/>
      <w:r w:rsidRPr="00C27947">
        <w:rPr>
          <w:rFonts w:ascii="Times New Roman" w:eastAsia="Times New Roman" w:hAnsi="Times New Roman" w:cs="Times New Roman"/>
          <w:sz w:val="24"/>
          <w:szCs w:val="20"/>
          <w:lang w:eastAsia="lv-LV"/>
        </w:rPr>
        <w:t>sasaukuma</w:t>
      </w:r>
      <w:proofErr w:type="spellEnd"/>
      <w:r w:rsidRPr="00C27947">
        <w:rPr>
          <w:rFonts w:ascii="Times New Roman" w:eastAsia="Times New Roman" w:hAnsi="Times New Roman" w:cs="Times New Roman"/>
          <w:sz w:val="24"/>
          <w:szCs w:val="20"/>
          <w:lang w:eastAsia="lv-LV"/>
        </w:rPr>
        <w:t xml:space="preserve"> 19.</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sesijas 1993.</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gada 20.</w:t>
      </w:r>
      <w:r>
        <w:rPr>
          <w:rFonts w:ascii="Times New Roman" w:eastAsia="Times New Roman" w:hAnsi="Times New Roman" w:cs="Times New Roman"/>
          <w:sz w:val="24"/>
          <w:szCs w:val="20"/>
          <w:lang w:eastAsia="lv-LV"/>
        </w:rPr>
        <w:t> </w:t>
      </w:r>
      <w:r w:rsidRPr="00C27947">
        <w:rPr>
          <w:rFonts w:ascii="Times New Roman" w:eastAsia="Times New Roman" w:hAnsi="Times New Roman" w:cs="Times New Roman"/>
          <w:sz w:val="24"/>
          <w:szCs w:val="20"/>
          <w:lang w:eastAsia="lv-LV"/>
        </w:rPr>
        <w:t>aprīļa lēmumu. Reģistrēts Nītaures pagasta zemesgrāmatā ar folijas Nr.</w:t>
      </w:r>
      <w:r>
        <w:rPr>
          <w:rFonts w:ascii="Times New Roman" w:eastAsia="Times New Roman" w:hAnsi="Times New Roman" w:cs="Times New Roman"/>
          <w:sz w:val="24"/>
          <w:szCs w:val="20"/>
          <w:lang w:eastAsia="lv-LV"/>
        </w:rPr>
        <w:t xml:space="preserve">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1997.</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gada 24.</w:t>
      </w:r>
      <w:r>
        <w:rPr>
          <w:rFonts w:ascii="Times New Roman" w:eastAsia="Times New Roman" w:hAnsi="Times New Roman" w:cs="Times New Roman"/>
          <w:sz w:val="24"/>
          <w:szCs w:val="20"/>
          <w:lang w:eastAsia="lv-LV"/>
        </w:rPr>
        <w:t> </w:t>
      </w:r>
      <w:r w:rsidRPr="00C27947">
        <w:rPr>
          <w:rFonts w:ascii="Times New Roman" w:eastAsia="Times New Roman" w:hAnsi="Times New Roman" w:cs="Times New Roman"/>
          <w:sz w:val="24"/>
          <w:szCs w:val="20"/>
          <w:lang w:eastAsia="lv-LV"/>
        </w:rPr>
        <w:t>novembrī izdota politiski represētās personas apliecība Nr.</w:t>
      </w:r>
      <w:r>
        <w:rPr>
          <w:rFonts w:ascii="Times New Roman" w:eastAsia="Times New Roman" w:hAnsi="Times New Roman" w:cs="Times New Roman"/>
          <w:sz w:val="24"/>
          <w:szCs w:val="20"/>
          <w:lang w:eastAsia="lv-LV"/>
        </w:rPr>
        <w:t xml:space="preserve">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w:t>
      </w:r>
    </w:p>
    <w:p w14:paraId="67079DB3" w14:textId="6F4B1CFC" w:rsidR="00C27947" w:rsidRDefault="00C27947" w:rsidP="00224679">
      <w:pPr>
        <w:spacing w:after="0" w:line="240" w:lineRule="auto"/>
        <w:ind w:firstLine="720"/>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sz w:val="24"/>
          <w:szCs w:val="20"/>
          <w:lang w:eastAsia="lv-LV"/>
        </w:rPr>
        <w:t>Pamatojoties uz likuma “Par nekustamā īpašuma nodokli” 5.</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 xml:space="preserve">panta </w:t>
      </w:r>
      <w:r>
        <w:rPr>
          <w:rFonts w:ascii="Times New Roman" w:eastAsia="Times New Roman" w:hAnsi="Times New Roman" w:cs="Times New Roman"/>
          <w:sz w:val="24"/>
          <w:szCs w:val="20"/>
          <w:lang w:eastAsia="lv-LV"/>
        </w:rPr>
        <w:t xml:space="preserve">otro </w:t>
      </w:r>
      <w:r w:rsidRPr="00C27947">
        <w:rPr>
          <w:rFonts w:ascii="Times New Roman" w:eastAsia="Times New Roman" w:hAnsi="Times New Roman" w:cs="Times New Roman"/>
          <w:sz w:val="24"/>
          <w:szCs w:val="20"/>
          <w:lang w:eastAsia="lv-LV"/>
        </w:rPr>
        <w:t xml:space="preserve">daļu, kā arī </w:t>
      </w:r>
      <w:r w:rsidR="00291857">
        <w:rPr>
          <w:rFonts w:ascii="Times New Roman" w:eastAsia="Times New Roman" w:hAnsi="Times New Roman" w:cs="Times New Roman"/>
          <w:sz w:val="24"/>
          <w:szCs w:val="20"/>
          <w:lang w:eastAsia="lv-LV"/>
        </w:rPr>
        <w:t>I. A.</w:t>
      </w:r>
      <w:r w:rsidRPr="00C27947">
        <w:rPr>
          <w:rFonts w:ascii="Times New Roman" w:eastAsia="Times New Roman" w:hAnsi="Times New Roman" w:cs="Times New Roman"/>
          <w:sz w:val="24"/>
          <w:szCs w:val="20"/>
          <w:lang w:eastAsia="lv-LV"/>
        </w:rPr>
        <w:t xml:space="preserve"> 2021.</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gada 24.</w:t>
      </w:r>
      <w:r>
        <w:rPr>
          <w:rFonts w:ascii="Times New Roman" w:eastAsia="Times New Roman" w:hAnsi="Times New Roman" w:cs="Times New Roman"/>
          <w:sz w:val="24"/>
          <w:szCs w:val="20"/>
          <w:lang w:eastAsia="lv-LV"/>
        </w:rPr>
        <w:t xml:space="preserve"> </w:t>
      </w:r>
      <w:r w:rsidRPr="00C27947">
        <w:rPr>
          <w:rFonts w:ascii="Times New Roman" w:eastAsia="Times New Roman" w:hAnsi="Times New Roman" w:cs="Times New Roman"/>
          <w:sz w:val="24"/>
          <w:szCs w:val="20"/>
          <w:lang w:eastAsia="lv-LV"/>
        </w:rPr>
        <w:t>februārī reģistrēto iesniegumu,</w:t>
      </w:r>
    </w:p>
    <w:p w14:paraId="51C5A567" w14:textId="77777777" w:rsidR="002F4386" w:rsidRPr="00FD3673" w:rsidRDefault="002F4386" w:rsidP="00224679">
      <w:pPr>
        <w:shd w:val="clear" w:color="auto" w:fill="FFFFFF"/>
        <w:spacing w:after="0" w:line="240" w:lineRule="auto"/>
        <w:ind w:right="2" w:firstLine="720"/>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b/>
          <w:bCs/>
          <w:sz w:val="24"/>
          <w:szCs w:val="24"/>
          <w:lang w:eastAsia="lv-LV"/>
        </w:rPr>
        <w:t>Amatas novada dome</w:t>
      </w:r>
      <w:r w:rsidRPr="00FD3673">
        <w:rPr>
          <w:rFonts w:ascii="Times New Roman" w:eastAsia="Times New Roman" w:hAnsi="Times New Roman" w:cs="Times New Roman"/>
          <w:bCs/>
          <w:sz w:val="24"/>
          <w:szCs w:val="24"/>
          <w:lang w:eastAsia="lv-LV"/>
        </w:rPr>
        <w:t>, atklāti balsojot</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 xml:space="preserve">PAR </w:t>
      </w:r>
      <w:r w:rsidRPr="00FD367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15: </w:t>
      </w:r>
      <w:r w:rsidRPr="00FD3673">
        <w:rPr>
          <w:rFonts w:ascii="Times New Roman" w:eastAsia="Times New Roman" w:hAnsi="Times New Roman" w:cs="Times New Roman"/>
          <w:color w:val="000000"/>
          <w:sz w:val="24"/>
          <w:szCs w:val="24"/>
          <w:lang w:eastAsia="lv-LV"/>
        </w:rPr>
        <w:t xml:space="preserve">Elita Eglīte, Tālis </w:t>
      </w:r>
      <w:proofErr w:type="spellStart"/>
      <w:r w:rsidRPr="00FD3673">
        <w:rPr>
          <w:rFonts w:ascii="Times New Roman" w:eastAsia="Times New Roman" w:hAnsi="Times New Roman" w:cs="Times New Roman"/>
          <w:color w:val="000000"/>
          <w:sz w:val="24"/>
          <w:szCs w:val="24"/>
          <w:lang w:eastAsia="lv-LV"/>
        </w:rPr>
        <w:t>Šelengovs</w:t>
      </w:r>
      <w:proofErr w:type="spellEnd"/>
      <w:r w:rsidRPr="00FD3673">
        <w:rPr>
          <w:rFonts w:ascii="Times New Roman" w:eastAsia="Times New Roman" w:hAnsi="Times New Roman" w:cs="Times New Roman"/>
          <w:color w:val="000000"/>
          <w:sz w:val="24"/>
          <w:szCs w:val="24"/>
          <w:lang w:eastAsia="lv-LV"/>
        </w:rPr>
        <w:t xml:space="preserve">, </w:t>
      </w:r>
      <w:r w:rsidRPr="00FD3673">
        <w:rPr>
          <w:rFonts w:ascii="Times New Roman" w:eastAsia="Times New Roman" w:hAnsi="Times New Roman" w:cs="Times New Roman"/>
          <w:sz w:val="24"/>
          <w:szCs w:val="24"/>
          <w:lang w:eastAsia="lv-LV"/>
        </w:rPr>
        <w:t xml:space="preserve">Guna Kalniņa-Priede, </w:t>
      </w:r>
      <w:r w:rsidRPr="00FD3673">
        <w:rPr>
          <w:rFonts w:ascii="Times New Roman" w:eastAsia="Times New Roman" w:hAnsi="Times New Roman" w:cs="Times New Roman"/>
          <w:color w:val="000000"/>
          <w:sz w:val="24"/>
          <w:szCs w:val="24"/>
          <w:lang w:eastAsia="lv-LV"/>
        </w:rPr>
        <w:t xml:space="preserve">Andris Jansons, Mārtiņš Andris Cīrulis, Linda Abramova, Valda Veisenkopfa, Teiksma Riekstiņa, Āris </w:t>
      </w:r>
      <w:proofErr w:type="spellStart"/>
      <w:r w:rsidRPr="00FD3673">
        <w:rPr>
          <w:rFonts w:ascii="Times New Roman" w:eastAsia="Times New Roman" w:hAnsi="Times New Roman" w:cs="Times New Roman"/>
          <w:color w:val="000000"/>
          <w:sz w:val="24"/>
          <w:szCs w:val="24"/>
          <w:lang w:eastAsia="lv-LV"/>
        </w:rPr>
        <w:t>Kazerovskis</w:t>
      </w:r>
      <w:proofErr w:type="spellEnd"/>
      <w:r w:rsidRPr="00FD3673">
        <w:rPr>
          <w:rFonts w:ascii="Times New Roman" w:eastAsia="Times New Roman" w:hAnsi="Times New Roman" w:cs="Times New Roman"/>
          <w:color w:val="000000"/>
          <w:sz w:val="24"/>
          <w:szCs w:val="24"/>
          <w:lang w:eastAsia="lv-LV"/>
        </w:rPr>
        <w:t xml:space="preserve">, Arnis </w:t>
      </w:r>
      <w:proofErr w:type="spellStart"/>
      <w:r w:rsidRPr="00FD3673">
        <w:rPr>
          <w:rFonts w:ascii="Times New Roman" w:eastAsia="Times New Roman" w:hAnsi="Times New Roman" w:cs="Times New Roman"/>
          <w:color w:val="000000"/>
          <w:sz w:val="24"/>
          <w:szCs w:val="24"/>
          <w:lang w:eastAsia="lv-LV"/>
        </w:rPr>
        <w:t>Lemešonoks</w:t>
      </w:r>
      <w:proofErr w:type="spellEnd"/>
      <w:r w:rsidRPr="00FD3673">
        <w:rPr>
          <w:rFonts w:ascii="Times New Roman" w:eastAsia="Times New Roman" w:hAnsi="Times New Roman" w:cs="Times New Roman"/>
          <w:color w:val="000000"/>
          <w:sz w:val="24"/>
          <w:szCs w:val="24"/>
          <w:lang w:eastAsia="lv-LV"/>
        </w:rPr>
        <w:t xml:space="preserve">, Vita Krūmiņa, </w:t>
      </w:r>
      <w:r w:rsidRPr="00FD3673">
        <w:rPr>
          <w:rFonts w:ascii="Times New Roman" w:eastAsia="Times New Roman" w:hAnsi="Times New Roman" w:cs="Times New Roman"/>
          <w:sz w:val="24"/>
          <w:szCs w:val="24"/>
          <w:lang w:eastAsia="lv-LV"/>
        </w:rPr>
        <w:t>Jānis Kārkliņš</w:t>
      </w:r>
      <w:r w:rsidRPr="00FD3673">
        <w:rPr>
          <w:rFonts w:ascii="Times New Roman" w:eastAsia="Times New Roman" w:hAnsi="Times New Roman" w:cs="Times New Roman"/>
          <w:color w:val="000000"/>
          <w:sz w:val="24"/>
          <w:szCs w:val="24"/>
          <w:lang w:eastAsia="lv-LV"/>
        </w:rPr>
        <w:t xml:space="preserve">, Ēriks Bauers, Edgars Jānis </w:t>
      </w:r>
      <w:proofErr w:type="spellStart"/>
      <w:r w:rsidRPr="00FD3673">
        <w:rPr>
          <w:rFonts w:ascii="Times New Roman" w:eastAsia="Times New Roman" w:hAnsi="Times New Roman" w:cs="Times New Roman"/>
          <w:color w:val="000000"/>
          <w:sz w:val="24"/>
          <w:szCs w:val="24"/>
          <w:lang w:eastAsia="lv-LV"/>
        </w:rPr>
        <w:t>Plēģeris</w:t>
      </w:r>
      <w:proofErr w:type="spellEnd"/>
      <w:r w:rsidRPr="00FD3673">
        <w:rPr>
          <w:rFonts w:ascii="Times New Roman" w:eastAsia="Times New Roman" w:hAnsi="Times New Roman" w:cs="Times New Roman"/>
          <w:color w:val="000000"/>
          <w:sz w:val="24"/>
          <w:szCs w:val="24"/>
          <w:lang w:eastAsia="lv-LV"/>
        </w:rPr>
        <w:t xml:space="preserve">, Inese </w:t>
      </w:r>
      <w:proofErr w:type="spellStart"/>
      <w:r w:rsidRPr="00FD3673">
        <w:rPr>
          <w:rFonts w:ascii="Times New Roman" w:eastAsia="Times New Roman" w:hAnsi="Times New Roman" w:cs="Times New Roman"/>
          <w:color w:val="000000"/>
          <w:sz w:val="24"/>
          <w:szCs w:val="24"/>
          <w:lang w:eastAsia="lv-LV"/>
        </w:rPr>
        <w:t>Varekoja</w:t>
      </w:r>
      <w:proofErr w:type="spellEnd"/>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PRET</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ATTURAS</w:t>
      </w:r>
      <w:r w:rsidRPr="00FD367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nav</w:t>
      </w:r>
      <w:r w:rsidRPr="00FD3673">
        <w:rPr>
          <w:rFonts w:ascii="Times New Roman" w:eastAsia="Times New Roman" w:hAnsi="Times New Roman" w:cs="Times New Roman"/>
          <w:sz w:val="24"/>
          <w:szCs w:val="24"/>
          <w:lang w:eastAsia="lv-LV"/>
        </w:rPr>
        <w:t xml:space="preserve">), </w:t>
      </w:r>
      <w:r w:rsidRPr="00FD3673">
        <w:rPr>
          <w:rFonts w:ascii="Times New Roman" w:eastAsia="Times New Roman" w:hAnsi="Times New Roman" w:cs="Times New Roman"/>
          <w:b/>
          <w:sz w:val="24"/>
          <w:szCs w:val="24"/>
          <w:lang w:eastAsia="lv-LV"/>
        </w:rPr>
        <w:t>nolemj:</w:t>
      </w:r>
    </w:p>
    <w:p w14:paraId="691139A7" w14:textId="033C54BD" w:rsidR="00C27947" w:rsidRPr="00C27947" w:rsidRDefault="00C27947" w:rsidP="00224679">
      <w:pPr>
        <w:spacing w:after="0" w:line="240" w:lineRule="auto"/>
        <w:ind w:firstLine="720"/>
        <w:jc w:val="both"/>
        <w:rPr>
          <w:rFonts w:ascii="Times New Roman" w:eastAsia="Times New Roman" w:hAnsi="Times New Roman" w:cs="Times New Roman"/>
          <w:sz w:val="12"/>
          <w:szCs w:val="8"/>
          <w:lang w:eastAsia="lv-LV"/>
        </w:rPr>
      </w:pPr>
    </w:p>
    <w:p w14:paraId="54DD99ED" w14:textId="749416D2" w:rsidR="00C27947" w:rsidRPr="00C27947" w:rsidRDefault="00C27947" w:rsidP="00224679">
      <w:pPr>
        <w:spacing w:after="0" w:line="240" w:lineRule="auto"/>
        <w:ind w:firstLine="720"/>
        <w:contextualSpacing/>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sz w:val="24"/>
          <w:szCs w:val="20"/>
          <w:lang w:eastAsia="lv-LV"/>
        </w:rPr>
        <w:t xml:space="preserve">Piešķirt </w:t>
      </w:r>
      <w:r w:rsidR="00291857">
        <w:rPr>
          <w:rFonts w:ascii="Times New Roman" w:eastAsia="Times New Roman" w:hAnsi="Times New Roman" w:cs="Times New Roman"/>
          <w:sz w:val="24"/>
          <w:szCs w:val="20"/>
          <w:lang w:eastAsia="lv-LV"/>
        </w:rPr>
        <w:t>I. A.</w:t>
      </w:r>
      <w:r w:rsidRPr="00C27947">
        <w:rPr>
          <w:rFonts w:ascii="Times New Roman" w:eastAsia="Times New Roman" w:hAnsi="Times New Roman" w:cs="Times New Roman"/>
          <w:sz w:val="24"/>
          <w:szCs w:val="20"/>
          <w:lang w:eastAsia="lv-LV"/>
        </w:rPr>
        <w:t xml:space="preserve"> nekustamo īpašumu Nītaures pagasta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xml:space="preserve"> un Zaubes pagasta </w:t>
      </w:r>
      <w:r w:rsidR="00291857">
        <w:rPr>
          <w:rFonts w:ascii="Times New Roman" w:eastAsia="Times New Roman" w:hAnsi="Times New Roman" w:cs="Times New Roman"/>
          <w:sz w:val="24"/>
          <w:szCs w:val="24"/>
          <w:lang w:val="fi-FI" w:eastAsia="lv-LV"/>
        </w:rPr>
        <w:t>[..]</w:t>
      </w:r>
      <w:r w:rsidRPr="00C27947">
        <w:rPr>
          <w:rFonts w:ascii="Times New Roman" w:eastAsia="Times New Roman" w:hAnsi="Times New Roman" w:cs="Times New Roman"/>
          <w:sz w:val="24"/>
          <w:szCs w:val="20"/>
          <w:lang w:eastAsia="lv-LV"/>
        </w:rPr>
        <w:t xml:space="preserve"> nodokļa summas samazinājumu par 50% kā politiski represētajai personai.</w:t>
      </w:r>
    </w:p>
    <w:p w14:paraId="54670644" w14:textId="77777777" w:rsidR="00C27947" w:rsidRPr="00C27947" w:rsidRDefault="00C27947" w:rsidP="00224679">
      <w:pPr>
        <w:spacing w:after="0" w:line="240" w:lineRule="auto"/>
        <w:ind w:left="1800"/>
        <w:contextualSpacing/>
        <w:jc w:val="both"/>
        <w:rPr>
          <w:rFonts w:ascii="Times New Roman" w:eastAsia="Times New Roman" w:hAnsi="Times New Roman" w:cs="Times New Roman"/>
          <w:sz w:val="12"/>
          <w:szCs w:val="8"/>
          <w:lang w:eastAsia="lv-LV"/>
        </w:rPr>
      </w:pPr>
    </w:p>
    <w:p w14:paraId="0F68517F" w14:textId="77777777" w:rsidR="00C27947" w:rsidRPr="00C27947" w:rsidRDefault="00C27947" w:rsidP="00224679">
      <w:pPr>
        <w:spacing w:after="0" w:line="240" w:lineRule="auto"/>
        <w:ind w:firstLine="720"/>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sz w:val="24"/>
          <w:szCs w:val="20"/>
          <w:lang w:eastAsia="lv-LV"/>
        </w:rPr>
        <w:t>Lēmums stājas spēkā ar tā pieņemšanas brīdi.</w:t>
      </w:r>
    </w:p>
    <w:p w14:paraId="300B331B" w14:textId="77777777" w:rsidR="00C27947" w:rsidRPr="00C27947" w:rsidRDefault="00C27947" w:rsidP="00224679">
      <w:pPr>
        <w:spacing w:after="0" w:line="240" w:lineRule="auto"/>
        <w:ind w:firstLine="720"/>
        <w:jc w:val="both"/>
        <w:rPr>
          <w:rFonts w:ascii="Times New Roman" w:eastAsia="Times New Roman" w:hAnsi="Times New Roman" w:cs="Times New Roman"/>
          <w:sz w:val="24"/>
          <w:szCs w:val="20"/>
          <w:lang w:eastAsia="lv-LV"/>
        </w:rPr>
      </w:pPr>
      <w:r w:rsidRPr="00C27947">
        <w:rPr>
          <w:rFonts w:ascii="Times New Roman" w:eastAsia="Times New Roman" w:hAnsi="Times New Roman" w:cs="Times New Roman"/>
          <w:sz w:val="24"/>
          <w:szCs w:val="20"/>
          <w:lang w:eastAsia="lv-LV"/>
        </w:rPr>
        <w:t>Šo lēmumu var pārsūdzēt Administratīvajā rajona tiesā (Administratīvās rajona tiesas tiesu namā Valmierā, Voldemāra Baloža ielā 13a, LV – 4201) viena mēneša laikā no tā spēkā stāšanās dienas.</w:t>
      </w:r>
    </w:p>
    <w:p w14:paraId="3E024177" w14:textId="77777777" w:rsidR="00C27947" w:rsidRDefault="00C27947" w:rsidP="007A6FF7">
      <w:pPr>
        <w:spacing w:after="0" w:line="240" w:lineRule="auto"/>
        <w:jc w:val="both"/>
        <w:rPr>
          <w:rFonts w:ascii="Times New Roman" w:eastAsia="Times New Roman" w:hAnsi="Times New Roman" w:cs="Times New Roman"/>
          <w:b/>
          <w:sz w:val="24"/>
          <w:szCs w:val="24"/>
          <w:lang w:eastAsia="lv-LV"/>
        </w:rPr>
      </w:pPr>
    </w:p>
    <w:p w14:paraId="30DD0BCD" w14:textId="4578953E" w:rsidR="007A6FF7" w:rsidRPr="00FD3673" w:rsidRDefault="007A6FF7" w:rsidP="007A6FF7">
      <w:pPr>
        <w:spacing w:after="0" w:line="240" w:lineRule="auto"/>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sz w:val="24"/>
          <w:szCs w:val="24"/>
          <w:lang w:eastAsia="lv-LV"/>
        </w:rPr>
        <w:t>Sēdes jautājumi izskatīti.</w:t>
      </w:r>
    </w:p>
    <w:p w14:paraId="34261FAC" w14:textId="77777777" w:rsidR="007A6FF7" w:rsidRPr="00FD3673" w:rsidRDefault="007A6FF7" w:rsidP="007A6FF7">
      <w:pPr>
        <w:spacing w:after="0" w:line="240" w:lineRule="auto"/>
        <w:jc w:val="both"/>
        <w:rPr>
          <w:rFonts w:ascii="Times New Roman" w:eastAsia="Times New Roman" w:hAnsi="Times New Roman" w:cs="Times New Roman"/>
          <w:b/>
          <w:sz w:val="18"/>
          <w:szCs w:val="28"/>
          <w:lang w:eastAsia="lv-LV"/>
        </w:rPr>
      </w:pPr>
    </w:p>
    <w:p w14:paraId="3599CFEB" w14:textId="0866E378" w:rsidR="007A6FF7" w:rsidRPr="00FD3673" w:rsidRDefault="007A6FF7" w:rsidP="007A6FF7">
      <w:pPr>
        <w:spacing w:after="0" w:line="240" w:lineRule="auto"/>
        <w:jc w:val="both"/>
        <w:rPr>
          <w:rFonts w:ascii="Times New Roman" w:eastAsia="Times New Roman" w:hAnsi="Times New Roman" w:cs="Times New Roman"/>
          <w:b/>
          <w:sz w:val="24"/>
          <w:szCs w:val="24"/>
          <w:lang w:eastAsia="lv-LV"/>
        </w:rPr>
      </w:pPr>
      <w:r w:rsidRPr="00FD3673">
        <w:rPr>
          <w:rFonts w:ascii="Times New Roman" w:eastAsia="Times New Roman" w:hAnsi="Times New Roman" w:cs="Times New Roman"/>
          <w:b/>
          <w:sz w:val="24"/>
          <w:szCs w:val="24"/>
          <w:lang w:eastAsia="lv-LV"/>
        </w:rPr>
        <w:t xml:space="preserve">Kārtējā domes sēde: 2021. gada </w:t>
      </w:r>
      <w:r w:rsidR="00472712" w:rsidRPr="00FD3673">
        <w:rPr>
          <w:rFonts w:ascii="Times New Roman" w:eastAsia="Times New Roman" w:hAnsi="Times New Roman" w:cs="Times New Roman"/>
          <w:b/>
          <w:sz w:val="24"/>
          <w:szCs w:val="24"/>
          <w:lang w:eastAsia="lv-LV"/>
        </w:rPr>
        <w:t>24</w:t>
      </w:r>
      <w:r w:rsidRPr="00FD3673">
        <w:rPr>
          <w:rFonts w:ascii="Times New Roman" w:eastAsia="Times New Roman" w:hAnsi="Times New Roman" w:cs="Times New Roman"/>
          <w:b/>
          <w:sz w:val="24"/>
          <w:szCs w:val="24"/>
          <w:lang w:eastAsia="lv-LV"/>
        </w:rPr>
        <w:t xml:space="preserve">. </w:t>
      </w:r>
      <w:r w:rsidR="00CC7071" w:rsidRPr="00FD3673">
        <w:rPr>
          <w:rFonts w:ascii="Times New Roman" w:eastAsia="Times New Roman" w:hAnsi="Times New Roman" w:cs="Times New Roman"/>
          <w:b/>
          <w:sz w:val="24"/>
          <w:szCs w:val="24"/>
          <w:lang w:eastAsia="lv-LV"/>
        </w:rPr>
        <w:t>martā</w:t>
      </w:r>
      <w:r w:rsidRPr="00FD3673">
        <w:rPr>
          <w:rFonts w:ascii="Times New Roman" w:eastAsia="Times New Roman" w:hAnsi="Times New Roman" w:cs="Times New Roman"/>
          <w:b/>
          <w:sz w:val="24"/>
          <w:szCs w:val="24"/>
          <w:lang w:eastAsia="lv-LV"/>
        </w:rPr>
        <w:t xml:space="preserve"> plkst. 15.30.</w:t>
      </w:r>
    </w:p>
    <w:p w14:paraId="68CA3A51" w14:textId="77777777" w:rsidR="007A6FF7" w:rsidRPr="00FD3673" w:rsidRDefault="007A6FF7" w:rsidP="007A6FF7">
      <w:pPr>
        <w:spacing w:after="0" w:line="240" w:lineRule="auto"/>
        <w:jc w:val="both"/>
        <w:rPr>
          <w:rFonts w:ascii="Times New Roman" w:eastAsia="Times New Roman" w:hAnsi="Times New Roman" w:cs="Times New Roman"/>
          <w:sz w:val="24"/>
          <w:szCs w:val="24"/>
          <w:lang w:eastAsia="lv-LV"/>
        </w:rPr>
      </w:pPr>
    </w:p>
    <w:p w14:paraId="312C2E5C" w14:textId="6829B369" w:rsidR="007A6FF7" w:rsidRPr="00FD3673" w:rsidRDefault="007A6FF7" w:rsidP="007A6FF7">
      <w:pPr>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Sēde slēgta plkst.</w:t>
      </w:r>
      <w:r w:rsidR="00CD612D">
        <w:rPr>
          <w:rFonts w:ascii="Times New Roman" w:eastAsia="Times New Roman" w:hAnsi="Times New Roman" w:cs="Times New Roman"/>
          <w:sz w:val="24"/>
          <w:szCs w:val="24"/>
          <w:lang w:eastAsia="lv-LV"/>
        </w:rPr>
        <w:t xml:space="preserve"> 16.25</w:t>
      </w:r>
    </w:p>
    <w:p w14:paraId="55B8AC13" w14:textId="1A87A0EC" w:rsidR="007A6FF7" w:rsidRDefault="007A6FF7" w:rsidP="007A6FF7">
      <w:pPr>
        <w:tabs>
          <w:tab w:val="left" w:pos="6804"/>
        </w:tabs>
        <w:spacing w:after="0" w:line="240" w:lineRule="auto"/>
        <w:jc w:val="both"/>
        <w:rPr>
          <w:rFonts w:ascii="Times New Roman" w:eastAsia="Times New Roman" w:hAnsi="Times New Roman" w:cs="Times New Roman"/>
          <w:sz w:val="14"/>
          <w:szCs w:val="14"/>
          <w:lang w:eastAsia="lv-LV"/>
        </w:rPr>
      </w:pPr>
    </w:p>
    <w:p w14:paraId="6035364E" w14:textId="77777777" w:rsidR="007E35A6" w:rsidRPr="00FD3673" w:rsidRDefault="007E35A6" w:rsidP="007A6FF7">
      <w:pPr>
        <w:tabs>
          <w:tab w:val="left" w:pos="6804"/>
        </w:tabs>
        <w:spacing w:after="0" w:line="240" w:lineRule="auto"/>
        <w:jc w:val="both"/>
        <w:rPr>
          <w:rFonts w:ascii="Times New Roman" w:eastAsia="Times New Roman" w:hAnsi="Times New Roman" w:cs="Times New Roman"/>
          <w:sz w:val="14"/>
          <w:szCs w:val="14"/>
          <w:lang w:eastAsia="lv-LV"/>
        </w:rPr>
      </w:pPr>
    </w:p>
    <w:p w14:paraId="19FEE289" w14:textId="77777777" w:rsidR="00946AA8" w:rsidRPr="00FD3673" w:rsidRDefault="007A6FF7" w:rsidP="006941A8">
      <w:pPr>
        <w:tabs>
          <w:tab w:val="left" w:pos="6804"/>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Sēdes vadītāja</w:t>
      </w:r>
      <w:r w:rsidRPr="00FD3673">
        <w:rPr>
          <w:rFonts w:ascii="Times New Roman" w:eastAsia="Times New Roman" w:hAnsi="Times New Roman" w:cs="Times New Roman"/>
          <w:sz w:val="24"/>
          <w:szCs w:val="24"/>
          <w:lang w:eastAsia="lv-LV"/>
        </w:rPr>
        <w:tab/>
        <w:t>Elita Eglīte</w:t>
      </w:r>
    </w:p>
    <w:p w14:paraId="154C0F85" w14:textId="26FB97AE" w:rsidR="00946AA8" w:rsidRPr="00FD3673" w:rsidRDefault="002F4386" w:rsidP="00946AA8">
      <w:pPr>
        <w:tabs>
          <w:tab w:val="left" w:pos="6804"/>
        </w:tabs>
        <w:spacing w:after="0" w:line="240" w:lineRule="auto"/>
        <w:ind w:left="6804"/>
        <w:jc w:val="both"/>
        <w:rPr>
          <w:rFonts w:ascii="Times New Roman" w:eastAsia="Times New Roman" w:hAnsi="Times New Roman" w:cs="Times New Roman"/>
          <w:sz w:val="36"/>
          <w:szCs w:val="36"/>
          <w:lang w:eastAsia="lv-LV"/>
        </w:rPr>
      </w:pPr>
      <w:r>
        <w:rPr>
          <w:rFonts w:ascii="Times New Roman" w:eastAsia="Times New Roman" w:hAnsi="Times New Roman" w:cs="Times New Roman"/>
          <w:sz w:val="24"/>
          <w:szCs w:val="24"/>
          <w:lang w:eastAsia="lv-LV"/>
        </w:rPr>
        <w:t>26.02.2021.</w:t>
      </w:r>
      <w:r w:rsidR="007A6FF7" w:rsidRPr="00FD3673">
        <w:rPr>
          <w:rFonts w:ascii="Times New Roman" w:eastAsia="Times New Roman" w:hAnsi="Times New Roman" w:cs="Times New Roman"/>
          <w:sz w:val="24"/>
          <w:szCs w:val="24"/>
          <w:lang w:eastAsia="lv-LV"/>
        </w:rPr>
        <w:tab/>
        <w:t xml:space="preserve">                </w:t>
      </w:r>
      <w:r w:rsidR="007A6FF7" w:rsidRPr="00FD3673">
        <w:rPr>
          <w:rFonts w:ascii="Times New Roman" w:eastAsia="Times New Roman" w:hAnsi="Times New Roman" w:cs="Times New Roman"/>
          <w:sz w:val="36"/>
          <w:szCs w:val="36"/>
          <w:lang w:eastAsia="lv-LV"/>
        </w:rPr>
        <w:tab/>
      </w:r>
    </w:p>
    <w:p w14:paraId="177F1BA9" w14:textId="0C02C762" w:rsidR="007A6FF7" w:rsidRPr="00FD3673" w:rsidRDefault="007A6FF7" w:rsidP="00866B93">
      <w:pPr>
        <w:tabs>
          <w:tab w:val="left" w:pos="6804"/>
        </w:tabs>
        <w:spacing w:after="0" w:line="240" w:lineRule="auto"/>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Sēdes protokolists</w:t>
      </w:r>
      <w:r w:rsidRPr="00FD3673">
        <w:rPr>
          <w:rFonts w:ascii="Times New Roman" w:eastAsia="Times New Roman" w:hAnsi="Times New Roman" w:cs="Times New Roman"/>
          <w:sz w:val="24"/>
          <w:szCs w:val="24"/>
          <w:lang w:eastAsia="lv-LV"/>
        </w:rPr>
        <w:tab/>
        <w:t>Dinija Baumane</w:t>
      </w:r>
      <w:bookmarkStart w:id="26" w:name="_Hlk54257249"/>
    </w:p>
    <w:p w14:paraId="1CD66171" w14:textId="5BABD263" w:rsidR="000E2300" w:rsidRPr="00FD3673" w:rsidRDefault="000E2300" w:rsidP="000E2300">
      <w:pPr>
        <w:spacing w:after="200" w:line="276" w:lineRule="auto"/>
        <w:rPr>
          <w:rFonts w:ascii="Times New Roman" w:eastAsia="Times New Roman" w:hAnsi="Times New Roman" w:cs="Times New Roman"/>
          <w:b/>
          <w:bCs/>
          <w:sz w:val="24"/>
          <w:szCs w:val="24"/>
          <w:u w:val="single"/>
          <w:lang w:eastAsia="lv-LV"/>
        </w:rPr>
      </w:pPr>
    </w:p>
    <w:p w14:paraId="42F05F5F" w14:textId="77777777" w:rsidR="007E35A6" w:rsidRDefault="007E35A6">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0DE5236F" w14:textId="63F4D731"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lastRenderedPageBreak/>
        <w:t>1. pielikums</w:t>
      </w:r>
    </w:p>
    <w:p w14:paraId="2A8D13C6" w14:textId="77777777"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013C5120" w14:textId="77777777" w:rsidR="007A6FF7" w:rsidRPr="00FD3673" w:rsidRDefault="007A6FF7" w:rsidP="007A6FF7">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0200E2F7" w14:textId="760B0EC0" w:rsidR="007A6FF7" w:rsidRPr="00FD3673" w:rsidRDefault="007A6FF7" w:rsidP="007A6FF7">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2021. gada </w:t>
      </w:r>
      <w:r w:rsidR="00D7643C" w:rsidRPr="00FD3673">
        <w:rPr>
          <w:rFonts w:ascii="Times New Roman" w:eastAsia="Times New Roman" w:hAnsi="Times New Roman" w:cs="Times New Roman"/>
          <w:sz w:val="24"/>
          <w:szCs w:val="20"/>
          <w:lang w:eastAsia="lv-LV"/>
        </w:rPr>
        <w:t>24. februāra</w:t>
      </w:r>
      <w:r w:rsidRPr="00FD3673">
        <w:rPr>
          <w:rFonts w:ascii="Times New Roman" w:eastAsia="Times New Roman" w:hAnsi="Times New Roman" w:cs="Times New Roman"/>
          <w:sz w:val="24"/>
          <w:szCs w:val="20"/>
          <w:lang w:eastAsia="lv-LV"/>
        </w:rPr>
        <w:t xml:space="preserve"> sēdes</w:t>
      </w:r>
    </w:p>
    <w:p w14:paraId="770FC2E5" w14:textId="0113C4C8"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w:t>
      </w:r>
      <w:r w:rsidR="00D7643C" w:rsidRPr="00FD3673">
        <w:rPr>
          <w:rFonts w:ascii="Times New Roman" w:eastAsia="Times New Roman" w:hAnsi="Times New Roman" w:cs="Times New Roman"/>
          <w:sz w:val="24"/>
          <w:szCs w:val="20"/>
          <w:lang w:eastAsia="lv-LV"/>
        </w:rPr>
        <w:t>3</w:t>
      </w:r>
      <w:r w:rsidRPr="00FD3673">
        <w:rPr>
          <w:rFonts w:ascii="Times New Roman" w:eastAsia="Times New Roman" w:hAnsi="Times New Roman" w:cs="Times New Roman"/>
          <w:sz w:val="24"/>
          <w:szCs w:val="20"/>
          <w:lang w:eastAsia="lv-LV"/>
        </w:rPr>
        <w:t xml:space="preserve">, </w:t>
      </w:r>
      <w:r w:rsidR="00307AF8">
        <w:rPr>
          <w:rFonts w:ascii="Times New Roman" w:eastAsia="Times New Roman" w:hAnsi="Times New Roman" w:cs="Times New Roman"/>
          <w:sz w:val="24"/>
          <w:szCs w:val="20"/>
          <w:lang w:eastAsia="lv-LV"/>
        </w:rPr>
        <w:t>2</w:t>
      </w:r>
      <w:r w:rsidRPr="00FD3673">
        <w:rPr>
          <w:rFonts w:ascii="Times New Roman" w:eastAsia="Times New Roman" w:hAnsi="Times New Roman" w:cs="Times New Roman"/>
          <w:sz w:val="24"/>
          <w:szCs w:val="20"/>
          <w:lang w:eastAsia="lv-LV"/>
        </w:rPr>
        <w:t>.§)</w:t>
      </w:r>
      <w:bookmarkEnd w:id="26"/>
    </w:p>
    <w:p w14:paraId="5CC0B54A" w14:textId="77777777" w:rsidR="00307AF8" w:rsidRPr="00307AF8" w:rsidRDefault="00307AF8" w:rsidP="00307AF8">
      <w:pPr>
        <w:spacing w:after="0" w:line="240" w:lineRule="auto"/>
        <w:rPr>
          <w:rFonts w:ascii="Times New Roman" w:eastAsia="Times New Roman" w:hAnsi="Times New Roman" w:cs="Times New Roman"/>
          <w:sz w:val="24"/>
          <w:szCs w:val="24"/>
          <w:lang w:eastAsia="lv-LV"/>
        </w:rPr>
      </w:pPr>
    </w:p>
    <w:p w14:paraId="67F7BCBC" w14:textId="77777777" w:rsidR="00307AF8" w:rsidRPr="00307AF8" w:rsidRDefault="00307AF8" w:rsidP="00307AF8">
      <w:pPr>
        <w:tabs>
          <w:tab w:val="center" w:pos="4536"/>
          <w:tab w:val="left" w:pos="7340"/>
          <w:tab w:val="right" w:pos="9072"/>
        </w:tabs>
        <w:spacing w:after="0" w:line="240" w:lineRule="auto"/>
        <w:ind w:left="284"/>
        <w:jc w:val="center"/>
        <w:rPr>
          <w:rFonts w:ascii="Times New Roman" w:eastAsia="Times New Roman" w:hAnsi="Times New Roman" w:cs="Times New Roman"/>
          <w:sz w:val="24"/>
          <w:szCs w:val="24"/>
          <w:lang w:eastAsia="lv-LV"/>
        </w:rPr>
      </w:pPr>
      <w:r w:rsidRPr="00307AF8">
        <w:rPr>
          <w:rFonts w:ascii="Times New Roman" w:eastAsia="Times New Roman" w:hAnsi="Times New Roman" w:cs="Times New Roman"/>
          <w:noProof/>
          <w:sz w:val="24"/>
          <w:szCs w:val="24"/>
          <w:lang w:eastAsia="lv-LV"/>
        </w:rPr>
        <w:drawing>
          <wp:inline distT="0" distB="0" distL="0" distR="0" wp14:anchorId="35455CED" wp14:editId="410AC105">
            <wp:extent cx="609600" cy="9334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933450"/>
                    </a:xfrm>
                    <a:prstGeom prst="rect">
                      <a:avLst/>
                    </a:prstGeom>
                    <a:noFill/>
                    <a:ln>
                      <a:noFill/>
                    </a:ln>
                  </pic:spPr>
                </pic:pic>
              </a:graphicData>
            </a:graphic>
          </wp:inline>
        </w:drawing>
      </w:r>
    </w:p>
    <w:p w14:paraId="261064DF" w14:textId="77777777" w:rsidR="00307AF8" w:rsidRPr="00307AF8" w:rsidRDefault="00307AF8" w:rsidP="00307AF8">
      <w:pPr>
        <w:spacing w:after="0" w:line="240" w:lineRule="auto"/>
        <w:jc w:val="right"/>
        <w:rPr>
          <w:rFonts w:ascii="Times New Roman" w:eastAsia="Times New Roman" w:hAnsi="Times New Roman" w:cs="Times New Roman"/>
          <w:sz w:val="12"/>
          <w:szCs w:val="24"/>
          <w:lang w:eastAsia="lv-LV"/>
        </w:rPr>
      </w:pPr>
    </w:p>
    <w:p w14:paraId="5DFA7A0E" w14:textId="77777777" w:rsidR="00307AF8" w:rsidRPr="00307AF8" w:rsidRDefault="00307AF8" w:rsidP="00307AF8">
      <w:pPr>
        <w:keepNext/>
        <w:spacing w:after="0" w:line="240" w:lineRule="auto"/>
        <w:jc w:val="center"/>
        <w:outlineLvl w:val="0"/>
        <w:rPr>
          <w:rFonts w:ascii="Arial" w:eastAsia="Arial Unicode MS" w:hAnsi="Arial" w:cs="Arial"/>
          <w:sz w:val="30"/>
          <w:szCs w:val="30"/>
        </w:rPr>
      </w:pPr>
      <w:r w:rsidRPr="00307AF8">
        <w:rPr>
          <w:rFonts w:ascii="Arial" w:eastAsia="Times New Roman" w:hAnsi="Arial" w:cs="Arial"/>
          <w:sz w:val="30"/>
          <w:szCs w:val="30"/>
        </w:rPr>
        <w:t>L A T V I J A S    R E P U B L I K A S</w:t>
      </w:r>
    </w:p>
    <w:p w14:paraId="6D294A05" w14:textId="77777777" w:rsidR="00307AF8" w:rsidRPr="00307AF8" w:rsidRDefault="00307AF8" w:rsidP="00307AF8">
      <w:pPr>
        <w:keepNext/>
        <w:spacing w:after="0" w:line="240" w:lineRule="auto"/>
        <w:jc w:val="center"/>
        <w:outlineLvl w:val="1"/>
        <w:rPr>
          <w:rFonts w:ascii="Arial" w:eastAsia="Times New Roman" w:hAnsi="Arial" w:cs="Arial"/>
          <w:b/>
          <w:sz w:val="30"/>
          <w:szCs w:val="30"/>
        </w:rPr>
      </w:pPr>
      <w:r w:rsidRPr="00307AF8">
        <w:rPr>
          <w:rFonts w:ascii="Arial" w:eastAsia="Times New Roman" w:hAnsi="Arial" w:cs="Arial"/>
          <w:b/>
          <w:sz w:val="30"/>
          <w:szCs w:val="30"/>
        </w:rPr>
        <w:t>A M A T A S   N O V A D A   P A Š V A L D Ī B A</w:t>
      </w:r>
    </w:p>
    <w:p w14:paraId="640980F9" w14:textId="77777777" w:rsidR="00307AF8" w:rsidRPr="00307AF8" w:rsidRDefault="00307AF8" w:rsidP="00307AF8">
      <w:pPr>
        <w:spacing w:after="0" w:line="120" w:lineRule="auto"/>
        <w:jc w:val="center"/>
        <w:rPr>
          <w:rFonts w:ascii="Arial" w:eastAsia="Times New Roman" w:hAnsi="Arial" w:cs="Arial"/>
          <w:sz w:val="20"/>
          <w:szCs w:val="20"/>
        </w:rPr>
      </w:pPr>
      <w:r w:rsidRPr="00307AF8">
        <w:rPr>
          <w:rFonts w:ascii="Times New Roman" w:eastAsia="Times New Roman" w:hAnsi="Times New Roman" w:cs="Times New Roman"/>
          <w:noProof/>
          <w:sz w:val="20"/>
          <w:szCs w:val="20"/>
          <w:lang w:eastAsia="lv-LV"/>
        </w:rPr>
        <mc:AlternateContent>
          <mc:Choice Requires="wps">
            <w:drawing>
              <wp:anchor distT="0" distB="0" distL="114300" distR="114300" simplePos="0" relativeHeight="251662336" behindDoc="0" locked="0" layoutInCell="1" allowOverlap="1" wp14:anchorId="549BBD40" wp14:editId="75B81152">
                <wp:simplePos x="0" y="0"/>
                <wp:positionH relativeFrom="column">
                  <wp:posOffset>245745</wp:posOffset>
                </wp:positionH>
                <wp:positionV relativeFrom="paragraph">
                  <wp:posOffset>18415</wp:posOffset>
                </wp:positionV>
                <wp:extent cx="5600700" cy="0"/>
                <wp:effectExtent l="11430" t="6350" r="7620" b="12700"/>
                <wp:wrapNone/>
                <wp:docPr id="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8FC58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45pt" to="460.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"/>
            </w:pict>
          </mc:Fallback>
        </mc:AlternateContent>
      </w:r>
      <w:r w:rsidRPr="00307AF8">
        <w:rPr>
          <w:rFonts w:ascii="Arial" w:eastAsia="Times New Roman" w:hAnsi="Arial" w:cs="Arial"/>
          <w:sz w:val="20"/>
          <w:szCs w:val="20"/>
        </w:rPr>
        <w:t xml:space="preserve">   </w:t>
      </w:r>
    </w:p>
    <w:p w14:paraId="5BA5C4AB" w14:textId="77777777" w:rsidR="00307AF8" w:rsidRPr="00307AF8" w:rsidRDefault="00307AF8" w:rsidP="00307AF8">
      <w:pPr>
        <w:spacing w:after="0" w:line="240" w:lineRule="auto"/>
        <w:jc w:val="center"/>
        <w:rPr>
          <w:rFonts w:ascii="Arial" w:eastAsia="Times New Roman" w:hAnsi="Arial" w:cs="Arial"/>
          <w:sz w:val="16"/>
          <w:szCs w:val="16"/>
        </w:rPr>
      </w:pPr>
      <w:r w:rsidRPr="00307AF8">
        <w:rPr>
          <w:rFonts w:ascii="Arial" w:eastAsia="Times New Roman" w:hAnsi="Arial" w:cs="Arial"/>
          <w:sz w:val="20"/>
          <w:szCs w:val="20"/>
        </w:rPr>
        <w:t xml:space="preserve"> </w:t>
      </w:r>
      <w:proofErr w:type="spellStart"/>
      <w:r w:rsidRPr="00307AF8">
        <w:rPr>
          <w:rFonts w:ascii="Arial" w:eastAsia="Times New Roman" w:hAnsi="Arial" w:cs="Arial"/>
          <w:sz w:val="16"/>
          <w:szCs w:val="16"/>
        </w:rPr>
        <w:t>Reģ</w:t>
      </w:r>
      <w:proofErr w:type="spellEnd"/>
      <w:r w:rsidRPr="00307AF8">
        <w:rPr>
          <w:rFonts w:ascii="Arial" w:eastAsia="Times New Roman" w:hAnsi="Arial" w:cs="Arial"/>
          <w:sz w:val="16"/>
          <w:szCs w:val="16"/>
        </w:rPr>
        <w:t>. Nr. LV90000957242</w:t>
      </w:r>
    </w:p>
    <w:p w14:paraId="0176C9C3" w14:textId="77777777" w:rsidR="00307AF8" w:rsidRPr="00307AF8" w:rsidRDefault="00307AF8" w:rsidP="00307AF8">
      <w:pPr>
        <w:spacing w:after="0" w:line="240" w:lineRule="auto"/>
        <w:jc w:val="center"/>
        <w:rPr>
          <w:rFonts w:ascii="Arial" w:eastAsia="Times New Roman" w:hAnsi="Arial" w:cs="Arial"/>
          <w:sz w:val="15"/>
          <w:szCs w:val="15"/>
        </w:rPr>
      </w:pPr>
      <w:r w:rsidRPr="00307AF8">
        <w:rPr>
          <w:rFonts w:ascii="Arial" w:eastAsia="Times New Roman" w:hAnsi="Arial" w:cs="Arial"/>
          <w:sz w:val="15"/>
          <w:szCs w:val="15"/>
        </w:rPr>
        <w:t xml:space="preserve">“Ausmas”, Drabešu pagasts, Amatas novads, LV-4101, Tālrunis: 64127935, fakss: 64127942, e-pasts: </w:t>
      </w:r>
      <w:hyperlink r:id="rId24" w:history="1">
        <w:r w:rsidRPr="00307AF8">
          <w:rPr>
            <w:rFonts w:ascii="Arial" w:eastAsia="Times New Roman" w:hAnsi="Arial" w:cs="Arial"/>
            <w:color w:val="0000FF"/>
            <w:sz w:val="15"/>
            <w:szCs w:val="15"/>
            <w:u w:val="single"/>
          </w:rPr>
          <w:t>amatasdome@amatasnovads.lv</w:t>
        </w:r>
      </w:hyperlink>
      <w:r w:rsidRPr="00307AF8">
        <w:rPr>
          <w:rFonts w:ascii="Arial" w:eastAsia="Times New Roman" w:hAnsi="Arial" w:cs="Arial"/>
          <w:sz w:val="15"/>
          <w:szCs w:val="15"/>
        </w:rPr>
        <w:t xml:space="preserve">,  </w:t>
      </w:r>
    </w:p>
    <w:p w14:paraId="4526F80F" w14:textId="77777777" w:rsidR="00307AF8" w:rsidRPr="00307AF8" w:rsidRDefault="00307AF8" w:rsidP="00307AF8">
      <w:pPr>
        <w:spacing w:after="0" w:line="240" w:lineRule="auto"/>
        <w:jc w:val="center"/>
        <w:rPr>
          <w:rFonts w:ascii="Arial" w:eastAsia="Times New Roman" w:hAnsi="Arial" w:cs="Arial"/>
          <w:sz w:val="15"/>
          <w:szCs w:val="15"/>
        </w:rPr>
      </w:pPr>
      <w:r w:rsidRPr="00307AF8">
        <w:rPr>
          <w:rFonts w:ascii="Arial" w:eastAsia="Times New Roman" w:hAnsi="Arial" w:cs="Arial"/>
          <w:sz w:val="15"/>
          <w:szCs w:val="15"/>
        </w:rPr>
        <w:t xml:space="preserve"> A/S „SEB banka” konta Nr. LV52 UNLA 0050 0000 1330 1, A/S SWEDBANK konta Nr. LV 41 HABA 0551 0002 8950 3</w:t>
      </w:r>
      <w:bookmarkStart w:id="27" w:name="bookmark1"/>
      <w:bookmarkEnd w:id="27"/>
    </w:p>
    <w:p w14:paraId="03073677" w14:textId="77777777" w:rsidR="00307AF8" w:rsidRPr="00307AF8" w:rsidRDefault="00307AF8" w:rsidP="00307AF8">
      <w:pPr>
        <w:tabs>
          <w:tab w:val="center" w:pos="4153"/>
          <w:tab w:val="right" w:pos="8306"/>
        </w:tabs>
        <w:spacing w:after="0" w:line="240" w:lineRule="auto"/>
        <w:rPr>
          <w:rFonts w:ascii="Times New Roman" w:eastAsia="Times New Roman" w:hAnsi="Times New Roman" w:cs="Times New Roman"/>
          <w:sz w:val="18"/>
          <w:szCs w:val="24"/>
          <w:lang w:eastAsia="lv-LV"/>
        </w:rPr>
      </w:pPr>
    </w:p>
    <w:p w14:paraId="46C11818" w14:textId="77777777" w:rsidR="00307AF8" w:rsidRPr="00307AF8" w:rsidRDefault="00307AF8" w:rsidP="00307AF8">
      <w:pPr>
        <w:tabs>
          <w:tab w:val="center" w:pos="4153"/>
          <w:tab w:val="right" w:pos="8306"/>
        </w:tabs>
        <w:spacing w:after="0" w:line="240" w:lineRule="auto"/>
        <w:jc w:val="center"/>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Amatas novada Drabešu pagastā</w:t>
      </w:r>
    </w:p>
    <w:p w14:paraId="78C638A5" w14:textId="77777777" w:rsidR="00307AF8" w:rsidRPr="00307AF8" w:rsidRDefault="00307AF8" w:rsidP="00307AF8">
      <w:pPr>
        <w:tabs>
          <w:tab w:val="center" w:pos="4513"/>
          <w:tab w:val="right" w:pos="9026"/>
        </w:tabs>
        <w:spacing w:after="0" w:line="240" w:lineRule="auto"/>
        <w:rPr>
          <w:rFonts w:ascii="Times New Roman" w:eastAsia="Times New Roman" w:hAnsi="Times New Roman" w:cs="Times New Roman"/>
          <w:sz w:val="12"/>
          <w:szCs w:val="18"/>
          <w:lang w:eastAsia="lv-LV"/>
        </w:rPr>
      </w:pPr>
    </w:p>
    <w:p w14:paraId="6778004F" w14:textId="77777777" w:rsidR="00307AF8" w:rsidRPr="00307AF8" w:rsidRDefault="00307AF8" w:rsidP="00307AF8">
      <w:pPr>
        <w:spacing w:after="0" w:line="240" w:lineRule="auto"/>
        <w:rPr>
          <w:rFonts w:ascii="Times New Roman" w:eastAsia="Calibri" w:hAnsi="Times New Roman" w:cs="Times New Roman"/>
          <w:sz w:val="24"/>
          <w:szCs w:val="24"/>
          <w:lang w:eastAsia="lv-LV"/>
        </w:rPr>
      </w:pPr>
      <w:r w:rsidRPr="00307AF8">
        <w:rPr>
          <w:rFonts w:ascii="Times New Roman" w:eastAsia="Calibri" w:hAnsi="Times New Roman" w:cs="Times New Roman"/>
          <w:sz w:val="24"/>
          <w:szCs w:val="24"/>
          <w:lang w:eastAsia="lv-LV"/>
        </w:rPr>
        <w:t>2021. gada 24. februārī</w:t>
      </w:r>
    </w:p>
    <w:p w14:paraId="01B0C5F9" w14:textId="77777777" w:rsidR="00307AF8" w:rsidRPr="00307AF8" w:rsidRDefault="00307AF8" w:rsidP="00307AF8">
      <w:pPr>
        <w:spacing w:after="0" w:line="240" w:lineRule="auto"/>
        <w:ind w:right="-1"/>
        <w:jc w:val="right"/>
        <w:rPr>
          <w:rFonts w:ascii="Times New Roman" w:eastAsia="Calibri" w:hAnsi="Times New Roman" w:cs="Times New Roman"/>
          <w:sz w:val="24"/>
          <w:szCs w:val="24"/>
          <w:lang w:eastAsia="lv-LV"/>
        </w:rPr>
      </w:pPr>
      <w:r w:rsidRPr="00307AF8">
        <w:rPr>
          <w:rFonts w:ascii="Times New Roman" w:eastAsia="Calibri" w:hAnsi="Times New Roman" w:cs="Times New Roman"/>
          <w:sz w:val="24"/>
          <w:szCs w:val="24"/>
          <w:lang w:eastAsia="lv-LV"/>
        </w:rPr>
        <w:t>APSTIPRINĀTI</w:t>
      </w:r>
    </w:p>
    <w:p w14:paraId="75A78AD1" w14:textId="77777777" w:rsidR="00307AF8" w:rsidRPr="00307AF8" w:rsidRDefault="00307AF8" w:rsidP="00307AF8">
      <w:pPr>
        <w:spacing w:after="0" w:line="240" w:lineRule="auto"/>
        <w:ind w:right="-1"/>
        <w:jc w:val="right"/>
        <w:rPr>
          <w:rFonts w:ascii="Times New Roman" w:eastAsia="Calibri" w:hAnsi="Times New Roman" w:cs="Times New Roman"/>
          <w:sz w:val="24"/>
          <w:szCs w:val="24"/>
          <w:lang w:eastAsia="lv-LV"/>
        </w:rPr>
      </w:pPr>
      <w:r w:rsidRPr="00307AF8">
        <w:rPr>
          <w:rFonts w:ascii="Times New Roman" w:eastAsia="Calibri" w:hAnsi="Times New Roman" w:cs="Times New Roman"/>
          <w:sz w:val="24"/>
          <w:szCs w:val="24"/>
          <w:lang w:eastAsia="lv-LV"/>
        </w:rPr>
        <w:t>ar Amatas novada domes</w:t>
      </w:r>
    </w:p>
    <w:p w14:paraId="378557F5" w14:textId="77777777" w:rsidR="00307AF8" w:rsidRPr="00307AF8" w:rsidRDefault="00307AF8" w:rsidP="00307AF8">
      <w:pPr>
        <w:spacing w:after="0" w:line="240" w:lineRule="auto"/>
        <w:ind w:right="-1"/>
        <w:jc w:val="right"/>
        <w:rPr>
          <w:rFonts w:ascii="Times New Roman" w:eastAsia="Calibri" w:hAnsi="Times New Roman" w:cs="Times New Roman"/>
          <w:sz w:val="24"/>
          <w:szCs w:val="24"/>
          <w:lang w:eastAsia="lv-LV"/>
        </w:rPr>
      </w:pPr>
      <w:r w:rsidRPr="00307AF8">
        <w:rPr>
          <w:rFonts w:ascii="Times New Roman" w:eastAsia="Calibri" w:hAnsi="Times New Roman" w:cs="Times New Roman"/>
          <w:sz w:val="24"/>
          <w:szCs w:val="24"/>
          <w:lang w:eastAsia="lv-LV"/>
        </w:rPr>
        <w:t>24.02.2021. sēdes lēmumu</w:t>
      </w:r>
    </w:p>
    <w:p w14:paraId="118C2F4B" w14:textId="77777777" w:rsidR="00307AF8" w:rsidRPr="00307AF8" w:rsidRDefault="00307AF8" w:rsidP="00307AF8">
      <w:pPr>
        <w:spacing w:after="0" w:line="240" w:lineRule="auto"/>
        <w:ind w:right="-1"/>
        <w:jc w:val="right"/>
        <w:rPr>
          <w:rFonts w:ascii="Times New Roman" w:eastAsia="Calibri" w:hAnsi="Times New Roman" w:cs="Times New Roman"/>
          <w:bCs/>
          <w:sz w:val="24"/>
          <w:szCs w:val="24"/>
          <w:lang w:eastAsia="lv-LV"/>
        </w:rPr>
      </w:pPr>
      <w:r w:rsidRPr="00307AF8">
        <w:rPr>
          <w:rFonts w:ascii="Times New Roman" w:eastAsia="Calibri" w:hAnsi="Times New Roman" w:cs="Times New Roman"/>
          <w:bCs/>
          <w:sz w:val="24"/>
          <w:szCs w:val="24"/>
          <w:lang w:eastAsia="lv-LV"/>
        </w:rPr>
        <w:t>(protokols Nr. 3, 2.§)</w:t>
      </w:r>
    </w:p>
    <w:p w14:paraId="49FF0931" w14:textId="77777777" w:rsidR="00307AF8" w:rsidRPr="00307AF8" w:rsidRDefault="00307AF8" w:rsidP="00307AF8">
      <w:pPr>
        <w:spacing w:after="0" w:line="240" w:lineRule="auto"/>
        <w:jc w:val="center"/>
        <w:rPr>
          <w:rFonts w:ascii="Times New Roman" w:eastAsia="Calibri" w:hAnsi="Times New Roman" w:cs="Times New Roman"/>
          <w:b/>
          <w:sz w:val="12"/>
          <w:szCs w:val="24"/>
          <w:lang w:eastAsia="lv-LV"/>
        </w:rPr>
      </w:pPr>
    </w:p>
    <w:p w14:paraId="58107870" w14:textId="77777777" w:rsidR="00307AF8" w:rsidRPr="00307AF8" w:rsidRDefault="00307AF8" w:rsidP="00307AF8">
      <w:pPr>
        <w:spacing w:after="0" w:line="240" w:lineRule="auto"/>
        <w:jc w:val="center"/>
        <w:rPr>
          <w:rFonts w:ascii="Times New Roman" w:eastAsia="Calibri" w:hAnsi="Times New Roman" w:cs="Times New Roman"/>
          <w:bCs/>
          <w:color w:val="FF0000"/>
          <w:sz w:val="24"/>
          <w:szCs w:val="24"/>
          <w:lang w:eastAsia="lv-LV"/>
        </w:rPr>
      </w:pPr>
      <w:r w:rsidRPr="00307AF8">
        <w:rPr>
          <w:rFonts w:ascii="Times New Roman" w:eastAsia="Calibri" w:hAnsi="Times New Roman" w:cs="Times New Roman"/>
          <w:bCs/>
          <w:sz w:val="24"/>
          <w:szCs w:val="24"/>
          <w:lang w:eastAsia="lv-LV"/>
        </w:rPr>
        <w:t>Saistošie noteikumi Nr. 4</w:t>
      </w:r>
    </w:p>
    <w:p w14:paraId="0AE94026" w14:textId="77777777" w:rsidR="00307AF8" w:rsidRPr="00307AF8" w:rsidRDefault="00307AF8" w:rsidP="00307AF8">
      <w:pPr>
        <w:spacing w:after="0" w:line="240" w:lineRule="auto"/>
        <w:rPr>
          <w:rFonts w:ascii="Times New Roman" w:eastAsia="Times New Roman" w:hAnsi="Times New Roman" w:cs="Times New Roman"/>
          <w:sz w:val="12"/>
          <w:szCs w:val="12"/>
          <w:lang w:eastAsia="lv-LV"/>
        </w:rPr>
      </w:pPr>
    </w:p>
    <w:p w14:paraId="314EB504" w14:textId="77777777" w:rsidR="00307AF8" w:rsidRPr="00307AF8" w:rsidRDefault="00307AF8" w:rsidP="00897031">
      <w:pPr>
        <w:spacing w:after="0" w:line="240" w:lineRule="auto"/>
        <w:jc w:val="center"/>
        <w:rPr>
          <w:rFonts w:ascii="Times New Roman" w:eastAsia="Times New Roman" w:hAnsi="Times New Roman" w:cs="Times New Roman"/>
          <w:b/>
          <w:sz w:val="28"/>
          <w:szCs w:val="28"/>
          <w:lang w:eastAsia="lv-LV"/>
        </w:rPr>
      </w:pPr>
      <w:r w:rsidRPr="00307AF8">
        <w:rPr>
          <w:rFonts w:ascii="Times New Roman" w:eastAsia="Times New Roman" w:hAnsi="Times New Roman" w:cs="Times New Roman"/>
          <w:b/>
          <w:sz w:val="28"/>
          <w:szCs w:val="28"/>
          <w:lang w:eastAsia="lv-LV"/>
        </w:rPr>
        <w:t>Grozījumi Amatas novada pašvaldības 2014. gada  19. marta</w:t>
      </w:r>
    </w:p>
    <w:p w14:paraId="338331AC" w14:textId="77777777" w:rsidR="00307AF8" w:rsidRPr="00307AF8" w:rsidRDefault="00307AF8" w:rsidP="00897031">
      <w:pPr>
        <w:spacing w:after="0" w:line="240" w:lineRule="auto"/>
        <w:jc w:val="center"/>
        <w:rPr>
          <w:rFonts w:ascii="Times New Roman" w:eastAsia="Times New Roman" w:hAnsi="Times New Roman" w:cs="Times New Roman"/>
          <w:b/>
          <w:sz w:val="28"/>
          <w:szCs w:val="28"/>
          <w:lang w:eastAsia="lv-LV"/>
        </w:rPr>
      </w:pPr>
      <w:r w:rsidRPr="00307AF8">
        <w:rPr>
          <w:rFonts w:ascii="Times New Roman" w:eastAsia="Times New Roman" w:hAnsi="Times New Roman" w:cs="Times New Roman"/>
          <w:b/>
          <w:sz w:val="28"/>
          <w:szCs w:val="28"/>
          <w:lang w:eastAsia="lv-LV"/>
        </w:rPr>
        <w:t>saistošajos noteikumos Nr. 8 “Amatas novada pašvaldības sociālo pakalpojumu veidi un to piešķiršanas kārtība”</w:t>
      </w:r>
    </w:p>
    <w:p w14:paraId="4E62E5DC" w14:textId="77777777" w:rsidR="008E1912" w:rsidRPr="008E1912" w:rsidRDefault="008E1912" w:rsidP="008E1912">
      <w:pPr>
        <w:spacing w:after="0" w:line="240" w:lineRule="auto"/>
        <w:ind w:firstLine="720"/>
        <w:jc w:val="right"/>
        <w:rPr>
          <w:rFonts w:ascii="Times New Roman" w:eastAsia="Times New Roman" w:hAnsi="Times New Roman" w:cs="Times New Roman"/>
          <w:sz w:val="12"/>
          <w:szCs w:val="12"/>
          <w:lang w:eastAsia="lv-LV"/>
        </w:rPr>
      </w:pPr>
    </w:p>
    <w:p w14:paraId="6E5DAE0D" w14:textId="55984A30" w:rsidR="008E1912" w:rsidRPr="00307AF8" w:rsidRDefault="008E1912" w:rsidP="008E1912">
      <w:pPr>
        <w:spacing w:after="0" w:line="240" w:lineRule="auto"/>
        <w:ind w:firstLine="720"/>
        <w:jc w:val="right"/>
        <w:rPr>
          <w:rFonts w:ascii="Times New Roman" w:eastAsia="Times New Roman" w:hAnsi="Times New Roman" w:cs="Times New Roman"/>
          <w:lang w:eastAsia="lv-LV"/>
        </w:rPr>
      </w:pPr>
      <w:r w:rsidRPr="00307AF8">
        <w:rPr>
          <w:rFonts w:ascii="Times New Roman" w:eastAsia="Times New Roman" w:hAnsi="Times New Roman" w:cs="Times New Roman"/>
          <w:lang w:eastAsia="lv-LV"/>
        </w:rPr>
        <w:t xml:space="preserve">Izdoti saskaņā ar LR likuma "Par pašvaldībām" </w:t>
      </w:r>
    </w:p>
    <w:p w14:paraId="1AEB19F1" w14:textId="77777777" w:rsidR="008E1912" w:rsidRPr="00307AF8" w:rsidRDefault="008E1912" w:rsidP="008E1912">
      <w:pPr>
        <w:spacing w:after="0" w:line="240" w:lineRule="auto"/>
        <w:jc w:val="right"/>
        <w:rPr>
          <w:rFonts w:ascii="Times New Roman" w:eastAsia="Times New Roman" w:hAnsi="Times New Roman" w:cs="Times New Roman"/>
          <w:lang w:eastAsia="lv-LV"/>
        </w:rPr>
      </w:pPr>
      <w:r w:rsidRPr="0068428D">
        <w:rPr>
          <w:rFonts w:ascii="Times New Roman" w:eastAsia="Times New Roman" w:hAnsi="Times New Roman" w:cs="Times New Roman"/>
          <w:lang w:eastAsia="lv-LV"/>
        </w:rPr>
        <w:t>43. panta trešo daļu</w:t>
      </w:r>
      <w:r w:rsidRPr="00307AF8">
        <w:rPr>
          <w:rFonts w:ascii="Times New Roman" w:eastAsia="Times New Roman" w:hAnsi="Times New Roman" w:cs="Times New Roman"/>
          <w:lang w:eastAsia="lv-LV"/>
        </w:rPr>
        <w:t>,</w:t>
      </w:r>
    </w:p>
    <w:bookmarkStart w:id="28" w:name="_Hlk64895995"/>
    <w:p w14:paraId="484EF7B6" w14:textId="77777777" w:rsidR="008E1912" w:rsidRPr="00307AF8" w:rsidRDefault="008E1912" w:rsidP="008E1912">
      <w:pPr>
        <w:spacing w:after="0" w:line="240" w:lineRule="auto"/>
        <w:jc w:val="right"/>
        <w:rPr>
          <w:rFonts w:ascii="Times New Roman" w:eastAsia="Times New Roman" w:hAnsi="Times New Roman" w:cs="Times New Roman"/>
          <w:lang w:eastAsia="en-GB"/>
        </w:rPr>
      </w:pPr>
      <w:r w:rsidRPr="00307AF8">
        <w:rPr>
          <w:rFonts w:ascii="Times New Roman" w:eastAsia="Times New Roman" w:hAnsi="Times New Roman" w:cs="Times New Roman"/>
          <w:lang w:eastAsia="lv-LV"/>
        </w:rPr>
        <w:fldChar w:fldCharType="begin"/>
      </w:r>
      <w:r w:rsidRPr="00307AF8">
        <w:rPr>
          <w:rFonts w:ascii="Times New Roman" w:eastAsia="Times New Roman" w:hAnsi="Times New Roman" w:cs="Times New Roman"/>
          <w:lang w:eastAsia="lv-LV"/>
        </w:rPr>
        <w:instrText xml:space="preserve"> HYPERLINK "https://likumi.lv/ta/id/68488-socialo-pakalpojumu-un-socialas-palidzibas-likums" \t "_blank" </w:instrText>
      </w:r>
      <w:r w:rsidRPr="00307AF8">
        <w:rPr>
          <w:rFonts w:ascii="Times New Roman" w:eastAsia="Times New Roman" w:hAnsi="Times New Roman" w:cs="Times New Roman"/>
          <w:lang w:eastAsia="lv-LV"/>
        </w:rPr>
        <w:fldChar w:fldCharType="separate"/>
      </w:r>
      <w:r w:rsidRPr="00307AF8">
        <w:rPr>
          <w:rFonts w:ascii="Times New Roman" w:eastAsia="Times New Roman" w:hAnsi="Times New Roman" w:cs="Times New Roman"/>
          <w:lang w:eastAsia="en-GB"/>
        </w:rPr>
        <w:t>Sociālo pakalpojumu un sociālās palīdzības likuma</w:t>
      </w:r>
      <w:r w:rsidRPr="00307AF8">
        <w:rPr>
          <w:rFonts w:ascii="Times New Roman" w:eastAsia="Times New Roman" w:hAnsi="Times New Roman" w:cs="Times New Roman"/>
          <w:lang w:eastAsia="en-GB"/>
        </w:rPr>
        <w:fldChar w:fldCharType="end"/>
      </w:r>
    </w:p>
    <w:p w14:paraId="1881CDB2" w14:textId="77777777" w:rsidR="008E1912" w:rsidRPr="00307AF8" w:rsidRDefault="000F21D7" w:rsidP="008E1912">
      <w:pPr>
        <w:spacing w:after="0" w:line="240" w:lineRule="auto"/>
        <w:jc w:val="right"/>
        <w:rPr>
          <w:rFonts w:ascii="Times New Roman" w:eastAsia="Times New Roman" w:hAnsi="Times New Roman" w:cs="Times New Roman"/>
          <w:lang w:eastAsia="en-GB"/>
        </w:rPr>
      </w:pPr>
      <w:hyperlink r:id="rId25" w:anchor="p3" w:tgtFrame="_blank" w:history="1">
        <w:r w:rsidR="008E1912" w:rsidRPr="00307AF8">
          <w:rPr>
            <w:rFonts w:ascii="Times New Roman" w:eastAsia="Times New Roman" w:hAnsi="Times New Roman" w:cs="Times New Roman"/>
            <w:lang w:eastAsia="en-GB"/>
          </w:rPr>
          <w:t>3. panta</w:t>
        </w:r>
      </w:hyperlink>
      <w:r w:rsidR="008E1912" w:rsidRPr="00307AF8">
        <w:rPr>
          <w:rFonts w:ascii="Times New Roman" w:eastAsia="Times New Roman" w:hAnsi="Times New Roman" w:cs="Times New Roman"/>
          <w:lang w:eastAsia="en-GB"/>
        </w:rPr>
        <w:t> otro un trešo daļu,</w:t>
      </w:r>
      <w:r w:rsidR="008E1912" w:rsidRPr="00307AF8">
        <w:rPr>
          <w:rFonts w:ascii="Times New Roman" w:eastAsia="Times New Roman" w:hAnsi="Times New Roman" w:cs="Times New Roman"/>
          <w:lang w:eastAsia="en-GB"/>
        </w:rPr>
        <w:br/>
        <w:t>Ministru kabineta </w:t>
      </w:r>
      <w:hyperlink r:id="rId26" w:tgtFrame="_blank" w:history="1">
        <w:r w:rsidR="008E1912" w:rsidRPr="00307AF8">
          <w:rPr>
            <w:rFonts w:ascii="Times New Roman" w:eastAsia="Times New Roman" w:hAnsi="Times New Roman" w:cs="Times New Roman"/>
            <w:lang w:eastAsia="en-GB"/>
          </w:rPr>
          <w:t>27.05.2003.</w:t>
        </w:r>
      </w:hyperlink>
      <w:r w:rsidR="008E1912" w:rsidRPr="00307AF8">
        <w:rPr>
          <w:rFonts w:ascii="Times New Roman" w:eastAsia="Times New Roman" w:hAnsi="Times New Roman" w:cs="Times New Roman"/>
          <w:lang w:eastAsia="en-GB"/>
        </w:rPr>
        <w:t> noteikumu Nr. 275</w:t>
      </w:r>
      <w:r w:rsidR="008E1912" w:rsidRPr="00307AF8">
        <w:rPr>
          <w:rFonts w:ascii="Times New Roman" w:eastAsia="Times New Roman" w:hAnsi="Times New Roman" w:cs="Times New Roman"/>
          <w:lang w:eastAsia="en-GB"/>
        </w:rPr>
        <w:br/>
        <w:t>"</w:t>
      </w:r>
      <w:hyperlink r:id="rId27" w:tgtFrame="_blank" w:history="1">
        <w:r w:rsidR="008E1912" w:rsidRPr="00307AF8">
          <w:rPr>
            <w:rFonts w:ascii="Times New Roman" w:eastAsia="Times New Roman" w:hAnsi="Times New Roman" w:cs="Times New Roman"/>
            <w:lang w:eastAsia="en-GB"/>
          </w:rPr>
          <w:t>Sociālās aprūpes un sociālās rehabilitācijas</w:t>
        </w:r>
        <w:r w:rsidR="008E1912" w:rsidRPr="00307AF8">
          <w:rPr>
            <w:rFonts w:ascii="Times New Roman" w:eastAsia="Times New Roman" w:hAnsi="Times New Roman" w:cs="Times New Roman"/>
            <w:lang w:eastAsia="en-GB"/>
          </w:rPr>
          <w:br/>
          <w:t>pakalpojumu samaksas kārtība un kārtība,</w:t>
        </w:r>
        <w:r w:rsidR="008E1912" w:rsidRPr="00307AF8">
          <w:rPr>
            <w:rFonts w:ascii="Times New Roman" w:eastAsia="Times New Roman" w:hAnsi="Times New Roman" w:cs="Times New Roman"/>
            <w:lang w:eastAsia="en-GB"/>
          </w:rPr>
          <w:br/>
          <w:t>kādā pakalpojuma izmaksas tiek segtas</w:t>
        </w:r>
        <w:r w:rsidR="008E1912" w:rsidRPr="00307AF8">
          <w:rPr>
            <w:rFonts w:ascii="Times New Roman" w:eastAsia="Times New Roman" w:hAnsi="Times New Roman" w:cs="Times New Roman"/>
            <w:lang w:eastAsia="en-GB"/>
          </w:rPr>
          <w:br/>
          <w:t>no pašvaldības budžeta</w:t>
        </w:r>
      </w:hyperlink>
      <w:r w:rsidR="008E1912" w:rsidRPr="00307AF8">
        <w:rPr>
          <w:rFonts w:ascii="Times New Roman" w:eastAsia="Times New Roman" w:hAnsi="Times New Roman" w:cs="Times New Roman"/>
          <w:lang w:eastAsia="en-GB"/>
        </w:rPr>
        <w:t>" </w:t>
      </w:r>
      <w:hyperlink r:id="rId28" w:anchor="p6" w:tgtFrame="_blank" w:history="1">
        <w:r w:rsidR="008E1912" w:rsidRPr="00307AF8">
          <w:rPr>
            <w:rFonts w:ascii="Times New Roman" w:eastAsia="Times New Roman" w:hAnsi="Times New Roman" w:cs="Times New Roman"/>
            <w:lang w:eastAsia="en-GB"/>
          </w:rPr>
          <w:t>6. punktu</w:t>
        </w:r>
      </w:hyperlink>
    </w:p>
    <w:p w14:paraId="46BCF191" w14:textId="77777777" w:rsidR="008E1912" w:rsidRPr="00307AF8" w:rsidRDefault="008E1912" w:rsidP="008E1912">
      <w:pPr>
        <w:spacing w:after="0" w:line="240" w:lineRule="auto"/>
        <w:jc w:val="right"/>
        <w:rPr>
          <w:rFonts w:ascii="Times New Roman" w:eastAsia="Times New Roman" w:hAnsi="Times New Roman" w:cs="Times New Roman"/>
          <w:lang w:eastAsia="lv-LV"/>
        </w:rPr>
      </w:pPr>
      <w:r w:rsidRPr="00307AF8">
        <w:rPr>
          <w:rFonts w:ascii="Times New Roman" w:eastAsia="Times New Roman" w:hAnsi="Times New Roman" w:cs="Times New Roman"/>
          <w:lang w:eastAsia="lv-LV"/>
        </w:rPr>
        <w:t>Ministru kabineta noteikumi</w:t>
      </w:r>
      <w:r>
        <w:rPr>
          <w:rFonts w:ascii="Times New Roman" w:eastAsia="Times New Roman" w:hAnsi="Times New Roman" w:cs="Times New Roman"/>
          <w:lang w:eastAsia="lv-LV"/>
        </w:rPr>
        <w:t>em</w:t>
      </w:r>
      <w:r w:rsidRPr="00307AF8">
        <w:rPr>
          <w:rFonts w:ascii="Times New Roman" w:eastAsia="Times New Roman" w:hAnsi="Times New Roman" w:cs="Times New Roman"/>
          <w:lang w:eastAsia="lv-LV"/>
        </w:rPr>
        <w:t xml:space="preserve"> Nr. 829</w:t>
      </w:r>
    </w:p>
    <w:p w14:paraId="598C2197" w14:textId="77777777" w:rsidR="008E1912" w:rsidRPr="00307AF8" w:rsidRDefault="008E1912" w:rsidP="008E1912">
      <w:pPr>
        <w:spacing w:after="0" w:line="240" w:lineRule="auto"/>
        <w:jc w:val="right"/>
        <w:rPr>
          <w:rFonts w:ascii="Times New Roman" w:eastAsia="Times New Roman" w:hAnsi="Times New Roman" w:cs="Times New Roman"/>
          <w:lang w:eastAsia="lv-LV"/>
        </w:rPr>
      </w:pPr>
      <w:r w:rsidRPr="00307AF8">
        <w:rPr>
          <w:rFonts w:ascii="Times New Roman" w:eastAsia="Times New Roman" w:hAnsi="Times New Roman" w:cs="Times New Roman"/>
          <w:lang w:eastAsia="lv-LV"/>
        </w:rPr>
        <w:t>“Noteikumi par dienas centru, grupu māju (dzīvokļu)</w:t>
      </w:r>
    </w:p>
    <w:p w14:paraId="6FF1767E" w14:textId="77777777" w:rsidR="008E1912" w:rsidRPr="00307AF8" w:rsidRDefault="008E1912" w:rsidP="008E1912">
      <w:pPr>
        <w:spacing w:after="0" w:line="240" w:lineRule="auto"/>
        <w:jc w:val="right"/>
        <w:rPr>
          <w:rFonts w:ascii="Times New Roman" w:eastAsia="Times New Roman" w:hAnsi="Times New Roman" w:cs="Times New Roman"/>
          <w:i/>
          <w:color w:val="FF0000"/>
          <w:sz w:val="20"/>
          <w:szCs w:val="20"/>
          <w:lang w:eastAsia="lv-LV"/>
        </w:rPr>
      </w:pPr>
      <w:r w:rsidRPr="00307AF8">
        <w:rPr>
          <w:rFonts w:ascii="Times New Roman" w:eastAsia="Times New Roman" w:hAnsi="Times New Roman" w:cs="Times New Roman"/>
          <w:lang w:eastAsia="lv-LV"/>
        </w:rPr>
        <w:t xml:space="preserve"> un pusceļa māju izveidošanas un uzturēšanas izdevumu līdzfinansēšanu”</w:t>
      </w:r>
      <w:bookmarkEnd w:id="28"/>
    </w:p>
    <w:p w14:paraId="1D5BBB68" w14:textId="77777777" w:rsidR="008E1912" w:rsidRPr="00307AF8" w:rsidRDefault="008E1912" w:rsidP="008E1912">
      <w:pPr>
        <w:spacing w:after="0" w:line="240" w:lineRule="auto"/>
        <w:rPr>
          <w:rFonts w:ascii="Times New Roman" w:eastAsia="Times New Roman" w:hAnsi="Times New Roman" w:cs="Times New Roman"/>
          <w:sz w:val="24"/>
          <w:szCs w:val="24"/>
          <w:lang w:eastAsia="lv-LV"/>
        </w:rPr>
      </w:pPr>
    </w:p>
    <w:p w14:paraId="63315387" w14:textId="77777777" w:rsidR="008E1912" w:rsidRPr="00307AF8" w:rsidRDefault="008E1912" w:rsidP="008E1912">
      <w:pPr>
        <w:spacing w:after="0" w:line="240" w:lineRule="auto"/>
        <w:ind w:firstLine="720"/>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Izdarīt Amatas novada pašvaldības 2014. gada 19. marta saistošajos noteikumos Nr. 8 „Amatas novada pašvaldības sociālo pakalpojumu veidi un to piešķiršanas kārtība” (turpmāk – saistošie noteikumi) šādus grozījumus:</w:t>
      </w:r>
    </w:p>
    <w:p w14:paraId="765E5E92" w14:textId="77777777" w:rsidR="008E1912" w:rsidRPr="0068428D" w:rsidRDefault="008E1912" w:rsidP="008E1912">
      <w:pPr>
        <w:numPr>
          <w:ilvl w:val="0"/>
          <w:numId w:val="33"/>
        </w:numPr>
        <w:spacing w:after="0" w:line="240" w:lineRule="auto"/>
        <w:jc w:val="both"/>
        <w:rPr>
          <w:rFonts w:ascii="Times New Roman" w:hAnsi="Times New Roman" w:cs="Times New Roman"/>
          <w:sz w:val="24"/>
          <w:szCs w:val="24"/>
        </w:rPr>
      </w:pPr>
      <w:r w:rsidRPr="0068428D">
        <w:rPr>
          <w:rFonts w:ascii="Times New Roman" w:hAnsi="Times New Roman" w:cs="Times New Roman"/>
          <w:sz w:val="24"/>
          <w:szCs w:val="24"/>
        </w:rPr>
        <w:t>Svītrot saistošo noteikumu izdošanas tiesiskajā pamatojumā atsauci uz likuma “Par pašvaldībām” 43. panta pirmās daļas 13. punktu.</w:t>
      </w:r>
    </w:p>
    <w:p w14:paraId="1D5F02E6" w14:textId="77777777" w:rsidR="008E1912" w:rsidRPr="0068428D" w:rsidRDefault="008E1912" w:rsidP="008E1912">
      <w:pPr>
        <w:numPr>
          <w:ilvl w:val="0"/>
          <w:numId w:val="33"/>
        </w:numPr>
        <w:spacing w:after="0" w:line="240" w:lineRule="auto"/>
        <w:jc w:val="both"/>
        <w:rPr>
          <w:rFonts w:ascii="Times New Roman" w:hAnsi="Times New Roman" w:cs="Times New Roman"/>
          <w:sz w:val="24"/>
          <w:szCs w:val="24"/>
        </w:rPr>
      </w:pPr>
      <w:r w:rsidRPr="0068428D">
        <w:rPr>
          <w:rFonts w:ascii="Times New Roman" w:hAnsi="Times New Roman" w:cs="Times New Roman"/>
          <w:sz w:val="24"/>
          <w:szCs w:val="24"/>
        </w:rPr>
        <w:t xml:space="preserve">Papildināt saistošo noteikumu izdošanas tiesisko pamatojumu ar atsauci uz likuma “Par pašvaldībām” 43. panta trešo daļu, </w:t>
      </w:r>
      <w:hyperlink r:id="rId29" w:tgtFrame="_blank" w:history="1">
        <w:r w:rsidRPr="0068428D">
          <w:rPr>
            <w:rFonts w:ascii="Times New Roman" w:hAnsi="Times New Roman" w:cs="Times New Roman"/>
            <w:sz w:val="24"/>
            <w:szCs w:val="24"/>
          </w:rPr>
          <w:t>Sociālo pakalpojumu un sociālās palīdzības likuma</w:t>
        </w:r>
      </w:hyperlink>
      <w:r w:rsidRPr="0068428D">
        <w:rPr>
          <w:rFonts w:ascii="Times New Roman" w:hAnsi="Times New Roman" w:cs="Times New Roman"/>
          <w:sz w:val="24"/>
          <w:szCs w:val="24"/>
        </w:rPr>
        <w:t xml:space="preserve"> </w:t>
      </w:r>
      <w:hyperlink r:id="rId30" w:anchor="p3" w:tgtFrame="_blank" w:history="1">
        <w:r w:rsidRPr="0068428D">
          <w:rPr>
            <w:rFonts w:ascii="Times New Roman" w:hAnsi="Times New Roman" w:cs="Times New Roman"/>
            <w:sz w:val="24"/>
            <w:szCs w:val="24"/>
            <w:lang w:eastAsia="en-GB"/>
          </w:rPr>
          <w:t>3. panta</w:t>
        </w:r>
      </w:hyperlink>
      <w:r w:rsidRPr="0068428D">
        <w:rPr>
          <w:rFonts w:ascii="Times New Roman" w:hAnsi="Times New Roman" w:cs="Times New Roman"/>
          <w:sz w:val="24"/>
          <w:szCs w:val="24"/>
          <w:lang w:eastAsia="en-GB"/>
        </w:rPr>
        <w:t xml:space="preserve"> otro daļu, Ministru kabineta </w:t>
      </w:r>
      <w:hyperlink r:id="rId31" w:tgtFrame="_blank" w:history="1">
        <w:r w:rsidRPr="0068428D">
          <w:rPr>
            <w:rFonts w:ascii="Times New Roman" w:hAnsi="Times New Roman" w:cs="Times New Roman"/>
            <w:sz w:val="24"/>
            <w:szCs w:val="24"/>
            <w:lang w:eastAsia="en-GB"/>
          </w:rPr>
          <w:t>27.05.2003.</w:t>
        </w:r>
      </w:hyperlink>
      <w:r w:rsidRPr="0068428D">
        <w:rPr>
          <w:rFonts w:ascii="Times New Roman" w:hAnsi="Times New Roman" w:cs="Times New Roman"/>
          <w:sz w:val="24"/>
          <w:szCs w:val="24"/>
          <w:lang w:eastAsia="en-GB"/>
        </w:rPr>
        <w:t xml:space="preserve"> noteikumu Nr. 275 "</w:t>
      </w:r>
      <w:hyperlink r:id="rId32" w:tgtFrame="_blank" w:history="1">
        <w:r w:rsidRPr="0068428D">
          <w:rPr>
            <w:rFonts w:ascii="Times New Roman" w:hAnsi="Times New Roman" w:cs="Times New Roman"/>
            <w:sz w:val="24"/>
            <w:szCs w:val="24"/>
            <w:lang w:eastAsia="en-GB"/>
          </w:rPr>
          <w:t>Sociālās aprūpes un sociālās rehabilitācijas pakalpojumu samaksas kārtība un kārtība, kādā pakalpojuma izmaksas tiek segtas no pašvaldības budžeta</w:t>
        </w:r>
      </w:hyperlink>
      <w:r w:rsidRPr="0068428D">
        <w:rPr>
          <w:rFonts w:ascii="Times New Roman" w:hAnsi="Times New Roman" w:cs="Times New Roman"/>
          <w:sz w:val="24"/>
          <w:szCs w:val="24"/>
          <w:lang w:eastAsia="en-GB"/>
        </w:rPr>
        <w:t>" </w:t>
      </w:r>
      <w:hyperlink r:id="rId33" w:anchor="p6" w:tgtFrame="_blank" w:history="1">
        <w:r w:rsidRPr="0068428D">
          <w:rPr>
            <w:rFonts w:ascii="Times New Roman" w:hAnsi="Times New Roman" w:cs="Times New Roman"/>
            <w:sz w:val="24"/>
            <w:szCs w:val="24"/>
            <w:lang w:eastAsia="en-GB"/>
          </w:rPr>
          <w:t>6. punktu</w:t>
        </w:r>
      </w:hyperlink>
      <w:r w:rsidRPr="0068428D">
        <w:rPr>
          <w:rFonts w:ascii="Times New Roman" w:hAnsi="Times New Roman" w:cs="Times New Roman"/>
          <w:sz w:val="24"/>
          <w:szCs w:val="24"/>
        </w:rPr>
        <w:t xml:space="preserve">, Ministru kabineta noteikumiem </w:t>
      </w:r>
      <w:r w:rsidRPr="0068428D">
        <w:rPr>
          <w:rFonts w:ascii="Times New Roman" w:hAnsi="Times New Roman" w:cs="Times New Roman"/>
          <w:sz w:val="24"/>
          <w:szCs w:val="24"/>
        </w:rPr>
        <w:lastRenderedPageBreak/>
        <w:t>Nr. 829 “Noteikumi par dienas centru, grupu māju (dzīvokļu) un pusceļa māju izveidošanas un uzturēšanas izdevumu līdzfinansēšanu”.</w:t>
      </w:r>
    </w:p>
    <w:p w14:paraId="549B625C" w14:textId="77777777" w:rsidR="00307AF8" w:rsidRPr="00307AF8" w:rsidRDefault="00307AF8" w:rsidP="00307AF8">
      <w:pPr>
        <w:numPr>
          <w:ilvl w:val="0"/>
          <w:numId w:val="33"/>
        </w:numPr>
        <w:spacing w:after="0" w:line="240" w:lineRule="auto"/>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Papildināt saistošo noteikumu I. nodaļu “Vispārīgie jautājumi” ar 1.3. punktu šādā redakcijā:</w:t>
      </w:r>
    </w:p>
    <w:p w14:paraId="6819499F" w14:textId="7F5C631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w:t>
      </w:r>
      <w:r w:rsidRPr="00307AF8">
        <w:rPr>
          <w:rFonts w:ascii="Times New Roman" w:eastAsia="Times New Roman" w:hAnsi="Times New Roman" w:cs="Times New Roman"/>
          <w:iCs/>
          <w:sz w:val="24"/>
          <w:szCs w:val="24"/>
          <w:lang w:eastAsia="lv-LV"/>
        </w:rPr>
        <w:t>1.3. Sociālos pakalpojumus var saņemt personas no citām pašvaldībām, ja attiecīgā pašvaldība, pati persona vai tās likumiskais pārstāvis par saņemtajiem pakalpojumiem veic apmaksu pilnā apmērā un</w:t>
      </w:r>
      <w:r w:rsidR="00254E30">
        <w:rPr>
          <w:rFonts w:ascii="Times New Roman" w:eastAsia="Times New Roman" w:hAnsi="Times New Roman" w:cs="Times New Roman"/>
          <w:iCs/>
          <w:sz w:val="24"/>
          <w:szCs w:val="24"/>
          <w:lang w:eastAsia="lv-LV"/>
        </w:rPr>
        <w:t xml:space="preserve"> </w:t>
      </w:r>
      <w:r w:rsidRPr="00307AF8">
        <w:rPr>
          <w:rFonts w:ascii="Times New Roman" w:eastAsia="Times New Roman" w:hAnsi="Times New Roman" w:cs="Times New Roman"/>
          <w:iCs/>
          <w:sz w:val="24"/>
          <w:szCs w:val="24"/>
          <w:lang w:eastAsia="lv-LV"/>
        </w:rPr>
        <w:t>ja Pašvaldībai ir iespējas nodrošināt attiecīgu sociālo pakalpojumu. Līgumu ar attiecīgo pašvaldību un pakalpojuma saņēmēju slēdz Pašvaldība.”</w:t>
      </w:r>
    </w:p>
    <w:p w14:paraId="2D2A4FAD" w14:textId="5CF92104" w:rsidR="00307AF8" w:rsidRPr="00307AF8" w:rsidRDefault="00307AF8" w:rsidP="00307AF8">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Papildināt saistošo noteikumu II. nodaļu “Sociālo pakalpojumu veidi”  ar 2.6.-2.16. punktu šā</w:t>
      </w:r>
      <w:r w:rsidR="00897031">
        <w:rPr>
          <w:rFonts w:ascii="Times New Roman" w:eastAsia="Times New Roman" w:hAnsi="Times New Roman" w:cs="Times New Roman"/>
          <w:sz w:val="24"/>
          <w:szCs w:val="24"/>
          <w:lang w:eastAsia="lv-LV"/>
        </w:rPr>
        <w:t>dā</w:t>
      </w:r>
      <w:r w:rsidRPr="00307AF8">
        <w:rPr>
          <w:rFonts w:ascii="Times New Roman" w:eastAsia="Times New Roman" w:hAnsi="Times New Roman" w:cs="Times New Roman"/>
          <w:sz w:val="24"/>
          <w:szCs w:val="24"/>
          <w:lang w:eastAsia="lv-LV"/>
        </w:rPr>
        <w:t xml:space="preserve"> redakcijā:</w:t>
      </w:r>
    </w:p>
    <w:p w14:paraId="4B3F5D70" w14:textId="77777777" w:rsidR="00307AF8" w:rsidRPr="00307AF8" w:rsidRDefault="00307AF8" w:rsidP="00307AF8">
      <w:pPr>
        <w:tabs>
          <w:tab w:val="left" w:pos="1260"/>
        </w:tabs>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w:t>
      </w:r>
      <w:r w:rsidRPr="00307AF8">
        <w:rPr>
          <w:rFonts w:ascii="Times New Roman" w:eastAsia="Calibri" w:hAnsi="Times New Roman" w:cs="Times New Roman"/>
          <w:sz w:val="24"/>
          <w:szCs w:val="24"/>
        </w:rPr>
        <w:t>2.6. sociālā darba pakalpojums;</w:t>
      </w:r>
    </w:p>
    <w:p w14:paraId="58F0775D"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2.7. psihologa pakalpojums;</w:t>
      </w:r>
    </w:p>
    <w:p w14:paraId="1C201749"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2.8. krīzes centra pakalpojums;</w:t>
      </w:r>
    </w:p>
    <w:p w14:paraId="1629FF99"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2.9. uzvedības sociālās korekcijas programmas pakalpojums;</w:t>
      </w:r>
    </w:p>
    <w:p w14:paraId="643F4D46"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2.10. ģimenes asistenta  - pavadoņa pakalpojums;</w:t>
      </w:r>
    </w:p>
    <w:p w14:paraId="6B845536"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2.11. izglītojošās un atbalsta grupas nodarbības pakalpojums;</w:t>
      </w:r>
    </w:p>
    <w:p w14:paraId="4EC5F034"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2.12. grupu mājas (dzīvokļa) pakalpojums;</w:t>
      </w:r>
    </w:p>
    <w:p w14:paraId="1A9CD0D6"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2.13. dienas aprūpes centra pakalpojums personām ar garīga rakstura traucējumiem;</w:t>
      </w:r>
    </w:p>
    <w:p w14:paraId="0D046255" w14:textId="77777777" w:rsidR="00307AF8" w:rsidRPr="00307AF8" w:rsidRDefault="00307AF8" w:rsidP="00307AF8">
      <w:pPr>
        <w:spacing w:after="0" w:line="240" w:lineRule="auto"/>
        <w:ind w:left="851"/>
        <w:rPr>
          <w:rFonts w:ascii="Times New Roman" w:eastAsia="Calibri" w:hAnsi="Times New Roman" w:cs="Times New Roman"/>
          <w:sz w:val="28"/>
          <w:szCs w:val="28"/>
        </w:rPr>
      </w:pPr>
      <w:r w:rsidRPr="00307AF8">
        <w:rPr>
          <w:rFonts w:ascii="Times New Roman" w:eastAsia="Calibri" w:hAnsi="Times New Roman" w:cs="Times New Roman"/>
          <w:sz w:val="24"/>
          <w:szCs w:val="24"/>
        </w:rPr>
        <w:t>2.14. specializētās darbnīcas pakalpojums</w:t>
      </w:r>
      <w:r w:rsidRPr="00307AF8">
        <w:rPr>
          <w:rFonts w:ascii="Times New Roman" w:eastAsia="Calibri" w:hAnsi="Times New Roman" w:cs="Times New Roman"/>
          <w:sz w:val="28"/>
          <w:szCs w:val="28"/>
        </w:rPr>
        <w:t>;</w:t>
      </w:r>
    </w:p>
    <w:p w14:paraId="7C3D2061" w14:textId="77777777" w:rsidR="00307AF8" w:rsidRPr="00307AF8" w:rsidRDefault="00307AF8" w:rsidP="00307AF8">
      <w:pPr>
        <w:spacing w:after="0" w:line="240" w:lineRule="auto"/>
        <w:ind w:left="851"/>
        <w:rPr>
          <w:rFonts w:ascii="Times New Roman" w:eastAsia="Calibri" w:hAnsi="Times New Roman" w:cs="Times New Roman"/>
          <w:sz w:val="24"/>
          <w:szCs w:val="24"/>
        </w:rPr>
      </w:pPr>
      <w:r w:rsidRPr="00307AF8">
        <w:rPr>
          <w:rFonts w:ascii="Times New Roman" w:eastAsia="Calibri" w:hAnsi="Times New Roman" w:cs="Times New Roman"/>
          <w:sz w:val="24"/>
          <w:szCs w:val="24"/>
        </w:rPr>
        <w:t>2.15. sociālās rehabilitācijas pakalpojums bērniem ar funkcionāliem traucējumiem;</w:t>
      </w:r>
    </w:p>
    <w:p w14:paraId="501030B5" w14:textId="77777777" w:rsidR="00307AF8" w:rsidRPr="00307AF8" w:rsidRDefault="00307AF8" w:rsidP="00307AF8">
      <w:pPr>
        <w:spacing w:after="0" w:line="240" w:lineRule="auto"/>
        <w:ind w:left="851"/>
        <w:rPr>
          <w:rFonts w:ascii="Times New Roman" w:eastAsia="Calibri" w:hAnsi="Times New Roman" w:cs="Times New Roman"/>
          <w:sz w:val="28"/>
          <w:szCs w:val="28"/>
        </w:rPr>
      </w:pPr>
      <w:r w:rsidRPr="00307AF8">
        <w:rPr>
          <w:rFonts w:ascii="Times New Roman" w:eastAsia="Calibri" w:hAnsi="Times New Roman" w:cs="Times New Roman"/>
          <w:sz w:val="24"/>
          <w:szCs w:val="24"/>
        </w:rPr>
        <w:t>2.16.</w:t>
      </w:r>
      <w:r w:rsidRPr="00307AF8">
        <w:rPr>
          <w:rFonts w:ascii="Times New Roman" w:eastAsia="Times New Roman" w:hAnsi="Times New Roman" w:cs="Times New Roman"/>
          <w:sz w:val="24"/>
          <w:szCs w:val="24"/>
          <w:lang w:eastAsia="lv-LV"/>
        </w:rPr>
        <w:t xml:space="preserve"> s</w:t>
      </w:r>
      <w:r w:rsidRPr="00307AF8">
        <w:rPr>
          <w:rFonts w:ascii="Times New Roman" w:eastAsia="Times New Roman" w:hAnsi="Times New Roman" w:cs="Times New Roman"/>
          <w:sz w:val="24"/>
          <w:szCs w:val="24"/>
          <w:lang w:eastAsia="en-GB"/>
        </w:rPr>
        <w:t>ociālās rehabilitācijas pakalpojumi atkarīgai (</w:t>
      </w:r>
      <w:proofErr w:type="spellStart"/>
      <w:r w:rsidRPr="00307AF8">
        <w:rPr>
          <w:rFonts w:ascii="Times New Roman" w:eastAsia="Times New Roman" w:hAnsi="Times New Roman" w:cs="Times New Roman"/>
          <w:sz w:val="24"/>
          <w:szCs w:val="24"/>
          <w:lang w:eastAsia="en-GB"/>
        </w:rPr>
        <w:t>līdzatkarīgai</w:t>
      </w:r>
      <w:proofErr w:type="spellEnd"/>
      <w:r w:rsidRPr="00307AF8">
        <w:rPr>
          <w:rFonts w:ascii="Times New Roman" w:eastAsia="Times New Roman" w:hAnsi="Times New Roman" w:cs="Times New Roman"/>
          <w:sz w:val="24"/>
          <w:szCs w:val="24"/>
          <w:lang w:eastAsia="en-GB"/>
        </w:rPr>
        <w:t>) personai.”</w:t>
      </w:r>
    </w:p>
    <w:p w14:paraId="1829792E" w14:textId="3E92E501" w:rsidR="00307AF8" w:rsidRPr="00307AF8" w:rsidRDefault="00307AF8" w:rsidP="00307AF8">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Papildināt saistošos noteikumus aiz VII. nodaļas “Sociālās rehabilitācijas pakalpojums sociālās rehabilitācijas institūcijā” ar jaunu VIII.</w:t>
      </w:r>
      <w:r w:rsidR="00254E30">
        <w:rPr>
          <w:rFonts w:ascii="Times New Roman" w:eastAsia="Times New Roman" w:hAnsi="Times New Roman" w:cs="Times New Roman"/>
          <w:sz w:val="24"/>
          <w:szCs w:val="24"/>
          <w:lang w:eastAsia="lv-LV"/>
        </w:rPr>
        <w:t>-</w:t>
      </w:r>
      <w:r w:rsidRPr="00307AF8">
        <w:rPr>
          <w:rFonts w:ascii="Times New Roman" w:eastAsia="Times New Roman" w:hAnsi="Times New Roman" w:cs="Times New Roman"/>
          <w:sz w:val="24"/>
          <w:szCs w:val="24"/>
          <w:lang w:eastAsia="lv-LV"/>
        </w:rPr>
        <w:t>XVIII.</w:t>
      </w:r>
      <w:r w:rsidR="00254E30">
        <w:rPr>
          <w:rFonts w:ascii="Times New Roman" w:eastAsia="Times New Roman" w:hAnsi="Times New Roman" w:cs="Times New Roman"/>
          <w:sz w:val="24"/>
          <w:szCs w:val="24"/>
          <w:lang w:eastAsia="lv-LV"/>
        </w:rPr>
        <w:t> </w:t>
      </w:r>
      <w:r w:rsidRPr="00307AF8">
        <w:rPr>
          <w:rFonts w:ascii="Times New Roman" w:eastAsia="Times New Roman" w:hAnsi="Times New Roman" w:cs="Times New Roman"/>
          <w:sz w:val="24"/>
          <w:szCs w:val="24"/>
          <w:lang w:eastAsia="lv-LV"/>
        </w:rPr>
        <w:t>nodaļu, attiecīgi mainot turpmāko nodaļu numerāciju, šādā redakcijā:</w:t>
      </w:r>
    </w:p>
    <w:p w14:paraId="0A1AA2FF" w14:textId="77777777" w:rsidR="00307AF8" w:rsidRPr="00307AF8" w:rsidRDefault="00307AF8" w:rsidP="00307AF8">
      <w:pPr>
        <w:spacing w:after="0" w:line="240" w:lineRule="auto"/>
        <w:ind w:left="851"/>
        <w:rPr>
          <w:rFonts w:ascii="Times New Roman" w:eastAsia="Times New Roman" w:hAnsi="Times New Roman" w:cs="Times New Roman"/>
          <w:sz w:val="27"/>
          <w:szCs w:val="27"/>
          <w:lang w:eastAsia="en-GB"/>
        </w:rPr>
      </w:pPr>
      <w:r w:rsidRPr="00307AF8">
        <w:rPr>
          <w:rFonts w:ascii="Times New Roman" w:eastAsia="Times New Roman" w:hAnsi="Times New Roman" w:cs="Times New Roman"/>
          <w:sz w:val="27"/>
          <w:szCs w:val="27"/>
          <w:lang w:eastAsia="en-GB"/>
        </w:rPr>
        <w:t>“VIII. SOCIĀLĀ DARBA PAKALPOJUMS</w:t>
      </w:r>
    </w:p>
    <w:p w14:paraId="3AEBB67A" w14:textId="77777777" w:rsidR="00307AF8" w:rsidRPr="00307AF8" w:rsidRDefault="00307AF8" w:rsidP="00307AF8">
      <w:pPr>
        <w:spacing w:after="0" w:line="240" w:lineRule="auto"/>
        <w:ind w:left="1276" w:hanging="425"/>
        <w:jc w:val="both"/>
        <w:rPr>
          <w:rFonts w:ascii="Times New Roman" w:eastAsia="Times New Roman" w:hAnsi="Times New Roman" w:cs="Times New Roman"/>
          <w:bCs/>
          <w:sz w:val="24"/>
          <w:szCs w:val="24"/>
          <w:lang w:eastAsia="en-GB"/>
        </w:rPr>
      </w:pPr>
      <w:r w:rsidRPr="00307AF8">
        <w:rPr>
          <w:rFonts w:ascii="Times New Roman" w:eastAsia="Times New Roman" w:hAnsi="Times New Roman" w:cs="Times New Roman"/>
          <w:bCs/>
          <w:sz w:val="24"/>
          <w:szCs w:val="24"/>
          <w:lang w:eastAsia="en-GB"/>
        </w:rPr>
        <w:t>8.1. Sociālā darba pakalpojumu mērķis ir palīdzēt personām, ģimenēm, personu grupām un sabiedrībai kopumā veicināt vai atjaunot savu spēju sociāli funkcionēt, radīt šai funkcionēšanai labvēlīgus apstākļus, kā arī veicināt sociālās atstumtības un riska faktoru mazināšanu, attīstot pašas personas resursus un iesaistot atbalsta sistēmas.</w:t>
      </w:r>
    </w:p>
    <w:p w14:paraId="7FC435BE" w14:textId="77777777" w:rsidR="00307AF8" w:rsidRPr="00307AF8" w:rsidRDefault="00307AF8" w:rsidP="00307AF8">
      <w:pPr>
        <w:spacing w:after="0" w:line="240" w:lineRule="auto"/>
        <w:ind w:left="1276" w:hanging="425"/>
        <w:jc w:val="both"/>
        <w:rPr>
          <w:rFonts w:ascii="Times New Roman" w:eastAsia="Times New Roman" w:hAnsi="Times New Roman" w:cs="Times New Roman"/>
          <w:bCs/>
          <w:sz w:val="27"/>
          <w:szCs w:val="27"/>
          <w:lang w:eastAsia="en-GB"/>
        </w:rPr>
      </w:pPr>
      <w:r w:rsidRPr="00307AF8">
        <w:rPr>
          <w:rFonts w:ascii="Times New Roman" w:eastAsia="Times New Roman" w:hAnsi="Times New Roman" w:cs="Times New Roman"/>
          <w:bCs/>
          <w:sz w:val="24"/>
          <w:szCs w:val="24"/>
          <w:lang w:eastAsia="en-GB"/>
        </w:rPr>
        <w:t>8.2. Sociālā darba pakalpojumu sniedz Sociālais dienests vai cits sociālo pakalpojumu reģistrā reģistrēts sociālo pakalpojumu sniedzējs, pamatojoties uz līgumu, kas noslēgts ar Pašvaldību</w:t>
      </w:r>
      <w:r w:rsidRPr="00307AF8">
        <w:rPr>
          <w:rFonts w:ascii="Times New Roman" w:eastAsia="Times New Roman" w:hAnsi="Times New Roman" w:cs="Times New Roman"/>
          <w:bCs/>
          <w:sz w:val="27"/>
          <w:szCs w:val="27"/>
          <w:lang w:eastAsia="en-GB"/>
        </w:rPr>
        <w:t>.</w:t>
      </w:r>
    </w:p>
    <w:p w14:paraId="254EA88B"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lv-LV"/>
        </w:rPr>
        <w:t xml:space="preserve">IX. </w:t>
      </w:r>
      <w:r w:rsidRPr="00307AF8">
        <w:rPr>
          <w:rFonts w:ascii="Times New Roman" w:eastAsia="Times New Roman" w:hAnsi="Times New Roman" w:cs="Times New Roman"/>
          <w:sz w:val="24"/>
          <w:szCs w:val="24"/>
          <w:lang w:eastAsia="en-GB"/>
        </w:rPr>
        <w:t>PSIHOLOGA PAKALPOJUMS</w:t>
      </w:r>
    </w:p>
    <w:p w14:paraId="55A4B356" w14:textId="77777777" w:rsidR="00307AF8" w:rsidRPr="00307AF8" w:rsidRDefault="00307AF8" w:rsidP="00307AF8">
      <w:pPr>
        <w:spacing w:after="0" w:line="240" w:lineRule="auto"/>
        <w:ind w:left="1276" w:hanging="425"/>
        <w:jc w:val="both"/>
        <w:rPr>
          <w:rFonts w:ascii="Times New Roman" w:eastAsia="Calibri" w:hAnsi="Times New Roman" w:cs="Times New Roman"/>
          <w:sz w:val="24"/>
          <w:szCs w:val="24"/>
        </w:rPr>
      </w:pPr>
      <w:r w:rsidRPr="00307AF8">
        <w:rPr>
          <w:rFonts w:ascii="Times New Roman" w:eastAsia="Calibri" w:hAnsi="Times New Roman" w:cs="Times New Roman"/>
          <w:sz w:val="24"/>
          <w:szCs w:val="24"/>
        </w:rPr>
        <w:t>9.1. Psihologa pakalpojums nodrošina individuālas psihologa konsultācijas personām, kuras nonākušas krīzes situācijās vai kurām sociālā darba speciālists noteicis psihologa pakalpojuma nepieciešamību saskaņā ar personas individuālo vajadzību un resursu novērtējumu.</w:t>
      </w:r>
    </w:p>
    <w:p w14:paraId="2A80D817" w14:textId="77777777" w:rsidR="00307AF8" w:rsidRPr="00307AF8" w:rsidRDefault="00307AF8" w:rsidP="00307AF8">
      <w:pPr>
        <w:spacing w:after="0" w:line="240" w:lineRule="auto"/>
        <w:ind w:left="1276" w:hanging="425"/>
        <w:jc w:val="both"/>
        <w:rPr>
          <w:rFonts w:ascii="Calibri" w:eastAsia="Calibri" w:hAnsi="Calibri" w:cs="Times New Roman"/>
          <w:sz w:val="24"/>
          <w:szCs w:val="24"/>
          <w:lang w:eastAsia="en-GB"/>
        </w:rPr>
      </w:pPr>
      <w:bookmarkStart w:id="29" w:name="p20"/>
      <w:bookmarkStart w:id="30" w:name="p-729562"/>
      <w:bookmarkEnd w:id="29"/>
      <w:bookmarkEnd w:id="30"/>
      <w:r w:rsidRPr="00307AF8">
        <w:rPr>
          <w:rFonts w:ascii="Times New Roman" w:eastAsia="Calibri" w:hAnsi="Times New Roman" w:cs="Times New Roman"/>
          <w:sz w:val="24"/>
          <w:szCs w:val="24"/>
        </w:rPr>
        <w:t>9.2. Psihologa pakalpojumu sniedz saskaņā ar sociālā darba speciālistu izsniegtu nosūtījumu (vai atzinumu) psihologa pakalpojuma saņemšanai pamatojoties uz līgumu, kas noslēgts ar Pašvaldību</w:t>
      </w:r>
      <w:r w:rsidRPr="00307AF8">
        <w:rPr>
          <w:rFonts w:ascii="Calibri" w:eastAsia="Calibri" w:hAnsi="Calibri" w:cs="Times New Roman"/>
          <w:sz w:val="24"/>
          <w:szCs w:val="24"/>
          <w:lang w:eastAsia="en-GB"/>
        </w:rPr>
        <w:t>.</w:t>
      </w:r>
    </w:p>
    <w:p w14:paraId="2BEEA8C6" w14:textId="77777777" w:rsidR="00307AF8" w:rsidRPr="00307AF8" w:rsidRDefault="00307AF8" w:rsidP="00307AF8">
      <w:pPr>
        <w:shd w:val="clear" w:color="auto" w:fill="FFFFFF"/>
        <w:spacing w:after="0" w:line="240" w:lineRule="auto"/>
        <w:ind w:left="851"/>
        <w:contextualSpacing/>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X. KRĪZES CENTRA PAKALPOJUMS</w:t>
      </w:r>
    </w:p>
    <w:p w14:paraId="7DCD732A" w14:textId="77777777" w:rsidR="00307AF8" w:rsidRPr="00307AF8" w:rsidRDefault="00307AF8" w:rsidP="00307AF8">
      <w:pPr>
        <w:spacing w:after="0" w:line="240" w:lineRule="auto"/>
        <w:ind w:left="1418" w:hanging="567"/>
        <w:jc w:val="both"/>
        <w:rPr>
          <w:rFonts w:ascii="Times New Roman" w:eastAsia="Calibri" w:hAnsi="Times New Roman" w:cs="Times New Roman"/>
          <w:sz w:val="24"/>
          <w:szCs w:val="24"/>
        </w:rPr>
      </w:pPr>
      <w:r w:rsidRPr="00307AF8">
        <w:rPr>
          <w:rFonts w:ascii="Times New Roman" w:eastAsia="Calibri" w:hAnsi="Times New Roman" w:cs="Times New Roman"/>
          <w:sz w:val="24"/>
          <w:szCs w:val="24"/>
        </w:rPr>
        <w:t xml:space="preserve">10.1. Krīzes centra pakalpojums nodrošina profesionālu </w:t>
      </w:r>
      <w:proofErr w:type="spellStart"/>
      <w:r w:rsidRPr="00307AF8">
        <w:rPr>
          <w:rFonts w:ascii="Times New Roman" w:eastAsia="Calibri" w:hAnsi="Times New Roman" w:cs="Times New Roman"/>
          <w:sz w:val="24"/>
          <w:szCs w:val="24"/>
        </w:rPr>
        <w:t>psihosociālu</w:t>
      </w:r>
      <w:proofErr w:type="spellEnd"/>
      <w:r w:rsidRPr="00307AF8">
        <w:rPr>
          <w:rFonts w:ascii="Times New Roman" w:eastAsia="Calibri" w:hAnsi="Times New Roman" w:cs="Times New Roman"/>
          <w:sz w:val="24"/>
          <w:szCs w:val="24"/>
        </w:rPr>
        <w:t xml:space="preserve"> palīdzību, kā arī īslaicīgu diennakts izmitināšanu krīzes situācijās.</w:t>
      </w:r>
    </w:p>
    <w:p w14:paraId="4DC81E26" w14:textId="77777777" w:rsidR="00307AF8" w:rsidRPr="00307AF8" w:rsidRDefault="00307AF8" w:rsidP="00307AF8">
      <w:pPr>
        <w:spacing w:after="0" w:line="240" w:lineRule="auto"/>
        <w:ind w:left="1418" w:hanging="567"/>
        <w:jc w:val="both"/>
        <w:rPr>
          <w:rFonts w:ascii="Times New Roman" w:eastAsia="Calibri" w:hAnsi="Times New Roman" w:cs="Times New Roman"/>
          <w:sz w:val="24"/>
          <w:szCs w:val="24"/>
        </w:rPr>
      </w:pPr>
      <w:bookmarkStart w:id="31" w:name="p22"/>
      <w:bookmarkStart w:id="32" w:name="p-607045"/>
      <w:bookmarkEnd w:id="31"/>
      <w:bookmarkEnd w:id="32"/>
      <w:r w:rsidRPr="00307AF8">
        <w:rPr>
          <w:rFonts w:ascii="Times New Roman" w:eastAsia="Calibri" w:hAnsi="Times New Roman" w:cs="Times New Roman"/>
          <w:sz w:val="24"/>
          <w:szCs w:val="24"/>
        </w:rPr>
        <w:t>10.2. Krīzes centra pakalpojumu ir tiesīgi saņemt bērni un ģimenes ar bērniem, kuri nonākuši krīzes situācijās.</w:t>
      </w:r>
    </w:p>
    <w:p w14:paraId="11397671" w14:textId="77777777" w:rsidR="00307AF8" w:rsidRPr="00307AF8" w:rsidRDefault="00307AF8" w:rsidP="00307AF8">
      <w:pPr>
        <w:spacing w:after="0" w:line="240" w:lineRule="auto"/>
        <w:ind w:left="1418" w:hanging="567"/>
        <w:jc w:val="both"/>
        <w:rPr>
          <w:rFonts w:ascii="Times New Roman" w:eastAsia="Calibri" w:hAnsi="Times New Roman" w:cs="Times New Roman"/>
          <w:sz w:val="24"/>
          <w:szCs w:val="24"/>
        </w:rPr>
      </w:pPr>
      <w:bookmarkStart w:id="33" w:name="p23"/>
      <w:bookmarkStart w:id="34" w:name="p-607047"/>
      <w:bookmarkEnd w:id="33"/>
      <w:bookmarkEnd w:id="34"/>
      <w:r w:rsidRPr="00307AF8">
        <w:rPr>
          <w:rFonts w:ascii="Times New Roman" w:eastAsia="Calibri" w:hAnsi="Times New Roman" w:cs="Times New Roman"/>
          <w:sz w:val="24"/>
          <w:szCs w:val="24"/>
        </w:rPr>
        <w:t>10.3. Krīzes centra pakalpojumu var saņemt, pamatojoties uz Sociālā dienesta izsniegtu nosūtījumu. Gadījumos, ja persona vēršas vai policija to nogādā pakalpojuma sniedzēja iestādē, tā vienas darba dienas laikā sniedz rakstisku informāciju Sociālajam dienestam par krīzes centra pakalpojuma nodrošināšanu.</w:t>
      </w:r>
    </w:p>
    <w:p w14:paraId="64819056" w14:textId="77777777" w:rsidR="00307AF8" w:rsidRPr="00307AF8" w:rsidRDefault="00307AF8" w:rsidP="00307AF8">
      <w:pPr>
        <w:spacing w:after="0" w:line="240" w:lineRule="auto"/>
        <w:ind w:left="1418" w:hanging="567"/>
        <w:jc w:val="both"/>
        <w:rPr>
          <w:rFonts w:ascii="Times New Roman" w:eastAsia="Calibri" w:hAnsi="Times New Roman" w:cs="Times New Roman"/>
          <w:sz w:val="24"/>
          <w:szCs w:val="24"/>
          <w:lang w:eastAsia="en-GB"/>
        </w:rPr>
      </w:pPr>
      <w:bookmarkStart w:id="35" w:name="p24"/>
      <w:bookmarkStart w:id="36" w:name="p-607048"/>
      <w:bookmarkEnd w:id="35"/>
      <w:bookmarkEnd w:id="36"/>
      <w:r w:rsidRPr="00307AF8">
        <w:rPr>
          <w:rFonts w:ascii="Times New Roman" w:eastAsia="Calibri" w:hAnsi="Times New Roman" w:cs="Times New Roman"/>
          <w:sz w:val="24"/>
          <w:szCs w:val="24"/>
        </w:rPr>
        <w:lastRenderedPageBreak/>
        <w:t>10.4. Krīzes centra pakalpojumu persona var saņemt maksimāli līdz diviem mēnešiem kalendārā gada ietvaros</w:t>
      </w:r>
      <w:r w:rsidRPr="00307AF8">
        <w:rPr>
          <w:rFonts w:ascii="Times New Roman" w:eastAsia="Calibri" w:hAnsi="Times New Roman" w:cs="Times New Roman"/>
          <w:sz w:val="24"/>
          <w:szCs w:val="24"/>
          <w:lang w:eastAsia="en-GB"/>
        </w:rPr>
        <w:t>.</w:t>
      </w:r>
    </w:p>
    <w:p w14:paraId="598B116D" w14:textId="77777777" w:rsidR="00307AF8" w:rsidRPr="00307AF8" w:rsidRDefault="00307AF8" w:rsidP="00307AF8">
      <w:pPr>
        <w:shd w:val="clear" w:color="auto" w:fill="FFFFFF"/>
        <w:spacing w:after="0" w:line="240" w:lineRule="auto"/>
        <w:ind w:left="851"/>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XI. UZVEDĪBAS SOCIĀLĀS KOREKCIJAS PROGRAMMA</w:t>
      </w:r>
    </w:p>
    <w:p w14:paraId="472868CD" w14:textId="77777777" w:rsidR="00307AF8" w:rsidRPr="00307AF8" w:rsidRDefault="00307AF8" w:rsidP="00307AF8">
      <w:pPr>
        <w:spacing w:after="0" w:line="240" w:lineRule="auto"/>
        <w:ind w:left="1418" w:hanging="567"/>
        <w:jc w:val="both"/>
        <w:rPr>
          <w:rFonts w:ascii="Times New Roman" w:eastAsia="Times New Roman" w:hAnsi="Times New Roman" w:cs="Times New Roman"/>
          <w:sz w:val="24"/>
          <w:szCs w:val="24"/>
          <w:lang w:eastAsia="lv-LV"/>
        </w:rPr>
      </w:pPr>
      <w:bookmarkStart w:id="37" w:name="p50.7"/>
      <w:bookmarkStart w:id="38" w:name="p-670677"/>
      <w:bookmarkEnd w:id="37"/>
      <w:bookmarkEnd w:id="38"/>
      <w:r w:rsidRPr="00307AF8">
        <w:rPr>
          <w:rFonts w:ascii="Times New Roman" w:eastAsia="Times New Roman" w:hAnsi="Times New Roman" w:cs="Times New Roman"/>
          <w:sz w:val="24"/>
          <w:szCs w:val="24"/>
          <w:lang w:eastAsia="en-GB"/>
        </w:rPr>
        <w:t>11.1.</w:t>
      </w:r>
      <w:r w:rsidRPr="00307AF8">
        <w:rPr>
          <w:rFonts w:ascii="Times New Roman" w:eastAsia="Times New Roman" w:hAnsi="Times New Roman" w:cs="Times New Roman"/>
          <w:sz w:val="24"/>
          <w:szCs w:val="24"/>
          <w:vertAlign w:val="superscript"/>
          <w:lang w:eastAsia="en-GB"/>
        </w:rPr>
        <w:t> </w:t>
      </w:r>
      <w:r w:rsidRPr="00307AF8">
        <w:rPr>
          <w:rFonts w:ascii="Times New Roman" w:eastAsia="Times New Roman" w:hAnsi="Times New Roman" w:cs="Times New Roman"/>
          <w:sz w:val="24"/>
          <w:szCs w:val="24"/>
          <w:lang w:eastAsia="en-GB"/>
        </w:rPr>
        <w:t xml:space="preserve">Uzvedības sociālās korekcijas programma ir ilgstošā laika posmā veicams mērķtiecīgs pasākumu kopums, kuru mērķis ir mazināt vai novērst nepilngadīgo likumpārkāpēju antisociālo uzvedību, stiprināt likumisko pārstāvju spēju labot pieļautās kļūdas un novirzes, individuāli un/vai grupā, kā arī veicināt </w:t>
      </w:r>
      <w:r w:rsidRPr="00307AF8">
        <w:rPr>
          <w:rFonts w:ascii="Times New Roman" w:eastAsia="Times New Roman" w:hAnsi="Times New Roman" w:cs="Times New Roman"/>
          <w:sz w:val="24"/>
          <w:szCs w:val="24"/>
          <w:lang w:eastAsia="lv-LV"/>
        </w:rPr>
        <w:t>likumpārkāpumu profilakses darbu.</w:t>
      </w:r>
    </w:p>
    <w:p w14:paraId="74495105" w14:textId="77777777" w:rsidR="00307AF8" w:rsidRPr="00307AF8" w:rsidRDefault="00307AF8" w:rsidP="00307AF8">
      <w:pPr>
        <w:spacing w:after="0" w:line="240" w:lineRule="auto"/>
        <w:ind w:left="1418" w:hanging="567"/>
        <w:jc w:val="both"/>
        <w:rPr>
          <w:rFonts w:ascii="Times New Roman" w:eastAsia="Times New Roman" w:hAnsi="Times New Roman" w:cs="Times New Roman"/>
          <w:sz w:val="24"/>
          <w:szCs w:val="24"/>
          <w:lang w:eastAsia="en-GB"/>
        </w:rPr>
      </w:pPr>
      <w:bookmarkStart w:id="39" w:name="p50.8"/>
      <w:bookmarkStart w:id="40" w:name="p-729564"/>
      <w:bookmarkEnd w:id="39"/>
      <w:bookmarkEnd w:id="40"/>
      <w:r w:rsidRPr="00307AF8">
        <w:rPr>
          <w:rFonts w:ascii="Times New Roman" w:eastAsia="Times New Roman" w:hAnsi="Times New Roman" w:cs="Times New Roman"/>
          <w:sz w:val="24"/>
          <w:szCs w:val="24"/>
          <w:lang w:eastAsia="lv-LV"/>
        </w:rPr>
        <w:t>11.2. Uzvedības</w:t>
      </w:r>
      <w:r w:rsidRPr="00307AF8">
        <w:rPr>
          <w:rFonts w:ascii="Times New Roman" w:eastAsia="Times New Roman" w:hAnsi="Times New Roman" w:cs="Times New Roman"/>
          <w:sz w:val="24"/>
          <w:szCs w:val="24"/>
          <w:lang w:eastAsia="en-GB"/>
        </w:rPr>
        <w:t xml:space="preserve"> sociālās korekcijas programmu izstrādā un realizē Sociālais dienests vai cits pakalpojumu sniedzējs, pamatojoties uz līgumu, kas noslēgts ar Pašvaldību.”</w:t>
      </w:r>
    </w:p>
    <w:p w14:paraId="3BB610C5"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XII. ĢIMENES ASISITENTA – PAVADOŅA PAKALPOJUMS</w:t>
      </w:r>
    </w:p>
    <w:p w14:paraId="52AE3B65" w14:textId="77777777" w:rsidR="00307AF8" w:rsidRPr="00307AF8" w:rsidRDefault="00307AF8" w:rsidP="00307AF8">
      <w:pPr>
        <w:spacing w:after="0" w:line="240" w:lineRule="auto"/>
        <w:ind w:left="1276" w:hanging="425"/>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12.1.Gimenes asistenta – pavadoņa pakalpojums nodrošina atbalstu un apmācību ģimenēm ar bērniem, kurās sociālo vai veselības traucējumu dēļ vecāki nepietiekami nodrošina bērnu vajadzības, pastāv augsts risks aizgādības tiesību pārtraukšanai, kā arī laika periodā no aizgādības tiesību pārtraukšanas līdz  atjaunošanai. Pakalpojuma mērķis ir novērst augstus riskus, atjaunot vai uzlabot vecāku funkcionēšanas spējas, lai bērniem būtu iespēja uzaugt bioloģiskā ģimenē.</w:t>
      </w:r>
    </w:p>
    <w:p w14:paraId="012965C4" w14:textId="77777777" w:rsidR="00307AF8" w:rsidRPr="00307AF8" w:rsidRDefault="00307AF8" w:rsidP="00307AF8">
      <w:pPr>
        <w:spacing w:after="0" w:line="240" w:lineRule="auto"/>
        <w:ind w:left="1276" w:hanging="425"/>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12.2.Ģimenes asistenta pakalpojumu piešķir uz laika periodu līdz atjaunotas vai uzlabotas vecāku funkcionēšanas spējas. Pakalpojums saņemams līdz piecām stundām nedēļā, saskaņā ar individuāli izstrādātu rehabilitācijas plānu.</w:t>
      </w:r>
    </w:p>
    <w:p w14:paraId="2C31BC0A" w14:textId="77777777" w:rsidR="00307AF8" w:rsidRPr="00307AF8" w:rsidRDefault="00307AF8" w:rsidP="00307AF8">
      <w:pPr>
        <w:shd w:val="clear" w:color="auto" w:fill="FFFFFF"/>
        <w:spacing w:after="0" w:line="240" w:lineRule="auto"/>
        <w:ind w:left="851"/>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XIII.</w:t>
      </w:r>
      <w:r w:rsidRPr="00307AF8">
        <w:rPr>
          <w:rFonts w:ascii="Times New Roman" w:eastAsia="Times New Roman" w:hAnsi="Times New Roman" w:cs="Times New Roman"/>
          <w:sz w:val="24"/>
          <w:szCs w:val="24"/>
          <w:vertAlign w:val="superscript"/>
          <w:lang w:eastAsia="en-GB"/>
        </w:rPr>
        <w:t> </w:t>
      </w:r>
      <w:r w:rsidRPr="00307AF8">
        <w:rPr>
          <w:rFonts w:ascii="Times New Roman" w:eastAsia="Times New Roman" w:hAnsi="Times New Roman" w:cs="Times New Roman"/>
          <w:sz w:val="24"/>
          <w:szCs w:val="24"/>
          <w:lang w:eastAsia="en-GB"/>
        </w:rPr>
        <w:t>IZGLĪTOJOŠĀS UN ATBALSTA GRUPAS PAKALPOJUMS</w:t>
      </w:r>
    </w:p>
    <w:p w14:paraId="0B078914" w14:textId="77777777" w:rsidR="00307AF8" w:rsidRPr="00307AF8" w:rsidRDefault="00307AF8" w:rsidP="00307AF8">
      <w:pPr>
        <w:shd w:val="clear" w:color="auto" w:fill="FFFFFF"/>
        <w:spacing w:after="0" w:line="240" w:lineRule="auto"/>
        <w:ind w:left="1418" w:hanging="551"/>
        <w:jc w:val="both"/>
        <w:rPr>
          <w:rFonts w:ascii="Times New Roman" w:eastAsia="Times New Roman" w:hAnsi="Times New Roman" w:cs="Times New Roman"/>
          <w:sz w:val="24"/>
          <w:szCs w:val="24"/>
          <w:lang w:eastAsia="en-GB"/>
        </w:rPr>
      </w:pPr>
      <w:bookmarkStart w:id="41" w:name="p50.1"/>
      <w:bookmarkStart w:id="42" w:name="p-670666"/>
      <w:bookmarkEnd w:id="41"/>
      <w:bookmarkEnd w:id="42"/>
      <w:r w:rsidRPr="00307AF8">
        <w:rPr>
          <w:rFonts w:ascii="Times New Roman" w:eastAsia="Times New Roman" w:hAnsi="Times New Roman" w:cs="Times New Roman"/>
          <w:sz w:val="24"/>
          <w:szCs w:val="24"/>
          <w:lang w:eastAsia="en-GB"/>
        </w:rPr>
        <w:t>13.1.</w:t>
      </w:r>
      <w:r w:rsidRPr="00307AF8">
        <w:rPr>
          <w:rFonts w:ascii="Times New Roman" w:eastAsia="Times New Roman" w:hAnsi="Times New Roman" w:cs="Times New Roman"/>
          <w:sz w:val="24"/>
          <w:szCs w:val="24"/>
          <w:vertAlign w:val="superscript"/>
          <w:lang w:eastAsia="en-GB"/>
        </w:rPr>
        <w:t> </w:t>
      </w:r>
      <w:r w:rsidRPr="00307AF8">
        <w:rPr>
          <w:rFonts w:ascii="Times New Roman" w:eastAsia="Times New Roman" w:hAnsi="Times New Roman" w:cs="Times New Roman"/>
          <w:sz w:val="24"/>
          <w:szCs w:val="24"/>
          <w:lang w:eastAsia="en-GB"/>
        </w:rPr>
        <w:t>Izglītojošās un atbalsta grupas pakalpojuma mērķis ir palīdzēt atjaunot vai uzlabot ģimenes (personas) sociālās funkcionēšanas spējas, kā arī novērst disfunkciju ģimenē (personai), veicinot ģimenes locekļu (personas) izglītošanos, jaunu prasmju un iemaņu apgūšanu, kā arī palīdzēt radīt priekšnoteikumus labvēlīgai sociālajai videi bērnu audzināšanai ģimenē.</w:t>
      </w:r>
      <w:bookmarkStart w:id="43" w:name="p50.2"/>
      <w:bookmarkStart w:id="44" w:name="p-670668"/>
      <w:bookmarkEnd w:id="43"/>
      <w:bookmarkEnd w:id="44"/>
    </w:p>
    <w:p w14:paraId="3B228125" w14:textId="77777777" w:rsidR="00307AF8" w:rsidRPr="00307AF8" w:rsidRDefault="00307AF8" w:rsidP="00307AF8">
      <w:pPr>
        <w:shd w:val="clear" w:color="auto" w:fill="FFFFFF"/>
        <w:spacing w:after="0" w:line="240" w:lineRule="auto"/>
        <w:ind w:left="567" w:firstLine="300"/>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13.2. Izglītojošās un atbalsta grupas pakalpojums nodrošina:</w:t>
      </w:r>
    </w:p>
    <w:p w14:paraId="35C14577" w14:textId="77777777" w:rsidR="00307AF8" w:rsidRPr="00307AF8" w:rsidRDefault="00307AF8" w:rsidP="00307AF8">
      <w:pPr>
        <w:shd w:val="clear" w:color="auto" w:fill="FFFFFF"/>
        <w:spacing w:after="0" w:line="240" w:lineRule="auto"/>
        <w:ind w:left="1418"/>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13.2.1. Bērna emocionālā audzināšana – 10 nodarbības;</w:t>
      </w:r>
    </w:p>
    <w:p w14:paraId="5292C04B" w14:textId="77777777" w:rsidR="00307AF8" w:rsidRPr="00307AF8" w:rsidRDefault="00307AF8" w:rsidP="00307AF8">
      <w:pPr>
        <w:shd w:val="clear" w:color="auto" w:fill="FFFFFF"/>
        <w:spacing w:after="0" w:line="240" w:lineRule="auto"/>
        <w:ind w:left="1418"/>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13.2.2. Ceļvedis audzinot pusaudzi – 10 nodarbības;</w:t>
      </w:r>
    </w:p>
    <w:p w14:paraId="62E7E3D2" w14:textId="77777777" w:rsidR="00307AF8" w:rsidRPr="00307AF8" w:rsidRDefault="00307AF8" w:rsidP="00307AF8">
      <w:pPr>
        <w:shd w:val="clear" w:color="auto" w:fill="FFFFFF"/>
        <w:spacing w:after="0" w:line="240" w:lineRule="auto"/>
        <w:ind w:left="1418"/>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13.2.3. Sociālo prasmju attīstīšana – 10 nodarbības;</w:t>
      </w:r>
    </w:p>
    <w:p w14:paraId="751BE2AD" w14:textId="77777777" w:rsidR="00307AF8" w:rsidRPr="00307AF8" w:rsidRDefault="00307AF8" w:rsidP="00307AF8">
      <w:pPr>
        <w:shd w:val="clear" w:color="auto" w:fill="FFFFFF"/>
        <w:spacing w:after="0" w:line="240" w:lineRule="auto"/>
        <w:ind w:left="851"/>
        <w:jc w:val="both"/>
        <w:rPr>
          <w:rFonts w:ascii="Times New Roman" w:eastAsia="Times New Roman" w:hAnsi="Times New Roman" w:cs="Times New Roman"/>
          <w:sz w:val="24"/>
          <w:szCs w:val="24"/>
          <w:lang w:eastAsia="en-GB"/>
        </w:rPr>
      </w:pPr>
      <w:bookmarkStart w:id="45" w:name="p50.3"/>
      <w:bookmarkStart w:id="46" w:name="p-670669"/>
      <w:bookmarkEnd w:id="45"/>
      <w:bookmarkEnd w:id="46"/>
      <w:r w:rsidRPr="00307AF8">
        <w:rPr>
          <w:rFonts w:ascii="Times New Roman" w:eastAsia="Times New Roman" w:hAnsi="Times New Roman" w:cs="Times New Roman"/>
          <w:sz w:val="24"/>
          <w:szCs w:val="24"/>
          <w:lang w:eastAsia="en-GB"/>
        </w:rPr>
        <w:t>13.3. Bērna emocionālā audzināšana nodarbības nodrošina:</w:t>
      </w:r>
    </w:p>
    <w:p w14:paraId="49D3FC8F" w14:textId="77777777" w:rsidR="00307AF8" w:rsidRPr="00307AF8" w:rsidRDefault="00307AF8" w:rsidP="00307AF8">
      <w:pPr>
        <w:shd w:val="clear" w:color="auto" w:fill="FFFFFF"/>
        <w:spacing w:after="0" w:line="240" w:lineRule="auto"/>
        <w:ind w:left="567" w:firstLine="851"/>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13.3.1. vecākam, kurš audzina bērnu līdz septiņu gadu vecumam;</w:t>
      </w:r>
    </w:p>
    <w:p w14:paraId="648CE193" w14:textId="77777777" w:rsidR="00307AF8" w:rsidRPr="00307AF8" w:rsidRDefault="00307AF8" w:rsidP="00307AF8">
      <w:pPr>
        <w:shd w:val="clear" w:color="auto" w:fill="FFFFFF"/>
        <w:spacing w:after="0" w:line="240" w:lineRule="auto"/>
        <w:ind w:left="567" w:firstLine="851"/>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13.3.2.aizbildnim, audžuvecākam, kuram ir bērns līdz 10 gadu vecumam.</w:t>
      </w:r>
    </w:p>
    <w:p w14:paraId="0BB6A643" w14:textId="77777777" w:rsidR="00307AF8" w:rsidRPr="00307AF8" w:rsidRDefault="00307AF8" w:rsidP="00307AF8">
      <w:pPr>
        <w:shd w:val="clear" w:color="auto" w:fill="FFFFFF"/>
        <w:spacing w:after="0" w:line="240" w:lineRule="auto"/>
        <w:ind w:left="1418" w:hanging="550"/>
        <w:jc w:val="both"/>
        <w:rPr>
          <w:rFonts w:ascii="Times New Roman" w:eastAsia="Times New Roman" w:hAnsi="Times New Roman" w:cs="Times New Roman"/>
          <w:sz w:val="24"/>
          <w:szCs w:val="24"/>
          <w:lang w:eastAsia="en-GB"/>
        </w:rPr>
      </w:pPr>
      <w:bookmarkStart w:id="47" w:name="p50.4"/>
      <w:bookmarkStart w:id="48" w:name="p-670671"/>
      <w:bookmarkEnd w:id="47"/>
      <w:bookmarkEnd w:id="48"/>
      <w:r w:rsidRPr="00307AF8">
        <w:rPr>
          <w:rFonts w:ascii="Times New Roman" w:eastAsia="Times New Roman" w:hAnsi="Times New Roman" w:cs="Times New Roman"/>
          <w:sz w:val="24"/>
          <w:szCs w:val="24"/>
          <w:lang w:eastAsia="en-GB"/>
        </w:rPr>
        <w:t>13.4.</w:t>
      </w:r>
      <w:r w:rsidRPr="00307AF8">
        <w:rPr>
          <w:rFonts w:ascii="Times New Roman" w:eastAsia="Times New Roman" w:hAnsi="Times New Roman" w:cs="Times New Roman"/>
          <w:sz w:val="24"/>
          <w:szCs w:val="24"/>
          <w:vertAlign w:val="superscript"/>
          <w:lang w:eastAsia="en-GB"/>
        </w:rPr>
        <w:t> </w:t>
      </w:r>
      <w:r w:rsidRPr="00307AF8">
        <w:rPr>
          <w:rFonts w:ascii="Times New Roman" w:eastAsia="Times New Roman" w:hAnsi="Times New Roman" w:cs="Times New Roman"/>
          <w:sz w:val="24"/>
          <w:szCs w:val="24"/>
          <w:lang w:eastAsia="en-GB"/>
        </w:rPr>
        <w:t>Ceļvedis audzinot pusaudzi nodarbības nodrošina bērna likumiskajam pārstāvim, kuram ir bērns no 12 līdz 18 gadu vecumam.</w:t>
      </w:r>
    </w:p>
    <w:p w14:paraId="7915145B" w14:textId="77777777" w:rsidR="00307AF8" w:rsidRPr="00307AF8" w:rsidRDefault="00307AF8" w:rsidP="00307AF8">
      <w:pPr>
        <w:shd w:val="clear" w:color="auto" w:fill="FFFFFF"/>
        <w:spacing w:after="0" w:line="240" w:lineRule="auto"/>
        <w:ind w:left="1418" w:hanging="550"/>
        <w:jc w:val="both"/>
        <w:rPr>
          <w:rFonts w:ascii="Times New Roman" w:eastAsia="Times New Roman" w:hAnsi="Times New Roman" w:cs="Times New Roman"/>
          <w:sz w:val="24"/>
          <w:szCs w:val="24"/>
          <w:lang w:eastAsia="en-GB"/>
        </w:rPr>
      </w:pPr>
      <w:bookmarkStart w:id="49" w:name="p50.5"/>
      <w:bookmarkStart w:id="50" w:name="p-670672"/>
      <w:bookmarkEnd w:id="49"/>
      <w:bookmarkEnd w:id="50"/>
      <w:r w:rsidRPr="00307AF8">
        <w:rPr>
          <w:rFonts w:ascii="Times New Roman" w:eastAsia="Times New Roman" w:hAnsi="Times New Roman" w:cs="Times New Roman"/>
          <w:sz w:val="24"/>
          <w:szCs w:val="24"/>
          <w:lang w:eastAsia="en-GB"/>
        </w:rPr>
        <w:t>13.5.</w:t>
      </w:r>
      <w:r w:rsidRPr="00307AF8">
        <w:rPr>
          <w:rFonts w:ascii="Times New Roman" w:eastAsia="Times New Roman" w:hAnsi="Times New Roman" w:cs="Times New Roman"/>
          <w:sz w:val="24"/>
          <w:szCs w:val="24"/>
          <w:vertAlign w:val="superscript"/>
          <w:lang w:eastAsia="en-GB"/>
        </w:rPr>
        <w:t> </w:t>
      </w:r>
      <w:r w:rsidRPr="00307AF8">
        <w:rPr>
          <w:rFonts w:ascii="Times New Roman" w:eastAsia="Times New Roman" w:hAnsi="Times New Roman" w:cs="Times New Roman"/>
          <w:sz w:val="24"/>
          <w:szCs w:val="24"/>
          <w:lang w:eastAsia="en-GB"/>
        </w:rPr>
        <w:t>Sociālo prasmju attīstīšanas nodarbības nodrošina sociālā riska ģimenēm ar bērniem, kurām šis pakalpojums iekļauts sociālās rehabilitācijas plānā.</w:t>
      </w:r>
    </w:p>
    <w:p w14:paraId="38BAD3DB" w14:textId="77777777" w:rsidR="00307AF8" w:rsidRPr="00307AF8" w:rsidRDefault="00307AF8" w:rsidP="00307AF8">
      <w:pPr>
        <w:shd w:val="clear" w:color="auto" w:fill="FFFFFF"/>
        <w:spacing w:after="0" w:line="240" w:lineRule="auto"/>
        <w:ind w:left="851"/>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XIV. GRUPU MĀJAS (DZĪVOKĻA) PAKALPOJUMS</w:t>
      </w:r>
    </w:p>
    <w:p w14:paraId="725E4881" w14:textId="77777777" w:rsidR="00307AF8" w:rsidRPr="00307AF8" w:rsidRDefault="00307AF8" w:rsidP="00307AF8">
      <w:pPr>
        <w:spacing w:after="0" w:line="240" w:lineRule="auto"/>
        <w:ind w:left="1418" w:hanging="567"/>
        <w:jc w:val="both"/>
        <w:rPr>
          <w:rFonts w:ascii="Times New Roman" w:eastAsia="Times New Roman" w:hAnsi="Times New Roman" w:cs="Times New Roman"/>
          <w:sz w:val="24"/>
          <w:szCs w:val="24"/>
          <w:lang w:eastAsia="lv-LV"/>
        </w:rPr>
      </w:pPr>
      <w:bookmarkStart w:id="51" w:name="p50.18"/>
      <w:bookmarkStart w:id="52" w:name="p-678335"/>
      <w:bookmarkEnd w:id="51"/>
      <w:bookmarkEnd w:id="52"/>
      <w:r w:rsidRPr="00307AF8">
        <w:rPr>
          <w:rFonts w:ascii="Times New Roman" w:eastAsia="Times New Roman" w:hAnsi="Times New Roman" w:cs="Times New Roman"/>
          <w:sz w:val="24"/>
          <w:szCs w:val="24"/>
          <w:lang w:eastAsia="lv-LV"/>
        </w:rPr>
        <w:t>14.1. Grupu mājas (dzīvokļa) pakalpojums nodrošina mājokli un individuālu atbalstu sociālo problēmu risināšanā, prasmju un iemaņu attīstīšanā, lai persona varētu uzsākt patstāvīgu dzīvi vai spētu iespējami neatkarīgi funkcionēt grupu mājā (dzīvoklī)</w:t>
      </w:r>
      <w:bookmarkStart w:id="53" w:name="p50.19"/>
      <w:bookmarkStart w:id="54" w:name="p-678336"/>
      <w:bookmarkEnd w:id="53"/>
      <w:bookmarkEnd w:id="54"/>
    </w:p>
    <w:p w14:paraId="261075CD"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14.2. Pašvaldība sniedz grupu mājas (dzīvokļa) pakalpojumu:</w:t>
      </w:r>
    </w:p>
    <w:p w14:paraId="6083F38A" w14:textId="77777777" w:rsidR="00307AF8" w:rsidRPr="00307AF8" w:rsidRDefault="00307AF8" w:rsidP="00307AF8">
      <w:pPr>
        <w:spacing w:after="0" w:line="240" w:lineRule="auto"/>
        <w:ind w:left="2127" w:hanging="709"/>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14.2.1. personām ar garīga rakstura traucējumiem pēc ilgstošas sociālās aprūpes un sociālās rehabilitācijas pakalpojuma institūcijā saņemšanas, kuru vajadzībām atbilstošākais ir grupu mājas (dzīvokļa) pakalpojums;</w:t>
      </w:r>
    </w:p>
    <w:p w14:paraId="4122EC92" w14:textId="77777777" w:rsidR="00307AF8" w:rsidRPr="00307AF8" w:rsidRDefault="00307AF8" w:rsidP="00307AF8">
      <w:pPr>
        <w:spacing w:after="0" w:line="240" w:lineRule="auto"/>
        <w:ind w:left="2127" w:hanging="709"/>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14.2.2. citām pilngadīgām personām darbspējīgā vecumā ar garīga rakstura traucējumiem, kuras vēlas dzīvot patstāvīgi un/vai kurām ģimenes locekļi vecuma, veselības stāvokļa vai nodarbinātības dēļ nevar nodrošināt nepieciešamo aprūpi un/vai sadzīves un sociālo prasmju attīstīšanu personas patstāvīgas dzīves uzsākšanai.</w:t>
      </w:r>
    </w:p>
    <w:p w14:paraId="73DA650B" w14:textId="77777777" w:rsidR="00307AF8" w:rsidRPr="00307AF8" w:rsidRDefault="00307AF8" w:rsidP="00307AF8">
      <w:pPr>
        <w:spacing w:after="0" w:line="240" w:lineRule="auto"/>
        <w:ind w:left="1418" w:hanging="567"/>
        <w:jc w:val="both"/>
        <w:rPr>
          <w:rFonts w:ascii="Times New Roman" w:eastAsia="Times New Roman" w:hAnsi="Times New Roman" w:cs="Times New Roman"/>
          <w:sz w:val="24"/>
          <w:szCs w:val="24"/>
          <w:lang w:eastAsia="lv-LV"/>
        </w:rPr>
      </w:pPr>
      <w:bookmarkStart w:id="55" w:name="p50.20"/>
      <w:bookmarkStart w:id="56" w:name="p-678337"/>
      <w:bookmarkEnd w:id="55"/>
      <w:bookmarkEnd w:id="56"/>
      <w:r w:rsidRPr="00307AF8">
        <w:rPr>
          <w:rFonts w:ascii="Times New Roman" w:eastAsia="Times New Roman" w:hAnsi="Times New Roman" w:cs="Times New Roman"/>
          <w:sz w:val="24"/>
          <w:szCs w:val="24"/>
          <w:lang w:eastAsia="lv-LV"/>
        </w:rPr>
        <w:lastRenderedPageBreak/>
        <w:t>14.3. Ja grupu mājas (dzīvokļa) pakalpojumu personai jāizbeidz sniegt, jo ir noteiktas speciālās (psihiskās) kontrindikācijas pakalpojuma saņemšanai, klients grupu mājā (dzīvoklī) var uzturēties līdz jaunas dzīvesvietas atrašanai, bet ne ilgāk kā vienu mēnesi no lēmuma par pakalpojuma sniegšanas izbeigšanu pieņemšanas. Sociālā pakalpojuma sniedzējs šajā laikā sadarbībā ar Sociālo dienestu aktīvi iesaistās klienta dzīvesvietas jautājuma risināšanā, kā arī sociālā pakalpojuma sniedzējs nodrošina klienta uzraudzību.</w:t>
      </w:r>
    </w:p>
    <w:p w14:paraId="1C634631" w14:textId="77777777" w:rsidR="00307AF8" w:rsidRPr="00307AF8" w:rsidRDefault="00307AF8" w:rsidP="00307AF8">
      <w:pPr>
        <w:spacing w:after="0" w:line="240" w:lineRule="auto"/>
        <w:ind w:left="1418" w:hanging="567"/>
        <w:jc w:val="both"/>
        <w:rPr>
          <w:rFonts w:ascii="Times New Roman" w:eastAsia="Times New Roman" w:hAnsi="Times New Roman" w:cs="Times New Roman"/>
          <w:b/>
          <w:bCs/>
          <w:sz w:val="24"/>
          <w:szCs w:val="24"/>
          <w:lang w:eastAsia="lv-LV"/>
        </w:rPr>
      </w:pPr>
      <w:bookmarkStart w:id="57" w:name="p50.21"/>
      <w:bookmarkStart w:id="58" w:name="p-678340"/>
      <w:bookmarkEnd w:id="57"/>
      <w:bookmarkEnd w:id="58"/>
      <w:r w:rsidRPr="00307AF8">
        <w:rPr>
          <w:rFonts w:ascii="Times New Roman" w:eastAsia="Times New Roman" w:hAnsi="Times New Roman" w:cs="Times New Roman"/>
          <w:sz w:val="24"/>
          <w:szCs w:val="24"/>
          <w:lang w:eastAsia="lv-LV"/>
        </w:rPr>
        <w:t>14.4. Ja grupu mājas (dzīvokļa) pakalpojuma saņēmējs ir nodibinājis ģimeni, kurā abi ģimenes locekļi ir personas ar garīga rakstura traucējumiem, sociālā pakalpojuma sniedzējs grupu mājā (dzīvoklī) nodrošina ģimenei dzīvojamo telpu vienā dzīvojamā</w:t>
      </w:r>
      <w:r w:rsidRPr="00307AF8">
        <w:rPr>
          <w:rFonts w:ascii="Times New Roman" w:eastAsia="Times New Roman" w:hAnsi="Times New Roman" w:cs="Times New Roman"/>
          <w:sz w:val="24"/>
          <w:szCs w:val="24"/>
          <w:lang w:eastAsia="en-GB"/>
        </w:rPr>
        <w:t xml:space="preserve"> istabā.</w:t>
      </w:r>
    </w:p>
    <w:p w14:paraId="27888E8F" w14:textId="77777777" w:rsidR="00307AF8" w:rsidRPr="00307AF8" w:rsidRDefault="00307AF8" w:rsidP="00307AF8">
      <w:pPr>
        <w:shd w:val="clear" w:color="auto" w:fill="FFFFFF"/>
        <w:spacing w:after="0" w:line="240" w:lineRule="auto"/>
        <w:ind w:left="851"/>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XV. DIENAS CENTRA PAKALPOJUMS</w:t>
      </w:r>
    </w:p>
    <w:p w14:paraId="3CD1C5BD" w14:textId="77777777" w:rsidR="00307AF8" w:rsidRPr="00307AF8" w:rsidRDefault="00307AF8" w:rsidP="00307AF8">
      <w:pPr>
        <w:spacing w:after="0" w:line="240" w:lineRule="auto"/>
        <w:ind w:left="851"/>
        <w:rPr>
          <w:rFonts w:ascii="Times New Roman" w:eastAsia="Times New Roman" w:hAnsi="Times New Roman" w:cs="Times New Roman"/>
          <w:sz w:val="24"/>
          <w:szCs w:val="24"/>
          <w:lang w:eastAsia="lv-LV"/>
        </w:rPr>
      </w:pPr>
      <w:bookmarkStart w:id="59" w:name="p50.22"/>
      <w:bookmarkStart w:id="60" w:name="p-729567"/>
      <w:bookmarkEnd w:id="59"/>
      <w:bookmarkEnd w:id="60"/>
      <w:r w:rsidRPr="00307AF8">
        <w:rPr>
          <w:rFonts w:ascii="Times New Roman" w:eastAsia="Times New Roman" w:hAnsi="Times New Roman" w:cs="Times New Roman"/>
          <w:sz w:val="24"/>
          <w:szCs w:val="24"/>
          <w:lang w:eastAsia="lv-LV"/>
        </w:rPr>
        <w:t>Dienas centra pakalpojums nodrošina:</w:t>
      </w:r>
    </w:p>
    <w:p w14:paraId="569BA991" w14:textId="77777777" w:rsidR="00307AF8" w:rsidRPr="00307AF8" w:rsidRDefault="00307AF8" w:rsidP="00307AF8">
      <w:pPr>
        <w:spacing w:after="0" w:line="240" w:lineRule="auto"/>
        <w:ind w:firstLine="993"/>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15.1. izglītošanu un brīvā laika pavadīšanas iespējas;</w:t>
      </w:r>
    </w:p>
    <w:p w14:paraId="2CC50B93" w14:textId="77777777" w:rsidR="00307AF8" w:rsidRPr="00307AF8" w:rsidRDefault="00307AF8" w:rsidP="00307AF8">
      <w:pPr>
        <w:spacing w:after="0" w:line="240" w:lineRule="auto"/>
        <w:ind w:firstLine="993"/>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15.2. sociālo prasmju attīstību;</w:t>
      </w:r>
    </w:p>
    <w:p w14:paraId="1E59CF76" w14:textId="77777777" w:rsidR="00307AF8" w:rsidRPr="00307AF8" w:rsidRDefault="00307AF8" w:rsidP="00307AF8">
      <w:pPr>
        <w:spacing w:after="0" w:line="240" w:lineRule="auto"/>
        <w:ind w:firstLine="993"/>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15.3. ēdināšanu;</w:t>
      </w:r>
    </w:p>
    <w:p w14:paraId="76789929" w14:textId="77777777" w:rsidR="00307AF8" w:rsidRPr="00307AF8" w:rsidRDefault="00307AF8" w:rsidP="00307AF8">
      <w:pPr>
        <w:spacing w:after="0" w:line="240" w:lineRule="auto"/>
        <w:ind w:firstLine="993"/>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15.4. atbalsta un izglītojošo grupu nodarbības.</w:t>
      </w:r>
    </w:p>
    <w:p w14:paraId="0B98BC0C" w14:textId="77777777" w:rsidR="00307AF8" w:rsidRPr="00307AF8" w:rsidRDefault="00307AF8" w:rsidP="00307AF8">
      <w:pPr>
        <w:shd w:val="clear" w:color="auto" w:fill="FFFFFF"/>
        <w:spacing w:after="0" w:line="240" w:lineRule="auto"/>
        <w:ind w:left="851"/>
        <w:jc w:val="both"/>
        <w:rPr>
          <w:rFonts w:ascii="Times New Roman" w:eastAsia="Times New Roman" w:hAnsi="Times New Roman" w:cs="Times New Roman"/>
          <w:sz w:val="24"/>
          <w:szCs w:val="24"/>
          <w:lang w:eastAsia="en-GB"/>
        </w:rPr>
      </w:pPr>
      <w:r w:rsidRPr="00307AF8">
        <w:rPr>
          <w:rFonts w:ascii="Times New Roman" w:eastAsia="Times New Roman" w:hAnsi="Times New Roman" w:cs="Times New Roman"/>
          <w:sz w:val="24"/>
          <w:szCs w:val="24"/>
          <w:lang w:eastAsia="en-GB"/>
        </w:rPr>
        <w:t>XVI. SPECIALIZĒTĀS DARBNĪCAS PAKALPOJUMS</w:t>
      </w:r>
    </w:p>
    <w:p w14:paraId="7D72DF77" w14:textId="77777777" w:rsidR="00307AF8" w:rsidRPr="00307AF8" w:rsidRDefault="00307AF8" w:rsidP="00307AF8">
      <w:pPr>
        <w:spacing w:after="0" w:line="240" w:lineRule="auto"/>
        <w:ind w:left="851" w:firstLine="567"/>
        <w:jc w:val="both"/>
        <w:rPr>
          <w:rFonts w:ascii="Times New Roman" w:eastAsia="Times New Roman" w:hAnsi="Times New Roman" w:cs="Times New Roman"/>
          <w:sz w:val="24"/>
          <w:szCs w:val="24"/>
          <w:lang w:eastAsia="lv-LV"/>
        </w:rPr>
      </w:pPr>
      <w:bookmarkStart w:id="61" w:name="p50.23"/>
      <w:bookmarkStart w:id="62" w:name="p-729569"/>
      <w:bookmarkEnd w:id="61"/>
      <w:bookmarkEnd w:id="62"/>
      <w:r w:rsidRPr="00307AF8">
        <w:rPr>
          <w:rFonts w:ascii="Times New Roman" w:eastAsia="Times New Roman" w:hAnsi="Times New Roman" w:cs="Times New Roman"/>
          <w:sz w:val="24"/>
          <w:szCs w:val="24"/>
          <w:lang w:eastAsia="lv-LV"/>
        </w:rPr>
        <w:t>Specializētās darbnīcas pakalpojums nodrošina prasmes veicinošas aktivitātes un speciālistu atbalstu personām ar funkcionāliem traucējumiem, kas ietver:</w:t>
      </w:r>
    </w:p>
    <w:p w14:paraId="3AF3C088" w14:textId="77777777" w:rsidR="00307AF8" w:rsidRPr="00307AF8" w:rsidRDefault="00307AF8" w:rsidP="00307AF8">
      <w:pPr>
        <w:spacing w:after="0" w:line="240" w:lineRule="auto"/>
        <w:ind w:left="1418"/>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16.1. klienta nodarbinātības interešu un iemaņu novērtēšanu – atbilstoši vajadzībai;</w:t>
      </w:r>
    </w:p>
    <w:p w14:paraId="342DF541" w14:textId="77777777" w:rsidR="00307AF8" w:rsidRPr="00307AF8" w:rsidRDefault="00307AF8" w:rsidP="00307AF8">
      <w:pPr>
        <w:spacing w:after="0" w:line="240" w:lineRule="auto"/>
        <w:ind w:left="1418"/>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16.2. darba iemaņu apguvi;</w:t>
      </w:r>
    </w:p>
    <w:p w14:paraId="62267BE7" w14:textId="77777777" w:rsidR="00307AF8" w:rsidRPr="00307AF8" w:rsidRDefault="00307AF8" w:rsidP="00307AF8">
      <w:pPr>
        <w:spacing w:after="0" w:line="240" w:lineRule="auto"/>
        <w:ind w:left="1418"/>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16.3. individuālās vai grupu nodarbības sociālā rehabilitētāja vadībā;</w:t>
      </w:r>
    </w:p>
    <w:p w14:paraId="796C3D15" w14:textId="77777777" w:rsidR="00307AF8" w:rsidRPr="00307AF8" w:rsidRDefault="00307AF8" w:rsidP="00307AF8">
      <w:pPr>
        <w:spacing w:after="0" w:line="240" w:lineRule="auto"/>
        <w:ind w:left="1418"/>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16.4. sociālā darbinieka individuālās konsultācijas;</w:t>
      </w:r>
    </w:p>
    <w:p w14:paraId="48704B9C" w14:textId="77777777" w:rsidR="00307AF8" w:rsidRPr="00307AF8" w:rsidRDefault="00307AF8" w:rsidP="00307AF8">
      <w:pPr>
        <w:spacing w:after="0" w:line="240" w:lineRule="auto"/>
        <w:ind w:left="1418"/>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16.5. klientu informēšanas pasākumus atbilstoši nepieciešamībai;</w:t>
      </w:r>
    </w:p>
    <w:p w14:paraId="1711789D" w14:textId="77777777" w:rsidR="00307AF8" w:rsidRPr="00307AF8" w:rsidRDefault="00307AF8" w:rsidP="00307AF8">
      <w:pPr>
        <w:spacing w:after="0" w:line="240" w:lineRule="auto"/>
        <w:ind w:left="1418"/>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16.6. brīvā laika pasākumus.</w:t>
      </w:r>
    </w:p>
    <w:p w14:paraId="144CE9D1"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XVII. SOCIĀLĀS REHABILITĀCIJAS PAKALPOJUMS BĒRNIEM AR FUNKCIONĀLIEM TRAUCĒJUMIEM</w:t>
      </w:r>
    </w:p>
    <w:p w14:paraId="65B2B50A" w14:textId="77777777" w:rsidR="00307AF8" w:rsidRPr="00307AF8" w:rsidRDefault="00307AF8" w:rsidP="00307AF8">
      <w:pPr>
        <w:spacing w:after="0" w:line="240" w:lineRule="auto"/>
        <w:ind w:left="851" w:firstLine="589"/>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Sociālās rehabilitācijas pakalpojuma mērķis ir pakalpojums bērnam ar funkcionāliem traucējumiem, kuri ir noteikti individuālajā sociālās aprūpes un sociālās rehabilitācijas plānā.</w:t>
      </w:r>
    </w:p>
    <w:p w14:paraId="13D830BB"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XVIII. SOCIĀLĀS REHABILITĀCIJAS PAKALPOJUMS ATKARĪGAI (LĪDZATKARĪGAI) PERSONAI</w:t>
      </w:r>
    </w:p>
    <w:p w14:paraId="67D21F38" w14:textId="77777777" w:rsidR="00307AF8" w:rsidRPr="00307AF8" w:rsidRDefault="00307AF8" w:rsidP="00307AF8">
      <w:pPr>
        <w:spacing w:after="0" w:line="240" w:lineRule="auto"/>
        <w:ind w:left="1418" w:hanging="567"/>
        <w:jc w:val="both"/>
        <w:rPr>
          <w:rFonts w:ascii="Times New Roman" w:eastAsia="Times New Roman" w:hAnsi="Times New Roman" w:cs="Times New Roman"/>
          <w:sz w:val="24"/>
          <w:szCs w:val="24"/>
          <w:lang w:eastAsia="lv-LV"/>
        </w:rPr>
      </w:pPr>
      <w:bookmarkStart w:id="63" w:name="p136"/>
      <w:bookmarkStart w:id="64" w:name="p-653357"/>
      <w:bookmarkEnd w:id="63"/>
      <w:bookmarkEnd w:id="64"/>
      <w:r w:rsidRPr="00307AF8">
        <w:rPr>
          <w:rFonts w:ascii="Times New Roman" w:eastAsia="Times New Roman" w:hAnsi="Times New Roman" w:cs="Times New Roman"/>
          <w:sz w:val="24"/>
          <w:szCs w:val="24"/>
          <w:lang w:eastAsia="lv-LV"/>
        </w:rPr>
        <w:t>18.1. Sociālās rehabilitācijas pakalpojumu atkarīgai (</w:t>
      </w:r>
      <w:proofErr w:type="spellStart"/>
      <w:r w:rsidRPr="00307AF8">
        <w:rPr>
          <w:rFonts w:ascii="Times New Roman" w:eastAsia="Times New Roman" w:hAnsi="Times New Roman" w:cs="Times New Roman"/>
          <w:sz w:val="24"/>
          <w:szCs w:val="24"/>
          <w:lang w:eastAsia="lv-LV"/>
        </w:rPr>
        <w:t>līdzatkarīgai</w:t>
      </w:r>
      <w:proofErr w:type="spellEnd"/>
      <w:r w:rsidRPr="00307AF8">
        <w:rPr>
          <w:rFonts w:ascii="Times New Roman" w:eastAsia="Times New Roman" w:hAnsi="Times New Roman" w:cs="Times New Roman"/>
          <w:sz w:val="24"/>
          <w:szCs w:val="24"/>
          <w:lang w:eastAsia="lv-LV"/>
        </w:rPr>
        <w:t>) personai mērķis ir nodrošināt personai individuālo un grupu sociālo darbu, kā arī organizēt preventīvos pasākumus atkarību mazināšanai.</w:t>
      </w:r>
    </w:p>
    <w:p w14:paraId="03048469"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bookmarkStart w:id="65" w:name="p137"/>
      <w:bookmarkStart w:id="66" w:name="p-653358"/>
      <w:bookmarkEnd w:id="65"/>
      <w:bookmarkEnd w:id="66"/>
      <w:r w:rsidRPr="00307AF8">
        <w:rPr>
          <w:rFonts w:ascii="Times New Roman" w:eastAsia="Times New Roman" w:hAnsi="Times New Roman" w:cs="Times New Roman"/>
          <w:sz w:val="24"/>
          <w:szCs w:val="24"/>
          <w:lang w:eastAsia="lv-LV"/>
        </w:rPr>
        <w:t>18.2. Sociālās rehabilitācijas pakalpojumus atkarīga (</w:t>
      </w:r>
      <w:proofErr w:type="spellStart"/>
      <w:r w:rsidRPr="00307AF8">
        <w:rPr>
          <w:rFonts w:ascii="Times New Roman" w:eastAsia="Times New Roman" w:hAnsi="Times New Roman" w:cs="Times New Roman"/>
          <w:sz w:val="24"/>
          <w:szCs w:val="24"/>
          <w:lang w:eastAsia="lv-LV"/>
        </w:rPr>
        <w:t>līdzatkarīga</w:t>
      </w:r>
      <w:proofErr w:type="spellEnd"/>
      <w:r w:rsidRPr="00307AF8">
        <w:rPr>
          <w:rFonts w:ascii="Times New Roman" w:eastAsia="Times New Roman" w:hAnsi="Times New Roman" w:cs="Times New Roman"/>
          <w:sz w:val="24"/>
          <w:szCs w:val="24"/>
          <w:lang w:eastAsia="lv-LV"/>
        </w:rPr>
        <w:t>) persona saņem:</w:t>
      </w:r>
    </w:p>
    <w:p w14:paraId="5F58542F" w14:textId="2C423995" w:rsidR="00307AF8" w:rsidRPr="00307AF8" w:rsidRDefault="00307AF8" w:rsidP="00307AF8">
      <w:pPr>
        <w:spacing w:after="0" w:line="240" w:lineRule="auto"/>
        <w:ind w:left="567" w:firstLine="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18.</w:t>
      </w:r>
      <w:r w:rsidR="001259D8">
        <w:rPr>
          <w:rFonts w:ascii="Times New Roman" w:eastAsia="Times New Roman" w:hAnsi="Times New Roman" w:cs="Times New Roman"/>
          <w:sz w:val="24"/>
          <w:szCs w:val="24"/>
          <w:lang w:eastAsia="lv-LV"/>
        </w:rPr>
        <w:t>2</w:t>
      </w:r>
      <w:r w:rsidRPr="00307AF8">
        <w:rPr>
          <w:rFonts w:ascii="Times New Roman" w:eastAsia="Times New Roman" w:hAnsi="Times New Roman" w:cs="Times New Roman"/>
          <w:sz w:val="24"/>
          <w:szCs w:val="24"/>
          <w:lang w:eastAsia="lv-LV"/>
        </w:rPr>
        <w:t>.1. iesniedzot iesniegumu Sociālajā dienestā;</w:t>
      </w:r>
    </w:p>
    <w:p w14:paraId="5AA27713" w14:textId="56264A88" w:rsidR="00307AF8" w:rsidRPr="00307AF8" w:rsidRDefault="00307AF8" w:rsidP="00307AF8">
      <w:pPr>
        <w:spacing w:after="0" w:line="240" w:lineRule="auto"/>
        <w:ind w:left="567" w:firstLine="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18.</w:t>
      </w:r>
      <w:r w:rsidR="001259D8">
        <w:rPr>
          <w:rFonts w:ascii="Times New Roman" w:eastAsia="Times New Roman" w:hAnsi="Times New Roman" w:cs="Times New Roman"/>
          <w:sz w:val="24"/>
          <w:szCs w:val="24"/>
          <w:lang w:eastAsia="lv-LV"/>
        </w:rPr>
        <w:t>2</w:t>
      </w:r>
      <w:r w:rsidRPr="00307AF8">
        <w:rPr>
          <w:rFonts w:ascii="Times New Roman" w:eastAsia="Times New Roman" w:hAnsi="Times New Roman" w:cs="Times New Roman"/>
          <w:sz w:val="24"/>
          <w:szCs w:val="24"/>
          <w:lang w:eastAsia="lv-LV"/>
        </w:rPr>
        <w:t>.2. ar Sociālā dienesta sociālā darbinieka nosūtījumu.”</w:t>
      </w:r>
    </w:p>
    <w:p w14:paraId="25BF093E" w14:textId="77777777" w:rsidR="00307AF8" w:rsidRPr="00307AF8" w:rsidRDefault="00307AF8" w:rsidP="00307AF8">
      <w:pPr>
        <w:numPr>
          <w:ilvl w:val="0"/>
          <w:numId w:val="33"/>
        </w:numPr>
        <w:spacing w:after="0" w:line="240" w:lineRule="auto"/>
        <w:contextualSpacing/>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Atbilstoši jaunajai numerācijai, papildināt saistošos noteikumus ar 20.4-20.6. punktu šādā redakcijā:</w:t>
      </w:r>
    </w:p>
    <w:p w14:paraId="2CD2543C"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w:t>
      </w:r>
      <w:r w:rsidRPr="00307AF8">
        <w:rPr>
          <w:rFonts w:ascii="Times New Roman" w:eastAsia="Times New Roman" w:hAnsi="Times New Roman" w:cs="Times New Roman"/>
          <w:sz w:val="24"/>
          <w:szCs w:val="24"/>
          <w:shd w:val="clear" w:color="auto" w:fill="FFFFFF"/>
          <w:lang w:eastAsia="lv-LV"/>
        </w:rPr>
        <w:t>20.4. Ja klients saņem grupu mājas (dzīvokļa) pakalpojumu, klienta pienākums ir samaksāt sociālā pakalpojuma sniedzējam par dzīvojamās telpas, virtuves un koplietošanas telpu ekspluatāciju (atbilstoši lietojamai daļai). Trūcīgās vai maznodrošinātās ģimenes vai atsevišķi dzīvojošās personas statusu ieguvušam klientam minētais klienta maksājums tiek daļēji finansēts no pašvaldības budžeta, nepārsniedzot 50 procentus no īres maksas un 50 procentus no apsaimniekošanas un pārvaldīšanas izdevumiem.</w:t>
      </w:r>
    </w:p>
    <w:p w14:paraId="1BF64AEE"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shd w:val="clear" w:color="auto" w:fill="FFFFFF"/>
          <w:lang w:eastAsia="lv-LV"/>
        </w:rPr>
        <w:t xml:space="preserve">20.5. Sociālo pakalpojumu izmaksu segšanai no pašvaldības budžeta nepieciešams deklarēt sociālo pakalpojumu saņēmēja un viņa likumisko apgādnieku ienākumus. Ienākumus deklarē, iesniedzot iztikas līdzekļu deklarāciju saskaņā ar Latvijas </w:t>
      </w:r>
      <w:r w:rsidRPr="00307AF8">
        <w:rPr>
          <w:rFonts w:ascii="Times New Roman" w:eastAsia="Times New Roman" w:hAnsi="Times New Roman" w:cs="Times New Roman"/>
          <w:sz w:val="24"/>
          <w:szCs w:val="24"/>
          <w:shd w:val="clear" w:color="auto" w:fill="FFFFFF"/>
          <w:lang w:eastAsia="lv-LV"/>
        </w:rPr>
        <w:lastRenderedPageBreak/>
        <w:t>Republikā spēkā esošiem normatīvajiem aktiem par trūcīgas ģimenes vai atsevišķi dzīvojošas personas atzīšanu par trūcīgu.</w:t>
      </w:r>
    </w:p>
    <w:p w14:paraId="52A54ABA" w14:textId="77777777" w:rsidR="00307AF8" w:rsidRPr="00307AF8" w:rsidRDefault="00307AF8" w:rsidP="00307AF8">
      <w:pPr>
        <w:spacing w:after="0" w:line="240" w:lineRule="auto"/>
        <w:ind w:left="851"/>
        <w:jc w:val="both"/>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shd w:val="clear" w:color="auto" w:fill="FFFFFF"/>
          <w:lang w:eastAsia="lv-LV"/>
        </w:rPr>
        <w:t>20.6. Ja noslēgts uztura līgums, samaksa par sociālajiem pakalpojumiem netiek segta no Pašvaldības budžeta.”</w:t>
      </w:r>
    </w:p>
    <w:p w14:paraId="2A30993D" w14:textId="77777777" w:rsidR="00307AF8" w:rsidRPr="00307AF8" w:rsidRDefault="00307AF8" w:rsidP="00307AF8">
      <w:pPr>
        <w:spacing w:after="0" w:line="240" w:lineRule="auto"/>
        <w:ind w:left="720"/>
        <w:contextualSpacing/>
        <w:jc w:val="both"/>
        <w:rPr>
          <w:rFonts w:ascii="Times New Roman" w:eastAsia="Times New Roman" w:hAnsi="Times New Roman" w:cs="Times New Roman"/>
          <w:sz w:val="24"/>
          <w:szCs w:val="24"/>
          <w:lang w:eastAsia="lv-LV"/>
        </w:rPr>
      </w:pPr>
    </w:p>
    <w:p w14:paraId="25738092" w14:textId="77777777" w:rsidR="00307AF8" w:rsidRPr="00307AF8" w:rsidRDefault="00307AF8" w:rsidP="00307AF8">
      <w:pPr>
        <w:spacing w:after="0" w:line="240" w:lineRule="auto"/>
        <w:jc w:val="both"/>
        <w:rPr>
          <w:rFonts w:ascii="Times New Roman" w:eastAsia="Times New Roman" w:hAnsi="Times New Roman" w:cs="Times New Roman"/>
          <w:sz w:val="24"/>
          <w:szCs w:val="24"/>
          <w:lang w:eastAsia="lv-LV"/>
        </w:rPr>
      </w:pPr>
    </w:p>
    <w:p w14:paraId="467036C5" w14:textId="77777777" w:rsidR="00307AF8" w:rsidRPr="00307AF8" w:rsidRDefault="00307AF8" w:rsidP="00307AF8">
      <w:pPr>
        <w:spacing w:after="200" w:line="276" w:lineRule="auto"/>
        <w:rPr>
          <w:rFonts w:ascii="Times New Roman" w:eastAsia="Times New Roman" w:hAnsi="Times New Roman" w:cs="Times New Roman"/>
          <w:sz w:val="10"/>
          <w:szCs w:val="10"/>
          <w:lang w:eastAsia="lv-LV"/>
        </w:rPr>
      </w:pPr>
    </w:p>
    <w:p w14:paraId="59F208B8" w14:textId="77777777" w:rsidR="00307AF8" w:rsidRPr="00307AF8" w:rsidRDefault="00307AF8" w:rsidP="00307AF8">
      <w:pPr>
        <w:spacing w:after="0" w:line="240" w:lineRule="auto"/>
        <w:rPr>
          <w:rFonts w:ascii="Times New Roman" w:eastAsia="Times New Roman" w:hAnsi="Times New Roman" w:cs="Times New Roman"/>
          <w:sz w:val="24"/>
          <w:szCs w:val="24"/>
          <w:lang w:eastAsia="lv-LV"/>
        </w:rPr>
      </w:pPr>
      <w:r w:rsidRPr="00307AF8">
        <w:rPr>
          <w:rFonts w:ascii="Times New Roman" w:eastAsia="Times New Roman" w:hAnsi="Times New Roman" w:cs="Times New Roman"/>
          <w:sz w:val="24"/>
          <w:szCs w:val="24"/>
          <w:lang w:eastAsia="lv-LV"/>
        </w:rPr>
        <w:t>Domes priekšsēdētāja</w:t>
      </w:r>
      <w:r w:rsidRPr="00307AF8">
        <w:rPr>
          <w:rFonts w:ascii="Times New Roman" w:eastAsia="Times New Roman" w:hAnsi="Times New Roman" w:cs="Times New Roman"/>
          <w:sz w:val="24"/>
          <w:szCs w:val="24"/>
          <w:lang w:eastAsia="lv-LV"/>
        </w:rPr>
        <w:tab/>
      </w:r>
      <w:r w:rsidRPr="00307AF8">
        <w:rPr>
          <w:rFonts w:ascii="Times New Roman" w:eastAsia="Times New Roman" w:hAnsi="Times New Roman" w:cs="Times New Roman"/>
          <w:sz w:val="24"/>
          <w:szCs w:val="24"/>
          <w:lang w:eastAsia="lv-LV"/>
        </w:rPr>
        <w:tab/>
        <w:t xml:space="preserve">    </w:t>
      </w:r>
      <w:r w:rsidRPr="00307AF8">
        <w:rPr>
          <w:rFonts w:ascii="Times New Roman" w:eastAsia="Times New Roman" w:hAnsi="Times New Roman" w:cs="Times New Roman"/>
          <w:i/>
          <w:sz w:val="24"/>
          <w:szCs w:val="24"/>
          <w:lang w:eastAsia="lv-LV"/>
        </w:rPr>
        <w:tab/>
      </w:r>
      <w:r w:rsidRPr="00307AF8">
        <w:rPr>
          <w:rFonts w:ascii="Times New Roman" w:eastAsia="Times New Roman" w:hAnsi="Times New Roman" w:cs="Times New Roman"/>
          <w:sz w:val="24"/>
          <w:szCs w:val="24"/>
          <w:lang w:eastAsia="lv-LV"/>
        </w:rPr>
        <w:tab/>
      </w:r>
      <w:r w:rsidRPr="00307AF8">
        <w:rPr>
          <w:rFonts w:ascii="Times New Roman" w:eastAsia="Times New Roman" w:hAnsi="Times New Roman" w:cs="Times New Roman"/>
          <w:sz w:val="24"/>
          <w:szCs w:val="24"/>
          <w:lang w:eastAsia="lv-LV"/>
        </w:rPr>
        <w:tab/>
        <w:t>E. Eglīte</w:t>
      </w:r>
    </w:p>
    <w:p w14:paraId="4C59BE2D" w14:textId="77777777" w:rsidR="00D7643C" w:rsidRPr="00FD3673" w:rsidRDefault="00D7643C" w:rsidP="00C259DB">
      <w:pPr>
        <w:spacing w:after="0" w:line="240" w:lineRule="auto"/>
        <w:ind w:left="360"/>
        <w:jc w:val="right"/>
        <w:rPr>
          <w:rFonts w:ascii="Arial" w:eastAsia="Times New Roman" w:hAnsi="Arial" w:cs="Arial"/>
          <w:sz w:val="30"/>
          <w:szCs w:val="30"/>
        </w:rPr>
      </w:pPr>
    </w:p>
    <w:p w14:paraId="5E4267B8" w14:textId="77777777" w:rsidR="00D7643C" w:rsidRPr="00FD3673" w:rsidRDefault="00D7643C">
      <w:pPr>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br w:type="page"/>
      </w:r>
    </w:p>
    <w:p w14:paraId="5DF7AB7E" w14:textId="5AA09A0A" w:rsidR="00C259DB" w:rsidRPr="00FD3673" w:rsidRDefault="00C259DB" w:rsidP="00C259DB">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lastRenderedPageBreak/>
        <w:t>2. pielikums</w:t>
      </w:r>
    </w:p>
    <w:p w14:paraId="017AE495" w14:textId="77777777" w:rsidR="00C259DB" w:rsidRPr="00FD3673" w:rsidRDefault="00C259DB" w:rsidP="00C259DB">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629FD981" w14:textId="77777777" w:rsidR="00C259DB" w:rsidRPr="00FD3673" w:rsidRDefault="00C259DB" w:rsidP="00C259DB">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0BBAEA90" w14:textId="77777777" w:rsidR="00D7643C" w:rsidRPr="00FD3673" w:rsidRDefault="00D7643C" w:rsidP="00D7643C">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2021. gada 24. februāra sēdes</w:t>
      </w:r>
    </w:p>
    <w:p w14:paraId="1CC55D7F" w14:textId="32543746" w:rsidR="00D7643C" w:rsidRPr="00FD3673" w:rsidRDefault="00D7643C" w:rsidP="00D7643C">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0"/>
          <w:lang w:eastAsia="lv-LV"/>
        </w:rPr>
        <w:t xml:space="preserve">lēmumam (protokols Nr. 3, </w:t>
      </w:r>
      <w:r w:rsidR="00897031">
        <w:rPr>
          <w:rFonts w:ascii="Times New Roman" w:eastAsia="Times New Roman" w:hAnsi="Times New Roman" w:cs="Times New Roman"/>
          <w:sz w:val="24"/>
          <w:szCs w:val="20"/>
          <w:lang w:eastAsia="lv-LV"/>
        </w:rPr>
        <w:t>3</w:t>
      </w:r>
      <w:r w:rsidRPr="00FD3673">
        <w:rPr>
          <w:rFonts w:ascii="Times New Roman" w:eastAsia="Times New Roman" w:hAnsi="Times New Roman" w:cs="Times New Roman"/>
          <w:sz w:val="24"/>
          <w:szCs w:val="20"/>
          <w:lang w:eastAsia="lv-LV"/>
        </w:rPr>
        <w:t>.§)</w:t>
      </w:r>
    </w:p>
    <w:p w14:paraId="24FCFB48" w14:textId="77777777" w:rsidR="000820E0" w:rsidRPr="00FD3673" w:rsidRDefault="000820E0" w:rsidP="000820E0">
      <w:pPr>
        <w:widowControl w:val="0"/>
        <w:spacing w:after="0"/>
        <w:jc w:val="center"/>
        <w:rPr>
          <w:rFonts w:ascii="Times New Roman" w:eastAsia="Times New Roman" w:hAnsi="Times New Roman"/>
          <w:b/>
          <w:bCs/>
          <w:sz w:val="24"/>
          <w:szCs w:val="24"/>
        </w:rPr>
      </w:pPr>
    </w:p>
    <w:p w14:paraId="0E129E61" w14:textId="311F9DFF" w:rsidR="000820E0" w:rsidRPr="00FD3673" w:rsidRDefault="000820E0" w:rsidP="000820E0">
      <w:pPr>
        <w:widowControl w:val="0"/>
        <w:spacing w:after="0"/>
        <w:jc w:val="center"/>
        <w:rPr>
          <w:rFonts w:ascii="Times New Roman" w:eastAsia="Times New Roman" w:hAnsi="Times New Roman"/>
          <w:b/>
          <w:bCs/>
          <w:sz w:val="24"/>
          <w:szCs w:val="24"/>
        </w:rPr>
      </w:pPr>
      <w:r w:rsidRPr="00FD3673">
        <w:rPr>
          <w:rFonts w:ascii="Times New Roman" w:eastAsia="Times New Roman" w:hAnsi="Times New Roman"/>
          <w:b/>
          <w:bCs/>
          <w:sz w:val="24"/>
          <w:szCs w:val="24"/>
        </w:rPr>
        <w:t>Deleģēšanas līgums Nr.</w:t>
      </w:r>
    </w:p>
    <w:p w14:paraId="7B52BA77" w14:textId="77777777" w:rsidR="000820E0" w:rsidRPr="00FD3673" w:rsidRDefault="000820E0" w:rsidP="000820E0">
      <w:pPr>
        <w:widowControl w:val="0"/>
        <w:spacing w:after="0"/>
        <w:ind w:firstLine="284"/>
        <w:jc w:val="both"/>
        <w:rPr>
          <w:rFonts w:ascii="Times New Roman" w:eastAsia="Times New Roman" w:hAnsi="Times New Roman"/>
        </w:rPr>
      </w:pPr>
    </w:p>
    <w:p w14:paraId="2FC84F28" w14:textId="6B974D0E"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Sagatavots, 2021.</w:t>
      </w:r>
      <w:r w:rsidR="006824FD">
        <w:rPr>
          <w:rFonts w:ascii="Times New Roman" w:eastAsia="Times New Roman" w:hAnsi="Times New Roman"/>
        </w:rPr>
        <w:t xml:space="preserve"> </w:t>
      </w:r>
      <w:r w:rsidRPr="00FD3673">
        <w:rPr>
          <w:rFonts w:ascii="Times New Roman" w:eastAsia="Times New Roman" w:hAnsi="Times New Roman"/>
        </w:rPr>
        <w:t>gada______________</w:t>
      </w:r>
    </w:p>
    <w:p w14:paraId="329188F9"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 xml:space="preserve">Ausmas, Drabešu pagasts, Amatas novads </w:t>
      </w:r>
    </w:p>
    <w:p w14:paraId="14409153" w14:textId="77777777" w:rsidR="000820E0" w:rsidRPr="00FD3673" w:rsidRDefault="000820E0" w:rsidP="000820E0">
      <w:pPr>
        <w:widowControl w:val="0"/>
        <w:spacing w:after="0"/>
        <w:ind w:firstLine="284"/>
        <w:jc w:val="both"/>
        <w:rPr>
          <w:rFonts w:ascii="Times New Roman" w:eastAsia="Times New Roman" w:hAnsi="Times New Roman"/>
          <w:sz w:val="10"/>
          <w:szCs w:val="10"/>
        </w:rPr>
      </w:pPr>
    </w:p>
    <w:p w14:paraId="0C13E0F7" w14:textId="77777777" w:rsidR="000820E0" w:rsidRPr="00D41A68" w:rsidRDefault="000820E0" w:rsidP="000820E0">
      <w:pPr>
        <w:widowControl w:val="0"/>
        <w:spacing w:after="0"/>
        <w:ind w:firstLine="284"/>
        <w:jc w:val="both"/>
        <w:rPr>
          <w:rFonts w:ascii="Times New Roman" w:eastAsia="Times New Roman" w:hAnsi="Times New Roman"/>
          <w:i/>
          <w:iCs/>
        </w:rPr>
      </w:pPr>
      <w:r w:rsidRPr="00D41A68">
        <w:rPr>
          <w:rFonts w:ascii="Times New Roman" w:eastAsia="Times New Roman" w:hAnsi="Times New Roman"/>
          <w:i/>
          <w:iCs/>
        </w:rPr>
        <w:t>Parakstīšanas datums ir pēdējā pievienotā droša elektroniskā paraksta un tā laika zīmoga datums.</w:t>
      </w:r>
    </w:p>
    <w:p w14:paraId="71AA25F7" w14:textId="77777777" w:rsidR="000820E0" w:rsidRPr="00FD3673" w:rsidRDefault="000820E0" w:rsidP="000820E0">
      <w:pPr>
        <w:widowControl w:val="0"/>
        <w:spacing w:after="0"/>
        <w:ind w:firstLine="284"/>
        <w:jc w:val="both"/>
        <w:rPr>
          <w:rFonts w:ascii="Times New Roman" w:eastAsia="Times New Roman" w:hAnsi="Times New Roman"/>
          <w:i/>
          <w:iCs/>
          <w:sz w:val="10"/>
          <w:szCs w:val="10"/>
        </w:rPr>
      </w:pPr>
    </w:p>
    <w:p w14:paraId="277F6473" w14:textId="77777777" w:rsidR="000820E0" w:rsidRPr="00FD3673" w:rsidRDefault="000820E0" w:rsidP="000820E0">
      <w:pPr>
        <w:widowControl w:val="0"/>
        <w:spacing w:after="0"/>
        <w:ind w:firstLine="284"/>
        <w:jc w:val="both"/>
      </w:pPr>
      <w:r w:rsidRPr="00FD3673">
        <w:rPr>
          <w:rFonts w:ascii="Times New Roman" w:eastAsia="Times New Roman" w:hAnsi="Times New Roman"/>
          <w:b/>
          <w:bCs/>
        </w:rPr>
        <w:t>Amatas novada pašvaldība</w:t>
      </w:r>
      <w:r w:rsidRPr="00FD3673">
        <w:rPr>
          <w:rFonts w:ascii="Times New Roman" w:eastAsia="Times New Roman" w:hAnsi="Times New Roman"/>
        </w:rPr>
        <w:t xml:space="preserve">, reģistrācijas Nr. 90000957242, adrese: „Ausmas”, Drabešu pagasts, Amatas novads, </w:t>
      </w:r>
      <w:r w:rsidRPr="00FD3673">
        <w:rPr>
          <w:rFonts w:ascii="Times New Roman" w:eastAsia="Times New Roman" w:hAnsi="Times New Roman"/>
          <w:b/>
          <w:bCs/>
        </w:rPr>
        <w:t>domes priekšsēdētājas Elitas Eglītes personā</w:t>
      </w:r>
      <w:r w:rsidRPr="00FD3673">
        <w:rPr>
          <w:rFonts w:ascii="Times New Roman" w:eastAsia="Times New Roman" w:hAnsi="Times New Roman"/>
        </w:rPr>
        <w:t>, kura darbojas saskaņā ar nolikumu un likumu „Par pašvaldībām”, turpmāk tekstā Pasūtītājs, no vienas puses, un</w:t>
      </w:r>
    </w:p>
    <w:p w14:paraId="5D3D6305" w14:textId="77777777" w:rsidR="000820E0" w:rsidRPr="00FD3673" w:rsidRDefault="000820E0" w:rsidP="000820E0">
      <w:pPr>
        <w:widowControl w:val="0"/>
        <w:spacing w:after="0"/>
        <w:ind w:firstLine="284"/>
        <w:jc w:val="both"/>
      </w:pPr>
      <w:r w:rsidRPr="00FD3673">
        <w:rPr>
          <w:rFonts w:ascii="Times New Roman" w:eastAsia="Times New Roman" w:hAnsi="Times New Roman"/>
          <w:b/>
        </w:rPr>
        <w:t>biedrības “CERĪBU SPĀRNI”</w:t>
      </w:r>
      <w:r w:rsidRPr="00FD3673">
        <w:rPr>
          <w:rFonts w:ascii="Times New Roman" w:eastAsia="Times New Roman" w:hAnsi="Times New Roman"/>
        </w:rPr>
        <w:t xml:space="preserve">  vienotais reģistrācijas Nr.440008078885, juridiskā adrese: Institūta iela 5/a, Siguldas pagasts, Siguldas novads, LV-2150, tās</w:t>
      </w:r>
      <w:r w:rsidRPr="00FD3673">
        <w:rPr>
          <w:rFonts w:ascii="Times New Roman" w:eastAsia="Times New Roman" w:hAnsi="Times New Roman"/>
          <w:b/>
        </w:rPr>
        <w:t xml:space="preserve"> valdes priekšsēdētājas Evas </w:t>
      </w:r>
      <w:proofErr w:type="spellStart"/>
      <w:r w:rsidRPr="00FD3673">
        <w:rPr>
          <w:rFonts w:ascii="Times New Roman" w:eastAsia="Times New Roman" w:hAnsi="Times New Roman"/>
          <w:b/>
        </w:rPr>
        <w:t>Viļķinas</w:t>
      </w:r>
      <w:proofErr w:type="spellEnd"/>
      <w:r w:rsidRPr="00FD3673">
        <w:rPr>
          <w:rFonts w:ascii="Times New Roman" w:eastAsia="Times New Roman" w:hAnsi="Times New Roman"/>
          <w:b/>
        </w:rPr>
        <w:t xml:space="preserve"> personā</w:t>
      </w:r>
      <w:r w:rsidRPr="00FD3673">
        <w:rPr>
          <w:rFonts w:ascii="Times New Roman" w:eastAsia="Times New Roman" w:hAnsi="Times New Roman"/>
        </w:rPr>
        <w:t xml:space="preserve">, kas rīkojas saskaņā ar statūtiem, turpmāk saukta Pilnvarotā persona, turpmāk tekstā kopā saukti Puses, bet katrs atsevišķi – Puse, </w:t>
      </w:r>
    </w:p>
    <w:p w14:paraId="170CAF74" w14:textId="77777777" w:rsidR="000820E0" w:rsidRPr="00FD3673" w:rsidRDefault="000820E0" w:rsidP="000820E0">
      <w:pPr>
        <w:widowControl w:val="0"/>
        <w:spacing w:after="0"/>
        <w:ind w:firstLine="284"/>
        <w:jc w:val="both"/>
        <w:rPr>
          <w:rFonts w:ascii="Times New Roman" w:eastAsia="Times New Roman" w:hAnsi="Times New Roman"/>
          <w:b/>
          <w:bCs/>
        </w:rPr>
      </w:pPr>
      <w:r w:rsidRPr="00FD3673">
        <w:rPr>
          <w:rFonts w:ascii="Times New Roman" w:eastAsia="Times New Roman" w:hAnsi="Times New Roman"/>
          <w:b/>
          <w:bCs/>
        </w:rPr>
        <w:t>saskaņā ar</w:t>
      </w:r>
    </w:p>
    <w:p w14:paraId="5CB3B98C" w14:textId="0B9046FE"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w:t>
      </w:r>
      <w:r w:rsidRPr="00FD3673">
        <w:rPr>
          <w:rFonts w:ascii="Times New Roman" w:eastAsia="Times New Roman" w:hAnsi="Times New Roman"/>
        </w:rPr>
        <w:tab/>
        <w:t>likuma “par Pašvaldībām” 15.</w:t>
      </w:r>
      <w:r w:rsidR="00B779B3">
        <w:rPr>
          <w:rFonts w:ascii="Times New Roman" w:eastAsia="Times New Roman" w:hAnsi="Times New Roman"/>
        </w:rPr>
        <w:t xml:space="preserve"> </w:t>
      </w:r>
      <w:r w:rsidRPr="00FD3673">
        <w:rPr>
          <w:rFonts w:ascii="Times New Roman" w:eastAsia="Times New Roman" w:hAnsi="Times New Roman"/>
        </w:rPr>
        <w:t>panta 7.</w:t>
      </w:r>
      <w:r w:rsidR="00B779B3">
        <w:rPr>
          <w:rFonts w:ascii="Times New Roman" w:eastAsia="Times New Roman" w:hAnsi="Times New Roman"/>
        </w:rPr>
        <w:t xml:space="preserve"> </w:t>
      </w:r>
      <w:r w:rsidRPr="00FD3673">
        <w:rPr>
          <w:rFonts w:ascii="Times New Roman" w:eastAsia="Times New Roman" w:hAnsi="Times New Roman"/>
        </w:rPr>
        <w:t>punktu, kas cita starpā nosaka, ka viena no pašvaldību autonomajām funkcijām ir nodrošināt iedzīvotājiem sociālo palīdzību (sociālo aprūpi);</w:t>
      </w:r>
    </w:p>
    <w:p w14:paraId="75E229D7" w14:textId="3900363F"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w:t>
      </w:r>
      <w:r w:rsidRPr="00FD3673">
        <w:rPr>
          <w:rFonts w:ascii="Times New Roman" w:eastAsia="Times New Roman" w:hAnsi="Times New Roman"/>
        </w:rPr>
        <w:tab/>
        <w:t>likuma “par Pašvaldībām” 15.</w:t>
      </w:r>
      <w:r w:rsidR="00B779B3">
        <w:rPr>
          <w:rFonts w:ascii="Times New Roman" w:eastAsia="Times New Roman" w:hAnsi="Times New Roman"/>
        </w:rPr>
        <w:t xml:space="preserve"> </w:t>
      </w:r>
      <w:r w:rsidRPr="00FD3673">
        <w:rPr>
          <w:rFonts w:ascii="Times New Roman" w:eastAsia="Times New Roman" w:hAnsi="Times New Roman"/>
        </w:rPr>
        <w:t>pantu, kas nosaka, ka no katras autonomās funkcijas izrietošu pārvaldes uzdevumu pašvaldība var deleģēt privātpersonai vai citai publiskai personai. Pārvaldes uzdevuma deleģēšanas kārtību, veidus un ierobežojumus nosaka Valsts pārvaldes iekārtas likums;</w:t>
      </w:r>
    </w:p>
    <w:p w14:paraId="006C1239" w14:textId="72772E10"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w:t>
      </w:r>
      <w:r w:rsidRPr="00FD3673">
        <w:rPr>
          <w:rFonts w:ascii="Times New Roman" w:eastAsia="Times New Roman" w:hAnsi="Times New Roman"/>
        </w:rPr>
        <w:tab/>
        <w:t>Valsts pārvaldes likuma 40.</w:t>
      </w:r>
      <w:r w:rsidR="00B779B3">
        <w:rPr>
          <w:rFonts w:ascii="Times New Roman" w:eastAsia="Times New Roman" w:hAnsi="Times New Roman"/>
        </w:rPr>
        <w:t xml:space="preserve"> </w:t>
      </w:r>
      <w:r w:rsidRPr="00FD3673">
        <w:rPr>
          <w:rFonts w:ascii="Times New Roman" w:eastAsia="Times New Roman" w:hAnsi="Times New Roman"/>
        </w:rPr>
        <w:t>panta pirmo un otro daļu, kas nosaka, Publiska persona var deleģēt privātpersonai un citai publiskai personai (turpmāk — pilnvarotā persona) pārvaldes uzdevumu, ja pilnvarotā persona attiecīgo uzdevumu var veikt efektīvāk un ka privātpersonai pārvaldes uzdevumu var deleģēt ar ārēju normatīvo aktu vai līgumu, ja tas paredzēts ārējā normatīvajā aktā, ievērojot šā likuma 41.</w:t>
      </w:r>
      <w:r w:rsidR="00B779B3">
        <w:rPr>
          <w:rFonts w:ascii="Times New Roman" w:eastAsia="Times New Roman" w:hAnsi="Times New Roman"/>
        </w:rPr>
        <w:t> </w:t>
      </w:r>
      <w:r w:rsidRPr="00FD3673">
        <w:rPr>
          <w:rFonts w:ascii="Times New Roman" w:eastAsia="Times New Roman" w:hAnsi="Times New Roman"/>
        </w:rPr>
        <w:t>panta otrās un trešās daļas noteikumus;</w:t>
      </w:r>
    </w:p>
    <w:p w14:paraId="4D03C496" w14:textId="5E0C51D0" w:rsidR="000820E0" w:rsidRPr="00FD3673" w:rsidRDefault="000820E0" w:rsidP="000820E0">
      <w:pPr>
        <w:widowControl w:val="0"/>
        <w:spacing w:after="0"/>
        <w:ind w:firstLine="284"/>
        <w:jc w:val="both"/>
      </w:pPr>
      <w:r w:rsidRPr="00FD3673">
        <w:rPr>
          <w:rFonts w:ascii="Times New Roman" w:eastAsia="Times New Roman" w:hAnsi="Times New Roman"/>
        </w:rPr>
        <w:t>-</w:t>
      </w:r>
      <w:r w:rsidRPr="00FD3673">
        <w:rPr>
          <w:rFonts w:ascii="Times New Roman" w:eastAsia="Times New Roman" w:hAnsi="Times New Roman"/>
        </w:rPr>
        <w:tab/>
        <w:t>biedrības “CERĪBU SPĀRNI” sabiedriskā labuma organizācijas statusu (sabiedriskā labuma organizācijas statuss piešķirts ar Valsts ieņēmuma dienesta 2005.</w:t>
      </w:r>
      <w:r w:rsidR="00B779B3">
        <w:rPr>
          <w:rFonts w:ascii="Times New Roman" w:eastAsia="Times New Roman" w:hAnsi="Times New Roman"/>
        </w:rPr>
        <w:t xml:space="preserve"> </w:t>
      </w:r>
      <w:r w:rsidRPr="00FD3673">
        <w:rPr>
          <w:rFonts w:ascii="Times New Roman" w:eastAsia="Times New Roman" w:hAnsi="Times New Roman"/>
        </w:rPr>
        <w:t>gada. 11.</w:t>
      </w:r>
      <w:r w:rsidR="00B779B3">
        <w:rPr>
          <w:rFonts w:ascii="Times New Roman" w:eastAsia="Times New Roman" w:hAnsi="Times New Roman"/>
        </w:rPr>
        <w:t xml:space="preserve"> </w:t>
      </w:r>
      <w:r w:rsidRPr="00FD3673">
        <w:rPr>
          <w:rFonts w:ascii="Times New Roman" w:eastAsia="Times New Roman" w:hAnsi="Times New Roman"/>
        </w:rPr>
        <w:t>novembra lēmumu Nr.</w:t>
      </w:r>
      <w:r w:rsidR="00B779B3">
        <w:rPr>
          <w:rFonts w:ascii="Times New Roman" w:eastAsia="Times New Roman" w:hAnsi="Times New Roman"/>
        </w:rPr>
        <w:t> </w:t>
      </w:r>
      <w:r w:rsidRPr="00FD3673">
        <w:rPr>
          <w:rFonts w:ascii="Times New Roman" w:eastAsia="Times New Roman" w:hAnsi="Times New Roman"/>
        </w:rPr>
        <w:t>543), kura dibināta 2003.</w:t>
      </w:r>
      <w:r w:rsidR="005E2ACA">
        <w:rPr>
          <w:rFonts w:ascii="Times New Roman" w:eastAsia="Times New Roman" w:hAnsi="Times New Roman"/>
        </w:rPr>
        <w:t xml:space="preserve"> </w:t>
      </w:r>
      <w:r w:rsidRPr="00FD3673">
        <w:rPr>
          <w:rFonts w:ascii="Times New Roman" w:eastAsia="Times New Roman" w:hAnsi="Times New Roman"/>
        </w:rPr>
        <w:t>gada 10.</w:t>
      </w:r>
      <w:r w:rsidR="005E2ACA">
        <w:rPr>
          <w:rFonts w:ascii="Times New Roman" w:eastAsia="Times New Roman" w:hAnsi="Times New Roman"/>
        </w:rPr>
        <w:t xml:space="preserve"> </w:t>
      </w:r>
      <w:r w:rsidRPr="00FD3673">
        <w:rPr>
          <w:rFonts w:ascii="Times New Roman" w:eastAsia="Times New Roman" w:hAnsi="Times New Roman"/>
        </w:rPr>
        <w:t>decembrī un kuras galvenie darbības mērķi saskaņā ar statūtiem ir invalīdu reintegrācija sabiedrībā, invalīdu vajadzību sociālā, medicīniskā, kultūras  u.c. jomās apzināšana, invalīdu sociālo, sadzīves un kultūras vajadzību apmierināšanas sekmēšana, aktīva dalība likumdošanas izstrādāšanā, sniedzot priekšlikumus spēkā esošo normatīvo aktu papildināšanai un grozīšanai;</w:t>
      </w:r>
    </w:p>
    <w:p w14:paraId="24998AF5" w14:textId="19AB8D14"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w:t>
      </w:r>
      <w:r w:rsidRPr="00FD3673">
        <w:rPr>
          <w:rFonts w:ascii="Times New Roman" w:eastAsia="Times New Roman" w:hAnsi="Times New Roman"/>
        </w:rPr>
        <w:tab/>
        <w:t>Sociālo pakalpojumu un sociālās palīdzības likuma 9.</w:t>
      </w:r>
      <w:r w:rsidR="005E2ACA">
        <w:rPr>
          <w:rFonts w:ascii="Times New Roman" w:eastAsia="Times New Roman" w:hAnsi="Times New Roman"/>
        </w:rPr>
        <w:t xml:space="preserve"> </w:t>
      </w:r>
      <w:r w:rsidRPr="00FD3673">
        <w:rPr>
          <w:rFonts w:ascii="Times New Roman" w:eastAsia="Times New Roman" w:hAnsi="Times New Roman"/>
        </w:rPr>
        <w:t>panta pirmo daļu, pašvaldībai, kuras teritorijā ir deklarētā personas dzīvesvieta, ir pienākums nodrošināt personai iespēju saņemt tās vajadzībām atbilstošus sociālos pakalpojumus un sociālo palīdzību;</w:t>
      </w:r>
    </w:p>
    <w:p w14:paraId="31749D7D" w14:textId="77777777" w:rsidR="000820E0" w:rsidRPr="00FD3673" w:rsidRDefault="000820E0" w:rsidP="000820E0">
      <w:pPr>
        <w:widowControl w:val="0"/>
        <w:spacing w:after="0"/>
        <w:ind w:firstLine="284"/>
        <w:jc w:val="both"/>
        <w:rPr>
          <w:rFonts w:ascii="Times New Roman" w:eastAsia="Times New Roman" w:hAnsi="Times New Roman"/>
          <w:b/>
          <w:bCs/>
        </w:rPr>
      </w:pPr>
      <w:r w:rsidRPr="00FD3673">
        <w:rPr>
          <w:rFonts w:ascii="Times New Roman" w:eastAsia="Times New Roman" w:hAnsi="Times New Roman"/>
          <w:b/>
          <w:bCs/>
        </w:rPr>
        <w:t>ņemot vērā, ka</w:t>
      </w:r>
    </w:p>
    <w:p w14:paraId="61CA9EFF"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w:t>
      </w:r>
      <w:r w:rsidRPr="00FD3673">
        <w:rPr>
          <w:rFonts w:ascii="Times New Roman" w:eastAsia="Times New Roman" w:hAnsi="Times New Roman"/>
        </w:rPr>
        <w:tab/>
        <w:t xml:space="preserve">Amatas novada pašvaldības viens no mērķiem ir cilvēka (iedzīvotāja) labklājības celšana un veicināšana, nodrošinot sociālās palīdzības pasākumus </w:t>
      </w:r>
      <w:proofErr w:type="spellStart"/>
      <w:r w:rsidRPr="00FD3673">
        <w:rPr>
          <w:rFonts w:ascii="Times New Roman" w:eastAsia="Times New Roman" w:hAnsi="Times New Roman"/>
        </w:rPr>
        <w:t>mazaizsargātām</w:t>
      </w:r>
      <w:proofErr w:type="spellEnd"/>
      <w:r w:rsidRPr="00FD3673">
        <w:rPr>
          <w:rFonts w:ascii="Times New Roman" w:eastAsia="Times New Roman" w:hAnsi="Times New Roman"/>
        </w:rPr>
        <w:t xml:space="preserve"> iedzīvotāju grupām sociālās atstumtības mazināšanai, veicinot iedzīvotāju sociālo aktivitāti, kultūrizglītību un veselību, kas ietver arī sociālās palīdzības pakalpojumus </w:t>
      </w:r>
      <w:proofErr w:type="spellStart"/>
      <w:r w:rsidRPr="00FD3673">
        <w:rPr>
          <w:rFonts w:ascii="Times New Roman" w:eastAsia="Times New Roman" w:hAnsi="Times New Roman"/>
        </w:rPr>
        <w:t>mazaizsargātām</w:t>
      </w:r>
      <w:proofErr w:type="spellEnd"/>
      <w:r w:rsidRPr="00FD3673">
        <w:rPr>
          <w:rFonts w:ascii="Times New Roman" w:eastAsia="Times New Roman" w:hAnsi="Times New Roman"/>
        </w:rPr>
        <w:t xml:space="preserve"> un krīzes situācijā nonākušām iedzīvotāju grupām sociālās atstumtības mazināšanai. Sociālā un veselības politika vērsta uz vienlīdzīgu iespēju pieejamību cilvēkiem ar īpašām vajadzībām, un viņi var pilnībā integrēties sabiedrības sociālajā un ekonomiskajā dzīvē,</w:t>
      </w:r>
    </w:p>
    <w:p w14:paraId="35428DA1" w14:textId="48ABABD2"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w:t>
      </w:r>
      <w:r w:rsidRPr="00FD3673">
        <w:rPr>
          <w:rFonts w:ascii="Times New Roman" w:eastAsia="Times New Roman" w:hAnsi="Times New Roman"/>
        </w:rPr>
        <w:tab/>
        <w:t xml:space="preserve">Amatas novada pašvaldība ir īstenojusi projektu „Pakalpojumu infrastruktūras attīstība </w:t>
      </w:r>
      <w:proofErr w:type="spellStart"/>
      <w:r w:rsidRPr="00FD3673">
        <w:rPr>
          <w:rFonts w:ascii="Times New Roman" w:eastAsia="Times New Roman" w:hAnsi="Times New Roman"/>
        </w:rPr>
        <w:t>deinstitucionalizācijas</w:t>
      </w:r>
      <w:proofErr w:type="spellEnd"/>
      <w:r w:rsidRPr="00FD3673">
        <w:rPr>
          <w:rFonts w:ascii="Times New Roman" w:eastAsia="Times New Roman" w:hAnsi="Times New Roman"/>
        </w:rPr>
        <w:t xml:space="preserve"> plāna īstenošanai Amatas novada Spārē” (projekta </w:t>
      </w:r>
      <w:r w:rsidR="005E2ACA">
        <w:rPr>
          <w:rFonts w:ascii="Times New Roman" w:eastAsia="Times New Roman" w:hAnsi="Times New Roman"/>
        </w:rPr>
        <w:t>N</w:t>
      </w:r>
      <w:r w:rsidRPr="00FD3673">
        <w:rPr>
          <w:rFonts w:ascii="Times New Roman" w:eastAsia="Times New Roman" w:hAnsi="Times New Roman"/>
        </w:rPr>
        <w:t xml:space="preserve">r. 9.3.1.1/18/I/018)  darbības programmas “Izaugsme un nodarbinātība” 9.3.1. specifiskā atbalsta mērķa "Attīstīt pakalpojumu infrastruktūru bērnu aprūpei ģimeniskā vidē un personu ar invaliditāti neatkarīgai dzīvei un integrācijai sabiedrībā" 9.3.1.1. pasākuma "Pakalpojumu infrastruktūras attīstība </w:t>
      </w:r>
      <w:proofErr w:type="spellStart"/>
      <w:r w:rsidRPr="00FD3673">
        <w:rPr>
          <w:rFonts w:ascii="Times New Roman" w:eastAsia="Times New Roman" w:hAnsi="Times New Roman"/>
        </w:rPr>
        <w:t>deinstitucionalizācijas</w:t>
      </w:r>
      <w:proofErr w:type="spellEnd"/>
      <w:r w:rsidRPr="00FD3673">
        <w:rPr>
          <w:rFonts w:ascii="Times New Roman" w:eastAsia="Times New Roman" w:hAnsi="Times New Roman"/>
        </w:rPr>
        <w:t xml:space="preserve"> plānu īstenošanai" pirmās un otrās projektu iesniegumu atlases kārtas ietvaros;</w:t>
      </w:r>
    </w:p>
    <w:p w14:paraId="55403008" w14:textId="705FA526"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lastRenderedPageBreak/>
        <w:t>-</w:t>
      </w:r>
      <w:r w:rsidRPr="00FD3673">
        <w:rPr>
          <w:rFonts w:ascii="Times New Roman" w:eastAsia="Times New Roman" w:hAnsi="Times New Roman"/>
        </w:rPr>
        <w:tab/>
        <w:t>Ministru kabineta noteikumus Nr.313 “Darbības programmas "Izaugsme un nodarbinātība" 9.2.2.</w:t>
      </w:r>
      <w:r w:rsidR="005E2ACA">
        <w:rPr>
          <w:rFonts w:ascii="Times New Roman" w:eastAsia="Times New Roman" w:hAnsi="Times New Roman"/>
        </w:rPr>
        <w:t> </w:t>
      </w:r>
      <w:r w:rsidRPr="00FD3673">
        <w:rPr>
          <w:rFonts w:ascii="Times New Roman" w:eastAsia="Times New Roman" w:hAnsi="Times New Roman"/>
        </w:rPr>
        <w:t>specifiskā atbalsta mērķa "Palielināt kvalitatīvu institucionālai aprūpei alternatīvu sociālo pakalpojumu dzīvesvietā un ģimeniskai videi pietuvinātu pakalpojumu pieejamību personām ar invaliditāti un bērniem" 9.2.2.1.</w:t>
      </w:r>
      <w:r w:rsidR="005E2ACA">
        <w:rPr>
          <w:rFonts w:ascii="Times New Roman" w:eastAsia="Times New Roman" w:hAnsi="Times New Roman"/>
        </w:rPr>
        <w:t xml:space="preserve"> </w:t>
      </w:r>
      <w:r w:rsidRPr="00FD3673">
        <w:rPr>
          <w:rFonts w:ascii="Times New Roman" w:eastAsia="Times New Roman" w:hAnsi="Times New Roman"/>
        </w:rPr>
        <w:t>pasākuma "</w:t>
      </w:r>
      <w:proofErr w:type="spellStart"/>
      <w:r w:rsidRPr="00FD3673">
        <w:rPr>
          <w:rFonts w:ascii="Times New Roman" w:eastAsia="Times New Roman" w:hAnsi="Times New Roman"/>
        </w:rPr>
        <w:t>Deinstitucionalizācija</w:t>
      </w:r>
      <w:proofErr w:type="spellEnd"/>
      <w:r w:rsidRPr="00FD3673">
        <w:rPr>
          <w:rFonts w:ascii="Times New Roman" w:eastAsia="Times New Roman" w:hAnsi="Times New Roman"/>
        </w:rPr>
        <w:t>" īstenošanas noteikumi” nosacījumus;</w:t>
      </w:r>
    </w:p>
    <w:p w14:paraId="1A7F74E1" w14:textId="77777777" w:rsidR="000820E0" w:rsidRPr="00FD3673" w:rsidRDefault="000820E0" w:rsidP="000820E0">
      <w:pPr>
        <w:widowControl w:val="0"/>
        <w:spacing w:after="0"/>
        <w:ind w:firstLine="284"/>
        <w:jc w:val="both"/>
        <w:rPr>
          <w:rFonts w:ascii="Times New Roman" w:eastAsia="Times New Roman" w:hAnsi="Times New Roman"/>
          <w:b/>
          <w:bCs/>
        </w:rPr>
      </w:pPr>
      <w:r w:rsidRPr="00FD3673">
        <w:rPr>
          <w:rFonts w:ascii="Times New Roman" w:eastAsia="Times New Roman" w:hAnsi="Times New Roman"/>
          <w:b/>
          <w:bCs/>
        </w:rPr>
        <w:t xml:space="preserve">nolūkā </w:t>
      </w:r>
    </w:p>
    <w:p w14:paraId="26B3AAA4" w14:textId="77777777" w:rsidR="000820E0" w:rsidRPr="00FD3673" w:rsidRDefault="000820E0" w:rsidP="000820E0">
      <w:pPr>
        <w:widowControl w:val="0"/>
        <w:spacing w:after="0"/>
        <w:ind w:firstLine="284"/>
        <w:jc w:val="both"/>
      </w:pPr>
      <w:r w:rsidRPr="00FD3673">
        <w:rPr>
          <w:rFonts w:ascii="Times New Roman" w:eastAsia="Times New Roman" w:hAnsi="Times New Roman"/>
        </w:rPr>
        <w:t>-</w:t>
      </w:r>
      <w:r w:rsidRPr="00FD3673">
        <w:rPr>
          <w:rFonts w:ascii="Times New Roman" w:eastAsia="Times New Roman" w:hAnsi="Times New Roman"/>
        </w:rPr>
        <w:tab/>
      </w:r>
      <w:r w:rsidRPr="00FD3673">
        <w:rPr>
          <w:rFonts w:ascii="Times New Roman" w:hAnsi="Times New Roman"/>
        </w:rPr>
        <w:t>prioritāri</w:t>
      </w:r>
      <w:r w:rsidRPr="00FD3673">
        <w:rPr>
          <w:rFonts w:ascii="Times New Roman" w:eastAsia="Times New Roman" w:hAnsi="Times New Roman"/>
        </w:rPr>
        <w:t xml:space="preserve"> nodrošināt iedzīvotāju, kuru dzīvesvieta deklarēta Pašvaldības administratīvajā teritorijā, vajadzībām atbilstošus pakalpojumus, un proti, veicināt personu ar invaliditāti reintegrāciju sabiedrībā, tiesības uz cilvēka pašcieņu un sadzīves apstākļu uzlabošanu, aktivizējot personas funkcionēšanas spēju saglabāšanu un uzlabošanu iesaistoties sociālajās aktivitātēs;</w:t>
      </w:r>
    </w:p>
    <w:p w14:paraId="55A61351" w14:textId="4CF5E952" w:rsidR="000820E0" w:rsidRPr="00FD3673" w:rsidRDefault="000820E0" w:rsidP="000820E0">
      <w:pPr>
        <w:widowControl w:val="0"/>
        <w:spacing w:after="0"/>
        <w:ind w:firstLine="284"/>
        <w:jc w:val="both"/>
      </w:pPr>
      <w:r w:rsidRPr="00FD3673">
        <w:rPr>
          <w:rFonts w:ascii="Times New Roman" w:eastAsia="Times New Roman" w:hAnsi="Times New Roman"/>
          <w:b/>
          <w:bCs/>
        </w:rPr>
        <w:t>un pamatojoties</w:t>
      </w:r>
      <w:r w:rsidRPr="00FD3673">
        <w:rPr>
          <w:rFonts w:ascii="Times New Roman" w:eastAsia="Times New Roman" w:hAnsi="Times New Roman"/>
        </w:rPr>
        <w:t xml:space="preserve"> uz Pašvaldības domes 2021.</w:t>
      </w:r>
      <w:r w:rsidR="005E2ACA">
        <w:rPr>
          <w:rFonts w:ascii="Times New Roman" w:eastAsia="Times New Roman" w:hAnsi="Times New Roman"/>
        </w:rPr>
        <w:t xml:space="preserve"> </w:t>
      </w:r>
      <w:r w:rsidRPr="00FD3673">
        <w:rPr>
          <w:rFonts w:ascii="Times New Roman" w:eastAsia="Times New Roman" w:hAnsi="Times New Roman"/>
        </w:rPr>
        <w:t>gada ______________ lēmumu Nr.</w:t>
      </w:r>
      <w:r w:rsidR="005E2ACA">
        <w:rPr>
          <w:rFonts w:ascii="Times New Roman" w:eastAsia="Times New Roman" w:hAnsi="Times New Roman"/>
        </w:rPr>
        <w:t xml:space="preserve"> </w:t>
      </w:r>
      <w:r w:rsidRPr="00FD3673">
        <w:rPr>
          <w:rFonts w:ascii="Times New Roman" w:eastAsia="Times New Roman" w:hAnsi="Times New Roman"/>
        </w:rPr>
        <w:t>___ (protokols Nr.</w:t>
      </w:r>
      <w:r w:rsidR="005E2ACA">
        <w:rPr>
          <w:rFonts w:ascii="Times New Roman" w:eastAsia="Times New Roman" w:hAnsi="Times New Roman"/>
        </w:rPr>
        <w:t> </w:t>
      </w:r>
      <w:r w:rsidRPr="00FD3673">
        <w:rPr>
          <w:rFonts w:ascii="Times New Roman" w:eastAsia="Times New Roman" w:hAnsi="Times New Roman"/>
        </w:rPr>
        <w:t>___, ____.§), kas pieņemts saskaņā ar Valsts pārvaldes iekārtas likuma 45.</w:t>
      </w:r>
      <w:r w:rsidR="005E2ACA">
        <w:rPr>
          <w:rFonts w:ascii="Times New Roman" w:eastAsia="Times New Roman" w:hAnsi="Times New Roman"/>
        </w:rPr>
        <w:t xml:space="preserve"> </w:t>
      </w:r>
      <w:r w:rsidRPr="00FD3673">
        <w:rPr>
          <w:rFonts w:ascii="Times New Roman" w:eastAsia="Times New Roman" w:hAnsi="Times New Roman"/>
        </w:rPr>
        <w:t>panta trešo daļu, noslēdz šāda satura deleģēšanas līgumu (turpmāk - Līgums):</w:t>
      </w:r>
    </w:p>
    <w:p w14:paraId="5F3FFE0A" w14:textId="77777777" w:rsidR="000820E0" w:rsidRPr="00FD3673" w:rsidRDefault="000820E0" w:rsidP="000820E0">
      <w:pPr>
        <w:widowControl w:val="0"/>
        <w:spacing w:after="0"/>
        <w:jc w:val="both"/>
        <w:rPr>
          <w:rFonts w:ascii="Times New Roman" w:eastAsia="Times New Roman" w:hAnsi="Times New Roman"/>
          <w:sz w:val="12"/>
          <w:szCs w:val="12"/>
        </w:rPr>
      </w:pPr>
    </w:p>
    <w:p w14:paraId="3501A9E3" w14:textId="77777777" w:rsidR="000820E0" w:rsidRPr="00FD3673" w:rsidRDefault="000820E0" w:rsidP="000820E0">
      <w:pPr>
        <w:pStyle w:val="Sarakstarindkopa"/>
        <w:widowControl w:val="0"/>
        <w:numPr>
          <w:ilvl w:val="0"/>
          <w:numId w:val="28"/>
        </w:numPr>
        <w:suppressAutoHyphens/>
        <w:autoSpaceDN w:val="0"/>
        <w:contextualSpacing w:val="0"/>
        <w:jc w:val="center"/>
        <w:textAlignment w:val="baseline"/>
        <w:rPr>
          <w:b/>
          <w:bCs/>
          <w:sz w:val="22"/>
          <w:szCs w:val="22"/>
        </w:rPr>
      </w:pPr>
      <w:r w:rsidRPr="00FD3673">
        <w:rPr>
          <w:b/>
          <w:bCs/>
          <w:sz w:val="22"/>
          <w:szCs w:val="22"/>
        </w:rPr>
        <w:t>Deleģētie pārvaldes uzdevumi, pušu pienākumi un tiesības</w:t>
      </w:r>
    </w:p>
    <w:p w14:paraId="1BDF44A8" w14:textId="77777777" w:rsidR="000820E0" w:rsidRPr="00FD3673" w:rsidRDefault="000820E0" w:rsidP="000820E0">
      <w:pPr>
        <w:widowControl w:val="0"/>
        <w:spacing w:after="0"/>
        <w:rPr>
          <w:rFonts w:ascii="Times New Roman" w:eastAsia="Times New Roman" w:hAnsi="Times New Roman"/>
          <w:b/>
          <w:bCs/>
          <w:sz w:val="12"/>
          <w:szCs w:val="12"/>
        </w:rPr>
      </w:pPr>
    </w:p>
    <w:p w14:paraId="5F5996AE" w14:textId="34D0A93F" w:rsidR="000820E0" w:rsidRPr="00FD3673" w:rsidRDefault="000820E0" w:rsidP="000820E0">
      <w:pPr>
        <w:widowControl w:val="0"/>
        <w:spacing w:after="0"/>
        <w:ind w:firstLine="284"/>
        <w:jc w:val="both"/>
      </w:pPr>
      <w:r w:rsidRPr="00FD3673">
        <w:rPr>
          <w:rFonts w:ascii="Times New Roman" w:eastAsia="Times New Roman" w:hAnsi="Times New Roman"/>
        </w:rPr>
        <w:t>1. Pašvaldība deleģē Pilnvaroto personu, un Pilnvarotā persona apņemas saskaņā ar spēkā esošo normatīvo aktu prasībām veikt šādus no likuma „Par pašvaldībām" 15.</w:t>
      </w:r>
      <w:r w:rsidR="005E2ACA">
        <w:rPr>
          <w:rFonts w:ascii="Times New Roman" w:eastAsia="Times New Roman" w:hAnsi="Times New Roman"/>
        </w:rPr>
        <w:t xml:space="preserve"> </w:t>
      </w:r>
      <w:r w:rsidRPr="00FD3673">
        <w:rPr>
          <w:rFonts w:ascii="Times New Roman" w:eastAsia="Times New Roman" w:hAnsi="Times New Roman"/>
        </w:rPr>
        <w:t>panta 7.</w:t>
      </w:r>
      <w:r w:rsidR="005E2ACA">
        <w:rPr>
          <w:rFonts w:ascii="Times New Roman" w:eastAsia="Times New Roman" w:hAnsi="Times New Roman"/>
        </w:rPr>
        <w:t xml:space="preserve"> </w:t>
      </w:r>
      <w:r w:rsidRPr="00FD3673">
        <w:rPr>
          <w:rFonts w:ascii="Times New Roman" w:eastAsia="Times New Roman" w:hAnsi="Times New Roman"/>
        </w:rPr>
        <w:t>daļā noteiktās pašvaldības autonomās funkcijas un nodrošināt Ministru kabineta noteikumos Nr.</w:t>
      </w:r>
      <w:r w:rsidR="005E2ACA">
        <w:rPr>
          <w:rFonts w:ascii="Times New Roman" w:eastAsia="Times New Roman" w:hAnsi="Times New Roman"/>
        </w:rPr>
        <w:t xml:space="preserve"> </w:t>
      </w:r>
      <w:r w:rsidRPr="00FD3673">
        <w:rPr>
          <w:rFonts w:ascii="Times New Roman" w:eastAsia="Times New Roman" w:hAnsi="Times New Roman"/>
        </w:rPr>
        <w:t xml:space="preserve">313  41. punktā minētos sabiedrībā balstītus sociālos pakalpojumus - (turpmāk- </w:t>
      </w:r>
      <w:r w:rsidRPr="00FD3673">
        <w:rPr>
          <w:rFonts w:ascii="Times New Roman" w:eastAsia="Times New Roman" w:hAnsi="Times New Roman"/>
          <w:b/>
          <w:bCs/>
        </w:rPr>
        <w:t>Uzdevumus</w:t>
      </w:r>
      <w:r w:rsidRPr="00FD3673">
        <w:rPr>
          <w:rFonts w:ascii="Times New Roman" w:eastAsia="Times New Roman" w:hAnsi="Times New Roman"/>
        </w:rPr>
        <w:t>):</w:t>
      </w:r>
    </w:p>
    <w:p w14:paraId="0AF66D27" w14:textId="77777777" w:rsidR="000820E0" w:rsidRPr="00FD3673" w:rsidRDefault="000820E0" w:rsidP="000820E0">
      <w:pPr>
        <w:widowControl w:val="0"/>
        <w:spacing w:after="0"/>
        <w:ind w:firstLine="284"/>
        <w:jc w:val="both"/>
        <w:rPr>
          <w:rFonts w:ascii="Times New Roman" w:eastAsia="Times New Roman" w:hAnsi="Times New Roman"/>
          <w:shd w:val="clear" w:color="auto" w:fill="FFFF00"/>
        </w:rPr>
      </w:pPr>
      <w:r w:rsidRPr="00FD3673">
        <w:rPr>
          <w:rFonts w:ascii="Times New Roman" w:eastAsia="Times New Roman" w:hAnsi="Times New Roman"/>
        </w:rPr>
        <w:t>1.1.</w:t>
      </w:r>
      <w:r w:rsidRPr="00FD3673">
        <w:rPr>
          <w:rFonts w:ascii="Times New Roman" w:eastAsia="Times New Roman" w:hAnsi="Times New Roman"/>
        </w:rPr>
        <w:tab/>
        <w:t>Grupu mājas (dzīvokļa) pakalpojumu pilngadīgām personām ar garīga rakstura traucējumiem;</w:t>
      </w:r>
    </w:p>
    <w:p w14:paraId="2AC61FC6" w14:textId="77777777" w:rsidR="000820E0" w:rsidRPr="00FD3673" w:rsidRDefault="000820E0" w:rsidP="000820E0">
      <w:pPr>
        <w:widowControl w:val="0"/>
        <w:spacing w:after="0"/>
        <w:ind w:firstLine="284"/>
        <w:jc w:val="both"/>
        <w:rPr>
          <w:rFonts w:ascii="Times New Roman" w:eastAsia="Times New Roman" w:hAnsi="Times New Roman"/>
          <w:shd w:val="clear" w:color="auto" w:fill="FFFF00"/>
        </w:rPr>
      </w:pPr>
      <w:r w:rsidRPr="00FD3673">
        <w:rPr>
          <w:rFonts w:ascii="Times New Roman" w:eastAsia="Times New Roman" w:hAnsi="Times New Roman"/>
        </w:rPr>
        <w:t>1.2.</w:t>
      </w:r>
      <w:r w:rsidRPr="00FD3673">
        <w:rPr>
          <w:rFonts w:ascii="Times New Roman" w:eastAsia="Times New Roman" w:hAnsi="Times New Roman"/>
        </w:rPr>
        <w:tab/>
        <w:t>dienas aprūpes centra pakalpojumu;</w:t>
      </w:r>
    </w:p>
    <w:p w14:paraId="0DBDC806" w14:textId="77777777" w:rsidR="000820E0" w:rsidRPr="00FD3673" w:rsidRDefault="000820E0" w:rsidP="000820E0">
      <w:pPr>
        <w:widowControl w:val="0"/>
        <w:spacing w:after="0"/>
        <w:ind w:firstLine="284"/>
        <w:jc w:val="both"/>
        <w:rPr>
          <w:rFonts w:ascii="Times New Roman" w:eastAsia="Times New Roman" w:hAnsi="Times New Roman"/>
          <w:shd w:val="clear" w:color="auto" w:fill="FFFF00"/>
        </w:rPr>
      </w:pPr>
      <w:r w:rsidRPr="00FD3673">
        <w:rPr>
          <w:rFonts w:ascii="Times New Roman" w:eastAsia="Times New Roman" w:hAnsi="Times New Roman"/>
        </w:rPr>
        <w:t>1.3.</w:t>
      </w:r>
      <w:r w:rsidRPr="00FD3673">
        <w:rPr>
          <w:rFonts w:ascii="Times New Roman" w:eastAsia="Times New Roman" w:hAnsi="Times New Roman"/>
        </w:rPr>
        <w:tab/>
        <w:t>specializētās darbnīcas pakalpojumu;</w:t>
      </w:r>
    </w:p>
    <w:p w14:paraId="44AF4088" w14:textId="77777777" w:rsidR="000820E0" w:rsidRPr="00FD3673" w:rsidRDefault="000820E0" w:rsidP="000820E0">
      <w:pPr>
        <w:widowControl w:val="0"/>
        <w:spacing w:after="0"/>
        <w:ind w:firstLine="284"/>
        <w:jc w:val="both"/>
        <w:rPr>
          <w:rFonts w:ascii="Times New Roman" w:eastAsia="Times New Roman" w:hAnsi="Times New Roman"/>
          <w:shd w:val="clear" w:color="auto" w:fill="FFFF00"/>
        </w:rPr>
      </w:pPr>
      <w:r w:rsidRPr="00FD3673">
        <w:rPr>
          <w:rFonts w:ascii="Times New Roman" w:eastAsia="Times New Roman" w:hAnsi="Times New Roman"/>
        </w:rPr>
        <w:t>1.4.</w:t>
      </w:r>
      <w:r w:rsidRPr="00FD3673">
        <w:rPr>
          <w:rFonts w:ascii="Times New Roman" w:eastAsia="Times New Roman" w:hAnsi="Times New Roman"/>
        </w:rPr>
        <w:tab/>
        <w:t>speciālistu konsultācijas un individuālais atbalsts.</w:t>
      </w:r>
    </w:p>
    <w:p w14:paraId="124B7DA5" w14:textId="5D150622"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w:t>
      </w:r>
      <w:r w:rsidR="00D41A68">
        <w:rPr>
          <w:rFonts w:ascii="Times New Roman" w:eastAsia="Times New Roman" w:hAnsi="Times New Roman"/>
        </w:rPr>
        <w:t>5</w:t>
      </w:r>
      <w:r w:rsidRPr="00FD3673">
        <w:rPr>
          <w:rFonts w:ascii="Times New Roman" w:eastAsia="Times New Roman" w:hAnsi="Times New Roman"/>
        </w:rPr>
        <w:t>.</w:t>
      </w:r>
      <w:r w:rsidRPr="00FD3673">
        <w:rPr>
          <w:rFonts w:ascii="Times New Roman" w:eastAsia="Times New Roman" w:hAnsi="Times New Roman"/>
        </w:rPr>
        <w:tab/>
        <w:t>kā arī veicināt sadarbību ar citām nevalstiskajām organizācijām, kuras savu darbību organizē Pašvaldības administratīvajā teritorijā, un mazināt personu ar invaliditāti sociālās atstumtības riskus un atbalstot viņu tiesības uz cilvēka pašcieņas un sadzīves apstākļu uzlabošanas vajadzību apmierināšanu;</w:t>
      </w:r>
    </w:p>
    <w:p w14:paraId="751FED6B" w14:textId="32BC23B6"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w:t>
      </w:r>
      <w:r w:rsidR="00D41A68">
        <w:rPr>
          <w:rFonts w:ascii="Times New Roman" w:eastAsia="Times New Roman" w:hAnsi="Times New Roman"/>
        </w:rPr>
        <w:t>6</w:t>
      </w:r>
      <w:r w:rsidRPr="00FD3673">
        <w:rPr>
          <w:rFonts w:ascii="Times New Roman" w:eastAsia="Times New Roman" w:hAnsi="Times New Roman"/>
        </w:rPr>
        <w:t>.</w:t>
      </w:r>
      <w:r w:rsidRPr="00FD3673">
        <w:rPr>
          <w:rFonts w:ascii="Times New Roman" w:eastAsia="Times New Roman" w:hAnsi="Times New Roman"/>
        </w:rPr>
        <w:tab/>
        <w:t>kā arī nodrošināt informācijas pieejamību sabiedrībai par Pilnvarotās personas organizētajiem pasākumiem, aktivitātēm un nodrošinātajiem pakalpojumiem.</w:t>
      </w:r>
    </w:p>
    <w:p w14:paraId="64E410D7"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w:t>
      </w:r>
      <w:r w:rsidRPr="00FD3673">
        <w:rPr>
          <w:rFonts w:ascii="Times New Roman" w:eastAsia="Times New Roman" w:hAnsi="Times New Roman"/>
        </w:rPr>
        <w:tab/>
        <w:t>Pilnvarotā persona darbojas Pašvaldības administratīvajā teritorijā. Pilnvarotajai personai nav tiesības Uzdevumus un tiesības deleģēt citām personām.</w:t>
      </w:r>
    </w:p>
    <w:p w14:paraId="1C66E266"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w:t>
      </w:r>
      <w:r w:rsidRPr="00FD3673">
        <w:rPr>
          <w:rFonts w:ascii="Times New Roman" w:eastAsia="Times New Roman" w:hAnsi="Times New Roman"/>
        </w:rPr>
        <w:tab/>
        <w:t>Pašvaldība:</w:t>
      </w:r>
    </w:p>
    <w:p w14:paraId="320811D0"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3.1.</w:t>
      </w:r>
      <w:r w:rsidRPr="00FD3673">
        <w:rPr>
          <w:rFonts w:ascii="Times New Roman" w:eastAsia="Times New Roman" w:hAnsi="Times New Roman"/>
        </w:rPr>
        <w:tab/>
        <w:t>pārrauga Pilnvarotās personas darbību Uzdevumu izpildē;</w:t>
      </w:r>
    </w:p>
    <w:p w14:paraId="7AA01939" w14:textId="070DEC55"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3.2.</w:t>
      </w:r>
      <w:r w:rsidRPr="00FD3673">
        <w:rPr>
          <w:rFonts w:ascii="Times New Roman" w:eastAsia="Times New Roman" w:hAnsi="Times New Roman"/>
        </w:rPr>
        <w:tab/>
        <w:t>izvērtē Pilnvarotās personas Uzdevumu izpildes rezultatīvos rādītājus atbilstoši Līgumā 21.</w:t>
      </w:r>
      <w:r w:rsidR="00B35587">
        <w:rPr>
          <w:rFonts w:ascii="Times New Roman" w:eastAsia="Times New Roman" w:hAnsi="Times New Roman"/>
        </w:rPr>
        <w:t> </w:t>
      </w:r>
      <w:r w:rsidRPr="00FD3673">
        <w:rPr>
          <w:rFonts w:ascii="Times New Roman" w:eastAsia="Times New Roman" w:hAnsi="Times New Roman"/>
        </w:rPr>
        <w:t>punktā izvirzītajiem kritērijiem;</w:t>
      </w:r>
    </w:p>
    <w:p w14:paraId="6AF4968B"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3.3.</w:t>
      </w:r>
      <w:r w:rsidRPr="00FD3673">
        <w:rPr>
          <w:rFonts w:ascii="Times New Roman" w:eastAsia="Times New Roman" w:hAnsi="Times New Roman"/>
        </w:rPr>
        <w:tab/>
        <w:t>normatīvajos aktos noteiktā kārtībā var piešķirt Pilnvarotajai personai finanšu līdzekļus, kā arī citus resursus Uzdevumu izpildei.</w:t>
      </w:r>
    </w:p>
    <w:p w14:paraId="44402FA2"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w:t>
      </w:r>
      <w:r w:rsidRPr="00FD3673">
        <w:rPr>
          <w:rFonts w:ascii="Times New Roman" w:eastAsia="Times New Roman" w:hAnsi="Times New Roman"/>
        </w:rPr>
        <w:tab/>
        <w:t>Pilnvarotā persona:</w:t>
      </w:r>
    </w:p>
    <w:p w14:paraId="6D702B4C"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4.1.</w:t>
      </w:r>
      <w:r w:rsidRPr="00FD3673">
        <w:rPr>
          <w:rFonts w:ascii="Times New Roman" w:eastAsia="Times New Roman" w:hAnsi="Times New Roman"/>
        </w:rPr>
        <w:tab/>
        <w:t>nodrošina profesionālu, kvalitatīvu, mūsdienu prasībām un normatīvo aktu prasībām atbilstošu Uzdevumu izpildi;</w:t>
      </w:r>
    </w:p>
    <w:p w14:paraId="0339ED76"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4.2.</w:t>
      </w:r>
      <w:r w:rsidRPr="00FD3673">
        <w:rPr>
          <w:rFonts w:ascii="Times New Roman" w:eastAsia="Times New Roman" w:hAnsi="Times New Roman"/>
        </w:rPr>
        <w:tab/>
        <w:t>pastāvīgi un par saviem līdzekļiem uztur, uzlabo un iegādājās Uzdevumu izpildei nepieciešamo aprīkojumu atbilstoši sniedzamā pakalpojuma veidam, apjomam un normatīvo aktu prasībām;</w:t>
      </w:r>
    </w:p>
    <w:p w14:paraId="60577C3E"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4.3.</w:t>
      </w:r>
      <w:r w:rsidRPr="00FD3673">
        <w:rPr>
          <w:rFonts w:ascii="Times New Roman" w:eastAsia="Times New Roman" w:hAnsi="Times New Roman"/>
        </w:rPr>
        <w:tab/>
        <w:t>nodrošina nepārtrauktu Uzdevumu izpildi atbilstoši normatīvo aktu prasībām un Līguma noteikumiem;</w:t>
      </w:r>
    </w:p>
    <w:p w14:paraId="17462F18"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4.4.</w:t>
      </w:r>
      <w:r w:rsidRPr="00FD3673">
        <w:rPr>
          <w:rFonts w:ascii="Times New Roman" w:eastAsia="Times New Roman" w:hAnsi="Times New Roman"/>
        </w:rPr>
        <w:tab/>
        <w:t>Līgumā noteiktā kārtībā var lūgt Pašvaldības domi piešķirt finanšu līdzekļus Uzdevumu kvalitatīvas izpildes nodrošināšanai;</w:t>
      </w:r>
    </w:p>
    <w:p w14:paraId="7A896AA8"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4.5.</w:t>
      </w:r>
      <w:r w:rsidRPr="00FD3673">
        <w:rPr>
          <w:rFonts w:ascii="Times New Roman" w:eastAsia="Times New Roman" w:hAnsi="Times New Roman"/>
        </w:rPr>
        <w:tab/>
        <w:t>var piedalīties Eiropas Savienības fondu un citu ārvalstu finanšu instrumentu projektu īstenošanā un īstenošanas rezultātā gūto labumu apsaimniekošanā un uzturēšanā, ja tas ir atbilstoši normatīvo aktu prasībām un Pašvaldības dome nav lēmusi citādāk;</w:t>
      </w:r>
    </w:p>
    <w:p w14:paraId="04CD9F0E"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4.6.</w:t>
      </w:r>
      <w:r w:rsidRPr="00FD3673">
        <w:rPr>
          <w:rFonts w:ascii="Times New Roman" w:eastAsia="Times New Roman" w:hAnsi="Times New Roman"/>
        </w:rPr>
        <w:tab/>
        <w:t>normatīvajos aktos noteiktajā kārtībā sadarbojas ar citām valsts un pašvaldību institūcijām, kā arī nevalstiskajām organizācijām.</w:t>
      </w:r>
    </w:p>
    <w:p w14:paraId="5F5B7E7A"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540FF678" w14:textId="77777777" w:rsidR="000820E0" w:rsidRPr="00FD3673" w:rsidRDefault="000820E0" w:rsidP="000820E0">
      <w:pPr>
        <w:pStyle w:val="Sarakstarindkopa"/>
        <w:widowControl w:val="0"/>
        <w:numPr>
          <w:ilvl w:val="0"/>
          <w:numId w:val="28"/>
        </w:numPr>
        <w:suppressAutoHyphens/>
        <w:autoSpaceDN w:val="0"/>
        <w:contextualSpacing w:val="0"/>
        <w:jc w:val="center"/>
        <w:textAlignment w:val="baseline"/>
        <w:rPr>
          <w:b/>
          <w:bCs/>
          <w:sz w:val="22"/>
          <w:szCs w:val="22"/>
        </w:rPr>
      </w:pPr>
      <w:r w:rsidRPr="00FD3673">
        <w:rPr>
          <w:b/>
          <w:bCs/>
          <w:sz w:val="22"/>
          <w:szCs w:val="22"/>
        </w:rPr>
        <w:t>Savstarpējo norēķinu kārtība un finanšu resursu piešķiršanas noteikumi</w:t>
      </w:r>
    </w:p>
    <w:p w14:paraId="036F45DF" w14:textId="77777777" w:rsidR="000820E0" w:rsidRPr="00FD3673" w:rsidRDefault="000820E0" w:rsidP="000820E0">
      <w:pPr>
        <w:pStyle w:val="Sarakstarindkopa"/>
        <w:widowControl w:val="0"/>
        <w:ind w:left="644"/>
        <w:rPr>
          <w:sz w:val="12"/>
          <w:szCs w:val="12"/>
        </w:rPr>
      </w:pPr>
    </w:p>
    <w:p w14:paraId="5ED81B2E" w14:textId="6C482F40"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5.</w:t>
      </w:r>
      <w:r w:rsidRPr="00FD3673">
        <w:rPr>
          <w:rFonts w:ascii="Times New Roman" w:eastAsia="Times New Roman" w:hAnsi="Times New Roman"/>
        </w:rPr>
        <w:tab/>
        <w:t xml:space="preserve">Pilnvarotā persona Uzdevumus finansē nepārsniedzot maksu, kas noteikta par Pakalpojuma </w:t>
      </w:r>
      <w:r w:rsidRPr="00FD3673">
        <w:rPr>
          <w:rFonts w:ascii="Times New Roman" w:eastAsia="Times New Roman" w:hAnsi="Times New Roman"/>
        </w:rPr>
        <w:lastRenderedPageBreak/>
        <w:t>sniegšanu vienam Pakalpojuma saņēmējam (pilngadīgai personai ar garīga rakstura traucējumiem), ievērojot spēkā esošo Metodikas par vienas vienības izmaksu standarta likmju aprēķinu un piemērošanu Eiropas Sociālā fonda 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w:t>
      </w:r>
      <w:r w:rsidR="005E2ACA">
        <w:rPr>
          <w:rFonts w:ascii="Times New Roman" w:eastAsia="Times New Roman" w:hAnsi="Times New Roman"/>
        </w:rPr>
        <w:t> </w:t>
      </w:r>
      <w:r w:rsidRPr="00FD3673">
        <w:rPr>
          <w:rFonts w:ascii="Times New Roman" w:eastAsia="Times New Roman" w:hAnsi="Times New Roman"/>
        </w:rPr>
        <w:t>pasākuma “</w:t>
      </w:r>
      <w:proofErr w:type="spellStart"/>
      <w:r w:rsidRPr="00FD3673">
        <w:rPr>
          <w:rFonts w:ascii="Times New Roman" w:eastAsia="Times New Roman" w:hAnsi="Times New Roman"/>
        </w:rPr>
        <w:t>Deinstitucionalizācija</w:t>
      </w:r>
      <w:proofErr w:type="spellEnd"/>
      <w:r w:rsidRPr="00FD3673">
        <w:rPr>
          <w:rFonts w:ascii="Times New Roman" w:eastAsia="Times New Roman" w:hAnsi="Times New Roman"/>
        </w:rPr>
        <w:t>” īstenošanai (apstiprināta ar Labklājības ministrijas 2016.</w:t>
      </w:r>
      <w:r w:rsidR="005E2ACA">
        <w:rPr>
          <w:rFonts w:ascii="Times New Roman" w:eastAsia="Times New Roman" w:hAnsi="Times New Roman"/>
        </w:rPr>
        <w:t> </w:t>
      </w:r>
      <w:r w:rsidRPr="00FD3673">
        <w:rPr>
          <w:rFonts w:ascii="Times New Roman" w:eastAsia="Times New Roman" w:hAnsi="Times New Roman"/>
        </w:rPr>
        <w:t>gada 25.</w:t>
      </w:r>
      <w:r w:rsidR="005E2ACA">
        <w:rPr>
          <w:rFonts w:ascii="Times New Roman" w:eastAsia="Times New Roman" w:hAnsi="Times New Roman"/>
        </w:rPr>
        <w:t xml:space="preserve"> </w:t>
      </w:r>
      <w:r w:rsidRPr="00FD3673">
        <w:rPr>
          <w:rFonts w:ascii="Times New Roman" w:eastAsia="Times New Roman" w:hAnsi="Times New Roman"/>
        </w:rPr>
        <w:t>janvāra rīkojumu Nr.</w:t>
      </w:r>
      <w:r w:rsidR="005E2ACA">
        <w:rPr>
          <w:rFonts w:ascii="Times New Roman" w:eastAsia="Times New Roman" w:hAnsi="Times New Roman"/>
        </w:rPr>
        <w:t xml:space="preserve"> </w:t>
      </w:r>
      <w:r w:rsidRPr="00FD3673">
        <w:rPr>
          <w:rFonts w:ascii="Times New Roman" w:eastAsia="Times New Roman" w:hAnsi="Times New Roman"/>
        </w:rPr>
        <w:t xml:space="preserve">3/ESSF) redakciju. </w:t>
      </w:r>
    </w:p>
    <w:p w14:paraId="2397A322"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6.</w:t>
      </w:r>
      <w:r w:rsidRPr="00FD3673">
        <w:rPr>
          <w:rFonts w:ascii="Times New Roman" w:eastAsia="Times New Roman" w:hAnsi="Times New Roman"/>
        </w:rPr>
        <w:tab/>
        <w:t>Pakalpojuma apmaksu Pasūtītājs veic par Pretendenta faktiski sniegto pakalpojumu – atbilstoši Pasūtītāja pasūtītajam Pakalpojuma apjomam, ievērojot 2015.gada 16.jūnija Ministru kabineta noteikumos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FD3673">
        <w:rPr>
          <w:rFonts w:ascii="Times New Roman" w:eastAsia="Times New Roman" w:hAnsi="Times New Roman"/>
        </w:rPr>
        <w:t>Deinstitucionalizācija</w:t>
      </w:r>
      <w:proofErr w:type="spellEnd"/>
      <w:r w:rsidRPr="00FD3673">
        <w:rPr>
          <w:rFonts w:ascii="Times New Roman" w:eastAsia="Times New Roman" w:hAnsi="Times New Roman"/>
        </w:rPr>
        <w:t>” īstenošanas noteikumi” noteikto.</w:t>
      </w:r>
    </w:p>
    <w:p w14:paraId="0B5A06A7"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7.</w:t>
      </w:r>
      <w:r w:rsidRPr="00FD3673">
        <w:rPr>
          <w:rFonts w:ascii="Times New Roman" w:eastAsia="Times New Roman" w:hAnsi="Times New Roman"/>
        </w:rPr>
        <w:tab/>
        <w:t>Ja Pilnvarotās personas gūtais finansējums pilnībā nenodrošina Uzdevumu kvalitatīvu izpildi, Pilnvarotā persona var lūgt Pašvaldībai papildu finanšu līdzekļus un citus resursus Uzdevumu izpildei, iesniedzot Pašvaldībai finanšu līdzekļu un citu resursu nepieciešamības pamatojumu un aprēķinus.</w:t>
      </w:r>
    </w:p>
    <w:p w14:paraId="17BDEA18"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8.</w:t>
      </w:r>
      <w:r w:rsidRPr="00FD3673">
        <w:rPr>
          <w:rFonts w:ascii="Times New Roman" w:eastAsia="Times New Roman" w:hAnsi="Times New Roman"/>
        </w:rPr>
        <w:tab/>
        <w:t>Pašvaldība izskata Pilnvarotās personas iesniegto finanšu līdzekļu un citu resursu nepieciešamības pamatojumu un aprēķinus un var lemt par attiecīgu finanšu līdzekļu un citu resursu piešķiršanu, paredzot to Pašvaldības ikgadējā budžetā.</w:t>
      </w:r>
    </w:p>
    <w:p w14:paraId="6BCA61C0"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9.</w:t>
      </w:r>
      <w:r w:rsidRPr="00FD3673">
        <w:rPr>
          <w:rFonts w:ascii="Times New Roman" w:eastAsia="Times New Roman" w:hAnsi="Times New Roman"/>
        </w:rPr>
        <w:tab/>
        <w:t>Pašvaldības piešķirto finansējumu Pilnvarotajai personai pārskaita Pašvaldības noteiktā kārtībā. Pilnvarotā persona Pašvaldības un Pašvaldības budžetu regulējošos normatīvos aktos noteiktā kārtībā sniedz atskaites un pārskatus par iedalītā finansējuma izlietojumu.</w:t>
      </w:r>
    </w:p>
    <w:p w14:paraId="4E14E415"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10.</w:t>
      </w:r>
      <w:r w:rsidRPr="00FD3673">
        <w:rPr>
          <w:rFonts w:ascii="Times New Roman" w:eastAsia="Times New Roman" w:hAnsi="Times New Roman"/>
        </w:rPr>
        <w:tab/>
        <w:t>Pašvaldība ne retāk kā reizi gadā veic pārbaudes par Pilnvarotajai personai iedalīto finanšu līdzekļu un citu resursu izlietojumu un tā atbilstību piešķiršanas mērķiem. Ja piešķirtie finanšu līdzekļi pilnībā vai daļā nav izlietoti atbilstoši piešķiršanas mērķiem, Pilnvarotā persona tos pilnībā vai daļā atmaksā Pašvaldības budžetā attiecīgajā saimnieciskajā gadā. Ja finanšu līdzekļu atmaksa saimnieciskā gada ietvaros būtiski apdraud kvalitatīvu Uzdevumu izpildes nodrošināšanu iedzīvotājiem, Pašvaldība var slēgt vienošanos par finanšu līdzekļu atmaksu ilgākā laika periodā.</w:t>
      </w:r>
    </w:p>
    <w:p w14:paraId="127ED1AC"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263E775F" w14:textId="77777777" w:rsidR="000820E0" w:rsidRPr="00FD3673" w:rsidRDefault="000820E0" w:rsidP="000820E0">
      <w:pPr>
        <w:widowControl w:val="0"/>
        <w:spacing w:after="0"/>
        <w:ind w:firstLine="284"/>
        <w:jc w:val="center"/>
      </w:pPr>
      <w:r w:rsidRPr="001E0896">
        <w:rPr>
          <w:rFonts w:ascii="Times New Roman" w:eastAsia="Times New Roman" w:hAnsi="Times New Roman"/>
          <w:b/>
          <w:bCs/>
        </w:rPr>
        <w:t>3.</w:t>
      </w:r>
      <w:r w:rsidRPr="00FD3673">
        <w:rPr>
          <w:rFonts w:ascii="Times New Roman" w:eastAsia="Times New Roman" w:hAnsi="Times New Roman"/>
        </w:rPr>
        <w:t xml:space="preserve"> </w:t>
      </w:r>
      <w:r w:rsidRPr="00FD3673">
        <w:rPr>
          <w:rFonts w:ascii="Times New Roman" w:eastAsia="Times New Roman" w:hAnsi="Times New Roman"/>
          <w:b/>
          <w:bCs/>
        </w:rPr>
        <w:t>Pašvaldības un pilnvarotās personas atbildība</w:t>
      </w:r>
    </w:p>
    <w:p w14:paraId="457640B7" w14:textId="77777777" w:rsidR="000820E0" w:rsidRPr="00FD3673" w:rsidRDefault="000820E0" w:rsidP="000820E0">
      <w:pPr>
        <w:widowControl w:val="0"/>
        <w:spacing w:after="0"/>
        <w:ind w:firstLine="284"/>
        <w:jc w:val="center"/>
        <w:rPr>
          <w:rFonts w:ascii="Times New Roman" w:eastAsia="Times New Roman" w:hAnsi="Times New Roman"/>
          <w:sz w:val="12"/>
          <w:szCs w:val="12"/>
        </w:rPr>
      </w:pPr>
    </w:p>
    <w:p w14:paraId="649D9813"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11.</w:t>
      </w:r>
      <w:r w:rsidRPr="00FD3673">
        <w:rPr>
          <w:rFonts w:ascii="Times New Roman" w:eastAsia="Times New Roman" w:hAnsi="Times New Roman"/>
        </w:rPr>
        <w:tab/>
        <w:t>Pilnvarotā persona ir atbildīga par visām civiltiesiskām saistībām, ko tā uzņēmusies, pildot Uzdevumu. Pilnvarotā persona patstāvīgi, bez Pašvaldības līdzdalības, risina civiltiesiskus strīdus, kas izriet no noslēgtajiem pakalpojumu līgumiem, kā arī no citām tiesībām un saistībām, ko tā uzņēmusies, darbojoties privāto tiesību jomā.</w:t>
      </w:r>
    </w:p>
    <w:p w14:paraId="0CE00AD0"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12.</w:t>
      </w:r>
      <w:r w:rsidRPr="00FD3673">
        <w:rPr>
          <w:rFonts w:ascii="Times New Roman" w:eastAsia="Times New Roman" w:hAnsi="Times New Roman"/>
        </w:rPr>
        <w:tab/>
        <w:t>Ja Pilnvarotās personas prettiesiskas rīcības, bezdarbības vai nepienācīgas Uzdevumu izpildes rezultātā tiek nodarīti zaudējumi trešajai personai un zaudējumu atlīdzinājuma prasījums tiek vērsts pret Pašvaldību, Pilnvarotā persona Pašvaldībai zaudējumus atlīdzina regresa kārtībā.</w:t>
      </w:r>
    </w:p>
    <w:p w14:paraId="0A0B9559"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796D2B41" w14:textId="77777777" w:rsidR="000820E0" w:rsidRPr="00FD3673" w:rsidRDefault="000820E0" w:rsidP="000820E0">
      <w:pPr>
        <w:widowControl w:val="0"/>
        <w:spacing w:after="0"/>
        <w:ind w:firstLine="284"/>
        <w:jc w:val="center"/>
        <w:rPr>
          <w:rFonts w:ascii="Times New Roman" w:eastAsia="Times New Roman" w:hAnsi="Times New Roman"/>
          <w:b/>
          <w:bCs/>
        </w:rPr>
      </w:pPr>
      <w:r w:rsidRPr="00FD3673">
        <w:rPr>
          <w:rFonts w:ascii="Times New Roman" w:eastAsia="Times New Roman" w:hAnsi="Times New Roman"/>
          <w:b/>
          <w:bCs/>
        </w:rPr>
        <w:t>4.</w:t>
      </w:r>
      <w:r w:rsidRPr="00FD3673">
        <w:rPr>
          <w:rFonts w:ascii="Times New Roman" w:eastAsia="Times New Roman" w:hAnsi="Times New Roman"/>
          <w:b/>
          <w:bCs/>
        </w:rPr>
        <w:tab/>
        <w:t>Pilnvarotās personas darbības uzraudzība</w:t>
      </w:r>
    </w:p>
    <w:p w14:paraId="6C215818" w14:textId="77777777" w:rsidR="000820E0" w:rsidRPr="00FD3673" w:rsidRDefault="000820E0" w:rsidP="000820E0">
      <w:pPr>
        <w:widowControl w:val="0"/>
        <w:spacing w:after="0"/>
        <w:ind w:firstLine="284"/>
        <w:jc w:val="center"/>
        <w:rPr>
          <w:rFonts w:ascii="Times New Roman" w:eastAsia="Times New Roman" w:hAnsi="Times New Roman"/>
          <w:b/>
          <w:bCs/>
          <w:sz w:val="12"/>
          <w:szCs w:val="12"/>
        </w:rPr>
      </w:pPr>
    </w:p>
    <w:p w14:paraId="563D77BE"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13.</w:t>
      </w:r>
      <w:r w:rsidRPr="00FD3673">
        <w:rPr>
          <w:rFonts w:ascii="Times New Roman" w:eastAsia="Times New Roman" w:hAnsi="Times New Roman"/>
        </w:rPr>
        <w:tab/>
        <w:t>Pilnvarotā persona Līguma izpildes ietvaros ir Pašvaldības padotībā. Līguma izpildes kontroli veic Sociālo lietu pārvalde.</w:t>
      </w:r>
    </w:p>
    <w:p w14:paraId="0F27AAF0"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14.</w:t>
      </w:r>
      <w:r w:rsidRPr="00FD3673">
        <w:rPr>
          <w:rFonts w:ascii="Times New Roman" w:eastAsia="Times New Roman" w:hAnsi="Times New Roman"/>
        </w:rPr>
        <w:tab/>
        <w:t>Pilnvarotajai personai ir pienākums ievērot Pašvaldības norādījumus un ieteikumus, kas vērsti uz Uzdevumu izpildes nodrošināšanu atbilstoši normatīvo aktu prasībām. Pilnvarotai personai ir pienākums izpildīt Pašvaldības rīkojumus, lai pārtrauktu prettiesisku darbību un bezdarbību, mazinātu vai novērstu prettiesiskas darbības vai bezdarbības sekas.</w:t>
      </w:r>
    </w:p>
    <w:p w14:paraId="7FD576C6"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15.</w:t>
      </w:r>
      <w:r w:rsidRPr="00FD3673">
        <w:rPr>
          <w:rFonts w:ascii="Times New Roman" w:eastAsia="Times New Roman" w:hAnsi="Times New Roman"/>
        </w:rPr>
        <w:tab/>
        <w:t>Pilnvarotā persona izskata privātpersonu iesniegumus par tās darbu Uzdevumu ietvaros, ņemot vērā Iesniegumu likumā noteiktos iesniegumu izskatīšanas termiņus un kārtību. Ja privātpersonu neapmierina Pilnvarotās personas sniegtā atbilde, iesniegumu pēc privātpersonas iniciatīvas izskata Pašvaldība.</w:t>
      </w:r>
    </w:p>
    <w:p w14:paraId="3B3A95F9"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16.</w:t>
      </w:r>
      <w:r w:rsidRPr="00FD3673">
        <w:rPr>
          <w:rFonts w:ascii="Times New Roman" w:eastAsia="Times New Roman" w:hAnsi="Times New Roman"/>
        </w:rPr>
        <w:tab/>
        <w:t>Pilnvarotā persona pēc Pašvaldības pieprasījuma Pašvaldības noteiktā kārtībā sniedz informāciju sakarā ar Uzdevumu izpildi.</w:t>
      </w:r>
    </w:p>
    <w:p w14:paraId="519837AA" w14:textId="782595F6" w:rsidR="000820E0" w:rsidRDefault="000820E0" w:rsidP="000820E0">
      <w:pPr>
        <w:widowControl w:val="0"/>
        <w:spacing w:after="0"/>
        <w:ind w:firstLine="284"/>
        <w:jc w:val="both"/>
        <w:rPr>
          <w:rFonts w:ascii="Times New Roman" w:eastAsia="Times New Roman" w:hAnsi="Times New Roman"/>
          <w:sz w:val="12"/>
          <w:szCs w:val="12"/>
        </w:rPr>
      </w:pPr>
    </w:p>
    <w:p w14:paraId="54F6FB80" w14:textId="221B3518" w:rsidR="005F4312" w:rsidRDefault="005F4312" w:rsidP="000820E0">
      <w:pPr>
        <w:widowControl w:val="0"/>
        <w:spacing w:after="0"/>
        <w:ind w:firstLine="284"/>
        <w:jc w:val="both"/>
        <w:rPr>
          <w:rFonts w:ascii="Times New Roman" w:eastAsia="Times New Roman" w:hAnsi="Times New Roman"/>
          <w:sz w:val="12"/>
          <w:szCs w:val="12"/>
        </w:rPr>
      </w:pPr>
    </w:p>
    <w:p w14:paraId="08D09A29" w14:textId="77777777" w:rsidR="005F4312" w:rsidRPr="00FD3673" w:rsidRDefault="005F4312" w:rsidP="000820E0">
      <w:pPr>
        <w:widowControl w:val="0"/>
        <w:spacing w:after="0"/>
        <w:ind w:firstLine="284"/>
        <w:jc w:val="both"/>
        <w:rPr>
          <w:rFonts w:ascii="Times New Roman" w:eastAsia="Times New Roman" w:hAnsi="Times New Roman"/>
          <w:sz w:val="12"/>
          <w:szCs w:val="12"/>
        </w:rPr>
      </w:pPr>
    </w:p>
    <w:p w14:paraId="579C562A" w14:textId="77777777" w:rsidR="000820E0" w:rsidRPr="00FD3673" w:rsidRDefault="000820E0" w:rsidP="000820E0">
      <w:pPr>
        <w:widowControl w:val="0"/>
        <w:spacing w:after="0"/>
        <w:ind w:firstLine="284"/>
        <w:jc w:val="center"/>
      </w:pPr>
      <w:r w:rsidRPr="001E0896">
        <w:rPr>
          <w:rFonts w:ascii="Times New Roman" w:eastAsia="Times New Roman" w:hAnsi="Times New Roman"/>
          <w:b/>
          <w:bCs/>
        </w:rPr>
        <w:lastRenderedPageBreak/>
        <w:t>5.</w:t>
      </w:r>
      <w:r w:rsidRPr="00FD3673">
        <w:rPr>
          <w:rFonts w:ascii="Times New Roman" w:eastAsia="Times New Roman" w:hAnsi="Times New Roman"/>
        </w:rPr>
        <w:tab/>
      </w:r>
      <w:r w:rsidRPr="00FD3673">
        <w:rPr>
          <w:rFonts w:ascii="Times New Roman" w:eastAsia="Times New Roman" w:hAnsi="Times New Roman"/>
          <w:b/>
          <w:bCs/>
        </w:rPr>
        <w:t>Pārskatu un ziņojumu sniegšanas kārtība</w:t>
      </w:r>
    </w:p>
    <w:p w14:paraId="23A26832" w14:textId="77777777" w:rsidR="000820E0" w:rsidRPr="00FD3673" w:rsidRDefault="000820E0" w:rsidP="000820E0">
      <w:pPr>
        <w:widowControl w:val="0"/>
        <w:spacing w:after="0"/>
        <w:ind w:firstLine="284"/>
        <w:jc w:val="center"/>
        <w:rPr>
          <w:rFonts w:ascii="Times New Roman" w:eastAsia="Times New Roman" w:hAnsi="Times New Roman"/>
          <w:sz w:val="12"/>
          <w:szCs w:val="12"/>
        </w:rPr>
      </w:pPr>
    </w:p>
    <w:p w14:paraId="2883FEF6"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17.</w:t>
      </w:r>
      <w:r w:rsidRPr="00FD3673">
        <w:rPr>
          <w:rFonts w:ascii="Times New Roman" w:eastAsia="Times New Roman" w:hAnsi="Times New Roman"/>
        </w:rPr>
        <w:tab/>
        <w:t>Pilnvarotā persona nekavējoties, bet ne vēlāk kā 15 dienu laikā sniedz informāciju, ja tiek pārtraukta kāda Līguma 1.punktā noteiktā Uzdevuma sniegšana un par tā sniegšanas pārtraukšanas iemesliem.</w:t>
      </w:r>
    </w:p>
    <w:p w14:paraId="6AD8F11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18. Pilnvarotā persona sadarbojas ar Pasūtītāju, sniedzot informāciju par sniegto pakalpojumu apjomu.</w:t>
      </w:r>
    </w:p>
    <w:p w14:paraId="1FA500E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19.</w:t>
      </w:r>
      <w:r w:rsidRPr="00FD3673">
        <w:rPr>
          <w:rFonts w:ascii="Times New Roman" w:eastAsia="Times New Roman" w:hAnsi="Times New Roman"/>
        </w:rPr>
        <w:tab/>
        <w:t>Pilnvarotā persona iesniedz Pašvaldībai šādus pārskatus:</w:t>
      </w:r>
    </w:p>
    <w:p w14:paraId="181F7A34" w14:textId="769779BF"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19.1. ziņojumu par Pilnvarotās personas finanšu resursu izlietojumu par laikposmu no Līguma noslēgšanas brīža līdz 2021.</w:t>
      </w:r>
      <w:r w:rsidR="006455D3">
        <w:rPr>
          <w:rFonts w:ascii="Times New Roman" w:eastAsia="Times New Roman" w:hAnsi="Times New Roman"/>
        </w:rPr>
        <w:t> </w:t>
      </w:r>
      <w:r w:rsidRPr="00FD3673">
        <w:rPr>
          <w:rFonts w:ascii="Times New Roman" w:eastAsia="Times New Roman" w:hAnsi="Times New Roman"/>
        </w:rPr>
        <w:t>gada 31.</w:t>
      </w:r>
      <w:r w:rsidR="006455D3">
        <w:rPr>
          <w:rFonts w:ascii="Times New Roman" w:eastAsia="Times New Roman" w:hAnsi="Times New Roman"/>
        </w:rPr>
        <w:t> </w:t>
      </w:r>
      <w:r w:rsidRPr="00FD3673">
        <w:rPr>
          <w:rFonts w:ascii="Times New Roman" w:eastAsia="Times New Roman" w:hAnsi="Times New Roman"/>
        </w:rPr>
        <w:t>decembrim, ko iesniedz Pašvaldības budžetu regulējošos normatīvajos aktos noteiktā kārtībā;</w:t>
      </w:r>
    </w:p>
    <w:p w14:paraId="0A9FD4CA" w14:textId="7016D70F"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 xml:space="preserve">19.2. pārskatu par Uzdevumu izpildi par </w:t>
      </w:r>
      <w:proofErr w:type="spellStart"/>
      <w:r w:rsidRPr="00FD3673">
        <w:rPr>
          <w:rFonts w:ascii="Times New Roman" w:eastAsia="Times New Roman" w:hAnsi="Times New Roman"/>
        </w:rPr>
        <w:t>laikaposmu</w:t>
      </w:r>
      <w:proofErr w:type="spellEnd"/>
      <w:r w:rsidRPr="00FD3673">
        <w:rPr>
          <w:rFonts w:ascii="Times New Roman" w:eastAsia="Times New Roman" w:hAnsi="Times New Roman"/>
        </w:rPr>
        <w:t xml:space="preserve"> no Līguma noslēgšanas brīža līdz 2021.</w:t>
      </w:r>
      <w:r w:rsidR="006455D3">
        <w:rPr>
          <w:rFonts w:ascii="Times New Roman" w:eastAsia="Times New Roman" w:hAnsi="Times New Roman"/>
        </w:rPr>
        <w:t> </w:t>
      </w:r>
      <w:r w:rsidRPr="00FD3673">
        <w:rPr>
          <w:rFonts w:ascii="Times New Roman" w:eastAsia="Times New Roman" w:hAnsi="Times New Roman"/>
        </w:rPr>
        <w:t>gada 31.</w:t>
      </w:r>
      <w:r w:rsidR="006455D3">
        <w:rPr>
          <w:rFonts w:ascii="Times New Roman" w:eastAsia="Times New Roman" w:hAnsi="Times New Roman"/>
        </w:rPr>
        <w:t> </w:t>
      </w:r>
      <w:r w:rsidRPr="00FD3673">
        <w:rPr>
          <w:rFonts w:ascii="Times New Roman" w:eastAsia="Times New Roman" w:hAnsi="Times New Roman"/>
        </w:rPr>
        <w:t>decembrim, ko iesniedz Pašvaldībā septiņu darba dienu laikā no attiecīgā laikposma gala termiņa, kurā norāda informāciju par:</w:t>
      </w:r>
    </w:p>
    <w:p w14:paraId="30B31031" w14:textId="18EDBB02"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19.2.1.</w:t>
      </w:r>
      <w:r w:rsidR="001E0896">
        <w:rPr>
          <w:rFonts w:ascii="Times New Roman" w:eastAsia="Times New Roman" w:hAnsi="Times New Roman"/>
        </w:rPr>
        <w:t xml:space="preserve"> </w:t>
      </w:r>
      <w:r w:rsidRPr="00FD3673">
        <w:rPr>
          <w:rFonts w:ascii="Times New Roman" w:eastAsia="Times New Roman" w:hAnsi="Times New Roman"/>
        </w:rPr>
        <w:t>Līguma 21.</w:t>
      </w:r>
      <w:r w:rsidR="002B45FA">
        <w:rPr>
          <w:rFonts w:ascii="Times New Roman" w:eastAsia="Times New Roman" w:hAnsi="Times New Roman"/>
        </w:rPr>
        <w:t> </w:t>
      </w:r>
      <w:r w:rsidRPr="00FD3673">
        <w:rPr>
          <w:rFonts w:ascii="Times New Roman" w:eastAsia="Times New Roman" w:hAnsi="Times New Roman"/>
        </w:rPr>
        <w:t>punktā minēto kritēriju izpildes rādītājiem;</w:t>
      </w:r>
    </w:p>
    <w:p w14:paraId="6080F43A" w14:textId="32E316A9"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19.2.2.</w:t>
      </w:r>
      <w:r w:rsidR="001E0896">
        <w:rPr>
          <w:rFonts w:ascii="Times New Roman" w:eastAsia="Times New Roman" w:hAnsi="Times New Roman"/>
        </w:rPr>
        <w:t xml:space="preserve"> </w:t>
      </w:r>
      <w:r w:rsidRPr="00FD3673">
        <w:rPr>
          <w:rFonts w:ascii="Times New Roman" w:eastAsia="Times New Roman" w:hAnsi="Times New Roman"/>
        </w:rPr>
        <w:t>sadarbības pasākumiem ar citām nevalstiskām organizācijām un brīvprātīgā darba attīstīšanu;</w:t>
      </w:r>
    </w:p>
    <w:p w14:paraId="4E263966" w14:textId="24133DAD"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19.2.3.</w:t>
      </w:r>
      <w:r w:rsidR="001E0896">
        <w:rPr>
          <w:rFonts w:ascii="Times New Roman" w:eastAsia="Times New Roman" w:hAnsi="Times New Roman"/>
        </w:rPr>
        <w:t xml:space="preserve"> </w:t>
      </w:r>
      <w:r w:rsidRPr="00FD3673">
        <w:rPr>
          <w:rFonts w:ascii="Times New Roman" w:eastAsia="Times New Roman" w:hAnsi="Times New Roman"/>
        </w:rPr>
        <w:t>informācijas pieejamību sabiedrībai par Pilnvarotās personas organizētajiem pasākumiem, aktivitātēm un nodrošinātajiem pakalpojumiem.</w:t>
      </w:r>
    </w:p>
    <w:p w14:paraId="2B74E036"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20.</w:t>
      </w:r>
      <w:r w:rsidRPr="00FD3673">
        <w:rPr>
          <w:rFonts w:ascii="Times New Roman" w:eastAsia="Times New Roman" w:hAnsi="Times New Roman"/>
        </w:rPr>
        <w:tab/>
        <w:t>Pārskatos Pilnvarotā persona iekļauj informāciju par Uzdevumu izpildes sasniegtajiem rezultātiem un to novērtējuma kritēriju rādītājiem, finanšu un citu resursu izlietojumu un to efektivitāti, sasniegto rezultātu atbilstību plānotajam un citu papildu informāciju, kuru Pilnvarotā persona uzskata par nozīmīgu Uzdevumu izpildes kvalitātes novērtēšanai.</w:t>
      </w:r>
    </w:p>
    <w:p w14:paraId="3DCA4F82"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15590A8B" w14:textId="77777777" w:rsidR="000820E0" w:rsidRPr="00FD3673" w:rsidRDefault="000820E0" w:rsidP="000820E0">
      <w:pPr>
        <w:widowControl w:val="0"/>
        <w:spacing w:after="0"/>
        <w:ind w:firstLine="284"/>
        <w:jc w:val="center"/>
        <w:rPr>
          <w:rFonts w:ascii="Times New Roman" w:eastAsia="Times New Roman" w:hAnsi="Times New Roman"/>
          <w:b/>
          <w:bCs/>
        </w:rPr>
      </w:pPr>
      <w:r w:rsidRPr="00FD3673">
        <w:rPr>
          <w:rFonts w:ascii="Times New Roman" w:eastAsia="Times New Roman" w:hAnsi="Times New Roman"/>
          <w:b/>
          <w:bCs/>
        </w:rPr>
        <w:t>6. Uzdevumu izpildes kvalitātes novērtējuma kritēriji</w:t>
      </w:r>
    </w:p>
    <w:p w14:paraId="13F62195" w14:textId="77777777" w:rsidR="000820E0" w:rsidRPr="00FD3673" w:rsidRDefault="000820E0" w:rsidP="000820E0">
      <w:pPr>
        <w:widowControl w:val="0"/>
        <w:spacing w:after="0"/>
        <w:ind w:firstLine="284"/>
        <w:jc w:val="center"/>
        <w:rPr>
          <w:rFonts w:ascii="Times New Roman" w:eastAsia="Times New Roman" w:hAnsi="Times New Roman"/>
          <w:b/>
          <w:bCs/>
          <w:sz w:val="12"/>
          <w:szCs w:val="12"/>
        </w:rPr>
      </w:pPr>
    </w:p>
    <w:p w14:paraId="6473159D"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21.</w:t>
      </w:r>
      <w:r w:rsidRPr="00FD3673">
        <w:rPr>
          <w:rFonts w:ascii="Times New Roman" w:eastAsia="Times New Roman" w:hAnsi="Times New Roman"/>
        </w:rPr>
        <w:tab/>
        <w:t>Pilnvarotās personas Uzdevumu izpildes kvalitāti Pašvaldība vērtē pēc šādiem kritērijiem:</w:t>
      </w:r>
    </w:p>
    <w:p w14:paraId="2E1102A0"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21.1. klientu apmierinātība ar saņemto pakalpojumu (sūdzību skaits);</w:t>
      </w:r>
    </w:p>
    <w:p w14:paraId="5D9E7EC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21.2. informācijas pieejamība par Uzdevumiem;</w:t>
      </w:r>
    </w:p>
    <w:p w14:paraId="247188A8"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21.3. veikti citi pasākumi, kas veicinājuši Uzdevumu izpildi;</w:t>
      </w:r>
    </w:p>
    <w:p w14:paraId="3294670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21.4. darbības atbilstība spēkā esošo normatīvo aktu prasībām.</w:t>
      </w:r>
    </w:p>
    <w:p w14:paraId="02406044" w14:textId="686A26A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22.</w:t>
      </w:r>
      <w:r w:rsidRPr="00FD3673">
        <w:rPr>
          <w:rFonts w:ascii="Times New Roman" w:eastAsia="Times New Roman" w:hAnsi="Times New Roman"/>
        </w:rPr>
        <w:tab/>
        <w:t>Līguma 21.</w:t>
      </w:r>
      <w:r w:rsidR="002B5774">
        <w:rPr>
          <w:rFonts w:ascii="Times New Roman" w:eastAsia="Times New Roman" w:hAnsi="Times New Roman"/>
        </w:rPr>
        <w:t> </w:t>
      </w:r>
      <w:r w:rsidRPr="00FD3673">
        <w:rPr>
          <w:rFonts w:ascii="Times New Roman" w:eastAsia="Times New Roman" w:hAnsi="Times New Roman"/>
        </w:rPr>
        <w:t>punktā paredzētie kritēriji var tikt papildināti un mainīti, Pusēm savstarpēji rakstiski vienojoties.</w:t>
      </w:r>
    </w:p>
    <w:p w14:paraId="7AB9CE71" w14:textId="4B59B074"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23.</w:t>
      </w:r>
      <w:r w:rsidRPr="00FD3673">
        <w:rPr>
          <w:rFonts w:ascii="Times New Roman" w:eastAsia="Times New Roman" w:hAnsi="Times New Roman"/>
        </w:rPr>
        <w:tab/>
        <w:t>Pilnvarotās personas darbības rezultātus un sasniegtos rezultatīvos rādītājus, atbilstoši Līguma 21.punktam, Pašvaldība izvērtē kopā ar Līguma 19.</w:t>
      </w:r>
      <w:r w:rsidR="002B5774">
        <w:rPr>
          <w:rFonts w:ascii="Times New Roman" w:eastAsia="Times New Roman" w:hAnsi="Times New Roman"/>
        </w:rPr>
        <w:t> </w:t>
      </w:r>
      <w:r w:rsidRPr="00FD3673">
        <w:rPr>
          <w:rFonts w:ascii="Times New Roman" w:eastAsia="Times New Roman" w:hAnsi="Times New Roman"/>
        </w:rPr>
        <w:t>punktā noteiktām un Pilnvarotās personas iesniegtām atskaitēm un finanšu resursu izlietojumu.</w:t>
      </w:r>
    </w:p>
    <w:p w14:paraId="4531B8AB" w14:textId="4AD33F89"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24.</w:t>
      </w:r>
      <w:r w:rsidRPr="00FD3673">
        <w:rPr>
          <w:rFonts w:ascii="Times New Roman" w:eastAsia="Times New Roman" w:hAnsi="Times New Roman"/>
        </w:rPr>
        <w:tab/>
        <w:t>Ja Pašvaldība, izvērtējot Pilnvarotās personas darbību, ir konstatējusi, ka Pilnvarotā persona nav izpildījusi un sasniegusi rezultatīvos rādītājus atbilstoši Līguma 21.</w:t>
      </w:r>
      <w:r w:rsidR="002B5774">
        <w:rPr>
          <w:rFonts w:ascii="Times New Roman" w:eastAsia="Times New Roman" w:hAnsi="Times New Roman"/>
        </w:rPr>
        <w:t> </w:t>
      </w:r>
      <w:r w:rsidRPr="00FD3673">
        <w:rPr>
          <w:rFonts w:ascii="Times New Roman" w:eastAsia="Times New Roman" w:hAnsi="Times New Roman"/>
        </w:rPr>
        <w:t>punktam, Pašvaldībai ir tiesības:</w:t>
      </w:r>
    </w:p>
    <w:p w14:paraId="1F864D04" w14:textId="2229596A"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24.1.</w:t>
      </w:r>
      <w:r w:rsidR="002B5774">
        <w:rPr>
          <w:rFonts w:ascii="Times New Roman" w:eastAsia="Times New Roman" w:hAnsi="Times New Roman"/>
        </w:rPr>
        <w:t xml:space="preserve"> </w:t>
      </w:r>
      <w:r w:rsidRPr="00FD3673">
        <w:rPr>
          <w:rFonts w:ascii="Times New Roman" w:eastAsia="Times New Roman" w:hAnsi="Times New Roman"/>
        </w:rPr>
        <w:t>pārskatīt 21 .punktā noteiktos kritērijus;</w:t>
      </w:r>
    </w:p>
    <w:p w14:paraId="7E456492" w14:textId="2757F46D"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24.2.</w:t>
      </w:r>
      <w:r w:rsidR="002B5774">
        <w:rPr>
          <w:rFonts w:ascii="Times New Roman" w:eastAsia="Times New Roman" w:hAnsi="Times New Roman"/>
        </w:rPr>
        <w:t xml:space="preserve"> </w:t>
      </w:r>
      <w:r w:rsidRPr="00FD3673">
        <w:rPr>
          <w:rFonts w:ascii="Times New Roman" w:eastAsia="Times New Roman" w:hAnsi="Times New Roman"/>
        </w:rPr>
        <w:t>pārskatīt Līguma lietderību un izbeigt Līgumu atbilstošo Līguma 31.</w:t>
      </w:r>
      <w:r w:rsidR="002B5774">
        <w:rPr>
          <w:rFonts w:ascii="Times New Roman" w:eastAsia="Times New Roman" w:hAnsi="Times New Roman"/>
        </w:rPr>
        <w:t> </w:t>
      </w:r>
      <w:r w:rsidRPr="00FD3673">
        <w:rPr>
          <w:rFonts w:ascii="Times New Roman" w:eastAsia="Times New Roman" w:hAnsi="Times New Roman"/>
        </w:rPr>
        <w:t>punktam.</w:t>
      </w:r>
    </w:p>
    <w:p w14:paraId="07B50F0D" w14:textId="77777777" w:rsidR="00D41A68" w:rsidRPr="00D41A68" w:rsidRDefault="00D41A68" w:rsidP="00D41A68">
      <w:pPr>
        <w:widowControl w:val="0"/>
        <w:spacing w:after="0"/>
        <w:ind w:firstLine="284"/>
        <w:jc w:val="center"/>
        <w:rPr>
          <w:rFonts w:ascii="Times New Roman" w:eastAsia="Times New Roman" w:hAnsi="Times New Roman"/>
          <w:b/>
          <w:bCs/>
          <w:sz w:val="12"/>
          <w:szCs w:val="12"/>
        </w:rPr>
      </w:pPr>
    </w:p>
    <w:p w14:paraId="4730383D" w14:textId="480F2A22" w:rsidR="000820E0" w:rsidRDefault="000820E0" w:rsidP="00D41A68">
      <w:pPr>
        <w:widowControl w:val="0"/>
        <w:spacing w:after="0"/>
        <w:ind w:firstLine="284"/>
        <w:jc w:val="center"/>
        <w:rPr>
          <w:rFonts w:ascii="Times New Roman" w:eastAsia="Times New Roman" w:hAnsi="Times New Roman"/>
          <w:b/>
          <w:bCs/>
        </w:rPr>
      </w:pPr>
      <w:r w:rsidRPr="00D41A68">
        <w:rPr>
          <w:rFonts w:ascii="Times New Roman" w:eastAsia="Times New Roman" w:hAnsi="Times New Roman"/>
          <w:b/>
          <w:bCs/>
        </w:rPr>
        <w:t>7. Nepārvarama vara</w:t>
      </w:r>
    </w:p>
    <w:p w14:paraId="08D02DFA" w14:textId="77777777" w:rsidR="00D41A68" w:rsidRPr="00D41A68" w:rsidRDefault="00D41A68" w:rsidP="00D41A68">
      <w:pPr>
        <w:widowControl w:val="0"/>
        <w:spacing w:after="0"/>
        <w:ind w:firstLine="284"/>
        <w:jc w:val="center"/>
        <w:rPr>
          <w:rFonts w:ascii="Times New Roman" w:eastAsia="Times New Roman" w:hAnsi="Times New Roman"/>
          <w:b/>
          <w:bCs/>
          <w:sz w:val="12"/>
          <w:szCs w:val="12"/>
        </w:rPr>
      </w:pPr>
    </w:p>
    <w:p w14:paraId="1FEA5819"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25.</w:t>
      </w:r>
      <w:r w:rsidRPr="00FD3673">
        <w:rPr>
          <w:rFonts w:ascii="Times New Roman" w:eastAsia="Times New Roman" w:hAnsi="Times New Roman"/>
        </w:rPr>
        <w:tab/>
        <w:t>Par nepārvaramu varu Līguma ietvaros tiek uzskatīts jebkurš gadījums un apstākļi, kas nav atkarīgi no Pušu gribas, tieši attiecas uz Līguma izpildi un kuru nevarēja un nevajadzēja paredzēt Līguma slēgšanas brīdī. Ar šādiem gadījumiem un apstākļiem tiek saprasti, bet nav ierobežoti, dabas katastrofas, ugunsgrēks, epidēmija, karš, nemieri, mobilizācija un tamlīdzīgi. Par nepārvaramas varas apstākli netiek uzskatīts Pilnvarotās personas darbinieku streiks.</w:t>
      </w:r>
    </w:p>
    <w:p w14:paraId="7C428C0C"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26.</w:t>
      </w:r>
      <w:r w:rsidRPr="00FD3673">
        <w:rPr>
          <w:rFonts w:ascii="Times New Roman" w:eastAsia="Times New Roman" w:hAnsi="Times New Roman"/>
        </w:rPr>
        <w:tab/>
        <w:t>Lai veiktu nepieciešamos pasākumus nepārvaramas varas apstākļu radīto seku novēršanai, kā arī noteiktu Pilnvarotajai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2003A7D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27.</w:t>
      </w:r>
      <w:r w:rsidRPr="00FD3673">
        <w:rPr>
          <w:rFonts w:ascii="Times New Roman" w:eastAsia="Times New Roman" w:hAnsi="Times New Roman"/>
        </w:rPr>
        <w:tab/>
        <w:t>Pilnvarotajai personai jāveic visi iespējamie pasākumi nepārvaramas varas seku mazināšanai un novēršanai, pēc iespējas nodrošinot iedzīvotājiem sniegto pakalpojumu nepārtrauktību vai pakalpojumu sniegšanas atjaunošanu iespējami īsākā laikposmā.</w:t>
      </w:r>
    </w:p>
    <w:p w14:paraId="4749AF5A"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70D8F2E6" w14:textId="77777777" w:rsidR="000820E0" w:rsidRPr="00FD3673" w:rsidRDefault="000820E0" w:rsidP="000820E0">
      <w:pPr>
        <w:widowControl w:val="0"/>
        <w:spacing w:after="0"/>
        <w:ind w:firstLine="284"/>
        <w:jc w:val="center"/>
        <w:rPr>
          <w:rFonts w:ascii="Times New Roman" w:eastAsia="Times New Roman" w:hAnsi="Times New Roman"/>
          <w:b/>
          <w:bCs/>
        </w:rPr>
      </w:pPr>
      <w:r w:rsidRPr="00FD3673">
        <w:rPr>
          <w:rFonts w:ascii="Times New Roman" w:eastAsia="Times New Roman" w:hAnsi="Times New Roman"/>
          <w:b/>
          <w:bCs/>
        </w:rPr>
        <w:lastRenderedPageBreak/>
        <w:t>8. Līguma spēkā stāšanās un grozījumi</w:t>
      </w:r>
    </w:p>
    <w:p w14:paraId="4DEB4E46" w14:textId="77777777" w:rsidR="000820E0" w:rsidRPr="00FD3673" w:rsidRDefault="000820E0" w:rsidP="000820E0">
      <w:pPr>
        <w:widowControl w:val="0"/>
        <w:spacing w:after="0"/>
        <w:ind w:firstLine="284"/>
        <w:jc w:val="center"/>
        <w:rPr>
          <w:rFonts w:ascii="Times New Roman" w:eastAsia="Times New Roman" w:hAnsi="Times New Roman"/>
          <w:b/>
          <w:bCs/>
          <w:sz w:val="12"/>
          <w:szCs w:val="12"/>
        </w:rPr>
      </w:pPr>
    </w:p>
    <w:p w14:paraId="5726C2D9" w14:textId="3D764056"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28.</w:t>
      </w:r>
      <w:r w:rsidRPr="00FD3673">
        <w:rPr>
          <w:rFonts w:ascii="Times New Roman" w:eastAsia="Times New Roman" w:hAnsi="Times New Roman"/>
        </w:rPr>
        <w:tab/>
        <w:t>Līgums ir noslēgts līdz 2021.</w:t>
      </w:r>
      <w:r w:rsidR="007A71B5">
        <w:rPr>
          <w:rFonts w:ascii="Times New Roman" w:eastAsia="Times New Roman" w:hAnsi="Times New Roman"/>
        </w:rPr>
        <w:t> </w:t>
      </w:r>
      <w:r w:rsidRPr="00FD3673">
        <w:rPr>
          <w:rFonts w:ascii="Times New Roman" w:eastAsia="Times New Roman" w:hAnsi="Times New Roman"/>
        </w:rPr>
        <w:t>gada 31.</w:t>
      </w:r>
      <w:r w:rsidR="007A71B5">
        <w:rPr>
          <w:rFonts w:ascii="Times New Roman" w:eastAsia="Times New Roman" w:hAnsi="Times New Roman"/>
        </w:rPr>
        <w:t> </w:t>
      </w:r>
      <w:r w:rsidRPr="00FD3673">
        <w:rPr>
          <w:rFonts w:ascii="Times New Roman" w:eastAsia="Times New Roman" w:hAnsi="Times New Roman"/>
        </w:rPr>
        <w:t>decembrim un tas stājas spēkā ar parakstīšanas brīdi.</w:t>
      </w:r>
    </w:p>
    <w:p w14:paraId="050DDC7F"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29.</w:t>
      </w:r>
      <w:r w:rsidRPr="00FD3673">
        <w:rPr>
          <w:rFonts w:ascii="Times New Roman" w:eastAsia="Times New Roman" w:hAnsi="Times New Roman"/>
        </w:rPr>
        <w:tab/>
        <w:t>Visus strīdus un domstarpības, kas rodas Līguma izpildes laikā, Puses risina pārrunu ceļā, savstarpēji vienojoties, vai arī, ja tas nav iespējams, vēršoties tiesā, saskaņā ar Latvijas Republikas normatīvo aktu prasībām.</w:t>
      </w:r>
    </w:p>
    <w:p w14:paraId="7FD0A98F"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30.</w:t>
      </w:r>
      <w:r w:rsidRPr="00FD3673">
        <w:rPr>
          <w:rFonts w:ascii="Times New Roman" w:eastAsia="Times New Roman" w:hAnsi="Times New Roman"/>
        </w:rPr>
        <w:tab/>
        <w:t>Visi Līguma grozījumi ir neatņemama Līguma sastāvdaļa un stājas spēkā ar parakstīšanas brīdi, ja Līguma grozījumos nav noteikts citādi.</w:t>
      </w:r>
    </w:p>
    <w:p w14:paraId="0305C059"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31.</w:t>
      </w:r>
      <w:r w:rsidRPr="00FD3673">
        <w:rPr>
          <w:rFonts w:ascii="Times New Roman" w:eastAsia="Times New Roman" w:hAnsi="Times New Roman"/>
        </w:rPr>
        <w:tab/>
        <w:t>Līguma darbību var izbeigt Pusēm sasvstarpēji rakstiski vienojoties vai vienai Pusei vismaz divus mēnešus iepriekš rakstiski brīdinot otru Pusi par Līguma darbības izbeigšanu.</w:t>
      </w:r>
    </w:p>
    <w:p w14:paraId="0EB0D14E"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32.</w:t>
      </w:r>
      <w:r w:rsidRPr="00FD3673">
        <w:rPr>
          <w:rFonts w:ascii="Times New Roman" w:eastAsia="Times New Roman" w:hAnsi="Times New Roman"/>
        </w:rPr>
        <w:tab/>
        <w:t>Puses var vienpusēji izbeigt Līgumu, neievērojot uzteikuma termiņu, ja:</w:t>
      </w:r>
    </w:p>
    <w:p w14:paraId="305A4EF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32.1.otra Puse rupji pārkāpj Līguma noteikumus vai pastāv citi būtiski iemesli, kas neļauj turpināt Līguma attiecības;</w:t>
      </w:r>
    </w:p>
    <w:p w14:paraId="13934779" w14:textId="118AA318"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32.2.vairs nepastāv tā noslēgšanas pamatnoteikumi (Valsts pārvaldes iekārtas likuma 40.</w:t>
      </w:r>
      <w:r w:rsidR="007A71B5">
        <w:rPr>
          <w:rFonts w:ascii="Times New Roman" w:eastAsia="Times New Roman" w:hAnsi="Times New Roman"/>
        </w:rPr>
        <w:t xml:space="preserve"> </w:t>
      </w:r>
      <w:r w:rsidRPr="00FD3673">
        <w:rPr>
          <w:rFonts w:ascii="Times New Roman" w:eastAsia="Times New Roman" w:hAnsi="Times New Roman"/>
        </w:rPr>
        <w:t>pants) vai speciālie deleģēšanas nosacījumi (Valsts pārvaldes iekārtas likuma 42.</w:t>
      </w:r>
      <w:r w:rsidR="007A71B5">
        <w:rPr>
          <w:rFonts w:ascii="Times New Roman" w:eastAsia="Times New Roman" w:hAnsi="Times New Roman"/>
        </w:rPr>
        <w:t xml:space="preserve"> </w:t>
      </w:r>
      <w:r w:rsidRPr="00FD3673">
        <w:rPr>
          <w:rFonts w:ascii="Times New Roman" w:eastAsia="Times New Roman" w:hAnsi="Times New Roman"/>
        </w:rPr>
        <w:t>pants).</w:t>
      </w:r>
    </w:p>
    <w:p w14:paraId="1429B138"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1E807708" w14:textId="77777777" w:rsidR="000820E0" w:rsidRPr="00FD3673" w:rsidRDefault="000820E0" w:rsidP="000820E0">
      <w:pPr>
        <w:widowControl w:val="0"/>
        <w:spacing w:after="0"/>
        <w:ind w:firstLine="284"/>
        <w:jc w:val="center"/>
        <w:rPr>
          <w:rFonts w:ascii="Times New Roman" w:eastAsia="Times New Roman" w:hAnsi="Times New Roman"/>
          <w:b/>
          <w:bCs/>
        </w:rPr>
      </w:pPr>
      <w:r w:rsidRPr="00FD3673">
        <w:rPr>
          <w:rFonts w:ascii="Times New Roman" w:eastAsia="Times New Roman" w:hAnsi="Times New Roman"/>
          <w:b/>
          <w:bCs/>
        </w:rPr>
        <w:t>9. Personas datu aizsardzība</w:t>
      </w:r>
    </w:p>
    <w:p w14:paraId="41631E89" w14:textId="77777777" w:rsidR="000820E0" w:rsidRPr="00FD3673" w:rsidRDefault="000820E0" w:rsidP="000820E0">
      <w:pPr>
        <w:widowControl w:val="0"/>
        <w:spacing w:after="0"/>
        <w:ind w:firstLine="284"/>
        <w:jc w:val="center"/>
        <w:rPr>
          <w:rFonts w:ascii="Times New Roman" w:eastAsia="Times New Roman" w:hAnsi="Times New Roman"/>
          <w:b/>
          <w:bCs/>
          <w:sz w:val="12"/>
          <w:szCs w:val="12"/>
        </w:rPr>
      </w:pPr>
    </w:p>
    <w:p w14:paraId="12974331"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33.</w:t>
      </w:r>
      <w:r w:rsidRPr="00FD3673">
        <w:rPr>
          <w:rFonts w:ascii="Times New Roman" w:eastAsia="Times New Roman" w:hAnsi="Times New Roman"/>
        </w:rPr>
        <w:tab/>
        <w:t>Līguma izpildes gaitā Pašvaldība atrodas Pārziņa, bet Pilnvarotā persona - Apstrādātāja statusā.</w:t>
      </w:r>
    </w:p>
    <w:p w14:paraId="4FF964F9"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w:t>
      </w:r>
      <w:r w:rsidRPr="00FD3673">
        <w:rPr>
          <w:rFonts w:ascii="Times New Roman" w:eastAsia="Times New Roman" w:hAnsi="Times New Roman"/>
        </w:rPr>
        <w:tab/>
        <w:t>Ja Līguma un arto saistīto pienākumu izpildes gaitā Pušu rīcībā nonāk informācija, kas saistīta ar konkrētām fiziskām personām (turpmāk - Personas dati), Puses apņemas:</w:t>
      </w:r>
    </w:p>
    <w:p w14:paraId="2DA38ACF" w14:textId="3A472BFB"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34.1.</w:t>
      </w:r>
      <w:r w:rsidR="004778B4">
        <w:rPr>
          <w:rFonts w:ascii="Times New Roman" w:eastAsia="Times New Roman" w:hAnsi="Times New Roman"/>
        </w:rPr>
        <w:t xml:space="preserve"> </w:t>
      </w:r>
      <w:r w:rsidRPr="00FD3673">
        <w:rPr>
          <w:rFonts w:ascii="Times New Roman" w:eastAsia="Times New Roman" w:hAnsi="Times New Roman"/>
        </w:rPr>
        <w:t>nodrošināt Personas datu konfidencialitāti un Personas datus izmantot tikai Līgumā noteikto pienākumu pildīšanai un mērķu sasniegšanai;</w:t>
      </w:r>
    </w:p>
    <w:p w14:paraId="761105AE" w14:textId="576F2049"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34.2.</w:t>
      </w:r>
      <w:r w:rsidR="004778B4">
        <w:rPr>
          <w:rFonts w:ascii="Times New Roman" w:eastAsia="Times New Roman" w:hAnsi="Times New Roman"/>
        </w:rPr>
        <w:t xml:space="preserve"> </w:t>
      </w:r>
      <w:r w:rsidRPr="00FD3673">
        <w:rPr>
          <w:rFonts w:ascii="Times New Roman" w:eastAsia="Times New Roman" w:hAnsi="Times New Roman"/>
        </w:rPr>
        <w:t>nodrošināt, ka personas, kas piedalās Personas datu apstrādē, ir apņēmušās ievērot konfidencialitāti;</w:t>
      </w:r>
    </w:p>
    <w:p w14:paraId="0613E64A"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34.3. bez otras Puses rakstiskas piekrišanas šos datus trešajām personām izpaust tikai normatīvajos aktos noteiktajos gadījumos. Jebkurā gadījumā par Personas datu nodošanu trešajai personai Puses informē viena otru.</w:t>
      </w:r>
    </w:p>
    <w:p w14:paraId="447664F2" w14:textId="5D368422"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w:t>
      </w:r>
      <w:r w:rsidR="00D41A68">
        <w:rPr>
          <w:rFonts w:ascii="Times New Roman" w:eastAsia="Times New Roman" w:hAnsi="Times New Roman"/>
        </w:rPr>
        <w:t>4</w:t>
      </w:r>
      <w:r w:rsidRPr="00FD3673">
        <w:rPr>
          <w:rFonts w:ascii="Times New Roman" w:eastAsia="Times New Roman" w:hAnsi="Times New Roman"/>
        </w:rPr>
        <w:t>.</w:t>
      </w:r>
      <w:r w:rsidR="004778B4">
        <w:rPr>
          <w:rFonts w:ascii="Times New Roman" w:eastAsia="Times New Roman" w:hAnsi="Times New Roman"/>
        </w:rPr>
        <w:t xml:space="preserve"> </w:t>
      </w:r>
      <w:r w:rsidRPr="00FD3673">
        <w:rPr>
          <w:rFonts w:ascii="Times New Roman" w:eastAsia="Times New Roman" w:hAnsi="Times New Roman"/>
        </w:rPr>
        <w:t>Puses informē viena otru par izmaiņām iesniegtajos Personas datos, ja tie zaudējuši savu aktualitāti, nav precīzi vai lūdz tos dzēst, ja Pusēm vairs nav tiesiska pamata apstrādāt šos Personas datus. Puse, kas nodod Personas datus, ir atbildīga par datu precizitāti.</w:t>
      </w:r>
    </w:p>
    <w:p w14:paraId="0D0B7D5F" w14:textId="0F77F09C"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w:t>
      </w:r>
      <w:r w:rsidR="00D41A68">
        <w:rPr>
          <w:rFonts w:ascii="Times New Roman" w:eastAsia="Times New Roman" w:hAnsi="Times New Roman"/>
        </w:rPr>
        <w:t>5</w:t>
      </w:r>
      <w:r w:rsidRPr="00FD3673">
        <w:rPr>
          <w:rFonts w:ascii="Times New Roman" w:eastAsia="Times New Roman" w:hAnsi="Times New Roman"/>
        </w:rPr>
        <w:t>.</w:t>
      </w:r>
      <w:r w:rsidR="004778B4">
        <w:rPr>
          <w:rFonts w:ascii="Times New Roman" w:eastAsia="Times New Roman" w:hAnsi="Times New Roman"/>
        </w:rPr>
        <w:t xml:space="preserve"> </w:t>
      </w:r>
      <w:r w:rsidRPr="00FD3673">
        <w:rPr>
          <w:rFonts w:ascii="Times New Roman" w:eastAsia="Times New Roman" w:hAnsi="Times New Roman"/>
        </w:rPr>
        <w:t>Pēc Līguma saistību izpildes Pilnvarotā persona dzēš tās rīcībā esošos Personas datus vai, ja tam ir tiesisks pamats, uzglabā tos tikai normatīvajos aktos paredzēto laika periodu.</w:t>
      </w:r>
    </w:p>
    <w:p w14:paraId="0CD556BE" w14:textId="07564580"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w:t>
      </w:r>
      <w:r w:rsidR="00D41A68">
        <w:rPr>
          <w:rFonts w:ascii="Times New Roman" w:eastAsia="Times New Roman" w:hAnsi="Times New Roman"/>
        </w:rPr>
        <w:t>6</w:t>
      </w:r>
      <w:r w:rsidRPr="00FD3673">
        <w:rPr>
          <w:rFonts w:ascii="Times New Roman" w:eastAsia="Times New Roman" w:hAnsi="Times New Roman"/>
        </w:rPr>
        <w:t>.</w:t>
      </w:r>
      <w:r w:rsidR="004778B4">
        <w:rPr>
          <w:rFonts w:ascii="Times New Roman" w:eastAsia="Times New Roman" w:hAnsi="Times New Roman"/>
        </w:rPr>
        <w:t xml:space="preserve"> </w:t>
      </w:r>
      <w:r w:rsidRPr="00FD3673">
        <w:rPr>
          <w:rFonts w:ascii="Times New Roman" w:eastAsia="Times New Roman" w:hAnsi="Times New Roman"/>
        </w:rPr>
        <w:t>Apstrādājot Personas datus, Pusēm ir pienākums ievērot Latvijas Republikā spēkā esošo normatīvo aktu prasības.</w:t>
      </w:r>
    </w:p>
    <w:p w14:paraId="6F6D7776" w14:textId="13B4F52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34.</w:t>
      </w:r>
      <w:r w:rsidR="00D41A68">
        <w:rPr>
          <w:rFonts w:ascii="Times New Roman" w:eastAsia="Times New Roman" w:hAnsi="Times New Roman"/>
        </w:rPr>
        <w:t>7</w:t>
      </w:r>
      <w:r w:rsidRPr="00FD3673">
        <w:rPr>
          <w:rFonts w:ascii="Times New Roman" w:eastAsia="Times New Roman" w:hAnsi="Times New Roman"/>
        </w:rPr>
        <w:t>.</w:t>
      </w:r>
      <w:r w:rsidR="004778B4">
        <w:rPr>
          <w:rFonts w:ascii="Times New Roman" w:eastAsia="Times New Roman" w:hAnsi="Times New Roman"/>
        </w:rPr>
        <w:t xml:space="preserve"> </w:t>
      </w:r>
      <w:r w:rsidRPr="00FD3673">
        <w:rPr>
          <w:rFonts w:ascii="Times New Roman" w:eastAsia="Times New Roman" w:hAnsi="Times New Roman"/>
        </w:rPr>
        <w:t>Pusēm nav tiesību nodot datus ārpus Eiropas Savienības un Eiropas Ekonomiskās zonas robežām.</w:t>
      </w:r>
    </w:p>
    <w:p w14:paraId="558CCBCC" w14:textId="77777777" w:rsidR="000820E0" w:rsidRPr="00FD3673" w:rsidRDefault="000820E0" w:rsidP="000820E0">
      <w:pPr>
        <w:widowControl w:val="0"/>
        <w:spacing w:after="0"/>
        <w:ind w:firstLine="284"/>
        <w:jc w:val="center"/>
        <w:rPr>
          <w:rFonts w:ascii="Times New Roman" w:eastAsia="Times New Roman" w:hAnsi="Times New Roman"/>
          <w:b/>
          <w:bCs/>
          <w:sz w:val="12"/>
          <w:szCs w:val="12"/>
        </w:rPr>
      </w:pPr>
    </w:p>
    <w:p w14:paraId="15733A89" w14:textId="77777777" w:rsidR="000820E0" w:rsidRPr="00FD3673" w:rsidRDefault="000820E0" w:rsidP="000820E0">
      <w:pPr>
        <w:widowControl w:val="0"/>
        <w:spacing w:after="0"/>
        <w:ind w:firstLine="284"/>
        <w:jc w:val="center"/>
        <w:rPr>
          <w:rFonts w:ascii="Times New Roman" w:eastAsia="Times New Roman" w:hAnsi="Times New Roman"/>
          <w:b/>
          <w:bCs/>
        </w:rPr>
      </w:pPr>
      <w:r w:rsidRPr="00FD3673">
        <w:rPr>
          <w:rFonts w:ascii="Times New Roman" w:eastAsia="Times New Roman" w:hAnsi="Times New Roman"/>
          <w:b/>
          <w:bCs/>
        </w:rPr>
        <w:t>10. Noslēguma jautājumi</w:t>
      </w:r>
    </w:p>
    <w:p w14:paraId="0099630E" w14:textId="77777777" w:rsidR="000820E0" w:rsidRPr="00FD3673" w:rsidRDefault="000820E0" w:rsidP="000820E0">
      <w:pPr>
        <w:widowControl w:val="0"/>
        <w:spacing w:after="0"/>
        <w:ind w:firstLine="284"/>
        <w:jc w:val="center"/>
        <w:rPr>
          <w:rFonts w:ascii="Times New Roman" w:eastAsia="Times New Roman" w:hAnsi="Times New Roman"/>
          <w:b/>
          <w:bCs/>
          <w:sz w:val="18"/>
          <w:szCs w:val="18"/>
        </w:rPr>
      </w:pPr>
    </w:p>
    <w:p w14:paraId="1779B5ED"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35.</w:t>
      </w:r>
      <w:r w:rsidRPr="00FD3673">
        <w:rPr>
          <w:rFonts w:ascii="Times New Roman" w:eastAsia="Times New Roman" w:hAnsi="Times New Roman"/>
        </w:rPr>
        <w:tab/>
        <w:t>Līgums neietekmē Pušu tiesības slēgt sadarbības, pilnvarojuma vai citus Līgumus, kā arī līdz šim noslēgto līgumu spēkā esamību, izņemot līgumus par no Līguma deleģēto pārvaldes uzdevumu izrietošo pakalpojumu sniegšanas pienākumu un tiesību deleģēšanu citām personām.</w:t>
      </w:r>
    </w:p>
    <w:p w14:paraId="33451486" w14:textId="55478BAB"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36.</w:t>
      </w:r>
      <w:r w:rsidRPr="00FD3673">
        <w:rPr>
          <w:rFonts w:ascii="Times New Roman" w:eastAsia="Times New Roman" w:hAnsi="Times New Roman"/>
        </w:rPr>
        <w:tab/>
        <w:t>Līguma nosacījumi atbilst Eiropas Komisijas 2011.</w:t>
      </w:r>
      <w:r w:rsidR="00BF66D7">
        <w:rPr>
          <w:rFonts w:ascii="Times New Roman" w:eastAsia="Times New Roman" w:hAnsi="Times New Roman"/>
        </w:rPr>
        <w:t> </w:t>
      </w:r>
      <w:r w:rsidRPr="00FD3673">
        <w:rPr>
          <w:rFonts w:ascii="Times New Roman" w:eastAsia="Times New Roman" w:hAnsi="Times New Roman"/>
        </w:rPr>
        <w:t>gada 20.</w:t>
      </w:r>
      <w:r w:rsidR="00BF66D7">
        <w:rPr>
          <w:rFonts w:ascii="Times New Roman" w:eastAsia="Times New Roman" w:hAnsi="Times New Roman"/>
        </w:rPr>
        <w:t> </w:t>
      </w:r>
      <w:r w:rsidRPr="00FD3673">
        <w:rPr>
          <w:rFonts w:ascii="Times New Roman" w:eastAsia="Times New Roman" w:hAnsi="Times New Roman"/>
        </w:rPr>
        <w:t>decembra lēmumam 2012/21/ES par līguma par Eiropas Savienības darbību 106.</w:t>
      </w:r>
      <w:r w:rsidR="00BF66D7">
        <w:rPr>
          <w:rFonts w:ascii="Times New Roman" w:eastAsia="Times New Roman" w:hAnsi="Times New Roman"/>
        </w:rPr>
        <w:t> </w:t>
      </w:r>
      <w:r w:rsidRPr="00FD3673">
        <w:rPr>
          <w:rFonts w:ascii="Times New Roman" w:eastAsia="Times New Roman" w:hAnsi="Times New Roman"/>
        </w:rPr>
        <w:t>panta 2.</w:t>
      </w:r>
      <w:r w:rsidR="00BF66D7">
        <w:rPr>
          <w:rFonts w:ascii="Times New Roman" w:eastAsia="Times New Roman" w:hAnsi="Times New Roman"/>
        </w:rPr>
        <w:t> </w:t>
      </w:r>
      <w:r w:rsidRPr="00FD3673">
        <w:rPr>
          <w:rFonts w:ascii="Times New Roman" w:eastAsia="Times New Roman" w:hAnsi="Times New Roman"/>
        </w:rPr>
        <w:t>punkta piemērošanu valsts atbalstam attiecībā uz kompensāciju par sabiedriskajiem pakalpojumiem dažiem uzņēmumiem, kuriem uzticēts sniegt pakalpojumus ar vispārēju tautsaimniecisku nozīmi.</w:t>
      </w:r>
    </w:p>
    <w:p w14:paraId="7C312C55"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37.</w:t>
      </w:r>
      <w:r w:rsidRPr="00FD3673">
        <w:rPr>
          <w:rFonts w:ascii="Times New Roman" w:eastAsia="Times New Roman" w:hAnsi="Times New Roman"/>
        </w:rPr>
        <w:tab/>
        <w:t>Kādam no Līguma noteikumiem zaudējot spēku normatīvo aktu izmaiņu gadījumā, Līgums nezaudē spēku tā pārējos punktos, izņemot tādus normatīvo aktu grozījumus, kas atceļ Līguma noslēgšanas pamatnoteikumus. Normatīvo aktu izmaiņu gadījumā Pusēm ir pienākums Līgumu piemērot atbilstoši spēkā esošo normatīvo aktu prasībām.</w:t>
      </w:r>
    </w:p>
    <w:p w14:paraId="057EC4A9"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38.</w:t>
      </w:r>
      <w:r w:rsidRPr="00FD3673">
        <w:rPr>
          <w:rFonts w:ascii="Times New Roman" w:eastAsia="Times New Roman" w:hAnsi="Times New Roman"/>
        </w:rPr>
        <w:tab/>
        <w:t xml:space="preserve">Pušu reorganizācija vai to vadītāju maiņa nevar būt par pamatu Līguma pārtraukšanai vai vienpusējai izbeigšanai. Ja kāda no Pusēm tiek reorganizēta, Līgums paliek spēkā un tā noteikumi ir spēkā esoši Puses tiesību un saistību pārņēmējam. Pašvaldībai ir tiesības vienpusēji izbeigt Līgumu, Pilnvarotās personas tiesību un saistību pārņēmēju reorganizācijas procesā vienu mēnesi iepriekš </w:t>
      </w:r>
      <w:r w:rsidRPr="00FD3673">
        <w:rPr>
          <w:rFonts w:ascii="Times New Roman" w:eastAsia="Times New Roman" w:hAnsi="Times New Roman"/>
        </w:rPr>
        <w:lastRenderedPageBreak/>
        <w:t>brīdinot, ja Pilnvarotās personas reorganizācijas gadījumā nepastāv deleģēšanas pamatnoteikumi vai speciālie deleģēšanas nosacījumi privātpersonai.</w:t>
      </w:r>
    </w:p>
    <w:p w14:paraId="6B4B485B" w14:textId="0186DEA5"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39.</w:t>
      </w:r>
      <w:r w:rsidRPr="00FD3673">
        <w:rPr>
          <w:rFonts w:ascii="Times New Roman" w:eastAsia="Times New Roman" w:hAnsi="Times New Roman"/>
        </w:rPr>
        <w:tab/>
      </w:r>
      <w:r w:rsidR="00BF66D7" w:rsidRPr="00C63942">
        <w:rPr>
          <w:rFonts w:ascii="Times New Roman" w:eastAsia="Times New Roman" w:hAnsi="Times New Roman" w:cs="Arial"/>
        </w:rPr>
        <w:t xml:space="preserve">Līgums sagatavots uz </w:t>
      </w:r>
      <w:r w:rsidR="00BF66D7" w:rsidRPr="00BF66D7">
        <w:rPr>
          <w:rFonts w:ascii="Times New Roman" w:eastAsia="Times New Roman" w:hAnsi="Times New Roman" w:cs="Arial"/>
        </w:rPr>
        <w:t>6</w:t>
      </w:r>
      <w:r w:rsidR="00BF66D7" w:rsidRPr="00C63942">
        <w:rPr>
          <w:rFonts w:ascii="Times New Roman" w:eastAsia="Times New Roman" w:hAnsi="Times New Roman" w:cs="Arial"/>
        </w:rPr>
        <w:t xml:space="preserve"> lapām</w:t>
      </w:r>
      <w:r w:rsidR="00BF66D7" w:rsidRPr="00BF66D7">
        <w:rPr>
          <w:rFonts w:ascii="Times New Roman" w:eastAsia="Times New Roman" w:hAnsi="Times New Roman" w:cs="Arial"/>
        </w:rPr>
        <w:t xml:space="preserve"> un parakstīts elektroniski.</w:t>
      </w:r>
    </w:p>
    <w:p w14:paraId="4223B768" w14:textId="77777777" w:rsidR="000820E0" w:rsidRPr="00FD3673" w:rsidRDefault="000820E0" w:rsidP="000820E0">
      <w:pPr>
        <w:widowControl w:val="0"/>
        <w:spacing w:after="0"/>
        <w:ind w:firstLine="284"/>
        <w:jc w:val="both"/>
        <w:rPr>
          <w:rFonts w:ascii="Times New Roman" w:eastAsia="Times New Roman" w:hAnsi="Times New Roman"/>
        </w:rPr>
      </w:pPr>
      <w:r w:rsidRPr="00FD3673">
        <w:rPr>
          <w:rFonts w:ascii="Times New Roman" w:eastAsia="Times New Roman" w:hAnsi="Times New Roman"/>
        </w:rPr>
        <w:t>40.</w:t>
      </w:r>
      <w:r w:rsidRPr="00FD3673">
        <w:rPr>
          <w:rFonts w:ascii="Times New Roman" w:eastAsia="Times New Roman" w:hAnsi="Times New Roman"/>
        </w:rPr>
        <w:tab/>
        <w:t>Pušu rekvizīti un paraksti:</w:t>
      </w:r>
    </w:p>
    <w:p w14:paraId="6F3FDD6E" w14:textId="77777777" w:rsidR="000820E0" w:rsidRPr="00FD3673" w:rsidRDefault="000820E0" w:rsidP="000820E0">
      <w:pPr>
        <w:widowControl w:val="0"/>
        <w:spacing w:after="0"/>
        <w:ind w:firstLine="284"/>
        <w:jc w:val="both"/>
        <w:rPr>
          <w:rFonts w:ascii="Times New Roman" w:eastAsia="Times New Roman" w:hAnsi="Times New Roman"/>
          <w:sz w:val="12"/>
          <w:szCs w:val="12"/>
        </w:rPr>
      </w:pPr>
    </w:p>
    <w:p w14:paraId="001EBE33" w14:textId="77777777" w:rsidR="000820E0" w:rsidRPr="00FD3673" w:rsidRDefault="000820E0" w:rsidP="000820E0">
      <w:pPr>
        <w:widowControl w:val="0"/>
        <w:spacing w:after="0"/>
        <w:ind w:firstLine="284"/>
        <w:jc w:val="both"/>
        <w:rPr>
          <w:rFonts w:ascii="Times New Roman" w:eastAsia="Times New Roman" w:hAnsi="Times New Roman"/>
          <w:b/>
          <w:bCs/>
        </w:rPr>
      </w:pPr>
      <w:r w:rsidRPr="00FD3673">
        <w:rPr>
          <w:rFonts w:ascii="Times New Roman" w:eastAsia="Times New Roman" w:hAnsi="Times New Roman"/>
          <w:b/>
          <w:bCs/>
        </w:rPr>
        <w:t>Pasūtītājs</w:t>
      </w:r>
      <w:r w:rsidRPr="00FD3673">
        <w:rPr>
          <w:rFonts w:ascii="Times New Roman" w:eastAsia="Times New Roman" w:hAnsi="Times New Roman"/>
          <w:b/>
          <w:bCs/>
        </w:rPr>
        <w:tab/>
      </w:r>
      <w:r w:rsidRPr="00FD3673">
        <w:rPr>
          <w:rFonts w:ascii="Times New Roman" w:eastAsia="Times New Roman" w:hAnsi="Times New Roman"/>
          <w:b/>
          <w:bCs/>
        </w:rPr>
        <w:tab/>
      </w:r>
      <w:r w:rsidRPr="00FD3673">
        <w:rPr>
          <w:rFonts w:ascii="Times New Roman" w:eastAsia="Times New Roman" w:hAnsi="Times New Roman"/>
          <w:b/>
          <w:bCs/>
        </w:rPr>
        <w:tab/>
      </w:r>
      <w:r w:rsidRPr="00FD3673">
        <w:rPr>
          <w:rFonts w:ascii="Times New Roman" w:eastAsia="Times New Roman" w:hAnsi="Times New Roman"/>
          <w:b/>
          <w:bCs/>
        </w:rPr>
        <w:tab/>
      </w:r>
      <w:r w:rsidRPr="00FD3673">
        <w:rPr>
          <w:rFonts w:ascii="Times New Roman" w:eastAsia="Times New Roman" w:hAnsi="Times New Roman"/>
          <w:b/>
          <w:bCs/>
        </w:rPr>
        <w:tab/>
        <w:t>Pilnvarotā persona</w:t>
      </w:r>
    </w:p>
    <w:p w14:paraId="36735A1C" w14:textId="77777777" w:rsidR="000820E0" w:rsidRPr="00FD3673" w:rsidRDefault="000820E0" w:rsidP="000820E0">
      <w:pPr>
        <w:widowControl w:val="0"/>
        <w:spacing w:after="0"/>
        <w:jc w:val="both"/>
        <w:rPr>
          <w:rFonts w:ascii="Times New Roman" w:eastAsia="Times New Roman" w:hAnsi="Times New Roman"/>
        </w:rPr>
      </w:pPr>
    </w:p>
    <w:tbl>
      <w:tblPr>
        <w:tblW w:w="8522" w:type="dxa"/>
        <w:tblCellMar>
          <w:left w:w="10" w:type="dxa"/>
          <w:right w:w="10" w:type="dxa"/>
        </w:tblCellMar>
        <w:tblLook w:val="04A0" w:firstRow="1" w:lastRow="0" w:firstColumn="1" w:lastColumn="0" w:noHBand="0" w:noVBand="1"/>
      </w:tblPr>
      <w:tblGrid>
        <w:gridCol w:w="4261"/>
        <w:gridCol w:w="4261"/>
      </w:tblGrid>
      <w:tr w:rsidR="000820E0" w:rsidRPr="00FD3673" w14:paraId="05D7CC8D" w14:textId="77777777" w:rsidTr="00B43658">
        <w:trPr>
          <w:trHeight w:val="2968"/>
        </w:trPr>
        <w:tc>
          <w:tcPr>
            <w:tcW w:w="4261" w:type="dxa"/>
            <w:shd w:val="clear" w:color="auto" w:fill="auto"/>
            <w:tcMar>
              <w:top w:w="0" w:type="dxa"/>
              <w:left w:w="108" w:type="dxa"/>
              <w:bottom w:w="0" w:type="dxa"/>
              <w:right w:w="108" w:type="dxa"/>
            </w:tcMar>
          </w:tcPr>
          <w:p w14:paraId="0254A4C4"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Amatas novada pašvaldība Reģ.Nr.90000957242</w:t>
            </w:r>
          </w:p>
          <w:p w14:paraId="0441A4BC"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Juridiskā adrese: „Ausmas”,  </w:t>
            </w:r>
          </w:p>
          <w:p w14:paraId="6559763F"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Drabešu pagasts, </w:t>
            </w:r>
          </w:p>
          <w:p w14:paraId="341A3754"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Amatas novads, LV-4101</w:t>
            </w:r>
          </w:p>
          <w:p w14:paraId="6CC96402"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Tālrunis/fakss: 64127935/64127942  </w:t>
            </w:r>
          </w:p>
          <w:p w14:paraId="050EA069" w14:textId="77777777" w:rsidR="000820E0" w:rsidRPr="00FD3673" w:rsidRDefault="000820E0" w:rsidP="00B43658">
            <w:pPr>
              <w:widowControl w:val="0"/>
              <w:spacing w:after="0"/>
            </w:pPr>
            <w:r w:rsidRPr="00FD3673">
              <w:rPr>
                <w:rFonts w:ascii="Times New Roman" w:eastAsia="Times New Roman" w:hAnsi="Times New Roman"/>
              </w:rPr>
              <w:t xml:space="preserve">E-pasts: </w:t>
            </w:r>
            <w:hyperlink r:id="rId34" w:history="1">
              <w:r w:rsidRPr="00FD3673">
                <w:rPr>
                  <w:rStyle w:val="Hipersaite"/>
                </w:rPr>
                <w:t>amatasdome@amatasnovads.lv</w:t>
              </w:r>
            </w:hyperlink>
            <w:r w:rsidRPr="00FD3673">
              <w:rPr>
                <w:rFonts w:ascii="Times New Roman" w:eastAsia="Times New Roman" w:hAnsi="Times New Roman"/>
              </w:rPr>
              <w:t xml:space="preserve">   </w:t>
            </w:r>
          </w:p>
          <w:p w14:paraId="1D2C7D0A"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Banka: AS‘SEB BANKA”</w:t>
            </w:r>
          </w:p>
          <w:p w14:paraId="4EC5B881"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Bankas kods: UNLALV2X </w:t>
            </w:r>
          </w:p>
          <w:p w14:paraId="12441ED5"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Bankas konts: LV52UNLA0050000013301</w:t>
            </w:r>
          </w:p>
          <w:p w14:paraId="5A5F8F6B" w14:textId="77777777" w:rsidR="000820E0" w:rsidRPr="00FD3673" w:rsidRDefault="000820E0" w:rsidP="00B43658">
            <w:pPr>
              <w:widowControl w:val="0"/>
              <w:spacing w:after="0"/>
              <w:rPr>
                <w:rFonts w:ascii="Times New Roman" w:eastAsia="Times New Roman" w:hAnsi="Times New Roman"/>
              </w:rPr>
            </w:pPr>
          </w:p>
          <w:p w14:paraId="1F0DE4FF"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           _________________________</w:t>
            </w:r>
          </w:p>
          <w:p w14:paraId="7316DE67" w14:textId="21264695" w:rsidR="000820E0" w:rsidRPr="00FD3673" w:rsidRDefault="000820E0" w:rsidP="00B43658">
            <w:pPr>
              <w:widowControl w:val="0"/>
              <w:spacing w:after="0"/>
              <w:jc w:val="center"/>
              <w:rPr>
                <w:rFonts w:ascii="Times New Roman" w:eastAsia="Times New Roman" w:hAnsi="Times New Roman"/>
              </w:rPr>
            </w:pPr>
            <w:r w:rsidRPr="00FD3673">
              <w:rPr>
                <w:rFonts w:ascii="Times New Roman" w:eastAsia="Times New Roman" w:hAnsi="Times New Roman"/>
              </w:rPr>
              <w:t>Domes priekšsēdētāja E.</w:t>
            </w:r>
            <w:r w:rsidR="001620D3">
              <w:rPr>
                <w:rFonts w:ascii="Times New Roman" w:eastAsia="Times New Roman" w:hAnsi="Times New Roman"/>
              </w:rPr>
              <w:t xml:space="preserve"> </w:t>
            </w:r>
            <w:r w:rsidRPr="00FD3673">
              <w:rPr>
                <w:rFonts w:ascii="Times New Roman" w:eastAsia="Times New Roman" w:hAnsi="Times New Roman"/>
              </w:rPr>
              <w:t>Eglīte</w:t>
            </w:r>
          </w:p>
        </w:tc>
        <w:tc>
          <w:tcPr>
            <w:tcW w:w="4261" w:type="dxa"/>
            <w:shd w:val="clear" w:color="auto" w:fill="auto"/>
            <w:tcMar>
              <w:top w:w="0" w:type="dxa"/>
              <w:left w:w="108" w:type="dxa"/>
              <w:bottom w:w="0" w:type="dxa"/>
              <w:right w:w="108" w:type="dxa"/>
            </w:tcMar>
          </w:tcPr>
          <w:p w14:paraId="4F5F1878"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Biedrība  “CERĪBU SPĀRNI” </w:t>
            </w:r>
          </w:p>
          <w:p w14:paraId="0E3A8199" w14:textId="77777777" w:rsidR="000820E0" w:rsidRPr="00FD3673" w:rsidRDefault="000820E0" w:rsidP="00B43658">
            <w:pPr>
              <w:widowControl w:val="0"/>
              <w:spacing w:after="0"/>
              <w:rPr>
                <w:rFonts w:ascii="Times New Roman" w:eastAsia="Times New Roman" w:hAnsi="Times New Roman"/>
              </w:rPr>
            </w:pPr>
            <w:proofErr w:type="spellStart"/>
            <w:r w:rsidRPr="00FD3673">
              <w:rPr>
                <w:rFonts w:ascii="Times New Roman" w:eastAsia="Times New Roman" w:hAnsi="Times New Roman"/>
              </w:rPr>
              <w:t>Reģ.Nr</w:t>
            </w:r>
            <w:proofErr w:type="spellEnd"/>
            <w:r w:rsidRPr="00FD3673">
              <w:rPr>
                <w:rFonts w:ascii="Times New Roman" w:eastAsia="Times New Roman" w:hAnsi="Times New Roman"/>
              </w:rPr>
              <w:t xml:space="preserve">. 440008078885 </w:t>
            </w:r>
          </w:p>
          <w:p w14:paraId="758A816D"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Juridiskā adrese: Institūta iela5/a, </w:t>
            </w:r>
          </w:p>
          <w:p w14:paraId="5D94314D"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Siguldas pag., </w:t>
            </w:r>
          </w:p>
          <w:p w14:paraId="193436CF"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Siguldas novads, LV-2150 </w:t>
            </w:r>
          </w:p>
          <w:p w14:paraId="032762E4"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Tālrunis:26371923; 25417249</w:t>
            </w:r>
          </w:p>
          <w:p w14:paraId="19098771" w14:textId="77777777" w:rsidR="000820E0" w:rsidRPr="00FD3673" w:rsidRDefault="000820E0" w:rsidP="00B43658">
            <w:pPr>
              <w:widowControl w:val="0"/>
              <w:spacing w:after="0"/>
            </w:pPr>
            <w:r w:rsidRPr="00FD3673">
              <w:rPr>
                <w:rFonts w:ascii="Times New Roman" w:eastAsia="Times New Roman" w:hAnsi="Times New Roman"/>
              </w:rPr>
              <w:t xml:space="preserve">E-pasts: </w:t>
            </w:r>
            <w:hyperlink r:id="rId35" w:history="1">
              <w:r w:rsidRPr="00FD3673">
                <w:rPr>
                  <w:rStyle w:val="Hipersaite"/>
                </w:rPr>
                <w:t>Eva.Valkina@ceribusparni.lv</w:t>
              </w:r>
            </w:hyperlink>
            <w:r w:rsidRPr="00FD3673">
              <w:rPr>
                <w:rFonts w:ascii="Times New Roman" w:eastAsia="Times New Roman" w:hAnsi="Times New Roman"/>
              </w:rPr>
              <w:t xml:space="preserve"> </w:t>
            </w:r>
          </w:p>
          <w:p w14:paraId="1D9DBFE4"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Banka: AS ‘SEB BANKA”</w:t>
            </w:r>
          </w:p>
          <w:p w14:paraId="47D73D08"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Bankas kods: UNLALV2X</w:t>
            </w:r>
          </w:p>
          <w:p w14:paraId="274D4662"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Bankas konts:LV69UNLA005002402419</w:t>
            </w:r>
          </w:p>
          <w:p w14:paraId="5A91D559" w14:textId="77777777" w:rsidR="000820E0" w:rsidRPr="00FD3673" w:rsidRDefault="000820E0" w:rsidP="00B43658">
            <w:pPr>
              <w:widowControl w:val="0"/>
              <w:spacing w:after="0"/>
              <w:rPr>
                <w:rFonts w:ascii="Times New Roman" w:eastAsia="Times New Roman" w:hAnsi="Times New Roman"/>
              </w:rPr>
            </w:pPr>
          </w:p>
          <w:p w14:paraId="27B29691" w14:textId="77777777" w:rsidR="000820E0" w:rsidRPr="00FD3673" w:rsidRDefault="000820E0" w:rsidP="00B43658">
            <w:pPr>
              <w:widowControl w:val="0"/>
              <w:spacing w:after="0"/>
              <w:rPr>
                <w:rFonts w:ascii="Times New Roman" w:eastAsia="Times New Roman" w:hAnsi="Times New Roman"/>
              </w:rPr>
            </w:pPr>
            <w:r w:rsidRPr="00FD3673">
              <w:rPr>
                <w:rFonts w:ascii="Times New Roman" w:eastAsia="Times New Roman" w:hAnsi="Times New Roman"/>
              </w:rPr>
              <w:t xml:space="preserve">         __________________________</w:t>
            </w:r>
          </w:p>
          <w:p w14:paraId="09470D59" w14:textId="546E8E41" w:rsidR="000820E0" w:rsidRPr="00FD3673" w:rsidRDefault="000820E0" w:rsidP="00B43658">
            <w:pPr>
              <w:widowControl w:val="0"/>
              <w:spacing w:after="0"/>
              <w:jc w:val="center"/>
            </w:pPr>
            <w:r w:rsidRPr="00FD3673">
              <w:rPr>
                <w:rFonts w:ascii="Times New Roman" w:eastAsia="Times New Roman" w:hAnsi="Times New Roman"/>
              </w:rPr>
              <w:t>Valdes priekšsēdētāja E.</w:t>
            </w:r>
            <w:r w:rsidR="001620D3">
              <w:rPr>
                <w:rFonts w:ascii="Times New Roman" w:eastAsia="Times New Roman" w:hAnsi="Times New Roman"/>
              </w:rPr>
              <w:t xml:space="preserve"> </w:t>
            </w:r>
            <w:proofErr w:type="spellStart"/>
            <w:r w:rsidRPr="00FD3673">
              <w:rPr>
                <w:rFonts w:ascii="Times New Roman" w:eastAsia="Times New Roman" w:hAnsi="Times New Roman"/>
              </w:rPr>
              <w:t>Viļķena</w:t>
            </w:r>
            <w:proofErr w:type="spellEnd"/>
          </w:p>
        </w:tc>
      </w:tr>
    </w:tbl>
    <w:p w14:paraId="42CF000F" w14:textId="77777777" w:rsidR="000820E0" w:rsidRPr="00FD3673" w:rsidRDefault="000820E0" w:rsidP="000820E0">
      <w:pPr>
        <w:widowControl w:val="0"/>
        <w:spacing w:after="0"/>
        <w:ind w:left="284"/>
        <w:jc w:val="right"/>
        <w:rPr>
          <w:rFonts w:ascii="Times New Roman" w:eastAsia="Times New Roman" w:hAnsi="Times New Roman"/>
        </w:rPr>
      </w:pPr>
      <w:r w:rsidRPr="00FD3673">
        <w:rPr>
          <w:rFonts w:ascii="Times New Roman" w:eastAsia="Times New Roman" w:hAnsi="Times New Roman"/>
        </w:rPr>
        <w:t xml:space="preserve">                              </w:t>
      </w:r>
      <w:r w:rsidRPr="00FD3673">
        <w:rPr>
          <w:rFonts w:ascii="Times New Roman" w:eastAsia="Times New Roman" w:hAnsi="Times New Roman"/>
        </w:rPr>
        <w:tab/>
      </w:r>
    </w:p>
    <w:p w14:paraId="1A421A31" w14:textId="77777777" w:rsidR="000820E0" w:rsidRPr="00FD3673" w:rsidRDefault="000820E0" w:rsidP="000820E0">
      <w:pPr>
        <w:widowControl w:val="0"/>
        <w:spacing w:after="0"/>
        <w:ind w:firstLine="284"/>
        <w:jc w:val="center"/>
      </w:pPr>
      <w:r w:rsidRPr="00FD3673">
        <w:rPr>
          <w:rFonts w:ascii="Times New Roman" w:eastAsia="Times New Roman" w:hAnsi="Times New Roman"/>
        </w:rPr>
        <w:t>ŠIS DOKUMENTS IR ELEKTRONISKI PARAKSTĪTS AR DROŠU ELEKTRONISKO PARAKSTU UN SATUR LAIKA ZĪMOGU</w:t>
      </w:r>
    </w:p>
    <w:p w14:paraId="1A6ADF1A" w14:textId="0DAEF35D" w:rsidR="00C259DB" w:rsidRPr="00FD3673" w:rsidRDefault="00C259DB" w:rsidP="000820E0">
      <w:pPr>
        <w:spacing w:after="0" w:line="240" w:lineRule="auto"/>
        <w:ind w:left="360"/>
        <w:jc w:val="both"/>
        <w:rPr>
          <w:rFonts w:ascii="Times New Roman" w:eastAsia="Times New Roman" w:hAnsi="Times New Roman" w:cs="Times New Roman"/>
          <w:sz w:val="24"/>
          <w:szCs w:val="24"/>
          <w:lang w:eastAsia="lv-LV"/>
        </w:rPr>
      </w:pPr>
    </w:p>
    <w:p w14:paraId="422F0B8B" w14:textId="77777777" w:rsidR="00D7643C" w:rsidRPr="00FD3673" w:rsidRDefault="00D7643C">
      <w:pPr>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br w:type="page"/>
      </w:r>
    </w:p>
    <w:p w14:paraId="68799981" w14:textId="6600A7B7" w:rsidR="007A6FF7" w:rsidRPr="00FD3673" w:rsidRDefault="00C259DB"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lastRenderedPageBreak/>
        <w:t>3</w:t>
      </w:r>
      <w:r w:rsidR="007A6FF7" w:rsidRPr="00FD3673">
        <w:rPr>
          <w:rFonts w:ascii="Times New Roman" w:eastAsia="Times New Roman" w:hAnsi="Times New Roman" w:cs="Times New Roman"/>
          <w:sz w:val="24"/>
          <w:szCs w:val="24"/>
          <w:lang w:eastAsia="lv-LV"/>
        </w:rPr>
        <w:t>. pielikums</w:t>
      </w:r>
    </w:p>
    <w:p w14:paraId="1C02EB7E" w14:textId="77777777" w:rsidR="007A6FF7" w:rsidRPr="00FD3673" w:rsidRDefault="007A6FF7" w:rsidP="007A6FF7">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3710FD64" w14:textId="77777777" w:rsidR="007A6FF7" w:rsidRPr="00FD3673" w:rsidRDefault="007A6FF7" w:rsidP="007A6FF7">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Amatas novada domes </w:t>
      </w:r>
    </w:p>
    <w:p w14:paraId="44CEF1DC" w14:textId="77777777" w:rsidR="00D7643C" w:rsidRPr="00FD3673" w:rsidRDefault="00D7643C" w:rsidP="00D7643C">
      <w:pPr>
        <w:spacing w:after="0" w:line="240" w:lineRule="auto"/>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2021. gada 24. februāra sēdes</w:t>
      </w:r>
    </w:p>
    <w:p w14:paraId="522163DB" w14:textId="36EAAD62" w:rsidR="00D7643C" w:rsidRPr="00FD3673" w:rsidRDefault="00D7643C" w:rsidP="00D7643C">
      <w:pPr>
        <w:spacing w:after="0" w:line="240" w:lineRule="auto"/>
        <w:ind w:left="360"/>
        <w:jc w:val="right"/>
        <w:rPr>
          <w:rFonts w:ascii="Times New Roman" w:eastAsia="Times New Roman" w:hAnsi="Times New Roman" w:cs="Times New Roman"/>
          <w:sz w:val="24"/>
          <w:szCs w:val="20"/>
          <w:lang w:eastAsia="lv-LV"/>
        </w:rPr>
      </w:pPr>
      <w:r w:rsidRPr="00FD3673">
        <w:rPr>
          <w:rFonts w:ascii="Times New Roman" w:eastAsia="Times New Roman" w:hAnsi="Times New Roman" w:cs="Times New Roman"/>
          <w:sz w:val="24"/>
          <w:szCs w:val="20"/>
          <w:lang w:eastAsia="lv-LV"/>
        </w:rPr>
        <w:t xml:space="preserve">lēmumam (protokols Nr. 3, </w:t>
      </w:r>
      <w:r w:rsidR="00897031">
        <w:rPr>
          <w:rFonts w:ascii="Times New Roman" w:eastAsia="Times New Roman" w:hAnsi="Times New Roman" w:cs="Times New Roman"/>
          <w:sz w:val="24"/>
          <w:szCs w:val="20"/>
          <w:lang w:eastAsia="lv-LV"/>
        </w:rPr>
        <w:t>5</w:t>
      </w:r>
      <w:r w:rsidRPr="00FD3673">
        <w:rPr>
          <w:rFonts w:ascii="Times New Roman" w:eastAsia="Times New Roman" w:hAnsi="Times New Roman" w:cs="Times New Roman"/>
          <w:sz w:val="24"/>
          <w:szCs w:val="20"/>
          <w:lang w:eastAsia="lv-LV"/>
        </w:rPr>
        <w:t>.§)</w:t>
      </w:r>
    </w:p>
    <w:p w14:paraId="431C0934" w14:textId="77777777" w:rsidR="00335735" w:rsidRPr="00FD3673" w:rsidRDefault="00335735" w:rsidP="00D7643C">
      <w:pPr>
        <w:spacing w:after="0" w:line="240" w:lineRule="auto"/>
        <w:ind w:left="360"/>
        <w:jc w:val="right"/>
        <w:rPr>
          <w:rFonts w:ascii="Times New Roman" w:eastAsia="Times New Roman" w:hAnsi="Times New Roman" w:cs="Times New Roman"/>
          <w:sz w:val="24"/>
          <w:szCs w:val="24"/>
          <w:lang w:eastAsia="lv-LV"/>
        </w:rPr>
      </w:pPr>
    </w:p>
    <w:p w14:paraId="0B723997" w14:textId="77777777" w:rsidR="007A6FF7" w:rsidRPr="00FD3673" w:rsidRDefault="007A6FF7" w:rsidP="007A6FF7">
      <w:pPr>
        <w:spacing w:after="0" w:line="240" w:lineRule="auto"/>
        <w:rPr>
          <w:rFonts w:ascii="Times New Roman" w:eastAsia="Times New Roman" w:hAnsi="Times New Roman" w:cs="Times New Roman"/>
          <w:sz w:val="2"/>
          <w:szCs w:val="2"/>
          <w:lang w:eastAsia="lv-LV"/>
        </w:rPr>
      </w:pPr>
    </w:p>
    <w:tbl>
      <w:tblPr>
        <w:tblW w:w="9012" w:type="dxa"/>
        <w:tblInd w:w="60" w:type="dxa"/>
        <w:tblLayout w:type="fixed"/>
        <w:tblCellMar>
          <w:left w:w="60" w:type="dxa"/>
          <w:right w:w="60" w:type="dxa"/>
        </w:tblCellMar>
        <w:tblLook w:val="0000" w:firstRow="0" w:lastRow="0" w:firstColumn="0" w:lastColumn="0" w:noHBand="0" w:noVBand="0"/>
      </w:tblPr>
      <w:tblGrid>
        <w:gridCol w:w="4728"/>
        <w:gridCol w:w="4284"/>
      </w:tblGrid>
      <w:tr w:rsidR="00335735" w:rsidRPr="00FD3673" w14:paraId="51B64DA8" w14:textId="77777777" w:rsidTr="007B7E12">
        <w:tc>
          <w:tcPr>
            <w:tcW w:w="4728" w:type="dxa"/>
            <w:tcBorders>
              <w:top w:val="nil"/>
              <w:left w:val="nil"/>
              <w:bottom w:val="nil"/>
              <w:right w:val="nil"/>
            </w:tcBorders>
          </w:tcPr>
          <w:p w14:paraId="28723C5E" w14:textId="77777777" w:rsidR="00335735" w:rsidRPr="00FD3673" w:rsidRDefault="00335735" w:rsidP="00B43658">
            <w:pPr>
              <w:widowControl w:val="0"/>
              <w:autoSpaceDE w:val="0"/>
              <w:autoSpaceDN w:val="0"/>
              <w:adjustRightInd w:val="0"/>
              <w:spacing w:after="0" w:line="240" w:lineRule="auto"/>
              <w:rPr>
                <w:rFonts w:ascii="Times New Roman" w:hAnsi="Times New Roman" w:cs="Times New Roman"/>
              </w:rPr>
            </w:pPr>
          </w:p>
        </w:tc>
        <w:tc>
          <w:tcPr>
            <w:tcW w:w="4284" w:type="dxa"/>
            <w:tcBorders>
              <w:top w:val="nil"/>
              <w:left w:val="nil"/>
              <w:bottom w:val="nil"/>
              <w:right w:val="nil"/>
            </w:tcBorders>
          </w:tcPr>
          <w:p w14:paraId="4182AD3A" w14:textId="77777777" w:rsidR="00335735" w:rsidRPr="00FD3673" w:rsidRDefault="00335735" w:rsidP="00B43658">
            <w:pPr>
              <w:widowControl w:val="0"/>
              <w:autoSpaceDE w:val="0"/>
              <w:adjustRightInd w:val="0"/>
              <w:spacing w:after="0" w:line="240" w:lineRule="auto"/>
              <w:jc w:val="right"/>
              <w:rPr>
                <w:rFonts w:ascii="Times New Roman" w:eastAsia="Calibri" w:hAnsi="Times New Roman" w:cs="Times New Roman"/>
                <w:sz w:val="24"/>
                <w:szCs w:val="24"/>
              </w:rPr>
            </w:pPr>
            <w:r w:rsidRPr="00FD3673">
              <w:rPr>
                <w:rFonts w:ascii="Times New Roman" w:eastAsia="Calibri" w:hAnsi="Times New Roman" w:cs="Times New Roman"/>
                <w:sz w:val="24"/>
                <w:szCs w:val="24"/>
              </w:rPr>
              <w:t xml:space="preserve">         APSTIPRINĀTS</w:t>
            </w:r>
          </w:p>
          <w:p w14:paraId="4D3C640F" w14:textId="77777777" w:rsidR="00335735" w:rsidRPr="00FD3673" w:rsidRDefault="00335735" w:rsidP="00B43658">
            <w:pPr>
              <w:widowControl w:val="0"/>
              <w:autoSpaceDE w:val="0"/>
              <w:adjustRightInd w:val="0"/>
              <w:spacing w:after="0" w:line="240" w:lineRule="auto"/>
              <w:jc w:val="right"/>
              <w:rPr>
                <w:rFonts w:ascii="Times New Roman" w:eastAsia="Calibri" w:hAnsi="Times New Roman" w:cs="Times New Roman"/>
                <w:sz w:val="24"/>
                <w:szCs w:val="24"/>
              </w:rPr>
            </w:pPr>
            <w:r w:rsidRPr="00FD3673">
              <w:rPr>
                <w:rFonts w:ascii="Times New Roman" w:eastAsia="Calibri" w:hAnsi="Times New Roman" w:cs="Times New Roman"/>
                <w:sz w:val="24"/>
                <w:szCs w:val="24"/>
              </w:rPr>
              <w:t xml:space="preserve"> ar Amatas novada domes</w:t>
            </w:r>
          </w:p>
          <w:p w14:paraId="20D7730F" w14:textId="2E03FF9B" w:rsidR="00335735" w:rsidRPr="00FD3673" w:rsidRDefault="0052798C" w:rsidP="00B43658">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24</w:t>
            </w:r>
            <w:r w:rsidR="00335735" w:rsidRPr="00FD3673">
              <w:rPr>
                <w:rFonts w:ascii="Times New Roman" w:eastAsia="Calibri" w:hAnsi="Times New Roman" w:cs="Times New Roman"/>
                <w:sz w:val="24"/>
                <w:szCs w:val="24"/>
              </w:rPr>
              <w:t>.02.2021. sēdes lēmumu</w:t>
            </w:r>
          </w:p>
          <w:p w14:paraId="0465D79A" w14:textId="767E9421" w:rsidR="00335735" w:rsidRPr="00FD3673" w:rsidRDefault="00335735" w:rsidP="00B43658">
            <w:pPr>
              <w:spacing w:after="0" w:line="240" w:lineRule="auto"/>
              <w:jc w:val="right"/>
              <w:rPr>
                <w:rFonts w:ascii="Times New Roman" w:eastAsia="Calibri" w:hAnsi="Times New Roman" w:cs="Times New Roman"/>
                <w:sz w:val="24"/>
                <w:szCs w:val="24"/>
              </w:rPr>
            </w:pPr>
            <w:r w:rsidRPr="00FD3673">
              <w:rPr>
                <w:rFonts w:ascii="Times New Roman" w:eastAsia="Calibri" w:hAnsi="Times New Roman" w:cs="Times New Roman"/>
                <w:sz w:val="24"/>
                <w:szCs w:val="24"/>
              </w:rPr>
              <w:t xml:space="preserve">(protokols Nr. </w:t>
            </w:r>
            <w:r w:rsidR="0052798C">
              <w:rPr>
                <w:rFonts w:ascii="Times New Roman" w:eastAsia="Calibri" w:hAnsi="Times New Roman" w:cs="Times New Roman"/>
                <w:sz w:val="24"/>
                <w:szCs w:val="24"/>
              </w:rPr>
              <w:t>3</w:t>
            </w:r>
            <w:r w:rsidRPr="00FD3673">
              <w:rPr>
                <w:rFonts w:ascii="Times New Roman" w:eastAsia="Calibri" w:hAnsi="Times New Roman" w:cs="Times New Roman"/>
                <w:sz w:val="24"/>
                <w:szCs w:val="24"/>
              </w:rPr>
              <w:t xml:space="preserve">, </w:t>
            </w:r>
            <w:r w:rsidR="0052798C">
              <w:rPr>
                <w:rFonts w:ascii="Times New Roman" w:eastAsia="Calibri" w:hAnsi="Times New Roman" w:cs="Times New Roman"/>
                <w:sz w:val="24"/>
                <w:szCs w:val="24"/>
              </w:rPr>
              <w:t>5.</w:t>
            </w:r>
            <w:r w:rsidRPr="00FD3673">
              <w:rPr>
                <w:rFonts w:ascii="Times New Roman" w:eastAsia="Calibri" w:hAnsi="Times New Roman" w:cs="Times New Roman"/>
                <w:sz w:val="24"/>
                <w:szCs w:val="24"/>
              </w:rPr>
              <w:t>§)</w:t>
            </w:r>
          </w:p>
          <w:p w14:paraId="520CD78E" w14:textId="77777777" w:rsidR="00335735" w:rsidRPr="00FD3673" w:rsidRDefault="00335735" w:rsidP="00B43658">
            <w:pPr>
              <w:widowControl w:val="0"/>
              <w:autoSpaceDE w:val="0"/>
              <w:adjustRightInd w:val="0"/>
              <w:spacing w:after="0" w:line="240" w:lineRule="auto"/>
              <w:jc w:val="right"/>
              <w:rPr>
                <w:rFonts w:ascii="Times New Roman" w:eastAsia="Calibri" w:hAnsi="Times New Roman" w:cs="Times New Roman"/>
                <w:sz w:val="24"/>
                <w:szCs w:val="24"/>
              </w:rPr>
            </w:pPr>
          </w:p>
        </w:tc>
      </w:tr>
    </w:tbl>
    <w:p w14:paraId="521C9A4F" w14:textId="77777777" w:rsidR="00335735" w:rsidRPr="00FD3673" w:rsidRDefault="00335735" w:rsidP="00335735">
      <w:pPr>
        <w:widowControl w:val="0"/>
        <w:autoSpaceDE w:val="0"/>
        <w:autoSpaceDN w:val="0"/>
        <w:adjustRightInd w:val="0"/>
        <w:spacing w:after="0" w:line="240" w:lineRule="auto"/>
        <w:rPr>
          <w:rFonts w:ascii="Times New Roman" w:hAnsi="Times New Roman" w:cs="Times New Roman"/>
        </w:rPr>
      </w:pPr>
    </w:p>
    <w:tbl>
      <w:tblPr>
        <w:tblW w:w="0" w:type="auto"/>
        <w:jc w:val="center"/>
        <w:tblLayout w:type="fixed"/>
        <w:tblCellMar>
          <w:left w:w="60" w:type="dxa"/>
          <w:right w:w="60" w:type="dxa"/>
        </w:tblCellMar>
        <w:tblLook w:val="0000" w:firstRow="0" w:lastRow="0" w:firstColumn="0" w:lastColumn="0" w:noHBand="0" w:noVBand="0"/>
      </w:tblPr>
      <w:tblGrid>
        <w:gridCol w:w="4728"/>
      </w:tblGrid>
      <w:tr w:rsidR="00335735" w:rsidRPr="00FD3673" w14:paraId="22680E66" w14:textId="77777777" w:rsidTr="00B43658">
        <w:trPr>
          <w:jc w:val="center"/>
        </w:trPr>
        <w:tc>
          <w:tcPr>
            <w:tcW w:w="4728" w:type="dxa"/>
            <w:tcBorders>
              <w:top w:val="nil"/>
              <w:left w:val="nil"/>
              <w:bottom w:val="nil"/>
              <w:right w:val="nil"/>
            </w:tcBorders>
          </w:tcPr>
          <w:p w14:paraId="2E58A05E" w14:textId="77777777" w:rsidR="00335735" w:rsidRPr="00FD3673" w:rsidRDefault="00335735" w:rsidP="00B4365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proofErr w:type="spellStart"/>
            <w:r w:rsidRPr="00FD3673">
              <w:rPr>
                <w:rFonts w:ascii="Times New Roman" w:eastAsia="Times New Roman" w:hAnsi="Times New Roman" w:cs="Times New Roman"/>
                <w:b/>
                <w:sz w:val="28"/>
                <w:szCs w:val="28"/>
              </w:rPr>
              <w:t>Cēsu</w:t>
            </w:r>
            <w:proofErr w:type="spellEnd"/>
            <w:r w:rsidRPr="00FD3673">
              <w:rPr>
                <w:rFonts w:ascii="Times New Roman" w:eastAsia="Times New Roman" w:hAnsi="Times New Roman" w:cs="Times New Roman"/>
                <w:b/>
                <w:sz w:val="28"/>
                <w:szCs w:val="28"/>
              </w:rPr>
              <w:t xml:space="preserve"> sadarbības teritorijas civilās aizsardzības</w:t>
            </w:r>
          </w:p>
          <w:p w14:paraId="190CFD8F" w14:textId="77777777" w:rsidR="00335735" w:rsidRPr="00FD3673" w:rsidRDefault="00335735" w:rsidP="00B4365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FD3673">
              <w:rPr>
                <w:rFonts w:ascii="Times New Roman" w:eastAsia="Times New Roman" w:hAnsi="Times New Roman" w:cs="Times New Roman"/>
                <w:b/>
                <w:sz w:val="28"/>
                <w:szCs w:val="28"/>
              </w:rPr>
              <w:t>KOMISIJAS NOLIKUMS</w:t>
            </w:r>
          </w:p>
        </w:tc>
      </w:tr>
    </w:tbl>
    <w:p w14:paraId="0CFD226B" w14:textId="77777777" w:rsidR="00335735" w:rsidRPr="00FD3673" w:rsidRDefault="00335735" w:rsidP="00335735">
      <w:pPr>
        <w:widowControl w:val="0"/>
        <w:autoSpaceDE w:val="0"/>
        <w:autoSpaceDN w:val="0"/>
        <w:adjustRightInd w:val="0"/>
        <w:spacing w:after="0" w:line="240" w:lineRule="auto"/>
        <w:jc w:val="center"/>
        <w:rPr>
          <w:rFonts w:ascii="Times New Roman" w:hAnsi="Times New Roman" w:cs="Times New Roman"/>
        </w:rPr>
      </w:pPr>
    </w:p>
    <w:p w14:paraId="661E21A9" w14:textId="77777777" w:rsidR="00335735" w:rsidRPr="00FD3673" w:rsidRDefault="00335735" w:rsidP="00335735">
      <w:pPr>
        <w:widowControl w:val="0"/>
        <w:autoSpaceDE w:val="0"/>
        <w:autoSpaceDN w:val="0"/>
        <w:adjustRightInd w:val="0"/>
        <w:spacing w:after="0" w:line="240" w:lineRule="auto"/>
        <w:jc w:val="center"/>
        <w:rPr>
          <w:rFonts w:ascii="Times New Roman" w:hAnsi="Times New Roman" w:cs="Times New Roman"/>
          <w:b/>
          <w:bCs/>
          <w:sz w:val="24"/>
          <w:szCs w:val="24"/>
        </w:rPr>
      </w:pPr>
      <w:r w:rsidRPr="00FD3673">
        <w:rPr>
          <w:rFonts w:ascii="Times New Roman" w:hAnsi="Times New Roman" w:cs="Times New Roman"/>
          <w:b/>
          <w:bCs/>
          <w:sz w:val="24"/>
          <w:szCs w:val="24"/>
        </w:rPr>
        <w:t xml:space="preserve">I. </w:t>
      </w:r>
      <w:r w:rsidRPr="00FD3673">
        <w:rPr>
          <w:rFonts w:ascii="Times New Roman" w:hAnsi="Times New Roman" w:cs="Times New Roman"/>
          <w:b/>
          <w:sz w:val="24"/>
          <w:szCs w:val="24"/>
        </w:rPr>
        <w:t>KOMISIJAS LOCEKĻU SASTĀVS</w:t>
      </w:r>
    </w:p>
    <w:p w14:paraId="2CFE327A" w14:textId="77777777" w:rsidR="00335735" w:rsidRPr="00FD3673" w:rsidRDefault="00335735" w:rsidP="00335735">
      <w:pPr>
        <w:widowControl w:val="0"/>
        <w:tabs>
          <w:tab w:val="left" w:pos="1418"/>
        </w:tabs>
        <w:autoSpaceDE w:val="0"/>
        <w:autoSpaceDN w:val="0"/>
        <w:adjustRightInd w:val="0"/>
        <w:spacing w:after="0" w:line="276" w:lineRule="auto"/>
        <w:ind w:firstLine="1000"/>
        <w:jc w:val="center"/>
        <w:rPr>
          <w:rFonts w:ascii="Times New Roman" w:hAnsi="Times New Roman" w:cs="Times New Roman"/>
          <w:b/>
          <w:bCs/>
          <w:sz w:val="24"/>
          <w:szCs w:val="24"/>
        </w:rPr>
      </w:pPr>
    </w:p>
    <w:p w14:paraId="2EE3433F" w14:textId="77777777" w:rsidR="00335735" w:rsidRPr="00FD3673" w:rsidRDefault="00335735" w:rsidP="00335735">
      <w:pPr>
        <w:pStyle w:val="Textbody"/>
        <w:spacing w:after="0" w:line="276" w:lineRule="auto"/>
        <w:jc w:val="both"/>
        <w:rPr>
          <w:rFonts w:ascii="Times New Roman" w:hAnsi="Times New Roman" w:cs="Times New Roman"/>
          <w:lang w:val="lv-LV"/>
        </w:rPr>
      </w:pPr>
      <w:proofErr w:type="spellStart"/>
      <w:r w:rsidRPr="00FD3673">
        <w:rPr>
          <w:rFonts w:ascii="Times New Roman" w:hAnsi="Times New Roman" w:cs="Times New Roman"/>
          <w:lang w:val="lv-LV"/>
        </w:rPr>
        <w:t>Cēsu</w:t>
      </w:r>
      <w:proofErr w:type="spellEnd"/>
      <w:r w:rsidRPr="00FD3673">
        <w:rPr>
          <w:rFonts w:ascii="Times New Roman" w:hAnsi="Times New Roman" w:cs="Times New Roman"/>
          <w:lang w:val="lv-LV"/>
        </w:rPr>
        <w:t xml:space="preserve"> sadarbības teritorijas civilās aizsardzības komisijas (turpmāk – komisija) sastāvs:</w:t>
      </w:r>
    </w:p>
    <w:p w14:paraId="5F9781F4"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w:t>
      </w:r>
      <w:proofErr w:type="spellStart"/>
      <w:r w:rsidRPr="00FD3673">
        <w:rPr>
          <w:rFonts w:ascii="Times New Roman" w:hAnsi="Times New Roman" w:cs="Times New Roman"/>
          <w:lang w:val="lv-LV"/>
        </w:rPr>
        <w:t>priekšsēdētāja</w:t>
      </w:r>
      <w:proofErr w:type="spellEnd"/>
      <w:r w:rsidRPr="00FD3673">
        <w:rPr>
          <w:rFonts w:ascii="Times New Roman" w:hAnsi="Times New Roman" w:cs="Times New Roman"/>
          <w:lang w:val="lv-LV"/>
        </w:rPr>
        <w:t xml:space="preserve"> – Elita Eglīte (Amatas novads);</w:t>
      </w:r>
    </w:p>
    <w:p w14:paraId="52616513" w14:textId="4B61EC8A"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w:t>
      </w:r>
      <w:proofErr w:type="spellStart"/>
      <w:r w:rsidRPr="00FD3673">
        <w:rPr>
          <w:rFonts w:ascii="Times New Roman" w:hAnsi="Times New Roman" w:cs="Times New Roman"/>
          <w:lang w:val="lv-LV"/>
        </w:rPr>
        <w:t>priekšsēdēt</w:t>
      </w:r>
      <w:r w:rsidR="00E94D60">
        <w:rPr>
          <w:rFonts w:ascii="Times New Roman" w:hAnsi="Times New Roman" w:cs="Times New Roman"/>
          <w:lang w:val="lv-LV"/>
        </w:rPr>
        <w:t>ā</w:t>
      </w:r>
      <w:r w:rsidRPr="00FD3673">
        <w:rPr>
          <w:rFonts w:ascii="Times New Roman" w:hAnsi="Times New Roman" w:cs="Times New Roman"/>
          <w:lang w:val="lv-LV"/>
        </w:rPr>
        <w:t>jas</w:t>
      </w:r>
      <w:proofErr w:type="spellEnd"/>
      <w:r w:rsidRPr="00FD3673">
        <w:rPr>
          <w:rFonts w:ascii="Times New Roman" w:hAnsi="Times New Roman" w:cs="Times New Roman"/>
          <w:lang w:val="lv-LV"/>
        </w:rPr>
        <w:t xml:space="preserve"> vietnieks, kurš komisijas </w:t>
      </w:r>
      <w:proofErr w:type="spellStart"/>
      <w:r w:rsidRPr="00FD3673">
        <w:rPr>
          <w:rFonts w:ascii="Times New Roman" w:hAnsi="Times New Roman" w:cs="Times New Roman"/>
          <w:lang w:val="lv-LV"/>
        </w:rPr>
        <w:t>priekšsēdētājas</w:t>
      </w:r>
      <w:proofErr w:type="spellEnd"/>
      <w:r w:rsidRPr="00FD3673">
        <w:rPr>
          <w:rFonts w:ascii="Times New Roman" w:hAnsi="Times New Roman" w:cs="Times New Roman"/>
          <w:lang w:val="lv-LV"/>
        </w:rPr>
        <w:t xml:space="preserve"> prombūtnes laikā pilda komisijas </w:t>
      </w:r>
      <w:proofErr w:type="spellStart"/>
      <w:r w:rsidRPr="00FD3673">
        <w:rPr>
          <w:rFonts w:ascii="Times New Roman" w:hAnsi="Times New Roman" w:cs="Times New Roman"/>
          <w:lang w:val="lv-LV"/>
        </w:rPr>
        <w:t>priekšsēdētāja</w:t>
      </w:r>
      <w:proofErr w:type="spellEnd"/>
      <w:r w:rsidRPr="00FD3673">
        <w:rPr>
          <w:rFonts w:ascii="Times New Roman" w:hAnsi="Times New Roman" w:cs="Times New Roman"/>
          <w:lang w:val="lv-LV"/>
        </w:rPr>
        <w:t xml:space="preserve"> pienākumus – Jānis Rozenbergs (</w:t>
      </w:r>
      <w:proofErr w:type="spellStart"/>
      <w:r w:rsidRPr="00FD3673">
        <w:rPr>
          <w:rFonts w:ascii="Times New Roman" w:hAnsi="Times New Roman" w:cs="Times New Roman"/>
          <w:lang w:val="lv-LV"/>
        </w:rPr>
        <w:t>Cēsu</w:t>
      </w:r>
      <w:proofErr w:type="spellEnd"/>
      <w:r w:rsidRPr="00FD3673">
        <w:rPr>
          <w:rFonts w:ascii="Times New Roman" w:hAnsi="Times New Roman" w:cs="Times New Roman"/>
          <w:lang w:val="lv-LV"/>
        </w:rPr>
        <w:t xml:space="preserve"> novads);</w:t>
      </w:r>
    </w:p>
    <w:p w14:paraId="7D6F7845" w14:textId="7F9C9838"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w:t>
      </w:r>
      <w:proofErr w:type="spellStart"/>
      <w:r w:rsidRPr="00FD3673">
        <w:rPr>
          <w:rFonts w:ascii="Times New Roman" w:hAnsi="Times New Roman" w:cs="Times New Roman"/>
          <w:lang w:val="lv-LV"/>
        </w:rPr>
        <w:t>priekšsēdēt</w:t>
      </w:r>
      <w:r w:rsidR="00E94D60">
        <w:rPr>
          <w:rFonts w:ascii="Times New Roman" w:hAnsi="Times New Roman" w:cs="Times New Roman"/>
          <w:lang w:val="lv-LV"/>
        </w:rPr>
        <w:t>ā</w:t>
      </w:r>
      <w:r w:rsidRPr="00FD3673">
        <w:rPr>
          <w:rFonts w:ascii="Times New Roman" w:hAnsi="Times New Roman" w:cs="Times New Roman"/>
          <w:lang w:val="lv-LV"/>
        </w:rPr>
        <w:t>jas</w:t>
      </w:r>
      <w:proofErr w:type="spellEnd"/>
      <w:r w:rsidRPr="00FD3673">
        <w:rPr>
          <w:rFonts w:ascii="Times New Roman" w:hAnsi="Times New Roman" w:cs="Times New Roman"/>
          <w:lang w:val="lv-LV"/>
        </w:rPr>
        <w:t xml:space="preserve"> vietnieks – Hardijs Vents (Pārgaujas novads);</w:t>
      </w:r>
    </w:p>
    <w:p w14:paraId="3865DE43"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w:t>
      </w:r>
      <w:proofErr w:type="spellStart"/>
      <w:r w:rsidRPr="00FD3673">
        <w:rPr>
          <w:rFonts w:ascii="Times New Roman" w:hAnsi="Times New Roman" w:cs="Times New Roman"/>
          <w:lang w:val="lv-LV"/>
        </w:rPr>
        <w:t>priekšsēdētājas</w:t>
      </w:r>
      <w:proofErr w:type="spellEnd"/>
      <w:r w:rsidRPr="00FD3673">
        <w:rPr>
          <w:rFonts w:ascii="Times New Roman" w:hAnsi="Times New Roman" w:cs="Times New Roman"/>
          <w:lang w:val="lv-LV"/>
        </w:rPr>
        <w:t xml:space="preserve"> vietnieks– Kaspars </w:t>
      </w:r>
      <w:proofErr w:type="spellStart"/>
      <w:r w:rsidRPr="00FD3673">
        <w:rPr>
          <w:rFonts w:ascii="Times New Roman" w:hAnsi="Times New Roman" w:cs="Times New Roman"/>
          <w:lang w:val="lv-LV"/>
        </w:rPr>
        <w:t>Dravants</w:t>
      </w:r>
      <w:proofErr w:type="spellEnd"/>
      <w:r w:rsidRPr="00FD3673">
        <w:rPr>
          <w:rFonts w:ascii="Times New Roman" w:hAnsi="Times New Roman" w:cs="Times New Roman"/>
          <w:lang w:val="lv-LV"/>
        </w:rPr>
        <w:t xml:space="preserve"> (Valsts ugunsdzēsības un glābšanas dienests), prombūtnes laikā aizvieto – Līga Ratniece (Valsts ugunsdzēsības un glābšanas dienests);</w:t>
      </w:r>
    </w:p>
    <w:p w14:paraId="370C7919"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w:t>
      </w:r>
      <w:proofErr w:type="spellStart"/>
      <w:r w:rsidRPr="00FD3673">
        <w:rPr>
          <w:rFonts w:ascii="Times New Roman" w:hAnsi="Times New Roman" w:cs="Times New Roman"/>
          <w:lang w:val="lv-LV"/>
        </w:rPr>
        <w:t>priekšsēdētājas</w:t>
      </w:r>
      <w:proofErr w:type="spellEnd"/>
      <w:r w:rsidRPr="00FD3673">
        <w:rPr>
          <w:rFonts w:ascii="Times New Roman" w:hAnsi="Times New Roman" w:cs="Times New Roman"/>
          <w:lang w:val="lv-LV"/>
        </w:rPr>
        <w:t xml:space="preserve"> vietnieks – Laimis Šāvējs (Jaunpiebalgas novads);</w:t>
      </w:r>
    </w:p>
    <w:p w14:paraId="748E75DE"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priekšsēdētājas vietnieks – Ainārs </w:t>
      </w:r>
      <w:proofErr w:type="spellStart"/>
      <w:r w:rsidRPr="00FD3673">
        <w:rPr>
          <w:rFonts w:ascii="Times New Roman" w:hAnsi="Times New Roman" w:cs="Times New Roman"/>
          <w:lang w:val="lv-LV"/>
        </w:rPr>
        <w:t>Šteins</w:t>
      </w:r>
      <w:proofErr w:type="spellEnd"/>
      <w:r w:rsidRPr="00FD3673">
        <w:rPr>
          <w:rFonts w:ascii="Times New Roman" w:hAnsi="Times New Roman" w:cs="Times New Roman"/>
          <w:lang w:val="lv-LV"/>
        </w:rPr>
        <w:t xml:space="preserve"> (Līgatnes novads)</w:t>
      </w:r>
    </w:p>
    <w:p w14:paraId="184CB1EC"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priekšsēdētājas vietniece – Elīna </w:t>
      </w:r>
      <w:proofErr w:type="spellStart"/>
      <w:r w:rsidRPr="00FD3673">
        <w:rPr>
          <w:rFonts w:ascii="Times New Roman" w:hAnsi="Times New Roman" w:cs="Times New Roman"/>
          <w:lang w:val="lv-LV"/>
        </w:rPr>
        <w:t>Stapulone</w:t>
      </w:r>
      <w:proofErr w:type="spellEnd"/>
      <w:r w:rsidRPr="00FD3673">
        <w:rPr>
          <w:rFonts w:ascii="Times New Roman" w:hAnsi="Times New Roman" w:cs="Times New Roman"/>
          <w:lang w:val="lv-LV"/>
        </w:rPr>
        <w:t xml:space="preserve"> (Priekuļu novads)</w:t>
      </w:r>
    </w:p>
    <w:p w14:paraId="51527058"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komisijas priekšsēdētājas vietniece – Evija </w:t>
      </w:r>
      <w:proofErr w:type="spellStart"/>
      <w:r w:rsidRPr="00FD3673">
        <w:rPr>
          <w:rFonts w:ascii="Times New Roman" w:hAnsi="Times New Roman" w:cs="Times New Roman"/>
          <w:lang w:val="lv-LV"/>
        </w:rPr>
        <w:t>Zurģe</w:t>
      </w:r>
      <w:proofErr w:type="spellEnd"/>
      <w:r w:rsidRPr="00FD3673">
        <w:rPr>
          <w:rFonts w:ascii="Times New Roman" w:hAnsi="Times New Roman" w:cs="Times New Roman"/>
          <w:lang w:val="lv-LV"/>
        </w:rPr>
        <w:t xml:space="preserve"> (Raunas novads)</w:t>
      </w:r>
    </w:p>
    <w:p w14:paraId="62ACAFFE"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komisijas priekšsēdētājas vietnieks – Indriķis Putniņš (Vecpiebalgas novads)</w:t>
      </w:r>
    </w:p>
    <w:p w14:paraId="15E87CD1"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Druvis Melderis (Valsts meža dienests);</w:t>
      </w:r>
    </w:p>
    <w:p w14:paraId="130913BA"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locekle – Inga </w:t>
      </w:r>
      <w:proofErr w:type="spellStart"/>
      <w:r w:rsidRPr="00FD3673">
        <w:rPr>
          <w:rFonts w:ascii="Times New Roman" w:hAnsi="Times New Roman" w:cs="Times New Roman"/>
          <w:lang w:val="lv-LV"/>
        </w:rPr>
        <w:t>Zviedrāne</w:t>
      </w:r>
      <w:proofErr w:type="spellEnd"/>
      <w:r w:rsidRPr="00FD3673">
        <w:rPr>
          <w:rFonts w:ascii="Times New Roman" w:hAnsi="Times New Roman" w:cs="Times New Roman"/>
          <w:lang w:val="lv-LV"/>
        </w:rPr>
        <w:t xml:space="preserve"> (Valsts vides dienests);</w:t>
      </w:r>
    </w:p>
    <w:p w14:paraId="5E468A14"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Guntis </w:t>
      </w:r>
      <w:proofErr w:type="spellStart"/>
      <w:r w:rsidRPr="00FD3673">
        <w:rPr>
          <w:rFonts w:ascii="Times New Roman" w:hAnsi="Times New Roman" w:cs="Times New Roman"/>
          <w:lang w:val="lv-LV"/>
        </w:rPr>
        <w:t>Lošins</w:t>
      </w:r>
      <w:proofErr w:type="spellEnd"/>
      <w:r w:rsidRPr="00FD3673">
        <w:rPr>
          <w:rFonts w:ascii="Times New Roman" w:hAnsi="Times New Roman" w:cs="Times New Roman"/>
          <w:lang w:val="lv-LV"/>
        </w:rPr>
        <w:t xml:space="preserve"> (a/s “Sadales tīkls”);</w:t>
      </w:r>
    </w:p>
    <w:p w14:paraId="532C145B"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Dzintars </w:t>
      </w:r>
      <w:proofErr w:type="spellStart"/>
      <w:r w:rsidRPr="00FD3673">
        <w:rPr>
          <w:rFonts w:ascii="Times New Roman" w:hAnsi="Times New Roman" w:cs="Times New Roman"/>
          <w:lang w:val="lv-LV"/>
        </w:rPr>
        <w:t>Suts</w:t>
      </w:r>
      <w:proofErr w:type="spellEnd"/>
      <w:r w:rsidRPr="00FD3673">
        <w:rPr>
          <w:rFonts w:ascii="Times New Roman" w:hAnsi="Times New Roman" w:cs="Times New Roman"/>
          <w:lang w:val="lv-LV"/>
        </w:rPr>
        <w:t xml:space="preserve"> (a/s “Augstsprieguma tīkls”);</w:t>
      </w:r>
    </w:p>
    <w:p w14:paraId="5D15C0E5"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Guntars </w:t>
      </w:r>
      <w:proofErr w:type="spellStart"/>
      <w:r w:rsidRPr="00FD3673">
        <w:rPr>
          <w:rFonts w:ascii="Times New Roman" w:hAnsi="Times New Roman" w:cs="Times New Roman"/>
          <w:lang w:val="lv-LV"/>
        </w:rPr>
        <w:t>Norbuts</w:t>
      </w:r>
      <w:proofErr w:type="spellEnd"/>
      <w:r w:rsidRPr="00FD3673">
        <w:rPr>
          <w:rFonts w:ascii="Times New Roman" w:hAnsi="Times New Roman" w:cs="Times New Roman"/>
          <w:lang w:val="lv-LV"/>
        </w:rPr>
        <w:t xml:space="preserve"> (</w:t>
      </w:r>
      <w:proofErr w:type="spellStart"/>
      <w:r w:rsidRPr="00FD3673">
        <w:rPr>
          <w:rFonts w:ascii="Times New Roman" w:hAnsi="Times New Roman" w:cs="Times New Roman"/>
          <w:lang w:val="lv-LV"/>
        </w:rPr>
        <w:t>Cēsu</w:t>
      </w:r>
      <w:proofErr w:type="spellEnd"/>
      <w:r w:rsidRPr="00FD3673">
        <w:rPr>
          <w:rFonts w:ascii="Times New Roman" w:hAnsi="Times New Roman" w:cs="Times New Roman"/>
          <w:lang w:val="lv-LV"/>
        </w:rPr>
        <w:t xml:space="preserve"> novada pašvaldība);</w:t>
      </w:r>
    </w:p>
    <w:p w14:paraId="2696093A"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Guntars </w:t>
      </w:r>
      <w:proofErr w:type="spellStart"/>
      <w:r w:rsidRPr="00FD3673">
        <w:rPr>
          <w:rFonts w:ascii="Times New Roman" w:hAnsi="Times New Roman" w:cs="Times New Roman"/>
          <w:lang w:val="lv-LV"/>
        </w:rPr>
        <w:t>Rekmanis</w:t>
      </w:r>
      <w:proofErr w:type="spellEnd"/>
      <w:r w:rsidRPr="00FD3673">
        <w:rPr>
          <w:rFonts w:ascii="Times New Roman" w:hAnsi="Times New Roman" w:cs="Times New Roman"/>
          <w:lang w:val="lv-LV"/>
        </w:rPr>
        <w:t xml:space="preserve"> (Raunas novada dome);</w:t>
      </w:r>
    </w:p>
    <w:p w14:paraId="64ECCF75"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locekle – Ieva Ozola (Raunas novada dome);</w:t>
      </w:r>
    </w:p>
    <w:p w14:paraId="6BDFB017"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Aivars </w:t>
      </w:r>
      <w:proofErr w:type="spellStart"/>
      <w:r w:rsidRPr="00FD3673">
        <w:rPr>
          <w:rFonts w:ascii="Times New Roman" w:hAnsi="Times New Roman" w:cs="Times New Roman"/>
          <w:lang w:val="lv-LV"/>
        </w:rPr>
        <w:t>Damroze</w:t>
      </w:r>
      <w:proofErr w:type="spellEnd"/>
      <w:r w:rsidRPr="00FD3673">
        <w:rPr>
          <w:rFonts w:ascii="Times New Roman" w:hAnsi="Times New Roman" w:cs="Times New Roman"/>
          <w:lang w:val="lv-LV"/>
        </w:rPr>
        <w:t xml:space="preserve"> (Raunas novada dome);</w:t>
      </w:r>
    </w:p>
    <w:p w14:paraId="7F735478"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w:t>
      </w:r>
      <w:proofErr w:type="spellStart"/>
      <w:r w:rsidRPr="00FD3673">
        <w:rPr>
          <w:rFonts w:ascii="Times New Roman" w:hAnsi="Times New Roman" w:cs="Times New Roman"/>
          <w:lang w:val="lv-LV"/>
        </w:rPr>
        <w:t>Dzīlis</w:t>
      </w:r>
      <w:proofErr w:type="spellEnd"/>
      <w:r w:rsidRPr="00FD3673">
        <w:rPr>
          <w:rFonts w:ascii="Times New Roman" w:hAnsi="Times New Roman" w:cs="Times New Roman"/>
          <w:lang w:val="lv-LV"/>
        </w:rPr>
        <w:t xml:space="preserve"> Tamanis (Priekuļu novada pašvaldība);</w:t>
      </w:r>
    </w:p>
    <w:p w14:paraId="067C7203"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locekle – Santa </w:t>
      </w:r>
      <w:proofErr w:type="spellStart"/>
      <w:r w:rsidRPr="00FD3673">
        <w:rPr>
          <w:rFonts w:ascii="Times New Roman" w:hAnsi="Times New Roman" w:cs="Times New Roman"/>
          <w:lang w:val="lv-LV"/>
        </w:rPr>
        <w:t>Rogoča</w:t>
      </w:r>
      <w:proofErr w:type="spellEnd"/>
      <w:r w:rsidRPr="00FD3673">
        <w:rPr>
          <w:rFonts w:ascii="Times New Roman" w:hAnsi="Times New Roman" w:cs="Times New Roman"/>
          <w:lang w:val="lv-LV"/>
        </w:rPr>
        <w:t xml:space="preserve"> (Neatliekamās medicīnas palīdzības dienests);</w:t>
      </w:r>
    </w:p>
    <w:p w14:paraId="6F2E9EA6"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locekle – Areta Vītola (Slimību profilakses un kontroles centrs);</w:t>
      </w:r>
    </w:p>
    <w:p w14:paraId="6A894408"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locekles aizvietotāja – Aina </w:t>
      </w:r>
      <w:proofErr w:type="spellStart"/>
      <w:r w:rsidRPr="00FD3673">
        <w:rPr>
          <w:rFonts w:ascii="Times New Roman" w:hAnsi="Times New Roman" w:cs="Times New Roman"/>
          <w:lang w:val="lv-LV"/>
        </w:rPr>
        <w:t>Muskova</w:t>
      </w:r>
      <w:proofErr w:type="spellEnd"/>
      <w:r w:rsidRPr="00FD3673">
        <w:rPr>
          <w:rFonts w:ascii="Times New Roman" w:hAnsi="Times New Roman" w:cs="Times New Roman"/>
          <w:lang w:val="lv-LV"/>
        </w:rPr>
        <w:t xml:space="preserve"> (Slimību profilakses un kontroles centrs);</w:t>
      </w:r>
    </w:p>
    <w:p w14:paraId="2F03DF51"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locekle – Dina </w:t>
      </w:r>
      <w:proofErr w:type="spellStart"/>
      <w:r w:rsidRPr="00FD3673">
        <w:rPr>
          <w:rFonts w:ascii="Times New Roman" w:hAnsi="Times New Roman" w:cs="Times New Roman"/>
          <w:lang w:val="lv-LV"/>
        </w:rPr>
        <w:t>Līte</w:t>
      </w:r>
      <w:proofErr w:type="spellEnd"/>
      <w:r w:rsidRPr="00FD3673">
        <w:rPr>
          <w:rFonts w:ascii="Times New Roman" w:hAnsi="Times New Roman" w:cs="Times New Roman"/>
          <w:lang w:val="lv-LV"/>
        </w:rPr>
        <w:t>-Zaķe (Veselības inspekcija);</w:t>
      </w:r>
    </w:p>
    <w:p w14:paraId="429AFC4B"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Mārcis Ulmanis (Pārtikas un veterinārais dienests);</w:t>
      </w:r>
    </w:p>
    <w:p w14:paraId="4ECDA93B"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Aldis </w:t>
      </w:r>
      <w:proofErr w:type="spellStart"/>
      <w:r w:rsidRPr="00FD3673">
        <w:rPr>
          <w:rFonts w:ascii="Times New Roman" w:hAnsi="Times New Roman" w:cs="Times New Roman"/>
          <w:lang w:val="lv-LV"/>
        </w:rPr>
        <w:t>Pāže</w:t>
      </w:r>
      <w:proofErr w:type="spellEnd"/>
      <w:r w:rsidRPr="00FD3673">
        <w:rPr>
          <w:rFonts w:ascii="Times New Roman" w:hAnsi="Times New Roman" w:cs="Times New Roman"/>
          <w:lang w:val="lv-LV"/>
        </w:rPr>
        <w:t xml:space="preserve"> (Valsts policija);</w:t>
      </w:r>
    </w:p>
    <w:p w14:paraId="42E20A0F"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lastRenderedPageBreak/>
        <w:t xml:space="preserve"> komisijas loceklis – Raitis Briedis (Valsts robežsardze);</w:t>
      </w:r>
    </w:p>
    <w:p w14:paraId="74A8C22E"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Normunds </w:t>
      </w:r>
      <w:proofErr w:type="spellStart"/>
      <w:r w:rsidRPr="00FD3673">
        <w:rPr>
          <w:rFonts w:ascii="Times New Roman" w:hAnsi="Times New Roman" w:cs="Times New Roman"/>
          <w:lang w:val="lv-LV"/>
        </w:rPr>
        <w:t>Zaviļeiskis</w:t>
      </w:r>
      <w:proofErr w:type="spellEnd"/>
      <w:r w:rsidRPr="00FD3673">
        <w:rPr>
          <w:rFonts w:ascii="Times New Roman" w:hAnsi="Times New Roman" w:cs="Times New Roman"/>
          <w:lang w:val="lv-LV"/>
        </w:rPr>
        <w:t xml:space="preserve"> (Nacionālie bruņotie spēki);</w:t>
      </w:r>
    </w:p>
    <w:p w14:paraId="092E4BA9"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Juris Suseklis (Amatas novada pašvaldība);</w:t>
      </w:r>
    </w:p>
    <w:p w14:paraId="50194A11" w14:textId="77777777" w:rsidR="00335735" w:rsidRPr="00FD3673" w:rsidRDefault="00335735" w:rsidP="00335735">
      <w:pPr>
        <w:pStyle w:val="Textbody"/>
        <w:numPr>
          <w:ilvl w:val="0"/>
          <w:numId w:val="29"/>
        </w:numPr>
        <w:spacing w:after="0" w:line="276" w:lineRule="auto"/>
        <w:ind w:left="567"/>
        <w:jc w:val="both"/>
        <w:rPr>
          <w:rFonts w:ascii="Times New Roman" w:hAnsi="Times New Roman" w:cs="Times New Roman"/>
          <w:lang w:val="lv-LV"/>
        </w:rPr>
      </w:pPr>
      <w:r w:rsidRPr="00FD3673">
        <w:rPr>
          <w:rFonts w:ascii="Times New Roman" w:hAnsi="Times New Roman" w:cs="Times New Roman"/>
          <w:lang w:val="lv-LV"/>
        </w:rPr>
        <w:t xml:space="preserve"> komisijas loceklis – </w:t>
      </w:r>
      <w:proofErr w:type="spellStart"/>
      <w:r w:rsidRPr="00FD3673">
        <w:rPr>
          <w:rFonts w:ascii="Times New Roman" w:hAnsi="Times New Roman" w:cs="Times New Roman"/>
          <w:lang w:val="lv-LV"/>
        </w:rPr>
        <w:t>Viesturis</w:t>
      </w:r>
      <w:proofErr w:type="spellEnd"/>
      <w:r w:rsidRPr="00FD3673">
        <w:rPr>
          <w:rFonts w:ascii="Times New Roman" w:hAnsi="Times New Roman" w:cs="Times New Roman"/>
          <w:lang w:val="lv-LV"/>
        </w:rPr>
        <w:t xml:space="preserve"> </w:t>
      </w:r>
      <w:proofErr w:type="spellStart"/>
      <w:r w:rsidRPr="00FD3673">
        <w:rPr>
          <w:rFonts w:ascii="Times New Roman" w:hAnsi="Times New Roman" w:cs="Times New Roman"/>
          <w:lang w:val="lv-LV"/>
        </w:rPr>
        <w:t>Burjots</w:t>
      </w:r>
      <w:proofErr w:type="spellEnd"/>
      <w:r w:rsidRPr="00FD3673">
        <w:rPr>
          <w:rFonts w:ascii="Times New Roman" w:hAnsi="Times New Roman" w:cs="Times New Roman"/>
          <w:lang w:val="lv-LV"/>
        </w:rPr>
        <w:t xml:space="preserve"> (Vecpiebalgas novada pašvaldība).</w:t>
      </w:r>
    </w:p>
    <w:p w14:paraId="753B4670" w14:textId="77777777" w:rsidR="00335735" w:rsidRPr="00FD3673" w:rsidRDefault="00335735" w:rsidP="00335735">
      <w:pPr>
        <w:pStyle w:val="Textbody"/>
        <w:spacing w:after="0" w:line="276" w:lineRule="auto"/>
        <w:jc w:val="both"/>
        <w:rPr>
          <w:rFonts w:ascii="Times New Roman" w:hAnsi="Times New Roman" w:cs="Times New Roman"/>
          <w:lang w:val="lv-LV"/>
        </w:rPr>
      </w:pPr>
      <w:r w:rsidRPr="00FD3673">
        <w:rPr>
          <w:rFonts w:ascii="Times New Roman" w:hAnsi="Times New Roman" w:cs="Times New Roman"/>
          <w:lang w:val="lv-LV"/>
        </w:rPr>
        <w:t xml:space="preserve">Komisijas sekretāre - Ella </w:t>
      </w:r>
      <w:proofErr w:type="spellStart"/>
      <w:r w:rsidRPr="00FD3673">
        <w:rPr>
          <w:rFonts w:ascii="Times New Roman" w:hAnsi="Times New Roman" w:cs="Times New Roman"/>
          <w:lang w:val="lv-LV"/>
        </w:rPr>
        <w:t>Frīdvalde</w:t>
      </w:r>
      <w:proofErr w:type="spellEnd"/>
      <w:r w:rsidRPr="00FD3673">
        <w:rPr>
          <w:rFonts w:ascii="Times New Roman" w:hAnsi="Times New Roman" w:cs="Times New Roman"/>
          <w:lang w:val="lv-LV"/>
        </w:rPr>
        <w:t>-Andersone (Amatas novada pašvaldība)</w:t>
      </w:r>
    </w:p>
    <w:p w14:paraId="27F34D2C" w14:textId="77777777" w:rsidR="00335735" w:rsidRPr="00FD3673" w:rsidRDefault="00335735" w:rsidP="00335735">
      <w:pPr>
        <w:widowControl w:val="0"/>
        <w:autoSpaceDE w:val="0"/>
        <w:autoSpaceDN w:val="0"/>
        <w:adjustRightInd w:val="0"/>
        <w:spacing w:after="0" w:line="240" w:lineRule="auto"/>
        <w:jc w:val="center"/>
        <w:rPr>
          <w:rFonts w:ascii="Times New Roman" w:hAnsi="Times New Roman" w:cs="Times New Roman"/>
          <w:b/>
          <w:bCs/>
          <w:sz w:val="24"/>
          <w:szCs w:val="24"/>
        </w:rPr>
      </w:pPr>
    </w:p>
    <w:p w14:paraId="7E0A35D6" w14:textId="4DB15AC0" w:rsidR="00335735" w:rsidRPr="00FD3673" w:rsidRDefault="00335735" w:rsidP="00335735">
      <w:pPr>
        <w:widowControl w:val="0"/>
        <w:autoSpaceDE w:val="0"/>
        <w:autoSpaceDN w:val="0"/>
        <w:adjustRightInd w:val="0"/>
        <w:spacing w:after="0" w:line="240" w:lineRule="auto"/>
        <w:jc w:val="center"/>
        <w:rPr>
          <w:rFonts w:ascii="Times New Roman" w:hAnsi="Times New Roman" w:cs="Times New Roman"/>
          <w:b/>
          <w:bCs/>
          <w:sz w:val="24"/>
          <w:szCs w:val="24"/>
        </w:rPr>
      </w:pPr>
      <w:r w:rsidRPr="00FD3673">
        <w:rPr>
          <w:rFonts w:ascii="Times New Roman" w:hAnsi="Times New Roman" w:cs="Times New Roman"/>
          <w:b/>
          <w:bCs/>
          <w:sz w:val="24"/>
          <w:szCs w:val="24"/>
        </w:rPr>
        <w:t xml:space="preserve">II. </w:t>
      </w:r>
      <w:r w:rsidRPr="00FD3673">
        <w:rPr>
          <w:rFonts w:ascii="Times New Roman" w:hAnsi="Times New Roman" w:cs="Times New Roman"/>
          <w:b/>
          <w:sz w:val="24"/>
          <w:szCs w:val="24"/>
        </w:rPr>
        <w:t>KOMISIJAS LOCEKĻU PIENĀKUMI</w:t>
      </w:r>
    </w:p>
    <w:p w14:paraId="68C05C62" w14:textId="77777777" w:rsidR="00335735" w:rsidRPr="00FD3673" w:rsidRDefault="00335735" w:rsidP="00335735">
      <w:pPr>
        <w:widowControl w:val="0"/>
        <w:autoSpaceDE w:val="0"/>
        <w:autoSpaceDN w:val="0"/>
        <w:adjustRightInd w:val="0"/>
        <w:spacing w:after="0" w:line="240" w:lineRule="auto"/>
        <w:ind w:firstLine="1000"/>
        <w:jc w:val="both"/>
        <w:rPr>
          <w:rFonts w:ascii="Times New Roman" w:hAnsi="Times New Roman" w:cs="Times New Roman"/>
          <w:b/>
          <w:bCs/>
          <w:color w:val="FF0000"/>
          <w:sz w:val="24"/>
          <w:szCs w:val="24"/>
        </w:rPr>
      </w:pPr>
    </w:p>
    <w:p w14:paraId="36A50F5E"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Ierosināt komisijas priekšsēdētājam sasaukt komisiju apdraudējumos vai pasākumos, kuros attiecīgās institūcijas amatpersona ir reaģēšanas un seku likvidēšanas darbu vadītājs;</w:t>
      </w:r>
    </w:p>
    <w:p w14:paraId="754B54F9"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Ierosināt komisijas priekšsēdētājam sasaukt komisiju, ja izskatāmais jautājums skar attiecīgās institūcijas kompetenci un ir saistīts ar katastrofu pārvaldīšanu, katastrofu pārvaldīšanas koordinēšanu vai civilo aizsardzību;</w:t>
      </w:r>
    </w:p>
    <w:p w14:paraId="6607CDC4"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Sniegt priekšlikumus komisijas nolikuma izstrādei, papildināšanai vai precizēšanai;</w:t>
      </w:r>
    </w:p>
    <w:p w14:paraId="546DB50A"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Sniegt priekšlikumus civilās aizsardzības plāna izstrādei, papildināšanai vai precizēšanai;</w:t>
      </w:r>
    </w:p>
    <w:p w14:paraId="0FC71C80"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b/>
          <w:sz w:val="24"/>
          <w:szCs w:val="24"/>
        </w:rPr>
        <w:t>Sniegt informāciju komisijai par katastrofas draudiem, katastrofas iespējamo</w:t>
      </w:r>
      <w:r w:rsidRPr="00FD3673">
        <w:rPr>
          <w:sz w:val="24"/>
          <w:szCs w:val="24"/>
        </w:rPr>
        <w:t xml:space="preserve"> attīstību, kā arī par situāciju katastrofas vietā;</w:t>
      </w:r>
    </w:p>
    <w:p w14:paraId="649D0223"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Sniegt informāciju komisijai par veiktajiem pasākumiem apdraudējuma pārvarēšanā;</w:t>
      </w:r>
    </w:p>
    <w:p w14:paraId="7667D5EC"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Sniegt informāciju komisijai par attiecīgās institūcijas atbildīgajā glabāšanā esošajām valsts materiālajām rezervēm;</w:t>
      </w:r>
    </w:p>
    <w:p w14:paraId="0886BD71"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Koordinēt attiecīgās institūcijas rīcību, kā arī informēt institūciju un reaģēšanas un seku likvidēšanas darbu vadītāju par komisijā pieņemtajiem lēmumiem;</w:t>
      </w:r>
    </w:p>
    <w:p w14:paraId="341E5186" w14:textId="77777777" w:rsidR="00335735" w:rsidRPr="00FD3673" w:rsidRDefault="00335735" w:rsidP="00335735">
      <w:pPr>
        <w:pStyle w:val="Sarakstarindkopa"/>
        <w:numPr>
          <w:ilvl w:val="0"/>
          <w:numId w:val="30"/>
        </w:numPr>
        <w:autoSpaceDE w:val="0"/>
        <w:autoSpaceDN w:val="0"/>
        <w:adjustRightInd w:val="0"/>
        <w:ind w:left="426"/>
        <w:jc w:val="both"/>
        <w:rPr>
          <w:sz w:val="24"/>
          <w:szCs w:val="24"/>
        </w:rPr>
      </w:pPr>
      <w:r w:rsidRPr="00FD3673">
        <w:rPr>
          <w:sz w:val="24"/>
          <w:szCs w:val="24"/>
        </w:rPr>
        <w:t>Piedalīties ekspertu grupās, preses konferencēs, kā arī vietēja, reģionāla un valsts mēroga civilās aizsardzības un katastrofas pārvaldīšanas mācībās.</w:t>
      </w:r>
    </w:p>
    <w:p w14:paraId="0A2A415F" w14:textId="77777777" w:rsidR="00335735" w:rsidRPr="00FD3673" w:rsidRDefault="00335735" w:rsidP="00335735">
      <w:pPr>
        <w:widowControl w:val="0"/>
        <w:tabs>
          <w:tab w:val="left" w:pos="1701"/>
        </w:tabs>
        <w:autoSpaceDE w:val="0"/>
        <w:autoSpaceDN w:val="0"/>
        <w:adjustRightInd w:val="0"/>
        <w:spacing w:after="0" w:line="240" w:lineRule="auto"/>
        <w:ind w:firstLine="1000"/>
        <w:rPr>
          <w:rFonts w:ascii="Times New Roman" w:hAnsi="Times New Roman" w:cs="Times New Roman"/>
          <w:color w:val="0070C0"/>
          <w:sz w:val="24"/>
          <w:szCs w:val="24"/>
        </w:rPr>
      </w:pPr>
    </w:p>
    <w:p w14:paraId="121A9C20" w14:textId="77777777" w:rsidR="00335735" w:rsidRPr="00FD3673" w:rsidRDefault="00335735" w:rsidP="00335735">
      <w:pPr>
        <w:spacing w:after="0"/>
        <w:jc w:val="center"/>
        <w:rPr>
          <w:rFonts w:ascii="Times New Roman" w:hAnsi="Times New Roman" w:cs="Times New Roman"/>
          <w:b/>
          <w:sz w:val="24"/>
          <w:szCs w:val="24"/>
        </w:rPr>
      </w:pPr>
      <w:r w:rsidRPr="00FD3673">
        <w:rPr>
          <w:rFonts w:ascii="Times New Roman" w:hAnsi="Times New Roman" w:cs="Times New Roman"/>
          <w:b/>
          <w:bCs/>
          <w:sz w:val="24"/>
          <w:szCs w:val="24"/>
        </w:rPr>
        <w:t xml:space="preserve">III. </w:t>
      </w:r>
      <w:r w:rsidRPr="00FD3673">
        <w:rPr>
          <w:rFonts w:ascii="Times New Roman" w:hAnsi="Times New Roman" w:cs="Times New Roman"/>
          <w:b/>
          <w:sz w:val="24"/>
          <w:szCs w:val="24"/>
        </w:rPr>
        <w:t>KOMISIJAS LOCEKĻU TIESĪBAS</w:t>
      </w:r>
    </w:p>
    <w:p w14:paraId="21E43D76" w14:textId="77777777" w:rsidR="00335735" w:rsidRPr="00FD3673" w:rsidRDefault="00335735" w:rsidP="00335735">
      <w:pPr>
        <w:spacing w:after="0"/>
        <w:ind w:firstLine="1080"/>
        <w:rPr>
          <w:rFonts w:ascii="Times New Roman" w:hAnsi="Times New Roman" w:cs="Times New Roman"/>
          <w:b/>
          <w:sz w:val="24"/>
          <w:szCs w:val="24"/>
        </w:rPr>
      </w:pPr>
    </w:p>
    <w:p w14:paraId="4C16966F" w14:textId="77777777" w:rsidR="00335735" w:rsidRPr="00FD3673" w:rsidRDefault="00335735" w:rsidP="00335735">
      <w:pPr>
        <w:pStyle w:val="Sarakstarindkopa"/>
        <w:numPr>
          <w:ilvl w:val="0"/>
          <w:numId w:val="31"/>
        </w:numPr>
        <w:autoSpaceDE w:val="0"/>
        <w:autoSpaceDN w:val="0"/>
        <w:adjustRightInd w:val="0"/>
        <w:ind w:left="426"/>
        <w:jc w:val="both"/>
        <w:rPr>
          <w:sz w:val="24"/>
          <w:szCs w:val="24"/>
        </w:rPr>
      </w:pPr>
      <w:r w:rsidRPr="00FD3673">
        <w:rPr>
          <w:sz w:val="24"/>
          <w:szCs w:val="24"/>
        </w:rPr>
        <w:t>Ierosināt uzaicināt uz komisijas sēdēm valsts, pašvaldību, citu institūciju vai komersantu amatpersonas un speciālistus;</w:t>
      </w:r>
    </w:p>
    <w:p w14:paraId="1995ED81" w14:textId="77777777" w:rsidR="00335735" w:rsidRPr="00FD3673" w:rsidRDefault="00335735" w:rsidP="00335735">
      <w:pPr>
        <w:pStyle w:val="Sarakstarindkopa"/>
        <w:numPr>
          <w:ilvl w:val="0"/>
          <w:numId w:val="31"/>
        </w:numPr>
        <w:autoSpaceDE w:val="0"/>
        <w:autoSpaceDN w:val="0"/>
        <w:adjustRightInd w:val="0"/>
        <w:ind w:left="426"/>
        <w:jc w:val="both"/>
        <w:rPr>
          <w:sz w:val="24"/>
          <w:szCs w:val="24"/>
        </w:rPr>
      </w:pPr>
      <w:r w:rsidRPr="00FD3673">
        <w:rPr>
          <w:sz w:val="24"/>
          <w:szCs w:val="24"/>
        </w:rPr>
        <w:t>Pieprasīt viņa atsevišķā viedokļa iekļaušanu komisijas sēdes protokolā.</w:t>
      </w:r>
    </w:p>
    <w:p w14:paraId="27C524CA" w14:textId="77777777" w:rsidR="00335735" w:rsidRPr="00FD3673" w:rsidRDefault="00335735" w:rsidP="00335735">
      <w:pPr>
        <w:widowControl w:val="0"/>
        <w:autoSpaceDE w:val="0"/>
        <w:autoSpaceDN w:val="0"/>
        <w:adjustRightInd w:val="0"/>
        <w:spacing w:after="0" w:line="240" w:lineRule="auto"/>
        <w:rPr>
          <w:rFonts w:ascii="Times New Roman" w:hAnsi="Times New Roman" w:cs="Times New Roman"/>
          <w:b/>
          <w:bCs/>
          <w:sz w:val="24"/>
          <w:szCs w:val="24"/>
        </w:rPr>
      </w:pPr>
    </w:p>
    <w:p w14:paraId="51211254" w14:textId="77777777" w:rsidR="00335735" w:rsidRPr="00FD3673" w:rsidRDefault="00335735" w:rsidP="00335735">
      <w:pPr>
        <w:widowControl w:val="0"/>
        <w:autoSpaceDE w:val="0"/>
        <w:autoSpaceDN w:val="0"/>
        <w:adjustRightInd w:val="0"/>
        <w:spacing w:after="0" w:line="240" w:lineRule="auto"/>
        <w:jc w:val="center"/>
        <w:rPr>
          <w:rFonts w:ascii="Times New Roman" w:hAnsi="Times New Roman" w:cs="Times New Roman"/>
          <w:b/>
          <w:sz w:val="24"/>
          <w:szCs w:val="24"/>
        </w:rPr>
      </w:pPr>
      <w:r w:rsidRPr="00FD3673">
        <w:rPr>
          <w:rFonts w:ascii="Times New Roman" w:hAnsi="Times New Roman" w:cs="Times New Roman"/>
          <w:b/>
          <w:bCs/>
          <w:sz w:val="24"/>
          <w:szCs w:val="24"/>
        </w:rPr>
        <w:t xml:space="preserve">IV. </w:t>
      </w:r>
      <w:r w:rsidRPr="00FD3673">
        <w:rPr>
          <w:rFonts w:ascii="Times New Roman" w:hAnsi="Times New Roman" w:cs="Times New Roman"/>
          <w:b/>
          <w:sz w:val="24"/>
          <w:szCs w:val="24"/>
        </w:rPr>
        <w:t>KOMISIJAS APZIŅOŠANAS KĀRTĪBA</w:t>
      </w:r>
    </w:p>
    <w:p w14:paraId="7CC8FC26" w14:textId="77777777" w:rsidR="00335735" w:rsidRPr="00FD3673" w:rsidRDefault="00335735" w:rsidP="00335735">
      <w:pPr>
        <w:widowControl w:val="0"/>
        <w:autoSpaceDE w:val="0"/>
        <w:autoSpaceDN w:val="0"/>
        <w:adjustRightInd w:val="0"/>
        <w:spacing w:after="0" w:line="240" w:lineRule="auto"/>
        <w:jc w:val="both"/>
        <w:rPr>
          <w:rFonts w:ascii="Times New Roman" w:hAnsi="Times New Roman" w:cs="Times New Roman"/>
          <w:color w:val="FF0000"/>
          <w:sz w:val="24"/>
          <w:szCs w:val="24"/>
        </w:rPr>
      </w:pPr>
    </w:p>
    <w:tbl>
      <w:tblPr>
        <w:tblStyle w:val="Reatabula"/>
        <w:tblW w:w="0" w:type="auto"/>
        <w:tblInd w:w="3114" w:type="dxa"/>
        <w:tblLook w:val="04A0" w:firstRow="1" w:lastRow="0" w:firstColumn="1" w:lastColumn="0" w:noHBand="0" w:noVBand="1"/>
      </w:tblPr>
      <w:tblGrid>
        <w:gridCol w:w="3383"/>
      </w:tblGrid>
      <w:tr w:rsidR="00335735" w:rsidRPr="00FD3673" w14:paraId="104F756A" w14:textId="77777777" w:rsidTr="00B43658">
        <w:trPr>
          <w:trHeight w:val="1673"/>
        </w:trPr>
        <w:tc>
          <w:tcPr>
            <w:tcW w:w="2835" w:type="dxa"/>
            <w:tcBorders>
              <w:bottom w:val="single" w:sz="4" w:space="0" w:color="auto"/>
            </w:tcBorders>
          </w:tcPr>
          <w:p w14:paraId="457E43A0" w14:textId="77777777" w:rsidR="00335735" w:rsidRPr="00FD3673" w:rsidRDefault="00335735" w:rsidP="00B43658">
            <w:pPr>
              <w:rPr>
                <w:rFonts w:ascii="Times New Roman" w:hAnsi="Times New Roman" w:cs="Times New Roman"/>
                <w:b/>
                <w:sz w:val="24"/>
                <w:szCs w:val="24"/>
                <w:lang w:val="lv-LV"/>
              </w:rPr>
            </w:pPr>
            <w:r w:rsidRPr="00FD3673">
              <w:rPr>
                <w:rFonts w:ascii="Times New Roman" w:hAnsi="Times New Roman" w:cs="Times New Roman"/>
                <w:sz w:val="24"/>
                <w:szCs w:val="24"/>
                <w:lang w:val="lv-LV"/>
              </w:rPr>
              <w:t xml:space="preserve">Komisijas priekšsēdētāja, Amatas novada domes priekšsēdētāja </w:t>
            </w:r>
            <w:r w:rsidRPr="00FD3673">
              <w:rPr>
                <w:rFonts w:ascii="Times New Roman" w:hAnsi="Times New Roman" w:cs="Times New Roman"/>
                <w:b/>
                <w:sz w:val="24"/>
                <w:szCs w:val="24"/>
                <w:lang w:val="lv-LV"/>
              </w:rPr>
              <w:t>Elita Eglīte</w:t>
            </w:r>
          </w:p>
          <w:p w14:paraId="17F53ADA"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 pieņem lēmumu par komisijas apziņošanu (mob. tālruņa Nr. 26537849, e-pasts:</w:t>
            </w:r>
          </w:p>
          <w:p w14:paraId="35DF7BFC" w14:textId="77777777" w:rsidR="00335735" w:rsidRPr="00FD3673" w:rsidRDefault="000F21D7" w:rsidP="00B43658">
            <w:pPr>
              <w:rPr>
                <w:rFonts w:ascii="Times New Roman" w:hAnsi="Times New Roman" w:cs="Times New Roman"/>
                <w:sz w:val="24"/>
                <w:szCs w:val="24"/>
                <w:lang w:val="lv-LV"/>
              </w:rPr>
            </w:pPr>
            <w:hyperlink r:id="rId36" w:history="1">
              <w:r w:rsidR="00335735" w:rsidRPr="00FD3673">
                <w:rPr>
                  <w:rStyle w:val="Hipersaite"/>
                  <w:rFonts w:ascii="Times New Roman" w:hAnsi="Times New Roman" w:cs="Times New Roman"/>
                  <w:sz w:val="24"/>
                  <w:szCs w:val="24"/>
                  <w:lang w:val="lv-LV"/>
                </w:rPr>
                <w:t>elita.eglite@amatasnovads.lv</w:t>
              </w:r>
            </w:hyperlink>
            <w:r w:rsidR="00335735" w:rsidRPr="00FD3673">
              <w:rPr>
                <w:rStyle w:val="Hipersaite"/>
                <w:rFonts w:ascii="Times New Roman" w:hAnsi="Times New Roman" w:cs="Times New Roman"/>
                <w:sz w:val="24"/>
                <w:szCs w:val="24"/>
                <w:lang w:val="lv-LV"/>
              </w:rPr>
              <w:t>)</w:t>
            </w:r>
          </w:p>
          <w:p w14:paraId="59A454A0" w14:textId="77777777" w:rsidR="00335735" w:rsidRPr="00FD3673" w:rsidRDefault="00335735" w:rsidP="00B43658">
            <w:pPr>
              <w:rPr>
                <w:rFonts w:ascii="Times New Roman" w:hAnsi="Times New Roman" w:cs="Times New Roman"/>
                <w:b/>
                <w:sz w:val="24"/>
                <w:szCs w:val="24"/>
                <w:lang w:val="lv-LV"/>
              </w:rPr>
            </w:pPr>
          </w:p>
        </w:tc>
      </w:tr>
      <w:tr w:rsidR="00335735" w:rsidRPr="00FD3673" w14:paraId="767387D6" w14:textId="77777777" w:rsidTr="00B43658">
        <w:tc>
          <w:tcPr>
            <w:tcW w:w="2835" w:type="dxa"/>
            <w:tcBorders>
              <w:left w:val="nil"/>
              <w:right w:val="nil"/>
            </w:tcBorders>
          </w:tcPr>
          <w:p w14:paraId="53581D94" w14:textId="77777777" w:rsidR="00335735" w:rsidRPr="00FD3673" w:rsidRDefault="00335735" w:rsidP="00B43658">
            <w:pPr>
              <w:widowControl w:val="0"/>
              <w:autoSpaceDE w:val="0"/>
              <w:autoSpaceDN w:val="0"/>
              <w:adjustRightInd w:val="0"/>
              <w:jc w:val="right"/>
              <w:rPr>
                <w:rFonts w:ascii="Times New Roman" w:hAnsi="Times New Roman" w:cs="Times New Roman"/>
                <w:color w:val="FF0000"/>
                <w:sz w:val="24"/>
                <w:szCs w:val="24"/>
                <w:lang w:val="lv-LV"/>
              </w:rPr>
            </w:pPr>
          </w:p>
        </w:tc>
      </w:tr>
      <w:tr w:rsidR="00335735" w:rsidRPr="00FD3673" w14:paraId="614B5EC6" w14:textId="77777777" w:rsidTr="00B43658">
        <w:trPr>
          <w:trHeight w:val="1537"/>
        </w:trPr>
        <w:tc>
          <w:tcPr>
            <w:tcW w:w="2835" w:type="dxa"/>
          </w:tcPr>
          <w:p w14:paraId="492F0B1D" w14:textId="77777777" w:rsidR="00335735" w:rsidRPr="00FD3673" w:rsidRDefault="00335735" w:rsidP="00B43658">
            <w:pPr>
              <w:spacing w:line="256" w:lineRule="auto"/>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Komisijas sekretāre </w:t>
            </w:r>
            <w:r w:rsidRPr="00FD3673">
              <w:rPr>
                <w:rFonts w:ascii="Times New Roman" w:hAnsi="Times New Roman" w:cs="Times New Roman"/>
                <w:b/>
                <w:sz w:val="24"/>
                <w:szCs w:val="24"/>
                <w:lang w:val="lv-LV"/>
              </w:rPr>
              <w:t xml:space="preserve">Ella </w:t>
            </w:r>
            <w:proofErr w:type="spellStart"/>
            <w:r w:rsidRPr="00FD3673">
              <w:rPr>
                <w:rFonts w:ascii="Times New Roman" w:hAnsi="Times New Roman" w:cs="Times New Roman"/>
                <w:b/>
                <w:sz w:val="24"/>
                <w:szCs w:val="24"/>
                <w:lang w:val="lv-LV"/>
              </w:rPr>
              <w:t>Frīdvalde</w:t>
            </w:r>
            <w:proofErr w:type="spellEnd"/>
            <w:r w:rsidRPr="00FD3673">
              <w:rPr>
                <w:rFonts w:ascii="Times New Roman" w:hAnsi="Times New Roman" w:cs="Times New Roman"/>
                <w:b/>
                <w:sz w:val="24"/>
                <w:szCs w:val="24"/>
                <w:lang w:val="lv-LV"/>
              </w:rPr>
              <w:t xml:space="preserve">-Andersone </w:t>
            </w:r>
            <w:r w:rsidRPr="00FD3673">
              <w:rPr>
                <w:rFonts w:ascii="Times New Roman" w:hAnsi="Times New Roman" w:cs="Times New Roman"/>
                <w:sz w:val="24"/>
                <w:szCs w:val="24"/>
                <w:lang w:val="lv-LV"/>
              </w:rPr>
              <w:t xml:space="preserve">veic apziņošanu, zvanot/sūtot SMS (mob. tālruņa Nr. 20234560, e-pasts: </w:t>
            </w:r>
            <w:hyperlink r:id="rId37" w:history="1">
              <w:r w:rsidRPr="00FD3673">
                <w:rPr>
                  <w:rStyle w:val="Hipersaite"/>
                  <w:rFonts w:ascii="Times New Roman" w:hAnsi="Times New Roman" w:cs="Times New Roman"/>
                  <w:sz w:val="24"/>
                  <w:szCs w:val="24"/>
                  <w:lang w:val="lv-LV"/>
                </w:rPr>
                <w:t>ella.fridvalde@amatasnovads.lv</w:t>
              </w:r>
            </w:hyperlink>
            <w:r w:rsidRPr="00FD3673">
              <w:rPr>
                <w:rStyle w:val="Hipersaite"/>
                <w:rFonts w:ascii="Times New Roman" w:hAnsi="Times New Roman" w:cs="Times New Roman"/>
                <w:sz w:val="24"/>
                <w:szCs w:val="24"/>
                <w:lang w:val="lv-LV"/>
              </w:rPr>
              <w:t>)</w:t>
            </w:r>
          </w:p>
          <w:p w14:paraId="2CCA2071" w14:textId="77777777" w:rsidR="00335735" w:rsidRPr="00FD3673" w:rsidRDefault="00335735" w:rsidP="00B43658">
            <w:pPr>
              <w:spacing w:line="256" w:lineRule="auto"/>
              <w:rPr>
                <w:rFonts w:ascii="Times New Roman" w:hAnsi="Times New Roman" w:cs="Times New Roman"/>
                <w:sz w:val="24"/>
                <w:szCs w:val="24"/>
                <w:lang w:val="lv-LV"/>
              </w:rPr>
            </w:pPr>
            <w:r w:rsidRPr="00FD3673">
              <w:rPr>
                <w:rFonts w:ascii="Times New Roman" w:hAnsi="Times New Roman" w:cs="Times New Roman"/>
                <w:b/>
                <w:sz w:val="24"/>
                <w:szCs w:val="24"/>
                <w:lang w:val="lv-LV"/>
              </w:rPr>
              <w:t xml:space="preserve"> </w:t>
            </w:r>
          </w:p>
        </w:tc>
      </w:tr>
    </w:tbl>
    <w:p w14:paraId="237FB5F6" w14:textId="77777777" w:rsidR="00335735" w:rsidRPr="00FD3673" w:rsidRDefault="00335735" w:rsidP="00335735">
      <w:pPr>
        <w:tabs>
          <w:tab w:val="left" w:pos="1230"/>
        </w:tabs>
        <w:spacing w:after="0" w:line="240" w:lineRule="auto"/>
        <w:rPr>
          <w:rFonts w:ascii="Times New Roman" w:hAnsi="Times New Roman" w:cs="Times New Roman"/>
          <w:sz w:val="12"/>
          <w:szCs w:val="12"/>
        </w:rPr>
      </w:pPr>
    </w:p>
    <w:tbl>
      <w:tblPr>
        <w:tblStyle w:val="Reatabula"/>
        <w:tblW w:w="10490" w:type="dxa"/>
        <w:tblInd w:w="-714" w:type="dxa"/>
        <w:tblLayout w:type="fixed"/>
        <w:tblLook w:val="04A0" w:firstRow="1" w:lastRow="0" w:firstColumn="1" w:lastColumn="0" w:noHBand="0" w:noVBand="1"/>
      </w:tblPr>
      <w:tblGrid>
        <w:gridCol w:w="3544"/>
        <w:gridCol w:w="284"/>
        <w:gridCol w:w="2835"/>
        <w:gridCol w:w="283"/>
        <w:gridCol w:w="3544"/>
      </w:tblGrid>
      <w:tr w:rsidR="00335735" w:rsidRPr="00FD3673" w14:paraId="1978D87F" w14:textId="77777777" w:rsidTr="00B43658">
        <w:tc>
          <w:tcPr>
            <w:tcW w:w="3544" w:type="dxa"/>
            <w:tcBorders>
              <w:bottom w:val="single" w:sz="4" w:space="0" w:color="auto"/>
            </w:tcBorders>
          </w:tcPr>
          <w:p w14:paraId="757464A6"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lastRenderedPageBreak/>
              <w:t xml:space="preserve">VUGD pārstāvis </w:t>
            </w:r>
            <w:r w:rsidRPr="00FD3673">
              <w:rPr>
                <w:rFonts w:ascii="Times New Roman" w:hAnsi="Times New Roman" w:cs="Times New Roman"/>
                <w:b/>
                <w:sz w:val="24"/>
                <w:szCs w:val="24"/>
                <w:lang w:val="lv-LV"/>
              </w:rPr>
              <w:t xml:space="preserve">Kaspars </w:t>
            </w:r>
            <w:proofErr w:type="spellStart"/>
            <w:r w:rsidRPr="00FD3673">
              <w:rPr>
                <w:rFonts w:ascii="Times New Roman" w:hAnsi="Times New Roman" w:cs="Times New Roman"/>
                <w:b/>
                <w:sz w:val="24"/>
                <w:szCs w:val="24"/>
                <w:lang w:val="lv-LV"/>
              </w:rPr>
              <w:t>Dravants</w:t>
            </w:r>
            <w:proofErr w:type="spellEnd"/>
            <w:r w:rsidRPr="00FD3673">
              <w:rPr>
                <w:rFonts w:ascii="Times New Roman" w:hAnsi="Times New Roman" w:cs="Times New Roman"/>
                <w:sz w:val="24"/>
                <w:szCs w:val="24"/>
                <w:lang w:val="lv-LV"/>
              </w:rPr>
              <w:t xml:space="preserve"> (mob. tālruņa Nr. 26539949 , e-pasts:</w:t>
            </w:r>
          </w:p>
          <w:p w14:paraId="0D461CAF" w14:textId="77777777" w:rsidR="00335735" w:rsidRPr="00FD3673" w:rsidRDefault="000F21D7" w:rsidP="00B43658">
            <w:pPr>
              <w:rPr>
                <w:rFonts w:ascii="Times New Roman" w:hAnsi="Times New Roman" w:cs="Times New Roman"/>
                <w:sz w:val="24"/>
                <w:szCs w:val="24"/>
                <w:lang w:val="lv-LV"/>
              </w:rPr>
            </w:pPr>
            <w:hyperlink r:id="rId38" w:history="1">
              <w:r w:rsidR="00335735" w:rsidRPr="00FD3673">
                <w:rPr>
                  <w:rStyle w:val="Hipersaite"/>
                  <w:rFonts w:ascii="Times New Roman" w:hAnsi="Times New Roman" w:cs="Times New Roman"/>
                  <w:sz w:val="24"/>
                  <w:szCs w:val="24"/>
                  <w:lang w:val="lv-LV"/>
                </w:rPr>
                <w:t>kaspars.dravants@vugd.gov.lv</w:t>
              </w:r>
            </w:hyperlink>
          </w:p>
          <w:p w14:paraId="55C71A19"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prombūtnes laikā </w:t>
            </w:r>
            <w:r w:rsidRPr="00FD3673">
              <w:rPr>
                <w:rFonts w:ascii="Times New Roman" w:hAnsi="Times New Roman" w:cs="Times New Roman"/>
                <w:b/>
                <w:sz w:val="24"/>
                <w:szCs w:val="24"/>
                <w:lang w:val="lv-LV"/>
              </w:rPr>
              <w:t xml:space="preserve">– Līga Ratniece </w:t>
            </w:r>
            <w:r w:rsidRPr="00FD3673">
              <w:rPr>
                <w:rFonts w:ascii="Times New Roman" w:hAnsi="Times New Roman" w:cs="Times New Roman"/>
                <w:sz w:val="24"/>
                <w:szCs w:val="24"/>
                <w:lang w:val="lv-LV"/>
              </w:rPr>
              <w:t xml:space="preserve">(mob. tālruņa Nr. 27890632, e-pasts: </w:t>
            </w:r>
            <w:hyperlink r:id="rId39" w:history="1">
              <w:r w:rsidRPr="00FD3673">
                <w:rPr>
                  <w:rStyle w:val="Hipersaite"/>
                  <w:rFonts w:ascii="Times New Roman" w:hAnsi="Times New Roman" w:cs="Times New Roman"/>
                  <w:sz w:val="24"/>
                  <w:szCs w:val="24"/>
                  <w:lang w:val="lv-LV"/>
                </w:rPr>
                <w:t>liga.ratniece@vugd.gov.lv</w:t>
              </w:r>
            </w:hyperlink>
            <w:r w:rsidRPr="00FD3673">
              <w:rPr>
                <w:rStyle w:val="Hipersaite"/>
                <w:rFonts w:ascii="Times New Roman" w:hAnsi="Times New Roman" w:cs="Times New Roman"/>
                <w:sz w:val="24"/>
                <w:szCs w:val="24"/>
                <w:lang w:val="lv-LV"/>
              </w:rPr>
              <w:t>)</w:t>
            </w:r>
          </w:p>
          <w:p w14:paraId="52411795" w14:textId="77777777" w:rsidR="00335735" w:rsidRPr="00FD3673" w:rsidRDefault="00335735" w:rsidP="00B43658">
            <w:pPr>
              <w:tabs>
                <w:tab w:val="left" w:pos="1230"/>
              </w:tabs>
              <w:rPr>
                <w:rFonts w:ascii="Times New Roman" w:hAnsi="Times New Roman" w:cs="Times New Roman"/>
                <w:sz w:val="24"/>
                <w:szCs w:val="24"/>
                <w:lang w:val="lv-LV"/>
              </w:rPr>
            </w:pPr>
          </w:p>
        </w:tc>
        <w:tc>
          <w:tcPr>
            <w:tcW w:w="284" w:type="dxa"/>
            <w:tcBorders>
              <w:top w:val="nil"/>
              <w:bottom w:val="nil"/>
            </w:tcBorders>
          </w:tcPr>
          <w:p w14:paraId="26329B8D" w14:textId="77777777" w:rsidR="00335735" w:rsidRPr="00FD3673" w:rsidRDefault="00335735" w:rsidP="00B43658">
            <w:pPr>
              <w:tabs>
                <w:tab w:val="left" w:pos="1230"/>
              </w:tabs>
              <w:rPr>
                <w:rFonts w:ascii="Times New Roman" w:hAnsi="Times New Roman" w:cs="Times New Roman"/>
                <w:sz w:val="24"/>
                <w:szCs w:val="24"/>
                <w:lang w:val="lv-LV"/>
              </w:rPr>
            </w:pPr>
          </w:p>
        </w:tc>
        <w:tc>
          <w:tcPr>
            <w:tcW w:w="2835" w:type="dxa"/>
            <w:tcBorders>
              <w:bottom w:val="single" w:sz="4" w:space="0" w:color="auto"/>
            </w:tcBorders>
          </w:tcPr>
          <w:p w14:paraId="7E8643B0" w14:textId="77777777" w:rsidR="00335735" w:rsidRPr="00FD3673" w:rsidRDefault="00335735" w:rsidP="00B43658">
            <w:pPr>
              <w:spacing w:line="252" w:lineRule="auto"/>
              <w:rPr>
                <w:rFonts w:ascii="Times New Roman" w:hAnsi="Times New Roman" w:cs="Times New Roman"/>
                <w:sz w:val="24"/>
                <w:szCs w:val="24"/>
                <w:lang w:val="lv-LV"/>
              </w:rPr>
            </w:pPr>
            <w:proofErr w:type="spellStart"/>
            <w:r w:rsidRPr="00FD3673">
              <w:rPr>
                <w:rFonts w:ascii="Times New Roman" w:hAnsi="Times New Roman" w:cs="Times New Roman"/>
                <w:sz w:val="24"/>
                <w:szCs w:val="24"/>
                <w:lang w:val="lv-LV"/>
              </w:rPr>
              <w:t>Cēsu</w:t>
            </w:r>
            <w:proofErr w:type="spellEnd"/>
            <w:r w:rsidRPr="00FD3673">
              <w:rPr>
                <w:rFonts w:ascii="Times New Roman" w:hAnsi="Times New Roman" w:cs="Times New Roman"/>
                <w:sz w:val="24"/>
                <w:szCs w:val="24"/>
                <w:lang w:val="lv-LV"/>
              </w:rPr>
              <w:t xml:space="preserve"> novada domes priekšsēdētājs</w:t>
            </w:r>
            <w:r w:rsidRPr="00FD3673">
              <w:rPr>
                <w:rFonts w:ascii="Times New Roman" w:hAnsi="Times New Roman" w:cs="Times New Roman"/>
                <w:b/>
                <w:sz w:val="24"/>
                <w:szCs w:val="24"/>
                <w:lang w:val="lv-LV"/>
              </w:rPr>
              <w:t xml:space="preserve"> Jānis Rozenbergs</w:t>
            </w:r>
            <w:r w:rsidRPr="00FD3673">
              <w:rPr>
                <w:rFonts w:ascii="Times New Roman" w:hAnsi="Times New Roman" w:cs="Times New Roman"/>
                <w:sz w:val="24"/>
                <w:szCs w:val="24"/>
                <w:lang w:val="lv-LV"/>
              </w:rPr>
              <w:t xml:space="preserve"> (mob. tālruņa Nr. 26411226, </w:t>
            </w:r>
          </w:p>
          <w:p w14:paraId="7FDFC479" w14:textId="77777777" w:rsidR="00335735" w:rsidRPr="00FD3673" w:rsidRDefault="00335735" w:rsidP="00B43658">
            <w:pPr>
              <w:spacing w:line="252" w:lineRule="auto"/>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e-pasts: </w:t>
            </w:r>
          </w:p>
          <w:p w14:paraId="46815ACE" w14:textId="77777777" w:rsidR="00335735" w:rsidRPr="00FD3673" w:rsidRDefault="000F21D7" w:rsidP="00B43658">
            <w:pPr>
              <w:spacing w:line="252" w:lineRule="auto"/>
              <w:rPr>
                <w:rFonts w:ascii="Times New Roman" w:hAnsi="Times New Roman" w:cs="Times New Roman"/>
                <w:sz w:val="24"/>
                <w:szCs w:val="24"/>
                <w:lang w:val="lv-LV"/>
              </w:rPr>
            </w:pPr>
            <w:hyperlink r:id="rId40" w:history="1">
              <w:r w:rsidR="00335735" w:rsidRPr="00FD3673">
                <w:rPr>
                  <w:rStyle w:val="Hipersaite"/>
                  <w:rFonts w:ascii="Times New Roman" w:hAnsi="Times New Roman" w:cs="Times New Roman"/>
                  <w:sz w:val="24"/>
                  <w:szCs w:val="24"/>
                  <w:lang w:val="lv-LV"/>
                </w:rPr>
                <w:t>janis.rozenbergs@cesis.lv</w:t>
              </w:r>
            </w:hyperlink>
            <w:r w:rsidR="00335735" w:rsidRPr="00FD3673">
              <w:rPr>
                <w:rStyle w:val="Hipersaite"/>
                <w:rFonts w:ascii="Times New Roman" w:hAnsi="Times New Roman" w:cs="Times New Roman"/>
                <w:sz w:val="24"/>
                <w:szCs w:val="24"/>
                <w:lang w:val="lv-LV"/>
              </w:rPr>
              <w:t>)</w:t>
            </w:r>
          </w:p>
          <w:p w14:paraId="6B856C9F" w14:textId="77777777" w:rsidR="00335735" w:rsidRPr="00FD3673" w:rsidRDefault="00335735" w:rsidP="00B43658">
            <w:pPr>
              <w:tabs>
                <w:tab w:val="left" w:pos="1230"/>
              </w:tabs>
              <w:rPr>
                <w:rFonts w:ascii="Times New Roman" w:hAnsi="Times New Roman" w:cs="Times New Roman"/>
                <w:sz w:val="24"/>
                <w:szCs w:val="24"/>
                <w:lang w:val="lv-LV"/>
              </w:rPr>
            </w:pPr>
          </w:p>
        </w:tc>
        <w:tc>
          <w:tcPr>
            <w:tcW w:w="283" w:type="dxa"/>
            <w:tcBorders>
              <w:top w:val="nil"/>
              <w:bottom w:val="nil"/>
            </w:tcBorders>
          </w:tcPr>
          <w:p w14:paraId="78A4FD27" w14:textId="77777777" w:rsidR="00335735" w:rsidRPr="00FD3673" w:rsidRDefault="00335735" w:rsidP="00B43658">
            <w:pPr>
              <w:tabs>
                <w:tab w:val="left" w:pos="1230"/>
              </w:tabs>
              <w:rPr>
                <w:rFonts w:ascii="Times New Roman" w:hAnsi="Times New Roman" w:cs="Times New Roman"/>
                <w:sz w:val="24"/>
                <w:szCs w:val="24"/>
                <w:lang w:val="lv-LV"/>
              </w:rPr>
            </w:pPr>
          </w:p>
        </w:tc>
        <w:tc>
          <w:tcPr>
            <w:tcW w:w="3544" w:type="dxa"/>
            <w:tcBorders>
              <w:bottom w:val="single" w:sz="4" w:space="0" w:color="auto"/>
            </w:tcBorders>
          </w:tcPr>
          <w:p w14:paraId="6C90C8DC" w14:textId="77777777" w:rsidR="00335735" w:rsidRPr="00FD3673" w:rsidRDefault="00335735" w:rsidP="00B43658">
            <w:pPr>
              <w:spacing w:line="252" w:lineRule="auto"/>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Pārgaujas novada domes priekšsēdētājs </w:t>
            </w:r>
            <w:r w:rsidRPr="00FD3673">
              <w:rPr>
                <w:rFonts w:ascii="Times New Roman" w:hAnsi="Times New Roman" w:cs="Times New Roman"/>
                <w:b/>
                <w:sz w:val="24"/>
                <w:szCs w:val="24"/>
                <w:lang w:val="lv-LV"/>
              </w:rPr>
              <w:t>Hardijs Vents</w:t>
            </w:r>
            <w:r w:rsidRPr="00FD3673">
              <w:rPr>
                <w:rFonts w:ascii="Times New Roman" w:hAnsi="Times New Roman" w:cs="Times New Roman"/>
                <w:sz w:val="24"/>
                <w:szCs w:val="24"/>
                <w:lang w:val="lv-LV"/>
              </w:rPr>
              <w:t xml:space="preserve"> (mob. tālruņa Nr. 26556532, e-pasts:</w:t>
            </w:r>
          </w:p>
          <w:p w14:paraId="09769E54" w14:textId="77777777" w:rsidR="00335735" w:rsidRPr="00FD3673" w:rsidRDefault="000F21D7" w:rsidP="00B43658">
            <w:pPr>
              <w:spacing w:line="252" w:lineRule="auto"/>
              <w:rPr>
                <w:rFonts w:ascii="Times New Roman" w:hAnsi="Times New Roman" w:cs="Times New Roman"/>
                <w:sz w:val="24"/>
                <w:szCs w:val="24"/>
                <w:lang w:val="lv-LV"/>
              </w:rPr>
            </w:pPr>
            <w:hyperlink r:id="rId41" w:history="1">
              <w:r w:rsidR="00335735" w:rsidRPr="00FD3673">
                <w:rPr>
                  <w:rStyle w:val="Hipersaite"/>
                  <w:rFonts w:ascii="Times New Roman" w:hAnsi="Times New Roman" w:cs="Times New Roman"/>
                  <w:lang w:val="lv-LV"/>
                </w:rPr>
                <w:t>hardijs.vents@pargaujasnovads.lv</w:t>
              </w:r>
            </w:hyperlink>
            <w:r w:rsidR="00335735" w:rsidRPr="00FD3673">
              <w:rPr>
                <w:rStyle w:val="Hipersaite"/>
                <w:rFonts w:ascii="Times New Roman" w:hAnsi="Times New Roman" w:cs="Times New Roman"/>
                <w:sz w:val="24"/>
                <w:szCs w:val="24"/>
                <w:lang w:val="lv-LV"/>
              </w:rPr>
              <w:t>)</w:t>
            </w:r>
          </w:p>
          <w:p w14:paraId="26A4C07A" w14:textId="77777777" w:rsidR="00335735" w:rsidRPr="00FD3673" w:rsidRDefault="00335735" w:rsidP="00B43658">
            <w:pPr>
              <w:tabs>
                <w:tab w:val="left" w:pos="1230"/>
              </w:tabs>
              <w:rPr>
                <w:rFonts w:ascii="Times New Roman" w:hAnsi="Times New Roman" w:cs="Times New Roman"/>
                <w:sz w:val="24"/>
                <w:szCs w:val="24"/>
                <w:lang w:val="lv-LV"/>
              </w:rPr>
            </w:pPr>
          </w:p>
        </w:tc>
      </w:tr>
      <w:tr w:rsidR="00335735" w:rsidRPr="00FD3673" w14:paraId="7529A4AC" w14:textId="77777777" w:rsidTr="00B43658">
        <w:tc>
          <w:tcPr>
            <w:tcW w:w="3544" w:type="dxa"/>
            <w:tcBorders>
              <w:bottom w:val="single" w:sz="4" w:space="0" w:color="auto"/>
            </w:tcBorders>
          </w:tcPr>
          <w:p w14:paraId="4C164140" w14:textId="77777777" w:rsidR="00335735" w:rsidRPr="00FD3673" w:rsidRDefault="00335735" w:rsidP="00B43658">
            <w:pPr>
              <w:rPr>
                <w:rFonts w:ascii="Times New Roman" w:eastAsia="Calibri" w:hAnsi="Times New Roman" w:cs="Times New Roman"/>
                <w:bCs/>
                <w:sz w:val="24"/>
                <w:szCs w:val="24"/>
                <w:lang w:val="lv-LV"/>
              </w:rPr>
            </w:pPr>
            <w:r w:rsidRPr="00FD3673">
              <w:rPr>
                <w:rFonts w:ascii="Times New Roman" w:eastAsia="Calibri" w:hAnsi="Times New Roman" w:cs="Times New Roman"/>
                <w:sz w:val="24"/>
                <w:szCs w:val="24"/>
                <w:lang w:val="lv-LV"/>
              </w:rPr>
              <w:t xml:space="preserve">Jaunpiebalgas novada domes priekšsēdētājs </w:t>
            </w:r>
            <w:r w:rsidRPr="00FD3673">
              <w:rPr>
                <w:rFonts w:ascii="Times New Roman" w:eastAsia="Calibri" w:hAnsi="Times New Roman" w:cs="Times New Roman"/>
                <w:b/>
                <w:sz w:val="24"/>
                <w:szCs w:val="24"/>
                <w:lang w:val="lv-LV"/>
              </w:rPr>
              <w:t>Laimis Šāvējs</w:t>
            </w:r>
            <w:r w:rsidRPr="00FD3673">
              <w:rPr>
                <w:rFonts w:ascii="Times New Roman" w:eastAsia="Calibri" w:hAnsi="Times New Roman" w:cs="Times New Roman"/>
                <w:sz w:val="24"/>
                <w:szCs w:val="24"/>
                <w:lang w:val="lv-LV"/>
              </w:rPr>
              <w:t xml:space="preserve"> (</w:t>
            </w:r>
            <w:r w:rsidRPr="00FD3673">
              <w:rPr>
                <w:rFonts w:ascii="Times New Roman" w:eastAsia="Calibri" w:hAnsi="Times New Roman" w:cs="Times New Roman"/>
                <w:bCs/>
                <w:sz w:val="24"/>
                <w:szCs w:val="24"/>
                <w:lang w:val="lv-LV"/>
              </w:rPr>
              <w:t xml:space="preserve">mob. tālruņa Nr. 29135219, e-pasts: </w:t>
            </w:r>
            <w:hyperlink r:id="rId42" w:history="1">
              <w:r w:rsidRPr="00FD3673">
                <w:rPr>
                  <w:rStyle w:val="Hipersaite"/>
                  <w:rFonts w:ascii="Times New Roman" w:eastAsia="Calibri" w:hAnsi="Times New Roman" w:cs="Times New Roman"/>
                  <w:bCs/>
                  <w:sz w:val="24"/>
                  <w:szCs w:val="24"/>
                  <w:lang w:val="lv-LV"/>
                </w:rPr>
                <w:t>laimis.savejs@jaunpiebalga.lv</w:t>
              </w:r>
            </w:hyperlink>
            <w:r w:rsidRPr="00FD3673">
              <w:rPr>
                <w:rStyle w:val="Hipersaite"/>
                <w:rFonts w:ascii="Times New Roman" w:eastAsia="Calibri" w:hAnsi="Times New Roman" w:cs="Times New Roman"/>
                <w:bCs/>
                <w:sz w:val="24"/>
                <w:szCs w:val="24"/>
                <w:lang w:val="lv-LV"/>
              </w:rPr>
              <w:t>)</w:t>
            </w:r>
          </w:p>
          <w:p w14:paraId="0CD2082C" w14:textId="77777777" w:rsidR="00335735" w:rsidRPr="00FD3673" w:rsidRDefault="00335735" w:rsidP="00B43658">
            <w:pPr>
              <w:rPr>
                <w:rFonts w:ascii="Times New Roman" w:hAnsi="Times New Roman" w:cs="Times New Roman"/>
                <w:sz w:val="24"/>
                <w:szCs w:val="24"/>
                <w:lang w:val="lv-LV"/>
              </w:rPr>
            </w:pPr>
          </w:p>
        </w:tc>
        <w:tc>
          <w:tcPr>
            <w:tcW w:w="284" w:type="dxa"/>
            <w:tcBorders>
              <w:top w:val="nil"/>
              <w:bottom w:val="nil"/>
            </w:tcBorders>
          </w:tcPr>
          <w:p w14:paraId="7090443E" w14:textId="77777777" w:rsidR="00335735" w:rsidRPr="00FD3673" w:rsidRDefault="00335735" w:rsidP="00B43658">
            <w:pPr>
              <w:tabs>
                <w:tab w:val="left" w:pos="1230"/>
              </w:tabs>
              <w:rPr>
                <w:rFonts w:ascii="Times New Roman" w:hAnsi="Times New Roman" w:cs="Times New Roman"/>
                <w:sz w:val="24"/>
                <w:szCs w:val="24"/>
                <w:lang w:val="lv-LV"/>
              </w:rPr>
            </w:pPr>
          </w:p>
        </w:tc>
        <w:tc>
          <w:tcPr>
            <w:tcW w:w="2835" w:type="dxa"/>
            <w:tcBorders>
              <w:bottom w:val="single" w:sz="4" w:space="0" w:color="auto"/>
            </w:tcBorders>
          </w:tcPr>
          <w:p w14:paraId="6996EA91" w14:textId="77777777" w:rsidR="00335735" w:rsidRPr="00FD3673" w:rsidRDefault="00335735" w:rsidP="00B43658">
            <w:pPr>
              <w:spacing w:line="252" w:lineRule="auto"/>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Līgatnes novada domes priekšsēdētājs </w:t>
            </w:r>
            <w:r w:rsidRPr="00FD3673">
              <w:rPr>
                <w:rFonts w:ascii="Times New Roman" w:hAnsi="Times New Roman" w:cs="Times New Roman"/>
                <w:b/>
                <w:sz w:val="24"/>
                <w:szCs w:val="24"/>
                <w:lang w:val="lv-LV"/>
              </w:rPr>
              <w:t xml:space="preserve">Ainārs </w:t>
            </w:r>
            <w:proofErr w:type="spellStart"/>
            <w:r w:rsidRPr="00FD3673">
              <w:rPr>
                <w:rFonts w:ascii="Times New Roman" w:hAnsi="Times New Roman" w:cs="Times New Roman"/>
                <w:b/>
                <w:sz w:val="24"/>
                <w:szCs w:val="24"/>
                <w:lang w:val="lv-LV"/>
              </w:rPr>
              <w:t>Šteins</w:t>
            </w:r>
            <w:proofErr w:type="spellEnd"/>
            <w:r w:rsidRPr="00FD3673">
              <w:rPr>
                <w:rFonts w:ascii="Times New Roman" w:hAnsi="Times New Roman" w:cs="Times New Roman"/>
                <w:sz w:val="24"/>
                <w:szCs w:val="24"/>
                <w:lang w:val="lv-LV"/>
              </w:rPr>
              <w:t xml:space="preserve"> (mob. tālruņa Nr. 29412602,  e-pasts: </w:t>
            </w:r>
          </w:p>
          <w:p w14:paraId="5DB1BA2E" w14:textId="77777777" w:rsidR="00335735" w:rsidRPr="00FD3673" w:rsidRDefault="000F21D7" w:rsidP="00B43658">
            <w:pPr>
              <w:spacing w:line="252" w:lineRule="auto"/>
              <w:rPr>
                <w:rFonts w:ascii="Times New Roman" w:hAnsi="Times New Roman" w:cs="Times New Roman"/>
                <w:sz w:val="24"/>
                <w:szCs w:val="24"/>
                <w:lang w:val="lv-LV"/>
              </w:rPr>
            </w:pPr>
            <w:hyperlink r:id="rId43" w:history="1">
              <w:r w:rsidR="00335735" w:rsidRPr="00FD3673">
                <w:rPr>
                  <w:rStyle w:val="Hipersaite"/>
                  <w:rFonts w:ascii="Times New Roman" w:hAnsi="Times New Roman" w:cs="Times New Roman"/>
                  <w:sz w:val="24"/>
                  <w:szCs w:val="24"/>
                  <w:lang w:val="lv-LV"/>
                </w:rPr>
                <w:t>ainars.steins@ligatne.lv</w:t>
              </w:r>
            </w:hyperlink>
            <w:r w:rsidR="00335735" w:rsidRPr="00FD3673">
              <w:rPr>
                <w:rStyle w:val="Hipersaite"/>
                <w:rFonts w:ascii="Times New Roman" w:hAnsi="Times New Roman" w:cs="Times New Roman"/>
                <w:sz w:val="24"/>
                <w:szCs w:val="24"/>
                <w:lang w:val="lv-LV"/>
              </w:rPr>
              <w:t>)</w:t>
            </w:r>
          </w:p>
          <w:p w14:paraId="06405A12" w14:textId="77777777" w:rsidR="00335735" w:rsidRPr="00FD3673" w:rsidRDefault="00335735" w:rsidP="00B43658">
            <w:pPr>
              <w:tabs>
                <w:tab w:val="left" w:pos="1230"/>
              </w:tabs>
              <w:rPr>
                <w:rFonts w:ascii="Times New Roman" w:hAnsi="Times New Roman" w:cs="Times New Roman"/>
                <w:sz w:val="24"/>
                <w:szCs w:val="24"/>
                <w:lang w:val="lv-LV"/>
              </w:rPr>
            </w:pPr>
          </w:p>
        </w:tc>
        <w:tc>
          <w:tcPr>
            <w:tcW w:w="283" w:type="dxa"/>
            <w:tcBorders>
              <w:top w:val="nil"/>
              <w:bottom w:val="nil"/>
            </w:tcBorders>
          </w:tcPr>
          <w:p w14:paraId="6DCC1278" w14:textId="77777777" w:rsidR="00335735" w:rsidRPr="00FD3673" w:rsidRDefault="00335735" w:rsidP="00B43658">
            <w:pPr>
              <w:tabs>
                <w:tab w:val="left" w:pos="1230"/>
              </w:tabs>
              <w:rPr>
                <w:rFonts w:ascii="Times New Roman" w:hAnsi="Times New Roman" w:cs="Times New Roman"/>
                <w:sz w:val="24"/>
                <w:szCs w:val="24"/>
                <w:lang w:val="lv-LV"/>
              </w:rPr>
            </w:pPr>
          </w:p>
        </w:tc>
        <w:tc>
          <w:tcPr>
            <w:tcW w:w="3544" w:type="dxa"/>
            <w:tcBorders>
              <w:bottom w:val="single" w:sz="4" w:space="0" w:color="auto"/>
            </w:tcBorders>
          </w:tcPr>
          <w:p w14:paraId="48ED6CB2"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Priekuļu novada domes priekšsēdētāja </w:t>
            </w:r>
            <w:r w:rsidRPr="00FD3673">
              <w:rPr>
                <w:rFonts w:ascii="Times New Roman" w:hAnsi="Times New Roman" w:cs="Times New Roman"/>
                <w:b/>
                <w:sz w:val="24"/>
                <w:szCs w:val="24"/>
                <w:lang w:val="lv-LV"/>
              </w:rPr>
              <w:t xml:space="preserve">Elīna </w:t>
            </w:r>
            <w:proofErr w:type="spellStart"/>
            <w:r w:rsidRPr="00FD3673">
              <w:rPr>
                <w:rFonts w:ascii="Times New Roman" w:hAnsi="Times New Roman" w:cs="Times New Roman"/>
                <w:b/>
                <w:sz w:val="24"/>
                <w:szCs w:val="24"/>
                <w:lang w:val="lv-LV"/>
              </w:rPr>
              <w:t>Stapulone</w:t>
            </w:r>
            <w:proofErr w:type="spellEnd"/>
            <w:r w:rsidRPr="00FD3673">
              <w:rPr>
                <w:rFonts w:ascii="Times New Roman" w:hAnsi="Times New Roman" w:cs="Times New Roman"/>
                <w:sz w:val="24"/>
                <w:szCs w:val="24"/>
                <w:lang w:val="lv-LV"/>
              </w:rPr>
              <w:t xml:space="preserve"> (mob. tālruņa Nr. 29422297, e-pasts: </w:t>
            </w:r>
            <w:hyperlink r:id="rId44" w:history="1">
              <w:r w:rsidRPr="00FD3673">
                <w:rPr>
                  <w:rStyle w:val="Hipersaite"/>
                  <w:rFonts w:ascii="Times New Roman" w:hAnsi="Times New Roman" w:cs="Times New Roman"/>
                  <w:lang w:val="lv-LV"/>
                </w:rPr>
                <w:t>elina.stapulone@priekulunovads.lv</w:t>
              </w:r>
            </w:hyperlink>
            <w:r w:rsidRPr="00FD3673">
              <w:rPr>
                <w:rStyle w:val="Hipersaite"/>
                <w:rFonts w:ascii="Times New Roman" w:hAnsi="Times New Roman" w:cs="Times New Roman"/>
                <w:sz w:val="24"/>
                <w:szCs w:val="24"/>
                <w:lang w:val="lv-LV"/>
              </w:rPr>
              <w:t>)</w:t>
            </w:r>
          </w:p>
          <w:p w14:paraId="576FC01B" w14:textId="77777777" w:rsidR="00335735" w:rsidRPr="00FD3673" w:rsidRDefault="00335735" w:rsidP="00B43658">
            <w:pPr>
              <w:tabs>
                <w:tab w:val="left" w:pos="1230"/>
              </w:tabs>
              <w:rPr>
                <w:rFonts w:ascii="Times New Roman" w:hAnsi="Times New Roman" w:cs="Times New Roman"/>
                <w:sz w:val="24"/>
                <w:szCs w:val="24"/>
                <w:lang w:val="lv-LV"/>
              </w:rPr>
            </w:pPr>
          </w:p>
        </w:tc>
      </w:tr>
      <w:tr w:rsidR="00335735" w:rsidRPr="00FD3673" w14:paraId="114C2AD2" w14:textId="77777777" w:rsidTr="00B43658">
        <w:trPr>
          <w:trHeight w:val="80"/>
        </w:trPr>
        <w:tc>
          <w:tcPr>
            <w:tcW w:w="3544" w:type="dxa"/>
            <w:tcBorders>
              <w:top w:val="nil"/>
              <w:left w:val="nil"/>
              <w:bottom w:val="single" w:sz="4" w:space="0" w:color="auto"/>
              <w:right w:val="nil"/>
            </w:tcBorders>
          </w:tcPr>
          <w:p w14:paraId="599F44A8" w14:textId="77777777" w:rsidR="00335735" w:rsidRPr="00FD3673" w:rsidRDefault="00335735" w:rsidP="00B43658">
            <w:pPr>
              <w:jc w:val="both"/>
              <w:rPr>
                <w:rFonts w:ascii="Times New Roman" w:hAnsi="Times New Roman" w:cs="Times New Roman"/>
                <w:sz w:val="16"/>
                <w:szCs w:val="16"/>
                <w:lang w:val="lv-LV"/>
              </w:rPr>
            </w:pPr>
          </w:p>
        </w:tc>
        <w:tc>
          <w:tcPr>
            <w:tcW w:w="284" w:type="dxa"/>
            <w:tcBorders>
              <w:top w:val="nil"/>
              <w:left w:val="nil"/>
              <w:bottom w:val="nil"/>
              <w:right w:val="nil"/>
            </w:tcBorders>
          </w:tcPr>
          <w:p w14:paraId="4E19C9B5" w14:textId="77777777" w:rsidR="00335735" w:rsidRPr="00FD3673" w:rsidRDefault="00335735" w:rsidP="00B43658">
            <w:pPr>
              <w:tabs>
                <w:tab w:val="left" w:pos="1230"/>
              </w:tabs>
              <w:jc w:val="both"/>
              <w:rPr>
                <w:rFonts w:ascii="Times New Roman" w:hAnsi="Times New Roman" w:cs="Times New Roman"/>
                <w:sz w:val="16"/>
                <w:szCs w:val="16"/>
                <w:lang w:val="lv-LV"/>
              </w:rPr>
            </w:pPr>
          </w:p>
        </w:tc>
        <w:tc>
          <w:tcPr>
            <w:tcW w:w="2835" w:type="dxa"/>
            <w:tcBorders>
              <w:top w:val="nil"/>
              <w:left w:val="nil"/>
              <w:bottom w:val="single" w:sz="4" w:space="0" w:color="auto"/>
              <w:right w:val="nil"/>
            </w:tcBorders>
          </w:tcPr>
          <w:p w14:paraId="4E5BF514" w14:textId="77777777" w:rsidR="00335735" w:rsidRPr="00FD3673" w:rsidRDefault="00335735" w:rsidP="00B43658">
            <w:pPr>
              <w:jc w:val="both"/>
              <w:rPr>
                <w:rFonts w:ascii="Times New Roman" w:hAnsi="Times New Roman" w:cs="Times New Roman"/>
                <w:sz w:val="16"/>
                <w:szCs w:val="16"/>
                <w:lang w:val="lv-LV"/>
              </w:rPr>
            </w:pPr>
          </w:p>
        </w:tc>
        <w:tc>
          <w:tcPr>
            <w:tcW w:w="283" w:type="dxa"/>
            <w:tcBorders>
              <w:top w:val="nil"/>
              <w:left w:val="nil"/>
              <w:bottom w:val="nil"/>
              <w:right w:val="nil"/>
            </w:tcBorders>
          </w:tcPr>
          <w:p w14:paraId="38D5CF51" w14:textId="77777777" w:rsidR="00335735" w:rsidRPr="00FD3673" w:rsidRDefault="00335735" w:rsidP="00B43658">
            <w:pPr>
              <w:tabs>
                <w:tab w:val="left" w:pos="1230"/>
              </w:tabs>
              <w:jc w:val="both"/>
              <w:rPr>
                <w:rFonts w:ascii="Times New Roman" w:hAnsi="Times New Roman" w:cs="Times New Roman"/>
                <w:sz w:val="16"/>
                <w:szCs w:val="16"/>
                <w:lang w:val="lv-LV"/>
              </w:rPr>
            </w:pPr>
          </w:p>
        </w:tc>
        <w:tc>
          <w:tcPr>
            <w:tcW w:w="3544" w:type="dxa"/>
            <w:tcBorders>
              <w:top w:val="nil"/>
              <w:left w:val="nil"/>
              <w:bottom w:val="single" w:sz="4" w:space="0" w:color="auto"/>
              <w:right w:val="nil"/>
            </w:tcBorders>
          </w:tcPr>
          <w:p w14:paraId="7D7F221A" w14:textId="77777777" w:rsidR="00335735" w:rsidRPr="00FD3673" w:rsidRDefault="00335735" w:rsidP="00B43658">
            <w:pPr>
              <w:jc w:val="both"/>
              <w:rPr>
                <w:rFonts w:ascii="Times New Roman" w:hAnsi="Times New Roman" w:cs="Times New Roman"/>
                <w:sz w:val="16"/>
                <w:szCs w:val="16"/>
                <w:lang w:val="lv-LV"/>
              </w:rPr>
            </w:pPr>
          </w:p>
        </w:tc>
      </w:tr>
      <w:tr w:rsidR="00335735" w:rsidRPr="00FD3673" w14:paraId="18428327" w14:textId="77777777" w:rsidTr="00B43658">
        <w:trPr>
          <w:trHeight w:val="1125"/>
        </w:trPr>
        <w:tc>
          <w:tcPr>
            <w:tcW w:w="3544" w:type="dxa"/>
            <w:tcBorders>
              <w:bottom w:val="single" w:sz="4" w:space="0" w:color="auto"/>
            </w:tcBorders>
          </w:tcPr>
          <w:p w14:paraId="32137901"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Raunas novada domes priekšsēdētāja </w:t>
            </w:r>
            <w:r w:rsidRPr="00FD3673">
              <w:rPr>
                <w:rFonts w:ascii="Times New Roman" w:hAnsi="Times New Roman" w:cs="Times New Roman"/>
                <w:b/>
                <w:sz w:val="24"/>
                <w:szCs w:val="24"/>
                <w:lang w:val="lv-LV"/>
              </w:rPr>
              <w:t xml:space="preserve">Evija </w:t>
            </w:r>
            <w:proofErr w:type="spellStart"/>
            <w:r w:rsidRPr="00FD3673">
              <w:rPr>
                <w:rFonts w:ascii="Times New Roman" w:hAnsi="Times New Roman" w:cs="Times New Roman"/>
                <w:b/>
                <w:sz w:val="24"/>
                <w:szCs w:val="24"/>
                <w:lang w:val="lv-LV"/>
              </w:rPr>
              <w:t>Zurģe</w:t>
            </w:r>
            <w:proofErr w:type="spellEnd"/>
            <w:r w:rsidRPr="00FD3673">
              <w:rPr>
                <w:rFonts w:ascii="Times New Roman" w:hAnsi="Times New Roman" w:cs="Times New Roman"/>
                <w:sz w:val="24"/>
                <w:szCs w:val="24"/>
                <w:lang w:val="lv-LV"/>
              </w:rPr>
              <w:t xml:space="preserve"> (mob. tālruņa Nr. 22016948, e-pasts:</w:t>
            </w:r>
          </w:p>
          <w:p w14:paraId="3015F67A" w14:textId="77777777" w:rsidR="00335735" w:rsidRPr="00FD3673" w:rsidRDefault="000F21D7" w:rsidP="00B43658">
            <w:pPr>
              <w:rPr>
                <w:rFonts w:ascii="Times New Roman" w:hAnsi="Times New Roman" w:cs="Times New Roman"/>
                <w:sz w:val="24"/>
                <w:szCs w:val="24"/>
                <w:lang w:val="lv-LV"/>
              </w:rPr>
            </w:pPr>
            <w:hyperlink r:id="rId45" w:history="1">
              <w:r w:rsidR="00335735" w:rsidRPr="00FD3673">
                <w:rPr>
                  <w:rStyle w:val="Hipersaite"/>
                  <w:rFonts w:ascii="Times New Roman" w:hAnsi="Times New Roman" w:cs="Times New Roman"/>
                  <w:sz w:val="24"/>
                  <w:szCs w:val="24"/>
                  <w:lang w:val="lv-LV"/>
                </w:rPr>
                <w:t>evija.zurge@rauna.lv</w:t>
              </w:r>
            </w:hyperlink>
            <w:r w:rsidR="00335735" w:rsidRPr="00FD3673">
              <w:rPr>
                <w:rStyle w:val="Hipersaite"/>
                <w:rFonts w:ascii="Times New Roman" w:hAnsi="Times New Roman" w:cs="Times New Roman"/>
                <w:sz w:val="24"/>
                <w:szCs w:val="24"/>
                <w:lang w:val="lv-LV"/>
              </w:rPr>
              <w:t>)</w:t>
            </w:r>
          </w:p>
          <w:p w14:paraId="559D7B5D"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4" w:type="dxa"/>
            <w:tcBorders>
              <w:top w:val="nil"/>
              <w:bottom w:val="nil"/>
            </w:tcBorders>
          </w:tcPr>
          <w:p w14:paraId="15927ED9"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5" w:type="dxa"/>
            <w:tcBorders>
              <w:top w:val="single" w:sz="4" w:space="0" w:color="auto"/>
              <w:bottom w:val="single" w:sz="4" w:space="0" w:color="auto"/>
            </w:tcBorders>
          </w:tcPr>
          <w:p w14:paraId="3018F910"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Vecpiebalgas novada domes priekšsēdētājs </w:t>
            </w:r>
            <w:r w:rsidRPr="00FD3673">
              <w:rPr>
                <w:rFonts w:ascii="Times New Roman" w:hAnsi="Times New Roman" w:cs="Times New Roman"/>
                <w:b/>
                <w:sz w:val="24"/>
                <w:szCs w:val="24"/>
                <w:lang w:val="lv-LV"/>
              </w:rPr>
              <w:t>Indriķis Putniņš</w:t>
            </w:r>
            <w:r w:rsidRPr="00FD3673">
              <w:rPr>
                <w:rFonts w:ascii="Times New Roman" w:hAnsi="Times New Roman" w:cs="Times New Roman"/>
                <w:sz w:val="24"/>
                <w:szCs w:val="24"/>
                <w:lang w:val="lv-LV"/>
              </w:rPr>
              <w:t xml:space="preserve"> (mob. tālruņa Nr. 29480148, e-pasts: </w:t>
            </w:r>
            <w:hyperlink r:id="rId46" w:history="1">
              <w:r w:rsidRPr="00FD3673">
                <w:rPr>
                  <w:rStyle w:val="Hipersaite"/>
                  <w:rFonts w:ascii="Times New Roman" w:hAnsi="Times New Roman" w:cs="Times New Roman"/>
                  <w:lang w:val="lv-LV"/>
                </w:rPr>
                <w:t>putnins.indrikis@gmail.com</w:t>
              </w:r>
            </w:hyperlink>
            <w:r w:rsidRPr="00FD3673">
              <w:rPr>
                <w:rStyle w:val="Hipersaite"/>
                <w:rFonts w:ascii="Times New Roman" w:hAnsi="Times New Roman" w:cs="Times New Roman"/>
                <w:sz w:val="24"/>
                <w:szCs w:val="24"/>
                <w:lang w:val="lv-LV"/>
              </w:rPr>
              <w:t>)</w:t>
            </w:r>
          </w:p>
          <w:p w14:paraId="4917B76C"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 w:type="dxa"/>
            <w:tcBorders>
              <w:top w:val="nil"/>
              <w:bottom w:val="nil"/>
            </w:tcBorders>
          </w:tcPr>
          <w:p w14:paraId="2DE4978E"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3544" w:type="dxa"/>
            <w:tcBorders>
              <w:bottom w:val="single" w:sz="4" w:space="0" w:color="auto"/>
            </w:tcBorders>
          </w:tcPr>
          <w:p w14:paraId="3596FCF3"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NMP dienesta pārstāve </w:t>
            </w:r>
            <w:r w:rsidRPr="00FD3673">
              <w:rPr>
                <w:rFonts w:ascii="Times New Roman" w:hAnsi="Times New Roman" w:cs="Times New Roman"/>
                <w:b/>
                <w:sz w:val="24"/>
                <w:szCs w:val="24"/>
                <w:lang w:val="lv-LV"/>
              </w:rPr>
              <w:t xml:space="preserve">Santa </w:t>
            </w:r>
            <w:proofErr w:type="spellStart"/>
            <w:r w:rsidRPr="00FD3673">
              <w:rPr>
                <w:rFonts w:ascii="Times New Roman" w:hAnsi="Times New Roman" w:cs="Times New Roman"/>
                <w:b/>
                <w:sz w:val="24"/>
                <w:szCs w:val="24"/>
                <w:lang w:val="lv-LV"/>
              </w:rPr>
              <w:t>Rogoča</w:t>
            </w:r>
            <w:proofErr w:type="spellEnd"/>
            <w:r w:rsidRPr="00FD3673">
              <w:rPr>
                <w:rFonts w:ascii="Times New Roman" w:hAnsi="Times New Roman" w:cs="Times New Roman"/>
                <w:sz w:val="24"/>
                <w:szCs w:val="24"/>
                <w:lang w:val="lv-LV"/>
              </w:rPr>
              <w:t xml:space="preserve"> (mob. tālruņa Nr. 29355332, e-pasts: </w:t>
            </w:r>
          </w:p>
          <w:p w14:paraId="7C72D25C" w14:textId="77777777" w:rsidR="00335735" w:rsidRPr="00FD3673" w:rsidRDefault="000F21D7" w:rsidP="00B43658">
            <w:pPr>
              <w:rPr>
                <w:rFonts w:ascii="Times New Roman" w:hAnsi="Times New Roman" w:cs="Times New Roman"/>
                <w:sz w:val="24"/>
                <w:szCs w:val="24"/>
                <w:lang w:val="lv-LV"/>
              </w:rPr>
            </w:pPr>
            <w:hyperlink r:id="rId47" w:history="1">
              <w:r w:rsidR="00335735" w:rsidRPr="00FD3673">
                <w:rPr>
                  <w:rStyle w:val="Hipersaite"/>
                  <w:rFonts w:ascii="Times New Roman" w:hAnsi="Times New Roman" w:cs="Times New Roman"/>
                  <w:sz w:val="24"/>
                  <w:szCs w:val="24"/>
                  <w:lang w:val="lv-LV"/>
                </w:rPr>
                <w:t>santa.rogoca@inbox.lv</w:t>
              </w:r>
            </w:hyperlink>
            <w:r w:rsidR="00335735" w:rsidRPr="00FD3673">
              <w:rPr>
                <w:rFonts w:ascii="Times New Roman" w:hAnsi="Times New Roman" w:cs="Times New Roman"/>
                <w:sz w:val="24"/>
                <w:szCs w:val="24"/>
                <w:lang w:val="lv-LV"/>
              </w:rPr>
              <w:t xml:space="preserve"> </w:t>
            </w:r>
            <w:r w:rsidR="00335735" w:rsidRPr="00FD3673">
              <w:rPr>
                <w:rStyle w:val="Hipersaite"/>
                <w:rFonts w:ascii="Times New Roman" w:hAnsi="Times New Roman" w:cs="Times New Roman"/>
                <w:sz w:val="24"/>
                <w:szCs w:val="24"/>
                <w:lang w:val="lv-LV"/>
              </w:rPr>
              <w:t>)</w:t>
            </w:r>
          </w:p>
          <w:p w14:paraId="5BFD1CB0" w14:textId="77777777" w:rsidR="00335735" w:rsidRPr="00FD3673" w:rsidRDefault="00335735" w:rsidP="00B43658">
            <w:pPr>
              <w:tabs>
                <w:tab w:val="left" w:pos="1230"/>
              </w:tabs>
              <w:jc w:val="both"/>
              <w:rPr>
                <w:rFonts w:ascii="Times New Roman" w:hAnsi="Times New Roman" w:cs="Times New Roman"/>
                <w:sz w:val="24"/>
                <w:szCs w:val="24"/>
                <w:lang w:val="lv-LV"/>
              </w:rPr>
            </w:pPr>
          </w:p>
        </w:tc>
      </w:tr>
      <w:tr w:rsidR="00335735" w:rsidRPr="00FD3673" w14:paraId="692CC518" w14:textId="77777777" w:rsidTr="00B43658">
        <w:trPr>
          <w:trHeight w:val="297"/>
        </w:trPr>
        <w:tc>
          <w:tcPr>
            <w:tcW w:w="3544" w:type="dxa"/>
            <w:tcBorders>
              <w:left w:val="nil"/>
              <w:bottom w:val="single" w:sz="4" w:space="0" w:color="auto"/>
              <w:right w:val="nil"/>
            </w:tcBorders>
          </w:tcPr>
          <w:p w14:paraId="4AAE2245" w14:textId="77777777" w:rsidR="00335735" w:rsidRPr="00FD3673" w:rsidRDefault="00335735" w:rsidP="00B43658">
            <w:pPr>
              <w:jc w:val="both"/>
              <w:rPr>
                <w:rFonts w:ascii="Times New Roman" w:hAnsi="Times New Roman" w:cs="Times New Roman"/>
                <w:sz w:val="16"/>
                <w:szCs w:val="16"/>
                <w:lang w:val="lv-LV"/>
              </w:rPr>
            </w:pPr>
          </w:p>
        </w:tc>
        <w:tc>
          <w:tcPr>
            <w:tcW w:w="284" w:type="dxa"/>
            <w:tcBorders>
              <w:top w:val="nil"/>
              <w:left w:val="nil"/>
              <w:bottom w:val="nil"/>
              <w:right w:val="nil"/>
            </w:tcBorders>
          </w:tcPr>
          <w:p w14:paraId="15658643" w14:textId="77777777" w:rsidR="00335735" w:rsidRPr="00FD3673" w:rsidRDefault="00335735" w:rsidP="00B43658">
            <w:pPr>
              <w:tabs>
                <w:tab w:val="left" w:pos="1230"/>
              </w:tabs>
              <w:jc w:val="both"/>
              <w:rPr>
                <w:rFonts w:ascii="Times New Roman" w:hAnsi="Times New Roman" w:cs="Times New Roman"/>
                <w:sz w:val="16"/>
                <w:szCs w:val="16"/>
                <w:lang w:val="lv-LV"/>
              </w:rPr>
            </w:pPr>
          </w:p>
        </w:tc>
        <w:tc>
          <w:tcPr>
            <w:tcW w:w="2835" w:type="dxa"/>
            <w:tcBorders>
              <w:top w:val="single" w:sz="4" w:space="0" w:color="auto"/>
              <w:left w:val="nil"/>
              <w:bottom w:val="single" w:sz="4" w:space="0" w:color="auto"/>
              <w:right w:val="nil"/>
            </w:tcBorders>
          </w:tcPr>
          <w:p w14:paraId="72DC7FF8" w14:textId="77777777" w:rsidR="00335735" w:rsidRPr="00FD3673" w:rsidRDefault="00335735" w:rsidP="00B43658">
            <w:pPr>
              <w:jc w:val="both"/>
              <w:rPr>
                <w:rFonts w:ascii="Times New Roman" w:hAnsi="Times New Roman" w:cs="Times New Roman"/>
                <w:sz w:val="16"/>
                <w:szCs w:val="16"/>
                <w:lang w:val="lv-LV"/>
              </w:rPr>
            </w:pPr>
          </w:p>
        </w:tc>
        <w:tc>
          <w:tcPr>
            <w:tcW w:w="283" w:type="dxa"/>
            <w:tcBorders>
              <w:top w:val="nil"/>
              <w:left w:val="nil"/>
              <w:bottom w:val="nil"/>
              <w:right w:val="nil"/>
            </w:tcBorders>
          </w:tcPr>
          <w:p w14:paraId="10263FD0" w14:textId="77777777" w:rsidR="00335735" w:rsidRPr="00FD3673" w:rsidRDefault="00335735" w:rsidP="00B43658">
            <w:pPr>
              <w:tabs>
                <w:tab w:val="left" w:pos="1230"/>
              </w:tabs>
              <w:jc w:val="both"/>
              <w:rPr>
                <w:rFonts w:ascii="Times New Roman" w:hAnsi="Times New Roman" w:cs="Times New Roman"/>
                <w:sz w:val="16"/>
                <w:szCs w:val="16"/>
                <w:lang w:val="lv-LV"/>
              </w:rPr>
            </w:pPr>
          </w:p>
        </w:tc>
        <w:tc>
          <w:tcPr>
            <w:tcW w:w="3544" w:type="dxa"/>
            <w:tcBorders>
              <w:left w:val="nil"/>
              <w:bottom w:val="single" w:sz="4" w:space="0" w:color="auto"/>
              <w:right w:val="nil"/>
            </w:tcBorders>
          </w:tcPr>
          <w:p w14:paraId="266AC5A3" w14:textId="77777777" w:rsidR="00335735" w:rsidRPr="00FD3673" w:rsidRDefault="00335735" w:rsidP="00B43658">
            <w:pPr>
              <w:jc w:val="both"/>
              <w:rPr>
                <w:rFonts w:ascii="Times New Roman" w:hAnsi="Times New Roman" w:cs="Times New Roman"/>
                <w:sz w:val="16"/>
                <w:szCs w:val="16"/>
                <w:lang w:val="lv-LV"/>
              </w:rPr>
            </w:pPr>
          </w:p>
        </w:tc>
      </w:tr>
      <w:tr w:rsidR="00335735" w:rsidRPr="00FD3673" w14:paraId="3A25CF8D" w14:textId="77777777" w:rsidTr="00B43658">
        <w:trPr>
          <w:trHeight w:val="1308"/>
        </w:trPr>
        <w:tc>
          <w:tcPr>
            <w:tcW w:w="3544" w:type="dxa"/>
            <w:tcBorders>
              <w:bottom w:val="single" w:sz="4" w:space="0" w:color="auto"/>
            </w:tcBorders>
          </w:tcPr>
          <w:p w14:paraId="75922379"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SPKC pārstāve Areta Vītola (tālruņa Nr. 64281131, e-pasts: </w:t>
            </w:r>
            <w:hyperlink r:id="rId48" w:history="1">
              <w:r w:rsidRPr="00FD3673">
                <w:rPr>
                  <w:rStyle w:val="Hipersaite"/>
                  <w:rFonts w:ascii="Times New Roman" w:hAnsi="Times New Roman" w:cs="Times New Roman"/>
                  <w:sz w:val="24"/>
                  <w:szCs w:val="24"/>
                  <w:lang w:val="lv-LV"/>
                </w:rPr>
                <w:t>areta.vitola@spkc.lv</w:t>
              </w:r>
            </w:hyperlink>
          </w:p>
          <w:p w14:paraId="0267DF88" w14:textId="77777777" w:rsidR="00335735" w:rsidRPr="00FD3673" w:rsidRDefault="00335735" w:rsidP="00B43658">
            <w:pPr>
              <w:tabs>
                <w:tab w:val="left" w:pos="1230"/>
              </w:tabs>
              <w:rPr>
                <w:rFonts w:ascii="Times New Roman" w:hAnsi="Times New Roman" w:cs="Times New Roman"/>
                <w:b/>
                <w:sz w:val="24"/>
                <w:szCs w:val="24"/>
                <w:lang w:val="lv-LV"/>
              </w:rPr>
            </w:pPr>
            <w:r w:rsidRPr="00FD3673">
              <w:rPr>
                <w:rFonts w:ascii="Times New Roman" w:hAnsi="Times New Roman" w:cs="Times New Roman"/>
                <w:sz w:val="24"/>
                <w:szCs w:val="24"/>
                <w:lang w:val="lv-LV"/>
              </w:rPr>
              <w:t xml:space="preserve">prombūtnes laikā- </w:t>
            </w:r>
            <w:r w:rsidRPr="00FD3673">
              <w:rPr>
                <w:rFonts w:ascii="Times New Roman" w:hAnsi="Times New Roman" w:cs="Times New Roman"/>
                <w:b/>
                <w:sz w:val="24"/>
                <w:szCs w:val="24"/>
                <w:lang w:val="lv-LV"/>
              </w:rPr>
              <w:t xml:space="preserve">Aina </w:t>
            </w:r>
            <w:proofErr w:type="spellStart"/>
            <w:r w:rsidRPr="00FD3673">
              <w:rPr>
                <w:rFonts w:ascii="Times New Roman" w:hAnsi="Times New Roman" w:cs="Times New Roman"/>
                <w:b/>
                <w:sz w:val="24"/>
                <w:szCs w:val="24"/>
                <w:lang w:val="lv-LV"/>
              </w:rPr>
              <w:t>Muskova</w:t>
            </w:r>
            <w:proofErr w:type="spellEnd"/>
          </w:p>
          <w:p w14:paraId="65F72092"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tālruņa Nr. 64281131, e-pasts: </w:t>
            </w:r>
            <w:hyperlink r:id="rId49" w:history="1">
              <w:r w:rsidRPr="00FD3673">
                <w:rPr>
                  <w:rStyle w:val="Hipersaite"/>
                  <w:rFonts w:ascii="Times New Roman" w:hAnsi="Times New Roman" w:cs="Times New Roman"/>
                  <w:sz w:val="24"/>
                  <w:szCs w:val="24"/>
                  <w:lang w:val="lv-LV"/>
                </w:rPr>
                <w:t>aina.muskova@spkc.lv</w:t>
              </w:r>
            </w:hyperlink>
            <w:r w:rsidRPr="00FD3673">
              <w:rPr>
                <w:rStyle w:val="Hipersaite"/>
                <w:rFonts w:ascii="Times New Roman" w:hAnsi="Times New Roman" w:cs="Times New Roman"/>
                <w:sz w:val="24"/>
                <w:szCs w:val="24"/>
                <w:lang w:val="lv-LV"/>
              </w:rPr>
              <w:t>)</w:t>
            </w:r>
          </w:p>
          <w:p w14:paraId="54A97BC6" w14:textId="77777777" w:rsidR="00335735" w:rsidRPr="00FD3673" w:rsidRDefault="00335735" w:rsidP="00B43658">
            <w:pPr>
              <w:tabs>
                <w:tab w:val="left" w:pos="1230"/>
              </w:tabs>
              <w:rPr>
                <w:rFonts w:ascii="Times New Roman" w:hAnsi="Times New Roman" w:cs="Times New Roman"/>
                <w:sz w:val="24"/>
                <w:szCs w:val="24"/>
                <w:lang w:val="lv-LV"/>
              </w:rPr>
            </w:pPr>
          </w:p>
        </w:tc>
        <w:tc>
          <w:tcPr>
            <w:tcW w:w="284" w:type="dxa"/>
            <w:tcBorders>
              <w:top w:val="nil"/>
              <w:bottom w:val="nil"/>
            </w:tcBorders>
          </w:tcPr>
          <w:p w14:paraId="04FE39A5"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5" w:type="dxa"/>
            <w:tcBorders>
              <w:bottom w:val="single" w:sz="4" w:space="0" w:color="auto"/>
            </w:tcBorders>
          </w:tcPr>
          <w:p w14:paraId="27F612D5"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Veselības inspekcijas pārstāve </w:t>
            </w:r>
            <w:r w:rsidRPr="00FD3673">
              <w:rPr>
                <w:rFonts w:ascii="Times New Roman" w:hAnsi="Times New Roman" w:cs="Times New Roman"/>
                <w:b/>
                <w:sz w:val="24"/>
                <w:szCs w:val="24"/>
                <w:lang w:val="lv-LV"/>
              </w:rPr>
              <w:t xml:space="preserve">Dina </w:t>
            </w:r>
            <w:proofErr w:type="spellStart"/>
            <w:r w:rsidRPr="00FD3673">
              <w:rPr>
                <w:rFonts w:ascii="Times New Roman" w:hAnsi="Times New Roman" w:cs="Times New Roman"/>
                <w:b/>
                <w:sz w:val="24"/>
                <w:szCs w:val="24"/>
                <w:lang w:val="lv-LV"/>
              </w:rPr>
              <w:t>Līte</w:t>
            </w:r>
            <w:proofErr w:type="spellEnd"/>
            <w:r w:rsidRPr="00FD3673">
              <w:rPr>
                <w:rFonts w:ascii="Times New Roman" w:hAnsi="Times New Roman" w:cs="Times New Roman"/>
                <w:b/>
                <w:sz w:val="24"/>
                <w:szCs w:val="24"/>
                <w:lang w:val="lv-LV"/>
              </w:rPr>
              <w:t>-Zaķe</w:t>
            </w:r>
            <w:r w:rsidRPr="00FD3673">
              <w:rPr>
                <w:rFonts w:ascii="Times New Roman" w:hAnsi="Times New Roman" w:cs="Times New Roman"/>
                <w:sz w:val="24"/>
                <w:szCs w:val="24"/>
                <w:lang w:val="lv-LV"/>
              </w:rPr>
              <w:t xml:space="preserve"> (mob. tālruņa Nr. 22316775,   e-pasts: </w:t>
            </w:r>
          </w:p>
          <w:p w14:paraId="263D4F72" w14:textId="77777777" w:rsidR="00335735" w:rsidRPr="00FD3673" w:rsidRDefault="000F21D7" w:rsidP="00B43658">
            <w:pPr>
              <w:rPr>
                <w:rFonts w:ascii="Times New Roman" w:hAnsi="Times New Roman" w:cs="Times New Roman"/>
                <w:sz w:val="24"/>
                <w:szCs w:val="24"/>
                <w:lang w:val="lv-LV"/>
              </w:rPr>
            </w:pPr>
            <w:hyperlink r:id="rId50" w:history="1">
              <w:r w:rsidR="00335735" w:rsidRPr="00FD3673">
                <w:rPr>
                  <w:rStyle w:val="Hipersaite"/>
                  <w:rFonts w:ascii="Times New Roman" w:hAnsi="Times New Roman" w:cs="Times New Roman"/>
                  <w:sz w:val="24"/>
                  <w:szCs w:val="24"/>
                  <w:lang w:val="lv-LV"/>
                </w:rPr>
                <w:t>dina.lite-zake@vi.gov.lv</w:t>
              </w:r>
            </w:hyperlink>
            <w:r w:rsidR="00335735" w:rsidRPr="00FD3673">
              <w:rPr>
                <w:rStyle w:val="Hipersaite"/>
                <w:rFonts w:ascii="Times New Roman" w:hAnsi="Times New Roman" w:cs="Times New Roman"/>
                <w:sz w:val="24"/>
                <w:szCs w:val="24"/>
                <w:lang w:val="lv-LV"/>
              </w:rPr>
              <w:t>)</w:t>
            </w:r>
          </w:p>
          <w:p w14:paraId="191D88A1" w14:textId="77777777" w:rsidR="00335735" w:rsidRPr="00FD3673" w:rsidRDefault="00335735" w:rsidP="00B43658">
            <w:pPr>
              <w:rPr>
                <w:rFonts w:ascii="Times New Roman" w:hAnsi="Times New Roman" w:cs="Times New Roman"/>
                <w:sz w:val="24"/>
                <w:szCs w:val="24"/>
                <w:lang w:val="lv-LV"/>
              </w:rPr>
            </w:pPr>
          </w:p>
          <w:p w14:paraId="1D0F5584"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 w:type="dxa"/>
            <w:tcBorders>
              <w:top w:val="nil"/>
              <w:bottom w:val="nil"/>
            </w:tcBorders>
          </w:tcPr>
          <w:p w14:paraId="7050784D"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3544" w:type="dxa"/>
            <w:tcBorders>
              <w:bottom w:val="single" w:sz="4" w:space="0" w:color="auto"/>
            </w:tcBorders>
          </w:tcPr>
          <w:p w14:paraId="5A240986"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PVD pārstāvis </w:t>
            </w:r>
            <w:r w:rsidRPr="00FD3673">
              <w:rPr>
                <w:rFonts w:ascii="Times New Roman" w:hAnsi="Times New Roman" w:cs="Times New Roman"/>
                <w:b/>
                <w:sz w:val="24"/>
                <w:szCs w:val="24"/>
                <w:lang w:val="lv-LV"/>
              </w:rPr>
              <w:t>Mārcis Ulmanis</w:t>
            </w:r>
            <w:r w:rsidRPr="00FD3673">
              <w:rPr>
                <w:rFonts w:ascii="Times New Roman" w:hAnsi="Times New Roman" w:cs="Times New Roman"/>
                <w:sz w:val="24"/>
                <w:szCs w:val="24"/>
                <w:lang w:val="lv-LV"/>
              </w:rPr>
              <w:t xml:space="preserve"> (mob. tālruņa Nr. 29406401, e-pasts: </w:t>
            </w:r>
          </w:p>
          <w:p w14:paraId="338E34B8" w14:textId="77777777" w:rsidR="00335735" w:rsidRPr="00FD3673" w:rsidRDefault="000F21D7" w:rsidP="00B43658">
            <w:pPr>
              <w:rPr>
                <w:rFonts w:ascii="Times New Roman" w:hAnsi="Times New Roman" w:cs="Times New Roman"/>
                <w:sz w:val="24"/>
                <w:szCs w:val="24"/>
                <w:u w:val="single"/>
                <w:lang w:val="lv-LV"/>
              </w:rPr>
            </w:pPr>
            <w:hyperlink r:id="rId51" w:history="1">
              <w:r w:rsidR="00335735" w:rsidRPr="00FD3673">
                <w:rPr>
                  <w:rStyle w:val="Hipersaite"/>
                  <w:rFonts w:ascii="Times New Roman" w:hAnsi="Times New Roman" w:cs="Times New Roman"/>
                  <w:sz w:val="24"/>
                  <w:szCs w:val="24"/>
                  <w:lang w:val="lv-LV"/>
                </w:rPr>
                <w:t>marcis.ulmanis@pvd.gov.lv</w:t>
              </w:r>
            </w:hyperlink>
            <w:r w:rsidR="00335735" w:rsidRPr="00FD3673">
              <w:rPr>
                <w:rFonts w:ascii="Times New Roman" w:hAnsi="Times New Roman" w:cs="Times New Roman"/>
                <w:sz w:val="24"/>
                <w:szCs w:val="24"/>
                <w:u w:val="single"/>
                <w:lang w:val="lv-LV"/>
              </w:rPr>
              <w:t xml:space="preserve"> )</w:t>
            </w:r>
          </w:p>
          <w:p w14:paraId="718944EB" w14:textId="77777777" w:rsidR="00335735" w:rsidRPr="00FD3673" w:rsidRDefault="00335735" w:rsidP="00B43658">
            <w:pPr>
              <w:tabs>
                <w:tab w:val="left" w:pos="1230"/>
              </w:tabs>
              <w:jc w:val="both"/>
              <w:rPr>
                <w:rFonts w:ascii="Times New Roman" w:hAnsi="Times New Roman" w:cs="Times New Roman"/>
                <w:sz w:val="24"/>
                <w:szCs w:val="24"/>
                <w:lang w:val="lv-LV"/>
              </w:rPr>
            </w:pPr>
          </w:p>
        </w:tc>
      </w:tr>
      <w:tr w:rsidR="00335735" w:rsidRPr="00FD3673" w14:paraId="286302BE" w14:textId="77777777" w:rsidTr="00B43658">
        <w:trPr>
          <w:trHeight w:val="267"/>
        </w:trPr>
        <w:tc>
          <w:tcPr>
            <w:tcW w:w="3544" w:type="dxa"/>
            <w:tcBorders>
              <w:left w:val="nil"/>
              <w:right w:val="nil"/>
            </w:tcBorders>
          </w:tcPr>
          <w:p w14:paraId="57982884"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4" w:type="dxa"/>
            <w:tcBorders>
              <w:top w:val="nil"/>
              <w:left w:val="nil"/>
              <w:bottom w:val="nil"/>
              <w:right w:val="nil"/>
            </w:tcBorders>
          </w:tcPr>
          <w:p w14:paraId="0357370F"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5" w:type="dxa"/>
            <w:tcBorders>
              <w:left w:val="nil"/>
              <w:right w:val="nil"/>
            </w:tcBorders>
          </w:tcPr>
          <w:p w14:paraId="43E7EB87" w14:textId="77777777" w:rsidR="00335735" w:rsidRPr="00FD3673" w:rsidRDefault="00335735" w:rsidP="00B43658">
            <w:pPr>
              <w:jc w:val="both"/>
              <w:rPr>
                <w:rFonts w:ascii="Times New Roman" w:hAnsi="Times New Roman" w:cs="Times New Roman"/>
                <w:sz w:val="24"/>
                <w:szCs w:val="24"/>
                <w:lang w:val="lv-LV"/>
              </w:rPr>
            </w:pPr>
          </w:p>
        </w:tc>
        <w:tc>
          <w:tcPr>
            <w:tcW w:w="283" w:type="dxa"/>
            <w:tcBorders>
              <w:top w:val="nil"/>
              <w:left w:val="nil"/>
              <w:bottom w:val="nil"/>
              <w:right w:val="nil"/>
            </w:tcBorders>
          </w:tcPr>
          <w:p w14:paraId="334372E9"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3544" w:type="dxa"/>
            <w:tcBorders>
              <w:left w:val="nil"/>
              <w:right w:val="nil"/>
            </w:tcBorders>
          </w:tcPr>
          <w:p w14:paraId="3D9C1875" w14:textId="77777777" w:rsidR="00335735" w:rsidRPr="00FD3673" w:rsidRDefault="00335735" w:rsidP="00B43658">
            <w:pPr>
              <w:jc w:val="both"/>
              <w:rPr>
                <w:rFonts w:ascii="Times New Roman" w:hAnsi="Times New Roman" w:cs="Times New Roman"/>
                <w:sz w:val="24"/>
                <w:szCs w:val="24"/>
                <w:lang w:val="lv-LV"/>
              </w:rPr>
            </w:pPr>
          </w:p>
        </w:tc>
      </w:tr>
      <w:tr w:rsidR="00335735" w:rsidRPr="00FD3673" w14:paraId="4319DFDB" w14:textId="77777777" w:rsidTr="00B43658">
        <w:trPr>
          <w:trHeight w:val="1402"/>
        </w:trPr>
        <w:tc>
          <w:tcPr>
            <w:tcW w:w="3544" w:type="dxa"/>
            <w:tcBorders>
              <w:bottom w:val="single" w:sz="4" w:space="0" w:color="auto"/>
            </w:tcBorders>
          </w:tcPr>
          <w:p w14:paraId="796CFC60"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Valsts policijas pārstāvis </w:t>
            </w:r>
            <w:r w:rsidRPr="00FD3673">
              <w:rPr>
                <w:rFonts w:ascii="Times New Roman" w:hAnsi="Times New Roman" w:cs="Times New Roman"/>
                <w:b/>
                <w:sz w:val="24"/>
                <w:szCs w:val="24"/>
                <w:lang w:val="lv-LV"/>
              </w:rPr>
              <w:t xml:space="preserve">Aldis </w:t>
            </w:r>
            <w:proofErr w:type="spellStart"/>
            <w:r w:rsidRPr="00FD3673">
              <w:rPr>
                <w:rFonts w:ascii="Times New Roman" w:hAnsi="Times New Roman" w:cs="Times New Roman"/>
                <w:b/>
                <w:sz w:val="24"/>
                <w:szCs w:val="24"/>
                <w:lang w:val="lv-LV"/>
              </w:rPr>
              <w:t>Pāže</w:t>
            </w:r>
            <w:proofErr w:type="spellEnd"/>
            <w:r w:rsidRPr="00FD3673">
              <w:rPr>
                <w:rFonts w:ascii="Times New Roman" w:hAnsi="Times New Roman" w:cs="Times New Roman"/>
                <w:sz w:val="24"/>
                <w:szCs w:val="24"/>
                <w:lang w:val="lv-LV"/>
              </w:rPr>
              <w:t xml:space="preserve"> (mob. tālruņa Nr. 26406401,  e-pasts: </w:t>
            </w:r>
          </w:p>
          <w:p w14:paraId="651AE868" w14:textId="77777777" w:rsidR="00335735" w:rsidRPr="00FD3673" w:rsidRDefault="000F21D7" w:rsidP="00B43658">
            <w:pPr>
              <w:rPr>
                <w:rFonts w:ascii="Times New Roman" w:hAnsi="Times New Roman" w:cs="Times New Roman"/>
                <w:sz w:val="24"/>
                <w:szCs w:val="24"/>
                <w:lang w:val="lv-LV"/>
              </w:rPr>
            </w:pPr>
            <w:hyperlink r:id="rId52" w:history="1">
              <w:r w:rsidR="00335735" w:rsidRPr="00FD3673">
                <w:rPr>
                  <w:rStyle w:val="Hipersaite"/>
                  <w:rFonts w:ascii="Times New Roman" w:hAnsi="Times New Roman" w:cs="Times New Roman"/>
                  <w:sz w:val="24"/>
                  <w:szCs w:val="24"/>
                  <w:lang w:val="lv-LV"/>
                </w:rPr>
                <w:t>aldis.paze@vidzeme.vp.gov.lv</w:t>
              </w:r>
            </w:hyperlink>
            <w:r w:rsidR="00335735" w:rsidRPr="00FD3673">
              <w:rPr>
                <w:rFonts w:ascii="Times New Roman" w:hAnsi="Times New Roman" w:cs="Times New Roman"/>
                <w:sz w:val="24"/>
                <w:szCs w:val="24"/>
                <w:lang w:val="lv-LV"/>
              </w:rPr>
              <w:t>)</w:t>
            </w:r>
          </w:p>
          <w:p w14:paraId="5452CF99"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4" w:type="dxa"/>
            <w:tcBorders>
              <w:top w:val="nil"/>
              <w:bottom w:val="nil"/>
            </w:tcBorders>
          </w:tcPr>
          <w:p w14:paraId="07F2F70E"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5" w:type="dxa"/>
            <w:tcBorders>
              <w:bottom w:val="single" w:sz="4" w:space="0" w:color="auto"/>
            </w:tcBorders>
          </w:tcPr>
          <w:p w14:paraId="0EFC78BB"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Valsts robežsardzes pārstāvis </w:t>
            </w:r>
            <w:r w:rsidRPr="00FD3673">
              <w:rPr>
                <w:rFonts w:ascii="Times New Roman" w:hAnsi="Times New Roman" w:cs="Times New Roman"/>
                <w:b/>
                <w:sz w:val="24"/>
                <w:szCs w:val="24"/>
                <w:lang w:val="lv-LV"/>
              </w:rPr>
              <w:t>Raitis Briedis</w:t>
            </w:r>
            <w:r w:rsidRPr="00FD3673">
              <w:rPr>
                <w:rFonts w:ascii="Times New Roman" w:hAnsi="Times New Roman" w:cs="Times New Roman"/>
                <w:sz w:val="24"/>
                <w:szCs w:val="24"/>
                <w:lang w:val="lv-LV"/>
              </w:rPr>
              <w:t xml:space="preserve"> (tālruņa Nr. 64202901, </w:t>
            </w:r>
          </w:p>
          <w:p w14:paraId="06B04A98"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e-pasts: </w:t>
            </w:r>
          </w:p>
          <w:p w14:paraId="342A6696" w14:textId="77777777" w:rsidR="00335735" w:rsidRPr="00FD3673" w:rsidRDefault="000F21D7" w:rsidP="00B43658">
            <w:pPr>
              <w:rPr>
                <w:rFonts w:ascii="Times New Roman" w:hAnsi="Times New Roman" w:cs="Times New Roman"/>
                <w:sz w:val="24"/>
                <w:szCs w:val="24"/>
                <w:lang w:val="lv-LV"/>
              </w:rPr>
            </w:pPr>
            <w:hyperlink r:id="rId53" w:history="1">
              <w:r w:rsidR="00335735" w:rsidRPr="00FD3673">
                <w:rPr>
                  <w:rStyle w:val="Hipersaite"/>
                  <w:rFonts w:ascii="Times New Roman" w:hAnsi="Times New Roman" w:cs="Times New Roman"/>
                  <w:sz w:val="24"/>
                  <w:szCs w:val="24"/>
                  <w:lang w:val="lv-LV"/>
                </w:rPr>
                <w:t>raitis.briedis@rs.gov.lv</w:t>
              </w:r>
            </w:hyperlink>
            <w:r w:rsidR="00335735" w:rsidRPr="00FD3673">
              <w:rPr>
                <w:rStyle w:val="Hipersaite"/>
                <w:rFonts w:ascii="Times New Roman" w:hAnsi="Times New Roman" w:cs="Times New Roman"/>
                <w:sz w:val="24"/>
                <w:szCs w:val="24"/>
                <w:lang w:val="lv-LV"/>
              </w:rPr>
              <w:t>)</w:t>
            </w:r>
          </w:p>
          <w:p w14:paraId="59AE5943" w14:textId="77777777" w:rsidR="00335735" w:rsidRPr="00FD3673" w:rsidRDefault="00335735" w:rsidP="00B43658">
            <w:pPr>
              <w:jc w:val="both"/>
              <w:rPr>
                <w:rFonts w:ascii="Times New Roman" w:hAnsi="Times New Roman" w:cs="Times New Roman"/>
                <w:sz w:val="24"/>
                <w:szCs w:val="24"/>
                <w:lang w:val="lv-LV"/>
              </w:rPr>
            </w:pPr>
          </w:p>
        </w:tc>
        <w:tc>
          <w:tcPr>
            <w:tcW w:w="283" w:type="dxa"/>
            <w:tcBorders>
              <w:top w:val="nil"/>
              <w:bottom w:val="nil"/>
            </w:tcBorders>
          </w:tcPr>
          <w:p w14:paraId="10A35834"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3544" w:type="dxa"/>
            <w:tcBorders>
              <w:bottom w:val="single" w:sz="4" w:space="0" w:color="auto"/>
            </w:tcBorders>
          </w:tcPr>
          <w:p w14:paraId="657B75D7"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Zemessardzes pārstāvis </w:t>
            </w:r>
            <w:r w:rsidRPr="00FD3673">
              <w:rPr>
                <w:rFonts w:ascii="Times New Roman" w:hAnsi="Times New Roman" w:cs="Times New Roman"/>
                <w:b/>
                <w:sz w:val="24"/>
                <w:szCs w:val="24"/>
                <w:lang w:val="lv-LV"/>
              </w:rPr>
              <w:t xml:space="preserve">Normunds </w:t>
            </w:r>
            <w:proofErr w:type="spellStart"/>
            <w:r w:rsidRPr="00FD3673">
              <w:rPr>
                <w:rFonts w:ascii="Times New Roman" w:hAnsi="Times New Roman" w:cs="Times New Roman"/>
                <w:b/>
                <w:sz w:val="24"/>
                <w:szCs w:val="24"/>
                <w:lang w:val="lv-LV"/>
              </w:rPr>
              <w:t>Zaviļeiskis</w:t>
            </w:r>
            <w:proofErr w:type="spellEnd"/>
            <w:r w:rsidRPr="00FD3673">
              <w:rPr>
                <w:rFonts w:ascii="Times New Roman" w:hAnsi="Times New Roman" w:cs="Times New Roman"/>
                <w:sz w:val="24"/>
                <w:szCs w:val="24"/>
                <w:lang w:val="lv-LV"/>
              </w:rPr>
              <w:t xml:space="preserve"> (mob. tālruņa Nr. 28384205, </w:t>
            </w:r>
          </w:p>
          <w:p w14:paraId="4C64A6BA"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e-pasts: </w:t>
            </w:r>
          </w:p>
          <w:p w14:paraId="4C5CFD72" w14:textId="77777777" w:rsidR="00335735" w:rsidRPr="00FD3673" w:rsidRDefault="000F21D7" w:rsidP="00B43658">
            <w:pPr>
              <w:rPr>
                <w:rFonts w:ascii="Times New Roman" w:hAnsi="Times New Roman" w:cs="Times New Roman"/>
                <w:sz w:val="24"/>
                <w:szCs w:val="24"/>
                <w:lang w:val="lv-LV"/>
              </w:rPr>
            </w:pPr>
            <w:hyperlink r:id="rId54" w:history="1">
              <w:r w:rsidR="00335735" w:rsidRPr="00FD3673">
                <w:rPr>
                  <w:rStyle w:val="Hipersaite"/>
                  <w:rFonts w:ascii="Times New Roman" w:hAnsi="Times New Roman" w:cs="Times New Roman"/>
                  <w:sz w:val="24"/>
                  <w:szCs w:val="24"/>
                  <w:lang w:val="lv-LV"/>
                </w:rPr>
                <w:t>normunds.zavileiskis@mil.lv</w:t>
              </w:r>
            </w:hyperlink>
            <w:r w:rsidR="00335735" w:rsidRPr="00FD3673">
              <w:rPr>
                <w:rStyle w:val="Hipersaite"/>
                <w:rFonts w:ascii="Times New Roman" w:hAnsi="Times New Roman" w:cs="Times New Roman"/>
                <w:sz w:val="24"/>
                <w:szCs w:val="24"/>
                <w:lang w:val="lv-LV"/>
              </w:rPr>
              <w:t>)</w:t>
            </w:r>
          </w:p>
          <w:p w14:paraId="2673CA05" w14:textId="77777777" w:rsidR="00335735" w:rsidRPr="00FD3673" w:rsidRDefault="00335735" w:rsidP="00B43658">
            <w:pPr>
              <w:jc w:val="both"/>
              <w:rPr>
                <w:rFonts w:ascii="Times New Roman" w:hAnsi="Times New Roman" w:cs="Times New Roman"/>
                <w:sz w:val="24"/>
                <w:szCs w:val="24"/>
                <w:lang w:val="lv-LV"/>
              </w:rPr>
            </w:pPr>
          </w:p>
        </w:tc>
      </w:tr>
      <w:tr w:rsidR="00335735" w:rsidRPr="00FD3673" w14:paraId="0353EC1D" w14:textId="77777777" w:rsidTr="00B43658">
        <w:trPr>
          <w:trHeight w:val="267"/>
        </w:trPr>
        <w:tc>
          <w:tcPr>
            <w:tcW w:w="3544" w:type="dxa"/>
            <w:tcBorders>
              <w:left w:val="nil"/>
              <w:right w:val="nil"/>
            </w:tcBorders>
          </w:tcPr>
          <w:p w14:paraId="52ADBDAF" w14:textId="77777777" w:rsidR="00335735" w:rsidRPr="00FD3673" w:rsidRDefault="00335735" w:rsidP="00B43658">
            <w:pPr>
              <w:jc w:val="both"/>
              <w:rPr>
                <w:rFonts w:ascii="Times New Roman" w:hAnsi="Times New Roman" w:cs="Times New Roman"/>
                <w:sz w:val="24"/>
                <w:szCs w:val="24"/>
                <w:lang w:val="lv-LV"/>
              </w:rPr>
            </w:pPr>
          </w:p>
        </w:tc>
        <w:tc>
          <w:tcPr>
            <w:tcW w:w="284" w:type="dxa"/>
            <w:tcBorders>
              <w:top w:val="nil"/>
              <w:left w:val="nil"/>
              <w:bottom w:val="nil"/>
              <w:right w:val="nil"/>
            </w:tcBorders>
          </w:tcPr>
          <w:p w14:paraId="6E52B657"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5" w:type="dxa"/>
            <w:tcBorders>
              <w:left w:val="nil"/>
              <w:right w:val="nil"/>
            </w:tcBorders>
          </w:tcPr>
          <w:p w14:paraId="762A2AA7" w14:textId="77777777" w:rsidR="00335735" w:rsidRPr="00FD3673" w:rsidRDefault="00335735" w:rsidP="00B43658">
            <w:pPr>
              <w:jc w:val="both"/>
              <w:rPr>
                <w:rFonts w:ascii="Times New Roman" w:hAnsi="Times New Roman" w:cs="Times New Roman"/>
                <w:sz w:val="24"/>
                <w:szCs w:val="24"/>
                <w:lang w:val="lv-LV"/>
              </w:rPr>
            </w:pPr>
          </w:p>
        </w:tc>
        <w:tc>
          <w:tcPr>
            <w:tcW w:w="283" w:type="dxa"/>
            <w:tcBorders>
              <w:top w:val="nil"/>
              <w:left w:val="nil"/>
              <w:bottom w:val="nil"/>
              <w:right w:val="nil"/>
            </w:tcBorders>
          </w:tcPr>
          <w:p w14:paraId="4AB33D08"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3544" w:type="dxa"/>
            <w:tcBorders>
              <w:left w:val="nil"/>
              <w:right w:val="nil"/>
            </w:tcBorders>
          </w:tcPr>
          <w:p w14:paraId="59393931" w14:textId="77777777" w:rsidR="00335735" w:rsidRPr="00FD3673" w:rsidRDefault="00335735" w:rsidP="00B43658">
            <w:pPr>
              <w:jc w:val="both"/>
              <w:rPr>
                <w:rFonts w:ascii="Times New Roman" w:hAnsi="Times New Roman" w:cs="Times New Roman"/>
                <w:sz w:val="24"/>
                <w:szCs w:val="24"/>
                <w:lang w:val="lv-LV"/>
              </w:rPr>
            </w:pPr>
          </w:p>
        </w:tc>
      </w:tr>
      <w:tr w:rsidR="00335735" w:rsidRPr="00FD3673" w14:paraId="71D10DD8" w14:textId="77777777" w:rsidTr="00B43658">
        <w:trPr>
          <w:trHeight w:val="1142"/>
        </w:trPr>
        <w:tc>
          <w:tcPr>
            <w:tcW w:w="3544" w:type="dxa"/>
          </w:tcPr>
          <w:p w14:paraId="4595C9CF"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Valsts meža dienesta pārstāvis </w:t>
            </w:r>
            <w:r w:rsidRPr="00FD3673">
              <w:rPr>
                <w:rFonts w:ascii="Times New Roman" w:hAnsi="Times New Roman" w:cs="Times New Roman"/>
                <w:b/>
                <w:sz w:val="24"/>
                <w:szCs w:val="24"/>
                <w:lang w:val="lv-LV"/>
              </w:rPr>
              <w:t>Druvis Melderis</w:t>
            </w:r>
            <w:r w:rsidRPr="00FD3673">
              <w:rPr>
                <w:rFonts w:ascii="Times New Roman" w:hAnsi="Times New Roman" w:cs="Times New Roman"/>
                <w:sz w:val="24"/>
                <w:szCs w:val="24"/>
                <w:lang w:val="lv-LV"/>
              </w:rPr>
              <w:t xml:space="preserve"> (mob. tālruņa Nr. 26444065, e-pasts: </w:t>
            </w:r>
          </w:p>
          <w:p w14:paraId="1E6BE9AA" w14:textId="77777777" w:rsidR="00335735" w:rsidRPr="00FD3673" w:rsidRDefault="000F21D7" w:rsidP="00B43658">
            <w:pPr>
              <w:rPr>
                <w:rFonts w:ascii="Times New Roman" w:hAnsi="Times New Roman" w:cs="Times New Roman"/>
                <w:sz w:val="24"/>
                <w:szCs w:val="24"/>
                <w:lang w:val="lv-LV"/>
              </w:rPr>
            </w:pPr>
            <w:hyperlink r:id="rId55" w:history="1">
              <w:r w:rsidR="00335735" w:rsidRPr="00FD3673">
                <w:rPr>
                  <w:rStyle w:val="Hipersaite"/>
                  <w:rFonts w:ascii="Times New Roman" w:hAnsi="Times New Roman" w:cs="Times New Roman"/>
                  <w:sz w:val="24"/>
                  <w:szCs w:val="24"/>
                  <w:lang w:val="lv-LV"/>
                </w:rPr>
                <w:t>druvis.melderis@centralvidzeme.vmd.gov.lv</w:t>
              </w:r>
            </w:hyperlink>
            <w:r w:rsidR="00335735" w:rsidRPr="00FD3673">
              <w:rPr>
                <w:rStyle w:val="Hipersaite"/>
                <w:rFonts w:ascii="Times New Roman" w:hAnsi="Times New Roman" w:cs="Times New Roman"/>
                <w:sz w:val="24"/>
                <w:szCs w:val="24"/>
                <w:lang w:val="lv-LV"/>
              </w:rPr>
              <w:t>)</w:t>
            </w:r>
          </w:p>
          <w:p w14:paraId="2CEFD29C" w14:textId="77777777" w:rsidR="00335735" w:rsidRPr="00FD3673" w:rsidRDefault="00335735" w:rsidP="00B43658">
            <w:pPr>
              <w:jc w:val="both"/>
              <w:rPr>
                <w:rFonts w:ascii="Times New Roman" w:hAnsi="Times New Roman" w:cs="Times New Roman"/>
                <w:sz w:val="24"/>
                <w:szCs w:val="24"/>
                <w:lang w:val="lv-LV"/>
              </w:rPr>
            </w:pPr>
          </w:p>
        </w:tc>
        <w:tc>
          <w:tcPr>
            <w:tcW w:w="284" w:type="dxa"/>
            <w:tcBorders>
              <w:top w:val="nil"/>
              <w:bottom w:val="nil"/>
            </w:tcBorders>
          </w:tcPr>
          <w:p w14:paraId="076F78D3"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2835" w:type="dxa"/>
          </w:tcPr>
          <w:p w14:paraId="5A7AFB6F"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VVD pārstāve </w:t>
            </w:r>
            <w:r w:rsidRPr="00FD3673">
              <w:rPr>
                <w:rFonts w:ascii="Times New Roman" w:hAnsi="Times New Roman" w:cs="Times New Roman"/>
                <w:b/>
                <w:sz w:val="24"/>
                <w:szCs w:val="24"/>
                <w:lang w:val="lv-LV"/>
              </w:rPr>
              <w:t xml:space="preserve">Inga </w:t>
            </w:r>
            <w:proofErr w:type="spellStart"/>
            <w:r w:rsidRPr="00FD3673">
              <w:rPr>
                <w:rFonts w:ascii="Times New Roman" w:hAnsi="Times New Roman" w:cs="Times New Roman"/>
                <w:b/>
                <w:sz w:val="24"/>
                <w:szCs w:val="24"/>
                <w:lang w:val="lv-LV"/>
              </w:rPr>
              <w:t>Zviedrāne</w:t>
            </w:r>
            <w:proofErr w:type="spellEnd"/>
            <w:r w:rsidRPr="00FD3673">
              <w:rPr>
                <w:rFonts w:ascii="Times New Roman" w:hAnsi="Times New Roman" w:cs="Times New Roman"/>
                <w:sz w:val="24"/>
                <w:szCs w:val="24"/>
                <w:lang w:val="lv-LV"/>
              </w:rPr>
              <w:t xml:space="preserve"> (mob. tālruņa Nr. 25475666, e-pasts: </w:t>
            </w:r>
          </w:p>
          <w:p w14:paraId="3B0CC7C9" w14:textId="77777777" w:rsidR="00335735" w:rsidRPr="00FD3673" w:rsidRDefault="000F21D7" w:rsidP="00B43658">
            <w:pPr>
              <w:rPr>
                <w:rFonts w:ascii="Times New Roman" w:hAnsi="Times New Roman" w:cs="Times New Roman"/>
                <w:sz w:val="24"/>
                <w:szCs w:val="24"/>
                <w:lang w:val="lv-LV"/>
              </w:rPr>
            </w:pPr>
            <w:hyperlink r:id="rId56" w:history="1">
              <w:r w:rsidR="00335735" w:rsidRPr="00FD3673">
                <w:rPr>
                  <w:rStyle w:val="Hipersaite"/>
                  <w:rFonts w:ascii="Times New Roman" w:hAnsi="Times New Roman" w:cs="Times New Roman"/>
                  <w:lang w:val="lv-LV"/>
                </w:rPr>
                <w:t>inga.zviedrane@vvd.gov.lv</w:t>
              </w:r>
            </w:hyperlink>
            <w:r w:rsidR="00335735" w:rsidRPr="00FD3673">
              <w:rPr>
                <w:rStyle w:val="Hipersaite"/>
                <w:rFonts w:ascii="Times New Roman" w:hAnsi="Times New Roman" w:cs="Times New Roman"/>
                <w:sz w:val="24"/>
                <w:szCs w:val="24"/>
                <w:lang w:val="lv-LV"/>
              </w:rPr>
              <w:t>)</w:t>
            </w:r>
          </w:p>
          <w:p w14:paraId="74594A86" w14:textId="77777777" w:rsidR="00335735" w:rsidRPr="00FD3673" w:rsidRDefault="00335735" w:rsidP="00B43658">
            <w:pPr>
              <w:jc w:val="both"/>
              <w:rPr>
                <w:rFonts w:ascii="Times New Roman" w:hAnsi="Times New Roman" w:cs="Times New Roman"/>
                <w:sz w:val="24"/>
                <w:szCs w:val="24"/>
                <w:lang w:val="lv-LV"/>
              </w:rPr>
            </w:pPr>
          </w:p>
        </w:tc>
        <w:tc>
          <w:tcPr>
            <w:tcW w:w="283" w:type="dxa"/>
            <w:tcBorders>
              <w:top w:val="nil"/>
              <w:bottom w:val="nil"/>
            </w:tcBorders>
          </w:tcPr>
          <w:p w14:paraId="208CF516" w14:textId="77777777" w:rsidR="00335735" w:rsidRPr="00FD3673" w:rsidRDefault="00335735" w:rsidP="00B43658">
            <w:pPr>
              <w:tabs>
                <w:tab w:val="left" w:pos="1230"/>
              </w:tabs>
              <w:jc w:val="both"/>
              <w:rPr>
                <w:rFonts w:ascii="Times New Roman" w:hAnsi="Times New Roman" w:cs="Times New Roman"/>
                <w:sz w:val="24"/>
                <w:szCs w:val="24"/>
                <w:lang w:val="lv-LV"/>
              </w:rPr>
            </w:pPr>
          </w:p>
        </w:tc>
        <w:tc>
          <w:tcPr>
            <w:tcW w:w="3544" w:type="dxa"/>
          </w:tcPr>
          <w:p w14:paraId="5AA310F3" w14:textId="77777777" w:rsidR="00335735" w:rsidRPr="00FD3673" w:rsidRDefault="00335735" w:rsidP="00B43658">
            <w:pPr>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Sadales tīklu pārstāvis </w:t>
            </w:r>
            <w:r w:rsidRPr="00FD3673">
              <w:rPr>
                <w:rFonts w:ascii="Times New Roman" w:hAnsi="Times New Roman" w:cs="Times New Roman"/>
                <w:b/>
                <w:sz w:val="24"/>
                <w:szCs w:val="24"/>
                <w:lang w:val="lv-LV"/>
              </w:rPr>
              <w:t xml:space="preserve">Guntis </w:t>
            </w:r>
            <w:proofErr w:type="spellStart"/>
            <w:r w:rsidRPr="00FD3673">
              <w:rPr>
                <w:rFonts w:ascii="Times New Roman" w:hAnsi="Times New Roman" w:cs="Times New Roman"/>
                <w:b/>
                <w:sz w:val="24"/>
                <w:szCs w:val="24"/>
                <w:lang w:val="lv-LV"/>
              </w:rPr>
              <w:t>Lošins</w:t>
            </w:r>
            <w:proofErr w:type="spellEnd"/>
            <w:r w:rsidRPr="00FD3673">
              <w:rPr>
                <w:rFonts w:ascii="Times New Roman" w:hAnsi="Times New Roman" w:cs="Times New Roman"/>
                <w:sz w:val="24"/>
                <w:szCs w:val="24"/>
                <w:lang w:val="lv-LV"/>
              </w:rPr>
              <w:t xml:space="preserve"> (mob. tālruņa Nr. 26510652, e-pasts: </w:t>
            </w:r>
          </w:p>
          <w:p w14:paraId="3CCE30D0" w14:textId="77777777" w:rsidR="00335735" w:rsidRPr="00FD3673" w:rsidRDefault="000F21D7" w:rsidP="00B43658">
            <w:pPr>
              <w:rPr>
                <w:rFonts w:ascii="Times New Roman" w:hAnsi="Times New Roman" w:cs="Times New Roman"/>
                <w:sz w:val="24"/>
                <w:szCs w:val="24"/>
                <w:lang w:val="lv-LV"/>
              </w:rPr>
            </w:pPr>
            <w:hyperlink r:id="rId57" w:history="1">
              <w:r w:rsidR="00335735" w:rsidRPr="00FD3673">
                <w:rPr>
                  <w:rStyle w:val="Hipersaite"/>
                  <w:rFonts w:ascii="Times New Roman" w:hAnsi="Times New Roman" w:cs="Times New Roman"/>
                  <w:sz w:val="24"/>
                  <w:szCs w:val="24"/>
                  <w:lang w:val="lv-LV"/>
                </w:rPr>
                <w:t>guntis.losins@sadalestikls.lv</w:t>
              </w:r>
            </w:hyperlink>
            <w:r w:rsidR="00335735" w:rsidRPr="00FD3673">
              <w:rPr>
                <w:rStyle w:val="Hipersaite"/>
                <w:rFonts w:ascii="Times New Roman" w:hAnsi="Times New Roman" w:cs="Times New Roman"/>
                <w:sz w:val="24"/>
                <w:szCs w:val="24"/>
                <w:lang w:val="lv-LV"/>
              </w:rPr>
              <w:t>)</w:t>
            </w:r>
          </w:p>
          <w:p w14:paraId="4D33830A" w14:textId="77777777" w:rsidR="00335735" w:rsidRPr="00FD3673" w:rsidRDefault="00335735" w:rsidP="00B43658">
            <w:pPr>
              <w:rPr>
                <w:rFonts w:ascii="Times New Roman" w:hAnsi="Times New Roman" w:cs="Times New Roman"/>
                <w:sz w:val="24"/>
                <w:szCs w:val="24"/>
                <w:u w:val="single"/>
                <w:lang w:val="lv-LV"/>
              </w:rPr>
            </w:pPr>
          </w:p>
          <w:p w14:paraId="4C36EA8D" w14:textId="77777777" w:rsidR="00335735" w:rsidRPr="00FD3673" w:rsidRDefault="00335735" w:rsidP="00B43658">
            <w:pPr>
              <w:jc w:val="both"/>
              <w:rPr>
                <w:rFonts w:ascii="Times New Roman" w:hAnsi="Times New Roman" w:cs="Times New Roman"/>
                <w:sz w:val="24"/>
                <w:szCs w:val="24"/>
                <w:lang w:val="lv-LV"/>
              </w:rPr>
            </w:pPr>
          </w:p>
        </w:tc>
      </w:tr>
    </w:tbl>
    <w:p w14:paraId="7C0D0383" w14:textId="77777777" w:rsidR="00335735" w:rsidRPr="00FD3673" w:rsidRDefault="00335735" w:rsidP="00335735">
      <w:pPr>
        <w:tabs>
          <w:tab w:val="left" w:pos="1230"/>
        </w:tabs>
        <w:spacing w:after="0" w:line="240" w:lineRule="auto"/>
        <w:rPr>
          <w:rFonts w:ascii="Times New Roman" w:hAnsi="Times New Roman" w:cs="Times New Roman"/>
          <w:sz w:val="24"/>
          <w:szCs w:val="24"/>
        </w:rPr>
      </w:pPr>
    </w:p>
    <w:tbl>
      <w:tblPr>
        <w:tblStyle w:val="Reatabula"/>
        <w:tblW w:w="10207" w:type="dxa"/>
        <w:tblInd w:w="-714" w:type="dxa"/>
        <w:tblLayout w:type="fixed"/>
        <w:tblLook w:val="04A0" w:firstRow="1" w:lastRow="0" w:firstColumn="1" w:lastColumn="0" w:noHBand="0" w:noVBand="1"/>
      </w:tblPr>
      <w:tblGrid>
        <w:gridCol w:w="3544"/>
        <w:gridCol w:w="284"/>
        <w:gridCol w:w="2835"/>
        <w:gridCol w:w="283"/>
        <w:gridCol w:w="3261"/>
      </w:tblGrid>
      <w:tr w:rsidR="00335735" w:rsidRPr="00FD3673" w14:paraId="6AC3CF81" w14:textId="77777777" w:rsidTr="00B43658">
        <w:trPr>
          <w:trHeight w:val="1297"/>
        </w:trPr>
        <w:tc>
          <w:tcPr>
            <w:tcW w:w="3544" w:type="dxa"/>
            <w:tcBorders>
              <w:right w:val="single" w:sz="4" w:space="0" w:color="auto"/>
            </w:tcBorders>
          </w:tcPr>
          <w:p w14:paraId="1A4CB619"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A/S “Sadales tīkls” pārstāvis </w:t>
            </w:r>
            <w:r w:rsidRPr="00FD3673">
              <w:rPr>
                <w:rFonts w:ascii="Times New Roman" w:hAnsi="Times New Roman" w:cs="Times New Roman"/>
                <w:b/>
                <w:sz w:val="24"/>
                <w:szCs w:val="24"/>
                <w:lang w:val="lv-LV"/>
              </w:rPr>
              <w:t xml:space="preserve">Dzintars </w:t>
            </w:r>
            <w:proofErr w:type="spellStart"/>
            <w:r w:rsidRPr="00FD3673">
              <w:rPr>
                <w:rFonts w:ascii="Times New Roman" w:hAnsi="Times New Roman" w:cs="Times New Roman"/>
                <w:b/>
                <w:sz w:val="24"/>
                <w:szCs w:val="24"/>
                <w:lang w:val="lv-LV"/>
              </w:rPr>
              <w:t>Suts</w:t>
            </w:r>
            <w:proofErr w:type="spellEnd"/>
            <w:r w:rsidRPr="00FD3673">
              <w:rPr>
                <w:rFonts w:ascii="Times New Roman" w:hAnsi="Times New Roman" w:cs="Times New Roman"/>
                <w:sz w:val="24"/>
                <w:szCs w:val="24"/>
                <w:lang w:val="lv-LV"/>
              </w:rPr>
              <w:t xml:space="preserve"> (mob. tālruņa Nr. 29425996, e-pasts: </w:t>
            </w:r>
            <w:hyperlink r:id="rId58" w:history="1">
              <w:r w:rsidRPr="00FD3673">
                <w:rPr>
                  <w:rStyle w:val="Hipersaite"/>
                  <w:rFonts w:ascii="Times New Roman" w:hAnsi="Times New Roman" w:cs="Times New Roman"/>
                  <w:sz w:val="24"/>
                  <w:szCs w:val="24"/>
                  <w:lang w:val="lv-LV"/>
                </w:rPr>
                <w:t>dzintars.suts@ast.lv</w:t>
              </w:r>
            </w:hyperlink>
            <w:r w:rsidRPr="00FD3673">
              <w:rPr>
                <w:rStyle w:val="Hipersaite"/>
                <w:rFonts w:ascii="Times New Roman" w:hAnsi="Times New Roman" w:cs="Times New Roman"/>
                <w:sz w:val="24"/>
                <w:szCs w:val="24"/>
                <w:lang w:val="lv-LV"/>
              </w:rPr>
              <w:t>)</w:t>
            </w:r>
          </w:p>
          <w:p w14:paraId="0BF29A27" w14:textId="77777777" w:rsidR="00335735" w:rsidRPr="00FD3673" w:rsidRDefault="00335735" w:rsidP="00B43658">
            <w:pPr>
              <w:tabs>
                <w:tab w:val="left" w:pos="1230"/>
              </w:tabs>
              <w:rPr>
                <w:rFonts w:ascii="Times New Roman" w:hAnsi="Times New Roman" w:cs="Times New Roman"/>
                <w:sz w:val="24"/>
                <w:szCs w:val="24"/>
                <w:lang w:val="lv-LV"/>
              </w:rPr>
            </w:pPr>
          </w:p>
          <w:p w14:paraId="75107F10" w14:textId="77777777" w:rsidR="00335735" w:rsidRPr="00FD3673" w:rsidRDefault="00335735" w:rsidP="00B43658">
            <w:pPr>
              <w:tabs>
                <w:tab w:val="left" w:pos="1230"/>
              </w:tabs>
              <w:rPr>
                <w:rFonts w:ascii="Times New Roman" w:hAnsi="Times New Roman" w:cs="Times New Roman"/>
                <w:sz w:val="24"/>
                <w:szCs w:val="24"/>
                <w:lang w:val="lv-LV"/>
              </w:rPr>
            </w:pPr>
          </w:p>
          <w:p w14:paraId="14E79229" w14:textId="77777777" w:rsidR="00335735" w:rsidRPr="00FD3673" w:rsidRDefault="00335735" w:rsidP="00B43658">
            <w:pPr>
              <w:tabs>
                <w:tab w:val="left" w:pos="1230"/>
              </w:tabs>
              <w:rPr>
                <w:rFonts w:ascii="Times New Roman" w:hAnsi="Times New Roman" w:cs="Times New Roman"/>
                <w:sz w:val="24"/>
                <w:szCs w:val="24"/>
                <w:lang w:val="lv-LV"/>
              </w:rPr>
            </w:pPr>
          </w:p>
        </w:tc>
        <w:tc>
          <w:tcPr>
            <w:tcW w:w="284" w:type="dxa"/>
            <w:tcBorders>
              <w:top w:val="nil"/>
              <w:left w:val="single" w:sz="4" w:space="0" w:color="auto"/>
              <w:bottom w:val="nil"/>
              <w:right w:val="single" w:sz="4" w:space="0" w:color="auto"/>
            </w:tcBorders>
          </w:tcPr>
          <w:p w14:paraId="12DEE06D" w14:textId="77777777" w:rsidR="00335735" w:rsidRPr="00FD3673" w:rsidRDefault="00335735" w:rsidP="00B43658">
            <w:pPr>
              <w:tabs>
                <w:tab w:val="left" w:pos="1230"/>
              </w:tabs>
              <w:ind w:left="30"/>
              <w:rPr>
                <w:rFonts w:ascii="Times New Roman" w:hAnsi="Times New Roman" w:cs="Times New Roman"/>
                <w:sz w:val="24"/>
                <w:szCs w:val="24"/>
                <w:lang w:val="lv-LV"/>
              </w:rPr>
            </w:pPr>
          </w:p>
        </w:tc>
        <w:tc>
          <w:tcPr>
            <w:tcW w:w="2835" w:type="dxa"/>
            <w:tcBorders>
              <w:left w:val="single" w:sz="4" w:space="0" w:color="auto"/>
              <w:right w:val="single" w:sz="4" w:space="0" w:color="auto"/>
            </w:tcBorders>
          </w:tcPr>
          <w:p w14:paraId="0B546B8D" w14:textId="77777777" w:rsidR="00335735" w:rsidRPr="00FD3673" w:rsidRDefault="00335735" w:rsidP="00B43658">
            <w:pPr>
              <w:tabs>
                <w:tab w:val="left" w:pos="1230"/>
              </w:tabs>
              <w:ind w:left="30"/>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Pašvaldības pārstāvis </w:t>
            </w:r>
            <w:r w:rsidRPr="00FD3673">
              <w:rPr>
                <w:rFonts w:ascii="Times New Roman" w:hAnsi="Times New Roman" w:cs="Times New Roman"/>
                <w:b/>
                <w:sz w:val="24"/>
                <w:szCs w:val="24"/>
                <w:lang w:val="lv-LV"/>
              </w:rPr>
              <w:t>Juris Suseklis</w:t>
            </w:r>
            <w:r w:rsidRPr="00FD3673">
              <w:rPr>
                <w:rFonts w:ascii="Times New Roman" w:hAnsi="Times New Roman" w:cs="Times New Roman"/>
                <w:sz w:val="24"/>
                <w:szCs w:val="24"/>
                <w:lang w:val="lv-LV"/>
              </w:rPr>
              <w:t xml:space="preserve"> (mob. tālruņa Nr. 27867353, e-pasts: </w:t>
            </w:r>
            <w:hyperlink r:id="rId59" w:history="1">
              <w:r w:rsidRPr="00FD3673">
                <w:rPr>
                  <w:rStyle w:val="Hipersaite"/>
                  <w:rFonts w:ascii="Times New Roman" w:hAnsi="Times New Roman" w:cs="Times New Roman"/>
                  <w:lang w:val="lv-LV"/>
                </w:rPr>
                <w:t>juris.suseklis@amatasnovads.lv</w:t>
              </w:r>
            </w:hyperlink>
            <w:r w:rsidRPr="00FD3673">
              <w:rPr>
                <w:rStyle w:val="Hipersaite"/>
                <w:rFonts w:ascii="Times New Roman" w:hAnsi="Times New Roman" w:cs="Times New Roman"/>
                <w:sz w:val="24"/>
                <w:szCs w:val="24"/>
                <w:lang w:val="lv-LV"/>
              </w:rPr>
              <w:t>)</w:t>
            </w:r>
          </w:p>
          <w:p w14:paraId="40AEAB4F" w14:textId="77777777" w:rsidR="00335735" w:rsidRPr="00FD3673" w:rsidRDefault="00335735" w:rsidP="00B43658">
            <w:pPr>
              <w:tabs>
                <w:tab w:val="left" w:pos="1230"/>
              </w:tabs>
              <w:rPr>
                <w:rFonts w:ascii="Times New Roman" w:hAnsi="Times New Roman" w:cs="Times New Roman"/>
                <w:sz w:val="24"/>
                <w:szCs w:val="24"/>
                <w:lang w:val="lv-LV"/>
              </w:rPr>
            </w:pPr>
          </w:p>
        </w:tc>
        <w:tc>
          <w:tcPr>
            <w:tcW w:w="283" w:type="dxa"/>
            <w:tcBorders>
              <w:top w:val="nil"/>
              <w:left w:val="single" w:sz="4" w:space="0" w:color="auto"/>
              <w:bottom w:val="nil"/>
              <w:right w:val="single" w:sz="4" w:space="0" w:color="auto"/>
            </w:tcBorders>
          </w:tcPr>
          <w:p w14:paraId="07EEBA30" w14:textId="77777777" w:rsidR="00335735" w:rsidRPr="00FD3673" w:rsidRDefault="00335735" w:rsidP="00B43658">
            <w:pPr>
              <w:tabs>
                <w:tab w:val="left" w:pos="1230"/>
              </w:tabs>
              <w:rPr>
                <w:rFonts w:ascii="Times New Roman" w:hAnsi="Times New Roman" w:cs="Times New Roman"/>
                <w:sz w:val="24"/>
                <w:szCs w:val="24"/>
                <w:lang w:val="lv-LV"/>
              </w:rPr>
            </w:pPr>
          </w:p>
        </w:tc>
        <w:tc>
          <w:tcPr>
            <w:tcW w:w="3261" w:type="dxa"/>
            <w:tcBorders>
              <w:left w:val="single" w:sz="4" w:space="0" w:color="auto"/>
            </w:tcBorders>
          </w:tcPr>
          <w:p w14:paraId="6C6977A9"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Pašvaldības pārstāvis </w:t>
            </w:r>
            <w:r w:rsidRPr="00FD3673">
              <w:rPr>
                <w:rFonts w:ascii="Times New Roman" w:hAnsi="Times New Roman" w:cs="Times New Roman"/>
                <w:b/>
                <w:sz w:val="24"/>
                <w:szCs w:val="24"/>
                <w:lang w:val="lv-LV"/>
              </w:rPr>
              <w:t xml:space="preserve">Guntars </w:t>
            </w:r>
            <w:proofErr w:type="spellStart"/>
            <w:r w:rsidRPr="00FD3673">
              <w:rPr>
                <w:rFonts w:ascii="Times New Roman" w:hAnsi="Times New Roman" w:cs="Times New Roman"/>
                <w:b/>
                <w:sz w:val="24"/>
                <w:szCs w:val="24"/>
                <w:lang w:val="lv-LV"/>
              </w:rPr>
              <w:t>Norbuts</w:t>
            </w:r>
            <w:proofErr w:type="spellEnd"/>
            <w:r w:rsidRPr="00FD3673">
              <w:rPr>
                <w:rFonts w:ascii="Times New Roman" w:hAnsi="Times New Roman" w:cs="Times New Roman"/>
                <w:b/>
                <w:sz w:val="24"/>
                <w:szCs w:val="24"/>
                <w:lang w:val="lv-LV"/>
              </w:rPr>
              <w:t xml:space="preserve"> </w:t>
            </w:r>
            <w:r w:rsidRPr="00FD3673">
              <w:rPr>
                <w:rFonts w:ascii="Times New Roman" w:hAnsi="Times New Roman" w:cs="Times New Roman"/>
                <w:sz w:val="24"/>
                <w:szCs w:val="24"/>
                <w:lang w:val="lv-LV"/>
              </w:rPr>
              <w:t xml:space="preserve">(mob. tālruņa Nr. 26114413, e-pasts: </w:t>
            </w:r>
            <w:hyperlink r:id="rId60" w:history="1">
              <w:r w:rsidRPr="00FD3673">
                <w:rPr>
                  <w:rStyle w:val="Hipersaite"/>
                  <w:rFonts w:ascii="Times New Roman" w:hAnsi="Times New Roman" w:cs="Times New Roman"/>
                  <w:sz w:val="24"/>
                  <w:szCs w:val="24"/>
                  <w:lang w:val="lv-LV"/>
                </w:rPr>
                <w:t>guntars.norbuts@cesis.lv</w:t>
              </w:r>
            </w:hyperlink>
            <w:r w:rsidRPr="00FD3673">
              <w:rPr>
                <w:rStyle w:val="Hipersaite"/>
                <w:rFonts w:ascii="Times New Roman" w:hAnsi="Times New Roman" w:cs="Times New Roman"/>
                <w:sz w:val="24"/>
                <w:szCs w:val="24"/>
                <w:lang w:val="lv-LV"/>
              </w:rPr>
              <w:t>)</w:t>
            </w:r>
          </w:p>
          <w:p w14:paraId="25207F63" w14:textId="77777777" w:rsidR="00335735" w:rsidRPr="00FD3673" w:rsidRDefault="00335735" w:rsidP="00B43658">
            <w:pPr>
              <w:tabs>
                <w:tab w:val="left" w:pos="1230"/>
              </w:tabs>
              <w:rPr>
                <w:rFonts w:ascii="Times New Roman" w:hAnsi="Times New Roman" w:cs="Times New Roman"/>
                <w:sz w:val="24"/>
                <w:szCs w:val="24"/>
                <w:lang w:val="lv-LV"/>
              </w:rPr>
            </w:pPr>
          </w:p>
        </w:tc>
      </w:tr>
    </w:tbl>
    <w:p w14:paraId="74FC8032" w14:textId="77777777" w:rsidR="00335735" w:rsidRPr="00FD3673" w:rsidRDefault="00335735" w:rsidP="00335735">
      <w:pPr>
        <w:tabs>
          <w:tab w:val="left" w:pos="1230"/>
        </w:tabs>
        <w:spacing w:after="0" w:line="240" w:lineRule="auto"/>
        <w:rPr>
          <w:rFonts w:ascii="Times New Roman" w:hAnsi="Times New Roman" w:cs="Times New Roman"/>
          <w:sz w:val="24"/>
          <w:szCs w:val="24"/>
        </w:rPr>
      </w:pPr>
      <w:r w:rsidRPr="00FD3673">
        <w:rPr>
          <w:rFonts w:ascii="Times New Roman" w:hAnsi="Times New Roman" w:cs="Times New Roman"/>
          <w:sz w:val="24"/>
          <w:szCs w:val="24"/>
        </w:rPr>
        <w:lastRenderedPageBreak/>
        <w:t xml:space="preserve"> </w:t>
      </w:r>
    </w:p>
    <w:tbl>
      <w:tblPr>
        <w:tblStyle w:val="Reatabula"/>
        <w:tblW w:w="10207" w:type="dxa"/>
        <w:tblInd w:w="-714" w:type="dxa"/>
        <w:tblLook w:val="04A0" w:firstRow="1" w:lastRow="0" w:firstColumn="1" w:lastColumn="0" w:noHBand="0" w:noVBand="1"/>
      </w:tblPr>
      <w:tblGrid>
        <w:gridCol w:w="3544"/>
        <w:gridCol w:w="261"/>
        <w:gridCol w:w="2817"/>
        <w:gridCol w:w="324"/>
        <w:gridCol w:w="3261"/>
      </w:tblGrid>
      <w:tr w:rsidR="00335735" w:rsidRPr="00FD3673" w14:paraId="73FFF80C" w14:textId="77777777" w:rsidTr="00B43658">
        <w:trPr>
          <w:cantSplit/>
        </w:trPr>
        <w:tc>
          <w:tcPr>
            <w:tcW w:w="3544" w:type="dxa"/>
            <w:tcBorders>
              <w:right w:val="single" w:sz="4" w:space="0" w:color="auto"/>
            </w:tcBorders>
          </w:tcPr>
          <w:p w14:paraId="15CEF36E"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Pašvaldības pārstāvis </w:t>
            </w:r>
            <w:r w:rsidRPr="00FD3673">
              <w:rPr>
                <w:rFonts w:ascii="Times New Roman" w:hAnsi="Times New Roman" w:cs="Times New Roman"/>
                <w:b/>
                <w:sz w:val="24"/>
                <w:szCs w:val="24"/>
                <w:lang w:val="lv-LV"/>
              </w:rPr>
              <w:t xml:space="preserve">Guntars </w:t>
            </w:r>
            <w:proofErr w:type="spellStart"/>
            <w:r w:rsidRPr="00FD3673">
              <w:rPr>
                <w:rFonts w:ascii="Times New Roman" w:hAnsi="Times New Roman" w:cs="Times New Roman"/>
                <w:b/>
                <w:sz w:val="24"/>
                <w:szCs w:val="24"/>
                <w:lang w:val="lv-LV"/>
              </w:rPr>
              <w:t>Rekmanis</w:t>
            </w:r>
            <w:proofErr w:type="spellEnd"/>
            <w:r w:rsidRPr="00FD3673">
              <w:rPr>
                <w:rFonts w:ascii="Times New Roman" w:hAnsi="Times New Roman" w:cs="Times New Roman"/>
                <w:sz w:val="24"/>
                <w:szCs w:val="24"/>
                <w:lang w:val="lv-LV"/>
              </w:rPr>
              <w:t xml:space="preserve"> (mob. tālruņa Nr. 29357680, e-pasts: </w:t>
            </w:r>
            <w:hyperlink r:id="rId61" w:history="1">
              <w:r w:rsidRPr="00FD3673">
                <w:rPr>
                  <w:rStyle w:val="Hipersaite"/>
                  <w:rFonts w:ascii="Times New Roman" w:hAnsi="Times New Roman" w:cs="Times New Roman"/>
                  <w:sz w:val="24"/>
                  <w:szCs w:val="24"/>
                  <w:lang w:val="lv-LV"/>
                </w:rPr>
                <w:t>novadadome@rauna.lv</w:t>
              </w:r>
            </w:hyperlink>
            <w:r w:rsidRPr="00FD3673">
              <w:rPr>
                <w:rStyle w:val="Hipersaite"/>
                <w:rFonts w:ascii="Times New Roman" w:hAnsi="Times New Roman" w:cs="Times New Roman"/>
                <w:sz w:val="24"/>
                <w:szCs w:val="24"/>
                <w:lang w:val="lv-LV"/>
              </w:rPr>
              <w:t>)</w:t>
            </w:r>
          </w:p>
          <w:p w14:paraId="3F5D80C7" w14:textId="77777777" w:rsidR="00335735" w:rsidRPr="00FD3673" w:rsidRDefault="00335735" w:rsidP="00B43658">
            <w:pPr>
              <w:tabs>
                <w:tab w:val="left" w:pos="1230"/>
              </w:tabs>
              <w:rPr>
                <w:rFonts w:ascii="Times New Roman" w:hAnsi="Times New Roman" w:cs="Times New Roman"/>
                <w:sz w:val="24"/>
                <w:szCs w:val="24"/>
                <w:lang w:val="lv-LV"/>
              </w:rPr>
            </w:pPr>
          </w:p>
        </w:tc>
        <w:tc>
          <w:tcPr>
            <w:tcW w:w="261" w:type="dxa"/>
            <w:tcBorders>
              <w:top w:val="nil"/>
              <w:left w:val="single" w:sz="4" w:space="0" w:color="auto"/>
              <w:bottom w:val="nil"/>
              <w:right w:val="single" w:sz="4" w:space="0" w:color="auto"/>
            </w:tcBorders>
          </w:tcPr>
          <w:p w14:paraId="01222684" w14:textId="77777777" w:rsidR="00335735" w:rsidRPr="00FD3673" w:rsidRDefault="00335735" w:rsidP="00B43658">
            <w:pPr>
              <w:tabs>
                <w:tab w:val="left" w:pos="1230"/>
              </w:tabs>
              <w:rPr>
                <w:rFonts w:ascii="Times New Roman" w:hAnsi="Times New Roman" w:cs="Times New Roman"/>
                <w:sz w:val="24"/>
                <w:szCs w:val="24"/>
                <w:lang w:val="lv-LV"/>
              </w:rPr>
            </w:pPr>
          </w:p>
        </w:tc>
        <w:tc>
          <w:tcPr>
            <w:tcW w:w="2817" w:type="dxa"/>
            <w:tcBorders>
              <w:left w:val="single" w:sz="4" w:space="0" w:color="auto"/>
              <w:right w:val="single" w:sz="4" w:space="0" w:color="auto"/>
            </w:tcBorders>
          </w:tcPr>
          <w:p w14:paraId="162C4FBA"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Pašvaldības pārstāve </w:t>
            </w:r>
            <w:r w:rsidRPr="00FD3673">
              <w:rPr>
                <w:rFonts w:ascii="Times New Roman" w:hAnsi="Times New Roman" w:cs="Times New Roman"/>
                <w:b/>
                <w:sz w:val="24"/>
                <w:szCs w:val="24"/>
                <w:lang w:val="lv-LV"/>
              </w:rPr>
              <w:t>Ieva Ozola</w:t>
            </w:r>
            <w:r w:rsidRPr="00FD3673">
              <w:rPr>
                <w:rFonts w:ascii="Times New Roman" w:hAnsi="Times New Roman" w:cs="Times New Roman"/>
                <w:sz w:val="24"/>
                <w:szCs w:val="24"/>
                <w:lang w:val="lv-LV"/>
              </w:rPr>
              <w:t xml:space="preserve"> (tālruņa Nr. 64177620, e-pasts: </w:t>
            </w:r>
            <w:hyperlink r:id="rId62" w:history="1">
              <w:r w:rsidRPr="00FD3673">
                <w:rPr>
                  <w:rStyle w:val="Hipersaite"/>
                  <w:rFonts w:ascii="Times New Roman" w:hAnsi="Times New Roman" w:cs="Times New Roman"/>
                  <w:sz w:val="24"/>
                  <w:szCs w:val="24"/>
                  <w:lang w:val="lv-LV"/>
                </w:rPr>
                <w:t>socrauna@rauna.lv</w:t>
              </w:r>
            </w:hyperlink>
            <w:r w:rsidRPr="00FD3673">
              <w:rPr>
                <w:rStyle w:val="Hipersaite"/>
                <w:rFonts w:ascii="Times New Roman" w:hAnsi="Times New Roman" w:cs="Times New Roman"/>
                <w:sz w:val="24"/>
                <w:szCs w:val="24"/>
                <w:lang w:val="lv-LV"/>
              </w:rPr>
              <w:t>)</w:t>
            </w:r>
          </w:p>
          <w:p w14:paraId="3CFB47C5" w14:textId="77777777" w:rsidR="00335735" w:rsidRPr="00FD3673" w:rsidRDefault="00335735" w:rsidP="00B43658">
            <w:pPr>
              <w:tabs>
                <w:tab w:val="left" w:pos="1230"/>
              </w:tabs>
              <w:rPr>
                <w:rFonts w:ascii="Times New Roman" w:hAnsi="Times New Roman" w:cs="Times New Roman"/>
                <w:sz w:val="24"/>
                <w:szCs w:val="24"/>
                <w:lang w:val="lv-LV"/>
              </w:rPr>
            </w:pPr>
          </w:p>
        </w:tc>
        <w:tc>
          <w:tcPr>
            <w:tcW w:w="324" w:type="dxa"/>
            <w:tcBorders>
              <w:top w:val="nil"/>
              <w:left w:val="single" w:sz="4" w:space="0" w:color="auto"/>
              <w:bottom w:val="nil"/>
              <w:right w:val="single" w:sz="4" w:space="0" w:color="auto"/>
            </w:tcBorders>
          </w:tcPr>
          <w:p w14:paraId="0EFD3490" w14:textId="77777777" w:rsidR="00335735" w:rsidRPr="00FD3673" w:rsidRDefault="00335735" w:rsidP="00B43658">
            <w:pPr>
              <w:tabs>
                <w:tab w:val="left" w:pos="1230"/>
              </w:tabs>
              <w:ind w:left="620" w:hanging="620"/>
              <w:rPr>
                <w:rFonts w:ascii="Times New Roman" w:hAnsi="Times New Roman" w:cs="Times New Roman"/>
                <w:sz w:val="24"/>
                <w:szCs w:val="24"/>
                <w:lang w:val="lv-LV"/>
              </w:rPr>
            </w:pPr>
          </w:p>
        </w:tc>
        <w:tc>
          <w:tcPr>
            <w:tcW w:w="3261" w:type="dxa"/>
            <w:tcBorders>
              <w:left w:val="single" w:sz="4" w:space="0" w:color="auto"/>
            </w:tcBorders>
          </w:tcPr>
          <w:p w14:paraId="22D627F8"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Pašvaldības pārstāvis </w:t>
            </w:r>
            <w:r w:rsidRPr="00FD3673">
              <w:rPr>
                <w:rFonts w:ascii="Times New Roman" w:hAnsi="Times New Roman" w:cs="Times New Roman"/>
                <w:b/>
                <w:sz w:val="24"/>
                <w:szCs w:val="24"/>
                <w:lang w:val="lv-LV"/>
              </w:rPr>
              <w:t xml:space="preserve">Aivars </w:t>
            </w:r>
            <w:proofErr w:type="spellStart"/>
            <w:r w:rsidRPr="00FD3673">
              <w:rPr>
                <w:rFonts w:ascii="Times New Roman" w:hAnsi="Times New Roman" w:cs="Times New Roman"/>
                <w:b/>
                <w:sz w:val="24"/>
                <w:szCs w:val="24"/>
                <w:lang w:val="lv-LV"/>
              </w:rPr>
              <w:t>Dambroze</w:t>
            </w:r>
            <w:proofErr w:type="spellEnd"/>
            <w:r w:rsidRPr="00FD3673">
              <w:rPr>
                <w:rFonts w:ascii="Times New Roman" w:hAnsi="Times New Roman" w:cs="Times New Roman"/>
                <w:sz w:val="24"/>
                <w:szCs w:val="24"/>
                <w:lang w:val="lv-LV"/>
              </w:rPr>
              <w:t xml:space="preserve"> (mob. tālruņa Nr. 29463629, e-pasts: </w:t>
            </w:r>
            <w:hyperlink r:id="rId63" w:history="1">
              <w:r w:rsidRPr="00FD3673">
                <w:rPr>
                  <w:rStyle w:val="Hipersaite"/>
                  <w:rFonts w:ascii="Times New Roman" w:hAnsi="Times New Roman" w:cs="Times New Roman"/>
                  <w:sz w:val="24"/>
                  <w:szCs w:val="24"/>
                  <w:lang w:val="lv-LV"/>
                </w:rPr>
                <w:t>aivars@gapa.lv</w:t>
              </w:r>
            </w:hyperlink>
            <w:r w:rsidRPr="00FD3673">
              <w:rPr>
                <w:rStyle w:val="Hipersaite"/>
                <w:rFonts w:ascii="Times New Roman" w:hAnsi="Times New Roman" w:cs="Times New Roman"/>
                <w:sz w:val="24"/>
                <w:szCs w:val="24"/>
                <w:lang w:val="lv-LV"/>
              </w:rPr>
              <w:t>)</w:t>
            </w:r>
          </w:p>
          <w:p w14:paraId="0CC81CA7" w14:textId="77777777" w:rsidR="00335735" w:rsidRPr="00FD3673" w:rsidRDefault="00335735" w:rsidP="00B43658">
            <w:pPr>
              <w:tabs>
                <w:tab w:val="left" w:pos="1230"/>
              </w:tabs>
              <w:rPr>
                <w:rFonts w:ascii="Times New Roman" w:hAnsi="Times New Roman" w:cs="Times New Roman"/>
                <w:sz w:val="24"/>
                <w:szCs w:val="24"/>
                <w:lang w:val="lv-LV"/>
              </w:rPr>
            </w:pPr>
          </w:p>
        </w:tc>
      </w:tr>
    </w:tbl>
    <w:p w14:paraId="3DDBEC34" w14:textId="77777777" w:rsidR="00335735" w:rsidRPr="00FD3673" w:rsidRDefault="00335735" w:rsidP="00335735">
      <w:pPr>
        <w:tabs>
          <w:tab w:val="left" w:pos="1230"/>
        </w:tabs>
        <w:rPr>
          <w:rFonts w:ascii="Times New Roman" w:hAnsi="Times New Roman" w:cs="Times New Roman"/>
          <w:sz w:val="24"/>
          <w:szCs w:val="24"/>
        </w:rPr>
      </w:pPr>
      <w:r w:rsidRPr="00FD3673">
        <w:rPr>
          <w:rFonts w:ascii="Times New Roman" w:hAnsi="Times New Roman" w:cs="Times New Roman"/>
          <w:sz w:val="24"/>
          <w:szCs w:val="24"/>
        </w:rPr>
        <w:t xml:space="preserve">   </w:t>
      </w:r>
    </w:p>
    <w:tbl>
      <w:tblPr>
        <w:tblStyle w:val="Reatabula"/>
        <w:tblW w:w="0" w:type="auto"/>
        <w:tblInd w:w="-714" w:type="dxa"/>
        <w:tblLayout w:type="fixed"/>
        <w:tblLook w:val="04A0" w:firstRow="1" w:lastRow="0" w:firstColumn="1" w:lastColumn="0" w:noHBand="0" w:noVBand="1"/>
      </w:tblPr>
      <w:tblGrid>
        <w:gridCol w:w="3521"/>
        <w:gridCol w:w="307"/>
        <w:gridCol w:w="3402"/>
      </w:tblGrid>
      <w:tr w:rsidR="00335735" w:rsidRPr="00FD3673" w14:paraId="5D99FD00" w14:textId="77777777" w:rsidTr="00B43658">
        <w:tc>
          <w:tcPr>
            <w:tcW w:w="3521" w:type="dxa"/>
            <w:tcBorders>
              <w:right w:val="single" w:sz="4" w:space="0" w:color="auto"/>
            </w:tcBorders>
          </w:tcPr>
          <w:p w14:paraId="39016CDE"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Pašvaldības pārstāvis</w:t>
            </w:r>
          </w:p>
          <w:p w14:paraId="06BA62A9" w14:textId="77777777" w:rsidR="00335735" w:rsidRPr="00FD3673" w:rsidRDefault="00335735" w:rsidP="00B43658">
            <w:pPr>
              <w:tabs>
                <w:tab w:val="left" w:pos="1230"/>
              </w:tabs>
              <w:rPr>
                <w:rFonts w:ascii="Times New Roman" w:hAnsi="Times New Roman" w:cs="Times New Roman"/>
                <w:b/>
                <w:sz w:val="24"/>
                <w:szCs w:val="24"/>
                <w:lang w:val="lv-LV"/>
              </w:rPr>
            </w:pPr>
            <w:proofErr w:type="spellStart"/>
            <w:r w:rsidRPr="00FD3673">
              <w:rPr>
                <w:rFonts w:ascii="Times New Roman" w:hAnsi="Times New Roman" w:cs="Times New Roman"/>
                <w:b/>
                <w:sz w:val="24"/>
                <w:szCs w:val="24"/>
                <w:lang w:val="lv-LV"/>
              </w:rPr>
              <w:t>Dzīlis</w:t>
            </w:r>
            <w:proofErr w:type="spellEnd"/>
            <w:r w:rsidRPr="00FD3673">
              <w:rPr>
                <w:rFonts w:ascii="Times New Roman" w:hAnsi="Times New Roman" w:cs="Times New Roman"/>
                <w:b/>
                <w:sz w:val="24"/>
                <w:szCs w:val="24"/>
                <w:lang w:val="lv-LV"/>
              </w:rPr>
              <w:t xml:space="preserve"> Tamanis</w:t>
            </w:r>
          </w:p>
          <w:p w14:paraId="376790FC"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(mob. tālruņa Nr. 29469119,</w:t>
            </w:r>
          </w:p>
          <w:p w14:paraId="1B31F81A"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e-pasts: </w:t>
            </w:r>
            <w:hyperlink r:id="rId64" w:history="1">
              <w:r w:rsidRPr="00FD3673">
                <w:rPr>
                  <w:rStyle w:val="Hipersaite"/>
                  <w:rFonts w:ascii="Times New Roman" w:hAnsi="Times New Roman" w:cs="Times New Roman"/>
                  <w:lang w:val="lv-LV"/>
                </w:rPr>
                <w:t>dzilis.tamanis@priekulunovads.lv</w:t>
              </w:r>
            </w:hyperlink>
            <w:r w:rsidRPr="00FD3673">
              <w:rPr>
                <w:rStyle w:val="Hipersaite"/>
                <w:rFonts w:ascii="Times New Roman" w:hAnsi="Times New Roman" w:cs="Times New Roman"/>
                <w:sz w:val="24"/>
                <w:szCs w:val="24"/>
                <w:lang w:val="lv-LV"/>
              </w:rPr>
              <w:t>)</w:t>
            </w:r>
          </w:p>
          <w:p w14:paraId="6707CE24" w14:textId="77777777" w:rsidR="00335735" w:rsidRPr="00FD3673" w:rsidRDefault="00335735" w:rsidP="00B43658">
            <w:pPr>
              <w:tabs>
                <w:tab w:val="left" w:pos="1230"/>
              </w:tabs>
              <w:rPr>
                <w:rFonts w:ascii="Times New Roman" w:hAnsi="Times New Roman" w:cs="Times New Roman"/>
                <w:sz w:val="24"/>
                <w:szCs w:val="24"/>
                <w:lang w:val="lv-LV"/>
              </w:rPr>
            </w:pPr>
          </w:p>
          <w:p w14:paraId="317C2CF8" w14:textId="77777777" w:rsidR="00335735" w:rsidRPr="00FD3673" w:rsidRDefault="00335735" w:rsidP="00B43658">
            <w:pPr>
              <w:tabs>
                <w:tab w:val="left" w:pos="1230"/>
              </w:tabs>
              <w:rPr>
                <w:rFonts w:ascii="Times New Roman" w:hAnsi="Times New Roman" w:cs="Times New Roman"/>
                <w:sz w:val="24"/>
                <w:szCs w:val="24"/>
                <w:lang w:val="lv-LV"/>
              </w:rPr>
            </w:pPr>
          </w:p>
        </w:tc>
        <w:tc>
          <w:tcPr>
            <w:tcW w:w="307" w:type="dxa"/>
            <w:tcBorders>
              <w:top w:val="nil"/>
              <w:left w:val="single" w:sz="4" w:space="0" w:color="auto"/>
              <w:bottom w:val="nil"/>
              <w:right w:val="single" w:sz="4" w:space="0" w:color="auto"/>
            </w:tcBorders>
          </w:tcPr>
          <w:p w14:paraId="03D60389" w14:textId="77777777" w:rsidR="00335735" w:rsidRPr="00FD3673" w:rsidRDefault="00335735" w:rsidP="00B43658">
            <w:pPr>
              <w:tabs>
                <w:tab w:val="left" w:pos="1230"/>
              </w:tabs>
              <w:rPr>
                <w:rFonts w:ascii="Times New Roman" w:hAnsi="Times New Roman" w:cs="Times New Roman"/>
                <w:sz w:val="24"/>
                <w:szCs w:val="24"/>
                <w:lang w:val="lv-LV"/>
              </w:rPr>
            </w:pPr>
          </w:p>
        </w:tc>
        <w:tc>
          <w:tcPr>
            <w:tcW w:w="3402" w:type="dxa"/>
            <w:tcBorders>
              <w:left w:val="single" w:sz="4" w:space="0" w:color="auto"/>
            </w:tcBorders>
          </w:tcPr>
          <w:p w14:paraId="44523F4A" w14:textId="77777777" w:rsidR="00335735" w:rsidRPr="00FD3673" w:rsidRDefault="00335735" w:rsidP="00B43658">
            <w:pPr>
              <w:tabs>
                <w:tab w:val="left" w:pos="1230"/>
              </w:tabs>
              <w:rPr>
                <w:rFonts w:ascii="Times New Roman" w:hAnsi="Times New Roman" w:cs="Times New Roman"/>
                <w:sz w:val="24"/>
                <w:szCs w:val="24"/>
                <w:lang w:val="lv-LV"/>
              </w:rPr>
            </w:pPr>
            <w:r w:rsidRPr="00FD3673">
              <w:rPr>
                <w:rFonts w:ascii="Times New Roman" w:hAnsi="Times New Roman" w:cs="Times New Roman"/>
                <w:sz w:val="24"/>
                <w:szCs w:val="24"/>
                <w:lang w:val="lv-LV"/>
              </w:rPr>
              <w:t xml:space="preserve">Pašvaldības pārstāvis </w:t>
            </w:r>
            <w:proofErr w:type="spellStart"/>
            <w:r w:rsidRPr="00FD3673">
              <w:rPr>
                <w:rFonts w:ascii="Times New Roman" w:hAnsi="Times New Roman" w:cs="Times New Roman"/>
                <w:b/>
                <w:sz w:val="24"/>
                <w:szCs w:val="24"/>
                <w:lang w:val="lv-LV"/>
              </w:rPr>
              <w:t>Viesturis</w:t>
            </w:r>
            <w:proofErr w:type="spellEnd"/>
            <w:r w:rsidRPr="00FD3673">
              <w:rPr>
                <w:rFonts w:ascii="Times New Roman" w:hAnsi="Times New Roman" w:cs="Times New Roman"/>
                <w:b/>
                <w:sz w:val="24"/>
                <w:szCs w:val="24"/>
                <w:lang w:val="lv-LV"/>
              </w:rPr>
              <w:t xml:space="preserve"> </w:t>
            </w:r>
            <w:proofErr w:type="spellStart"/>
            <w:r w:rsidRPr="00FD3673">
              <w:rPr>
                <w:rFonts w:ascii="Times New Roman" w:hAnsi="Times New Roman" w:cs="Times New Roman"/>
                <w:b/>
                <w:sz w:val="24"/>
                <w:szCs w:val="24"/>
                <w:lang w:val="lv-LV"/>
              </w:rPr>
              <w:t>Burjots</w:t>
            </w:r>
            <w:proofErr w:type="spellEnd"/>
            <w:r w:rsidRPr="00FD3673">
              <w:rPr>
                <w:rFonts w:ascii="Times New Roman" w:hAnsi="Times New Roman" w:cs="Times New Roman"/>
                <w:sz w:val="24"/>
                <w:szCs w:val="24"/>
                <w:lang w:val="lv-LV"/>
              </w:rPr>
              <w:t xml:space="preserve"> (mob. tālruņa Nr. 29257607, e-pasts: </w:t>
            </w:r>
            <w:hyperlink r:id="rId65" w:history="1">
              <w:r w:rsidRPr="00FD3673">
                <w:rPr>
                  <w:rStyle w:val="Hipersaite"/>
                  <w:rFonts w:ascii="Times New Roman" w:hAnsi="Times New Roman" w:cs="Times New Roman"/>
                  <w:lang w:val="lv-LV"/>
                </w:rPr>
                <w:t>viesturis.burjots@vecpiebalga.lv</w:t>
              </w:r>
            </w:hyperlink>
            <w:r w:rsidRPr="00FD3673">
              <w:rPr>
                <w:rStyle w:val="Hipersaite"/>
                <w:rFonts w:ascii="Times New Roman" w:hAnsi="Times New Roman" w:cs="Times New Roman"/>
                <w:sz w:val="24"/>
                <w:szCs w:val="24"/>
                <w:lang w:val="lv-LV"/>
              </w:rPr>
              <w:t>)</w:t>
            </w:r>
          </w:p>
          <w:p w14:paraId="2252CD48" w14:textId="77777777" w:rsidR="00335735" w:rsidRPr="00FD3673" w:rsidRDefault="00335735" w:rsidP="00B43658">
            <w:pPr>
              <w:tabs>
                <w:tab w:val="left" w:pos="1230"/>
              </w:tabs>
              <w:rPr>
                <w:rFonts w:ascii="Times New Roman" w:hAnsi="Times New Roman" w:cs="Times New Roman"/>
                <w:sz w:val="24"/>
                <w:szCs w:val="24"/>
                <w:lang w:val="lv-LV"/>
              </w:rPr>
            </w:pPr>
          </w:p>
        </w:tc>
      </w:tr>
    </w:tbl>
    <w:p w14:paraId="778BCB87" w14:textId="77777777" w:rsidR="00335735" w:rsidRPr="00FD3673" w:rsidRDefault="00335735" w:rsidP="00335735">
      <w:pPr>
        <w:tabs>
          <w:tab w:val="left" w:pos="1230"/>
        </w:tabs>
        <w:rPr>
          <w:rFonts w:ascii="Times New Roman" w:hAnsi="Times New Roman" w:cs="Times New Roman"/>
          <w:sz w:val="24"/>
          <w:szCs w:val="24"/>
        </w:rPr>
      </w:pPr>
    </w:p>
    <w:p w14:paraId="490BF4C6" w14:textId="77777777" w:rsidR="00335735" w:rsidRPr="00FD3673" w:rsidRDefault="00335735" w:rsidP="00335735">
      <w:pPr>
        <w:pStyle w:val="Paraststmeklis"/>
        <w:spacing w:before="0" w:after="160" w:line="252" w:lineRule="auto"/>
        <w:ind w:firstLine="720"/>
      </w:pPr>
      <w:r w:rsidRPr="00FD3673">
        <w:rPr>
          <w:rFonts w:eastAsiaTheme="minorHAnsi"/>
          <w:lang w:eastAsia="en-US"/>
        </w:rPr>
        <w:t>Apziņošanas kārtība tiek pārbaudīta divas reizes gadā. Gadījumos, ja nav sakaru, vai arī jebkādu apstākļu dēļ nav iespējams veikt apziņošanu, komisijas pulcēšanās vieta ir Ata Kronvalda iela 52, Cēsis.</w:t>
      </w:r>
      <w:r w:rsidRPr="00FD3673">
        <w:rPr>
          <w:rFonts w:eastAsia="Calibri"/>
          <w:b/>
          <w:bCs/>
          <w:color w:val="FFFFFF"/>
        </w:rPr>
        <w:t xml:space="preserve"> komisijas pulcēšanās vieta ir Beverīnas iela 3, Valka</w:t>
      </w:r>
    </w:p>
    <w:p w14:paraId="6ABA3E26" w14:textId="77777777" w:rsidR="00335735" w:rsidRPr="00FD3673" w:rsidRDefault="00335735" w:rsidP="00335735">
      <w:pPr>
        <w:tabs>
          <w:tab w:val="left" w:pos="1230"/>
        </w:tabs>
        <w:jc w:val="both"/>
        <w:rPr>
          <w:rFonts w:ascii="Times New Roman" w:hAnsi="Times New Roman" w:cs="Times New Roman"/>
          <w:b/>
          <w:sz w:val="24"/>
          <w:szCs w:val="24"/>
        </w:rPr>
      </w:pPr>
      <w:r w:rsidRPr="00FD3673">
        <w:rPr>
          <w:rFonts w:ascii="Times New Roman" w:hAnsi="Times New Roman" w:cs="Times New Roman"/>
          <w:b/>
          <w:sz w:val="24"/>
          <w:szCs w:val="24"/>
        </w:rPr>
        <w:t>Ziņas piemērs:</w:t>
      </w:r>
    </w:p>
    <w:p w14:paraId="05EF1911" w14:textId="77777777" w:rsidR="00335735" w:rsidRPr="00FD3673" w:rsidRDefault="00335735" w:rsidP="00335735">
      <w:pPr>
        <w:tabs>
          <w:tab w:val="left" w:pos="1230"/>
        </w:tabs>
        <w:jc w:val="both"/>
        <w:rPr>
          <w:rFonts w:ascii="Times New Roman" w:hAnsi="Times New Roman" w:cs="Times New Roman"/>
          <w:sz w:val="24"/>
          <w:szCs w:val="24"/>
        </w:rPr>
      </w:pPr>
      <w:r w:rsidRPr="00FD3673">
        <w:rPr>
          <w:rFonts w:ascii="Times New Roman" w:hAnsi="Times New Roman" w:cs="Times New Roman"/>
          <w:sz w:val="24"/>
          <w:szCs w:val="24"/>
        </w:rPr>
        <w:t>“Notiek apziņošanas kārtības pārbaude. Lūdzu, nosūtiet apstiprinājumu par ziņas saņemšanu uz tālr. Nr. 20234560, norādot vārdu un uzvārdu.”</w:t>
      </w:r>
    </w:p>
    <w:p w14:paraId="40A14BCF" w14:textId="77777777" w:rsidR="00335735" w:rsidRPr="00FD3673" w:rsidRDefault="00335735" w:rsidP="00335735">
      <w:pPr>
        <w:tabs>
          <w:tab w:val="left" w:pos="1230"/>
        </w:tabs>
        <w:jc w:val="both"/>
        <w:rPr>
          <w:rFonts w:ascii="Times New Roman" w:hAnsi="Times New Roman" w:cs="Times New Roman"/>
          <w:sz w:val="24"/>
          <w:szCs w:val="24"/>
        </w:rPr>
      </w:pPr>
      <w:r w:rsidRPr="00FD3673">
        <w:rPr>
          <w:rFonts w:ascii="Times New Roman" w:hAnsi="Times New Roman" w:cs="Times New Roman"/>
          <w:sz w:val="24"/>
          <w:szCs w:val="24"/>
        </w:rPr>
        <w:t xml:space="preserve">“Tiek organizēta </w:t>
      </w:r>
      <w:proofErr w:type="spellStart"/>
      <w:r w:rsidRPr="00FD3673">
        <w:rPr>
          <w:rFonts w:ascii="Times New Roman" w:hAnsi="Times New Roman" w:cs="Times New Roman"/>
          <w:sz w:val="24"/>
          <w:szCs w:val="24"/>
        </w:rPr>
        <w:t>Cēsu</w:t>
      </w:r>
      <w:proofErr w:type="spellEnd"/>
      <w:r w:rsidRPr="00FD3673">
        <w:rPr>
          <w:rFonts w:ascii="Times New Roman" w:hAnsi="Times New Roman" w:cs="Times New Roman"/>
          <w:sz w:val="24"/>
          <w:szCs w:val="24"/>
        </w:rPr>
        <w:t xml:space="preserve"> sadarbības teritorijas civilās aizsardzības komisijas sēde 2018. gada 1. janvārī, Jāņa </w:t>
      </w:r>
      <w:proofErr w:type="spellStart"/>
      <w:r w:rsidRPr="00FD3673">
        <w:rPr>
          <w:rFonts w:ascii="Times New Roman" w:hAnsi="Times New Roman" w:cs="Times New Roman"/>
          <w:sz w:val="24"/>
          <w:szCs w:val="24"/>
        </w:rPr>
        <w:t>Poruka</w:t>
      </w:r>
      <w:proofErr w:type="spellEnd"/>
      <w:r w:rsidRPr="00FD3673">
        <w:rPr>
          <w:rFonts w:ascii="Times New Roman" w:hAnsi="Times New Roman" w:cs="Times New Roman"/>
          <w:sz w:val="24"/>
          <w:szCs w:val="24"/>
        </w:rPr>
        <w:t xml:space="preserve"> ielā 8 (302. kab.), Cēsīs. Lūdzu, nosūtiet apstiprinājumu par ierašanos vai arī informāciju par neierašanos uz tālr. Nr. 20234560, norādot vārdu un uzvārdu.”</w:t>
      </w:r>
    </w:p>
    <w:p w14:paraId="06E62B9B" w14:textId="77777777" w:rsidR="00335735" w:rsidRPr="00FD3673" w:rsidRDefault="00335735" w:rsidP="00335735">
      <w:pPr>
        <w:widowControl w:val="0"/>
        <w:autoSpaceDE w:val="0"/>
        <w:autoSpaceDN w:val="0"/>
        <w:adjustRightInd w:val="0"/>
        <w:spacing w:after="0" w:line="240" w:lineRule="auto"/>
        <w:jc w:val="both"/>
        <w:rPr>
          <w:rFonts w:ascii="Times New Roman" w:hAnsi="Times New Roman" w:cs="Times New Roman"/>
          <w:color w:val="FF0000"/>
          <w:sz w:val="24"/>
          <w:szCs w:val="24"/>
        </w:rPr>
      </w:pPr>
    </w:p>
    <w:p w14:paraId="47237FE6" w14:textId="77777777" w:rsidR="00335735" w:rsidRPr="00FD3673" w:rsidRDefault="00335735" w:rsidP="00335735">
      <w:pPr>
        <w:widowControl w:val="0"/>
        <w:autoSpaceDE w:val="0"/>
        <w:autoSpaceDN w:val="0"/>
        <w:adjustRightInd w:val="0"/>
        <w:spacing w:after="0" w:line="240" w:lineRule="auto"/>
        <w:jc w:val="both"/>
        <w:rPr>
          <w:rFonts w:ascii="Times New Roman" w:hAnsi="Times New Roman" w:cs="Times New Roman"/>
          <w:color w:val="FF0000"/>
          <w:sz w:val="24"/>
          <w:szCs w:val="24"/>
        </w:rPr>
      </w:pPr>
    </w:p>
    <w:p w14:paraId="37EE62F0" w14:textId="77777777" w:rsidR="00335735" w:rsidRPr="00FD3673" w:rsidRDefault="00335735" w:rsidP="00335735">
      <w:pPr>
        <w:spacing w:after="0"/>
        <w:rPr>
          <w:rFonts w:ascii="Times New Roman" w:hAnsi="Times New Roman" w:cs="Times New Roman"/>
          <w:sz w:val="24"/>
          <w:szCs w:val="24"/>
        </w:rPr>
      </w:pPr>
    </w:p>
    <w:p w14:paraId="4F56567F" w14:textId="77777777" w:rsidR="00335735" w:rsidRPr="00FD3673" w:rsidRDefault="00335735" w:rsidP="00335735">
      <w:pPr>
        <w:spacing w:after="0"/>
        <w:rPr>
          <w:rFonts w:ascii="Times New Roman" w:hAnsi="Times New Roman" w:cs="Times New Roman"/>
          <w:sz w:val="24"/>
          <w:szCs w:val="24"/>
        </w:rPr>
      </w:pPr>
      <w:proofErr w:type="spellStart"/>
      <w:r w:rsidRPr="00FD3673">
        <w:rPr>
          <w:rFonts w:ascii="Times New Roman" w:hAnsi="Times New Roman" w:cs="Times New Roman"/>
          <w:sz w:val="24"/>
          <w:szCs w:val="24"/>
        </w:rPr>
        <w:t>Cēsu</w:t>
      </w:r>
      <w:proofErr w:type="spellEnd"/>
      <w:r w:rsidRPr="00FD3673">
        <w:rPr>
          <w:rFonts w:ascii="Times New Roman" w:hAnsi="Times New Roman" w:cs="Times New Roman"/>
          <w:sz w:val="24"/>
          <w:szCs w:val="24"/>
        </w:rPr>
        <w:t xml:space="preserve"> sadarbības teritorijas</w:t>
      </w:r>
    </w:p>
    <w:p w14:paraId="3E4120A7" w14:textId="77777777" w:rsidR="00335735" w:rsidRPr="00FD3673" w:rsidRDefault="00335735" w:rsidP="00335735">
      <w:pPr>
        <w:spacing w:after="0"/>
        <w:rPr>
          <w:rFonts w:ascii="Times New Roman" w:hAnsi="Times New Roman" w:cs="Times New Roman"/>
          <w:sz w:val="24"/>
          <w:szCs w:val="24"/>
        </w:rPr>
      </w:pPr>
      <w:r w:rsidRPr="00FD3673">
        <w:rPr>
          <w:rFonts w:ascii="Times New Roman" w:hAnsi="Times New Roman" w:cs="Times New Roman"/>
          <w:sz w:val="24"/>
          <w:szCs w:val="24"/>
        </w:rPr>
        <w:t xml:space="preserve">civilās aizsardzības komisijas </w:t>
      </w:r>
    </w:p>
    <w:p w14:paraId="638E6A54" w14:textId="77777777" w:rsidR="00335735" w:rsidRPr="00FD3673" w:rsidRDefault="00335735" w:rsidP="00335735">
      <w:pPr>
        <w:spacing w:after="0"/>
        <w:rPr>
          <w:rFonts w:ascii="Times New Roman" w:hAnsi="Times New Roman" w:cs="Times New Roman"/>
          <w:color w:val="FF0000"/>
          <w:sz w:val="24"/>
          <w:szCs w:val="24"/>
        </w:rPr>
      </w:pPr>
      <w:r w:rsidRPr="00FD3673">
        <w:rPr>
          <w:rFonts w:ascii="Times New Roman" w:hAnsi="Times New Roman" w:cs="Times New Roman"/>
          <w:sz w:val="24"/>
          <w:szCs w:val="24"/>
        </w:rPr>
        <w:t>priekšsēdētāja</w:t>
      </w:r>
      <w:r w:rsidRPr="00FD3673">
        <w:rPr>
          <w:rFonts w:ascii="Times New Roman" w:hAnsi="Times New Roman" w:cs="Times New Roman"/>
          <w:sz w:val="24"/>
          <w:szCs w:val="24"/>
        </w:rPr>
        <w:tab/>
      </w:r>
      <w:r w:rsidRPr="00FD3673">
        <w:rPr>
          <w:rFonts w:ascii="Times New Roman" w:hAnsi="Times New Roman" w:cs="Times New Roman"/>
          <w:sz w:val="24"/>
          <w:szCs w:val="24"/>
        </w:rPr>
        <w:tab/>
      </w:r>
      <w:r w:rsidRPr="00FD3673">
        <w:rPr>
          <w:rFonts w:ascii="Times New Roman" w:hAnsi="Times New Roman" w:cs="Times New Roman"/>
          <w:sz w:val="24"/>
          <w:szCs w:val="24"/>
        </w:rPr>
        <w:tab/>
      </w:r>
      <w:r w:rsidRPr="00FD3673">
        <w:rPr>
          <w:rFonts w:ascii="Times New Roman" w:hAnsi="Times New Roman" w:cs="Times New Roman"/>
          <w:sz w:val="24"/>
          <w:szCs w:val="24"/>
        </w:rPr>
        <w:tab/>
        <w:t xml:space="preserve">                                                                    E. Eglīte</w:t>
      </w:r>
    </w:p>
    <w:p w14:paraId="6991F32D" w14:textId="77777777" w:rsidR="00335735" w:rsidRPr="00FD3673" w:rsidRDefault="00335735" w:rsidP="00335735">
      <w:pPr>
        <w:tabs>
          <w:tab w:val="left" w:pos="1230"/>
        </w:tabs>
        <w:rPr>
          <w:rFonts w:ascii="Times New Roman" w:hAnsi="Times New Roman" w:cs="Times New Roman"/>
        </w:rPr>
      </w:pPr>
      <w:r w:rsidRPr="00FD3673">
        <w:rPr>
          <w:rFonts w:ascii="Times New Roman" w:hAnsi="Times New Roman" w:cs="Times New Roman"/>
        </w:rPr>
        <w:tab/>
      </w:r>
    </w:p>
    <w:p w14:paraId="1D87E575" w14:textId="77777777" w:rsidR="00FD3673" w:rsidRPr="00FD3673" w:rsidRDefault="00FD3673" w:rsidP="00335735">
      <w:pPr>
        <w:spacing w:after="0" w:line="240" w:lineRule="auto"/>
        <w:jc w:val="both"/>
        <w:rPr>
          <w:rFonts w:ascii="Times New Roman" w:eastAsia="Times New Roman" w:hAnsi="Times New Roman" w:cs="Times New Roman"/>
          <w:sz w:val="24"/>
          <w:szCs w:val="24"/>
          <w:lang w:eastAsia="lv-LV"/>
        </w:rPr>
        <w:sectPr w:rsidR="00FD3673" w:rsidRPr="00FD3673" w:rsidSect="00173ECC">
          <w:footerReference w:type="default" r:id="rId66"/>
          <w:pgSz w:w="11906" w:h="16838"/>
          <w:pgMar w:top="1134" w:right="1134" w:bottom="1134" w:left="1701" w:header="709" w:footer="709" w:gutter="0"/>
          <w:cols w:space="708"/>
          <w:titlePg/>
          <w:docGrid w:linePitch="360"/>
        </w:sectPr>
      </w:pPr>
    </w:p>
    <w:p w14:paraId="3B3AD55E" w14:textId="3CD5C0C4" w:rsidR="00FD3673" w:rsidRPr="00FD3673" w:rsidRDefault="00FD3673" w:rsidP="00FD3673">
      <w:pPr>
        <w:spacing w:after="0" w:line="240" w:lineRule="auto"/>
        <w:ind w:left="360"/>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lastRenderedPageBreak/>
        <w:t>4. pielikums</w:t>
      </w:r>
    </w:p>
    <w:p w14:paraId="4F55E0B6" w14:textId="77777777" w:rsidR="00FD3673" w:rsidRPr="00FD3673" w:rsidRDefault="00FD3673" w:rsidP="00FD3673">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Pielikums Nr. 1</w:t>
      </w:r>
    </w:p>
    <w:p w14:paraId="2C9A7398" w14:textId="77777777" w:rsidR="00FD3673" w:rsidRPr="00FD3673" w:rsidRDefault="00FD3673" w:rsidP="00FD3673">
      <w:pPr>
        <w:spacing w:after="0" w:line="240" w:lineRule="auto"/>
        <w:jc w:val="right"/>
        <w:rPr>
          <w:rFonts w:ascii="Times New Roman" w:eastAsia="Times New Roman" w:hAnsi="Times New Roman" w:cs="Times New Roman"/>
          <w:b/>
          <w:sz w:val="24"/>
          <w:szCs w:val="24"/>
          <w:lang w:eastAsia="lv-LV"/>
        </w:rPr>
      </w:pPr>
      <w:bookmarkStart w:id="67" w:name="_Toc338144051"/>
      <w:r w:rsidRPr="00FD3673">
        <w:rPr>
          <w:rFonts w:ascii="Times New Roman" w:eastAsia="Times New Roman" w:hAnsi="Times New Roman" w:cs="Times New Roman"/>
          <w:b/>
          <w:sz w:val="24"/>
          <w:szCs w:val="24"/>
          <w:lang w:eastAsia="lv-LV"/>
        </w:rPr>
        <w:t>Apstiprināts</w:t>
      </w:r>
    </w:p>
    <w:p w14:paraId="3C516104" w14:textId="77777777" w:rsidR="00FD3673" w:rsidRPr="00FD3673" w:rsidRDefault="00FD3673" w:rsidP="00FD3673">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ar Amatas novada domes </w:t>
      </w:r>
    </w:p>
    <w:p w14:paraId="1903A548" w14:textId="48C26A0B" w:rsidR="00FD3673" w:rsidRPr="00FD3673" w:rsidRDefault="00897031" w:rsidP="00FD3673">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FD3673" w:rsidRPr="00FD3673">
        <w:rPr>
          <w:rFonts w:ascii="Times New Roman" w:eastAsia="Times New Roman" w:hAnsi="Times New Roman" w:cs="Times New Roman"/>
          <w:sz w:val="24"/>
          <w:szCs w:val="24"/>
          <w:lang w:eastAsia="lv-LV"/>
        </w:rPr>
        <w:t xml:space="preserve">.02.2021. lēmumu Nr. </w:t>
      </w:r>
      <w:r>
        <w:rPr>
          <w:rFonts w:ascii="Times New Roman" w:eastAsia="Times New Roman" w:hAnsi="Times New Roman" w:cs="Times New Roman"/>
          <w:sz w:val="24"/>
          <w:szCs w:val="24"/>
          <w:lang w:eastAsia="lv-LV"/>
        </w:rPr>
        <w:t>6</w:t>
      </w:r>
    </w:p>
    <w:p w14:paraId="3BE871EE" w14:textId="69BB06E5" w:rsidR="00FD3673" w:rsidRPr="00FD3673" w:rsidRDefault="00FD3673" w:rsidP="00FD3673">
      <w:pPr>
        <w:spacing w:after="0" w:line="240" w:lineRule="auto"/>
        <w:jc w:val="right"/>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 xml:space="preserve">(sēdes protokols Nr. </w:t>
      </w:r>
      <w:r w:rsidR="00897031">
        <w:rPr>
          <w:rFonts w:ascii="Times New Roman" w:eastAsia="Times New Roman" w:hAnsi="Times New Roman" w:cs="Times New Roman"/>
          <w:sz w:val="24"/>
          <w:szCs w:val="24"/>
          <w:lang w:eastAsia="lv-LV"/>
        </w:rPr>
        <w:t>3, 6.</w:t>
      </w:r>
      <w:r w:rsidRPr="00FD3673">
        <w:rPr>
          <w:rFonts w:ascii="Times New Roman" w:eastAsia="Times New Roman" w:hAnsi="Times New Roman" w:cs="Times New Roman"/>
          <w:sz w:val="24"/>
          <w:szCs w:val="24"/>
          <w:lang w:eastAsia="lv-LV"/>
        </w:rPr>
        <w:t>§)</w:t>
      </w:r>
    </w:p>
    <w:p w14:paraId="5F6788D5" w14:textId="77777777" w:rsidR="00FD3673" w:rsidRPr="00FD3673" w:rsidRDefault="00FD3673" w:rsidP="00FD3673">
      <w:pPr>
        <w:spacing w:before="320" w:after="240" w:line="240" w:lineRule="auto"/>
        <w:ind w:left="720"/>
        <w:contextualSpacing/>
        <w:jc w:val="center"/>
        <w:rPr>
          <w:rFonts w:ascii="Times New Roman" w:eastAsia="Times New Roman" w:hAnsi="Times New Roman" w:cs="Times New Roman"/>
          <w:caps/>
          <w:sz w:val="28"/>
          <w:szCs w:val="28"/>
          <w:lang w:bidi="en-US"/>
        </w:rPr>
      </w:pPr>
      <w:r w:rsidRPr="00FD3673">
        <w:rPr>
          <w:rFonts w:ascii="Times New Roman" w:eastAsia="Times New Roman" w:hAnsi="Times New Roman" w:cs="Times New Roman"/>
          <w:caps/>
          <w:sz w:val="28"/>
          <w:szCs w:val="28"/>
          <w:lang w:bidi="en-US"/>
        </w:rPr>
        <w:t>Investīciju plāns</w:t>
      </w:r>
    </w:p>
    <w:tbl>
      <w:tblPr>
        <w:tblStyle w:val="TableGrid41"/>
        <w:tblW w:w="15593" w:type="dxa"/>
        <w:tblInd w:w="-601" w:type="dxa"/>
        <w:tblLayout w:type="fixed"/>
        <w:tblLook w:val="04A0" w:firstRow="1" w:lastRow="0" w:firstColumn="1" w:lastColumn="0" w:noHBand="0" w:noVBand="1"/>
      </w:tblPr>
      <w:tblGrid>
        <w:gridCol w:w="534"/>
        <w:gridCol w:w="2409"/>
        <w:gridCol w:w="1180"/>
        <w:gridCol w:w="1257"/>
        <w:gridCol w:w="1067"/>
        <w:gridCol w:w="1037"/>
        <w:gridCol w:w="934"/>
        <w:gridCol w:w="1091"/>
        <w:gridCol w:w="934"/>
        <w:gridCol w:w="1855"/>
        <w:gridCol w:w="1167"/>
        <w:gridCol w:w="1102"/>
        <w:gridCol w:w="1026"/>
      </w:tblGrid>
      <w:tr w:rsidR="00FD3673" w:rsidRPr="00FD3673" w14:paraId="3106DD9C" w14:textId="77777777" w:rsidTr="00FD3673">
        <w:trPr>
          <w:cantSplit/>
          <w:trHeight w:val="170"/>
          <w:tblHeader/>
        </w:trPr>
        <w:tc>
          <w:tcPr>
            <w:tcW w:w="534" w:type="dxa"/>
            <w:vMerge w:val="restart"/>
            <w:shd w:val="clear" w:color="auto" w:fill="EEECE1"/>
            <w:vAlign w:val="center"/>
          </w:tcPr>
          <w:p w14:paraId="21F93743" w14:textId="77777777" w:rsidR="00FD3673" w:rsidRPr="00FD3673" w:rsidRDefault="00FD3673" w:rsidP="00FD3673">
            <w:pPr>
              <w:ind w:left="-142" w:right="-108"/>
              <w:jc w:val="center"/>
              <w:rPr>
                <w:rFonts w:ascii="Calibri" w:hAnsi="Calibri" w:cs="Calibri"/>
                <w:sz w:val="18"/>
                <w:szCs w:val="18"/>
                <w:lang w:val="lv-LV" w:eastAsia="lv-LV"/>
              </w:rPr>
            </w:pPr>
            <w:r w:rsidRPr="00FD3673">
              <w:rPr>
                <w:rFonts w:ascii="Calibri" w:hAnsi="Calibri" w:cs="Calibri"/>
                <w:sz w:val="18"/>
                <w:szCs w:val="18"/>
                <w:lang w:val="lv-LV" w:eastAsia="lv-LV"/>
              </w:rPr>
              <w:t>Nr.</w:t>
            </w:r>
          </w:p>
        </w:tc>
        <w:tc>
          <w:tcPr>
            <w:tcW w:w="2409" w:type="dxa"/>
            <w:vMerge w:val="restart"/>
            <w:shd w:val="clear" w:color="auto" w:fill="EEECE1"/>
            <w:vAlign w:val="center"/>
          </w:tcPr>
          <w:p w14:paraId="70C9BDAF"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Projekta nosaukums</w:t>
            </w:r>
          </w:p>
        </w:tc>
        <w:tc>
          <w:tcPr>
            <w:tcW w:w="1180" w:type="dxa"/>
            <w:vMerge w:val="restart"/>
            <w:shd w:val="clear" w:color="auto" w:fill="EEECE1"/>
            <w:vAlign w:val="center"/>
          </w:tcPr>
          <w:p w14:paraId="067ED332"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Atbilstība</w:t>
            </w:r>
          </w:p>
          <w:p w14:paraId="4A78D8F0"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vidēja termiņa</w:t>
            </w:r>
          </w:p>
          <w:p w14:paraId="19275CBC"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prioritātēm,</w:t>
            </w:r>
          </w:p>
          <w:p w14:paraId="161D6134"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rīcībām</w:t>
            </w:r>
          </w:p>
        </w:tc>
        <w:tc>
          <w:tcPr>
            <w:tcW w:w="1257" w:type="dxa"/>
            <w:vMerge w:val="restart"/>
            <w:shd w:val="clear" w:color="auto" w:fill="EEECE1"/>
            <w:vAlign w:val="center"/>
          </w:tcPr>
          <w:p w14:paraId="0026D79E"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Papildinātība</w:t>
            </w:r>
          </w:p>
          <w:p w14:paraId="6D2A8610"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ar citiem</w:t>
            </w:r>
          </w:p>
          <w:p w14:paraId="13660077"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projektiem</w:t>
            </w:r>
          </w:p>
          <w:p w14:paraId="4B2C7F44"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(norādīt</w:t>
            </w:r>
          </w:p>
          <w:p w14:paraId="051B29BA"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projekta</w:t>
            </w:r>
          </w:p>
          <w:p w14:paraId="7E1C65C3" w14:textId="77777777" w:rsidR="00FD3673" w:rsidRPr="00FD3673" w:rsidRDefault="00FD3673" w:rsidP="00FD3673">
            <w:pPr>
              <w:jc w:val="center"/>
              <w:rPr>
                <w:rFonts w:ascii="Calibri" w:hAnsi="Calibri" w:cs="Calibri"/>
                <w:sz w:val="18"/>
                <w:szCs w:val="18"/>
                <w:lang w:val="lv-LV" w:eastAsia="lv-LV"/>
              </w:rPr>
            </w:pPr>
            <w:proofErr w:type="spellStart"/>
            <w:r w:rsidRPr="00FD3673">
              <w:rPr>
                <w:rFonts w:ascii="Calibri" w:hAnsi="Calibri" w:cs="Calibri"/>
                <w:sz w:val="18"/>
                <w:szCs w:val="18"/>
                <w:lang w:val="lv-LV" w:eastAsia="lv-LV"/>
              </w:rPr>
              <w:t>N.p.k</w:t>
            </w:r>
            <w:proofErr w:type="spellEnd"/>
            <w:r w:rsidRPr="00FD3673">
              <w:rPr>
                <w:rFonts w:ascii="Calibri" w:hAnsi="Calibri" w:cs="Calibri"/>
                <w:sz w:val="18"/>
                <w:szCs w:val="18"/>
                <w:lang w:val="lv-LV" w:eastAsia="lv-LV"/>
              </w:rPr>
              <w:t>.)</w:t>
            </w:r>
          </w:p>
        </w:tc>
        <w:tc>
          <w:tcPr>
            <w:tcW w:w="1067" w:type="dxa"/>
            <w:vMerge w:val="restart"/>
            <w:shd w:val="clear" w:color="auto" w:fill="EEECE1"/>
            <w:vAlign w:val="center"/>
          </w:tcPr>
          <w:p w14:paraId="2278D597"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Indikatīvā</w:t>
            </w:r>
          </w:p>
          <w:p w14:paraId="10A6BD21"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summa</w:t>
            </w:r>
          </w:p>
          <w:p w14:paraId="67B24219" w14:textId="77777777" w:rsidR="00FD3673" w:rsidRPr="00FD3673" w:rsidRDefault="00FD3673" w:rsidP="00FD3673">
            <w:pPr>
              <w:jc w:val="center"/>
              <w:rPr>
                <w:rFonts w:ascii="Calibri" w:hAnsi="Calibri" w:cs="Calibri"/>
                <w:b/>
                <w:sz w:val="18"/>
                <w:szCs w:val="18"/>
                <w:lang w:val="lv-LV" w:eastAsia="lv-LV"/>
              </w:rPr>
            </w:pPr>
            <w:r w:rsidRPr="00FD3673">
              <w:rPr>
                <w:rFonts w:ascii="Calibri" w:hAnsi="Calibri" w:cs="Calibri"/>
                <w:b/>
                <w:sz w:val="18"/>
                <w:szCs w:val="18"/>
                <w:lang w:val="lv-LV" w:eastAsia="lv-LV"/>
              </w:rPr>
              <w:t>(EUR)</w:t>
            </w:r>
          </w:p>
        </w:tc>
        <w:tc>
          <w:tcPr>
            <w:tcW w:w="3996" w:type="dxa"/>
            <w:gridSpan w:val="4"/>
            <w:shd w:val="clear" w:color="auto" w:fill="EEECE1"/>
            <w:vAlign w:val="center"/>
          </w:tcPr>
          <w:p w14:paraId="3C9EB23E"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Finanšu instruments</w:t>
            </w:r>
          </w:p>
        </w:tc>
        <w:tc>
          <w:tcPr>
            <w:tcW w:w="1855" w:type="dxa"/>
            <w:vMerge w:val="restart"/>
            <w:shd w:val="clear" w:color="auto" w:fill="EEECE1"/>
            <w:vAlign w:val="center"/>
          </w:tcPr>
          <w:p w14:paraId="2F28C359"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Projekta plānotie darbības rezultāti un to rezultatīvie rādītāji</w:t>
            </w:r>
          </w:p>
        </w:tc>
        <w:tc>
          <w:tcPr>
            <w:tcW w:w="2269" w:type="dxa"/>
            <w:gridSpan w:val="2"/>
            <w:shd w:val="clear" w:color="auto" w:fill="EEECE1"/>
            <w:vAlign w:val="center"/>
          </w:tcPr>
          <w:p w14:paraId="49DB0A78"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Plānotais laika posms</w:t>
            </w:r>
          </w:p>
        </w:tc>
        <w:tc>
          <w:tcPr>
            <w:tcW w:w="1026" w:type="dxa"/>
            <w:vMerge w:val="restart"/>
            <w:shd w:val="clear" w:color="auto" w:fill="EEECE1"/>
            <w:vAlign w:val="center"/>
          </w:tcPr>
          <w:p w14:paraId="732D6EF7"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Partneri</w:t>
            </w:r>
          </w:p>
        </w:tc>
      </w:tr>
      <w:tr w:rsidR="00FD3673" w:rsidRPr="00FD3673" w14:paraId="47057FD7" w14:textId="77777777" w:rsidTr="00FD3673">
        <w:trPr>
          <w:cantSplit/>
          <w:trHeight w:val="170"/>
          <w:tblHeader/>
        </w:trPr>
        <w:tc>
          <w:tcPr>
            <w:tcW w:w="534" w:type="dxa"/>
            <w:vMerge/>
            <w:shd w:val="clear" w:color="auto" w:fill="F79646"/>
            <w:vAlign w:val="center"/>
          </w:tcPr>
          <w:p w14:paraId="6F708874" w14:textId="77777777" w:rsidR="00FD3673" w:rsidRPr="00FD3673" w:rsidRDefault="00FD3673" w:rsidP="00FD3673">
            <w:pPr>
              <w:jc w:val="center"/>
              <w:rPr>
                <w:rFonts w:ascii="Calibri" w:hAnsi="Calibri" w:cs="Calibri"/>
                <w:sz w:val="18"/>
                <w:szCs w:val="18"/>
                <w:lang w:val="lv-LV" w:eastAsia="lv-LV"/>
              </w:rPr>
            </w:pPr>
          </w:p>
        </w:tc>
        <w:tc>
          <w:tcPr>
            <w:tcW w:w="2409" w:type="dxa"/>
            <w:vMerge/>
            <w:shd w:val="clear" w:color="auto" w:fill="F79646"/>
            <w:vAlign w:val="center"/>
          </w:tcPr>
          <w:p w14:paraId="4B2FC1BA" w14:textId="77777777" w:rsidR="00FD3673" w:rsidRPr="00FD3673" w:rsidRDefault="00FD3673" w:rsidP="00FD3673">
            <w:pPr>
              <w:spacing w:beforeLines="50" w:before="120" w:afterLines="50" w:after="120"/>
              <w:rPr>
                <w:rFonts w:ascii="Calibri" w:hAnsi="Calibri" w:cs="Calibri"/>
                <w:sz w:val="18"/>
                <w:szCs w:val="18"/>
                <w:lang w:val="lv-LV" w:eastAsia="lv-LV"/>
              </w:rPr>
            </w:pPr>
          </w:p>
        </w:tc>
        <w:tc>
          <w:tcPr>
            <w:tcW w:w="1180" w:type="dxa"/>
            <w:vMerge/>
            <w:shd w:val="clear" w:color="auto" w:fill="F79646"/>
            <w:vAlign w:val="center"/>
          </w:tcPr>
          <w:p w14:paraId="0227D284" w14:textId="77777777" w:rsidR="00FD3673" w:rsidRPr="00FD3673" w:rsidRDefault="00FD3673" w:rsidP="00FD3673">
            <w:pPr>
              <w:jc w:val="center"/>
              <w:rPr>
                <w:rFonts w:ascii="Calibri" w:hAnsi="Calibri" w:cs="Calibri"/>
                <w:sz w:val="18"/>
                <w:szCs w:val="18"/>
                <w:lang w:val="lv-LV" w:eastAsia="lv-LV"/>
              </w:rPr>
            </w:pPr>
          </w:p>
        </w:tc>
        <w:tc>
          <w:tcPr>
            <w:tcW w:w="1257" w:type="dxa"/>
            <w:vMerge/>
            <w:shd w:val="clear" w:color="auto" w:fill="F79646"/>
            <w:vAlign w:val="center"/>
          </w:tcPr>
          <w:p w14:paraId="4CC3D28A" w14:textId="77777777" w:rsidR="00FD3673" w:rsidRPr="00FD3673" w:rsidRDefault="00FD3673" w:rsidP="00FD3673">
            <w:pPr>
              <w:jc w:val="center"/>
              <w:rPr>
                <w:rFonts w:ascii="Calibri" w:hAnsi="Calibri" w:cs="Calibri"/>
                <w:sz w:val="18"/>
                <w:szCs w:val="18"/>
                <w:lang w:val="lv-LV" w:eastAsia="lv-LV"/>
              </w:rPr>
            </w:pPr>
          </w:p>
        </w:tc>
        <w:tc>
          <w:tcPr>
            <w:tcW w:w="1067" w:type="dxa"/>
            <w:vMerge/>
            <w:shd w:val="clear" w:color="auto" w:fill="F79646"/>
            <w:vAlign w:val="center"/>
          </w:tcPr>
          <w:p w14:paraId="0F70E802" w14:textId="77777777" w:rsidR="00FD3673" w:rsidRPr="00FD3673" w:rsidRDefault="00FD3673" w:rsidP="00FD3673">
            <w:pPr>
              <w:jc w:val="center"/>
              <w:rPr>
                <w:rFonts w:ascii="Calibri" w:hAnsi="Calibri" w:cs="Calibri"/>
                <w:sz w:val="18"/>
                <w:szCs w:val="18"/>
                <w:lang w:val="lv-LV" w:eastAsia="lv-LV"/>
              </w:rPr>
            </w:pPr>
          </w:p>
        </w:tc>
        <w:tc>
          <w:tcPr>
            <w:tcW w:w="1037" w:type="dxa"/>
            <w:shd w:val="clear" w:color="auto" w:fill="F79646"/>
            <w:vAlign w:val="center"/>
          </w:tcPr>
          <w:p w14:paraId="7981401B" w14:textId="77777777" w:rsidR="00FD3673" w:rsidRPr="00FD3673" w:rsidRDefault="00FD3673" w:rsidP="00FD3673">
            <w:pPr>
              <w:jc w:val="center"/>
              <w:rPr>
                <w:rFonts w:ascii="Calibri" w:hAnsi="Calibri" w:cs="Calibri"/>
                <w:sz w:val="18"/>
                <w:szCs w:val="18"/>
                <w:lang w:val="lv-LV" w:eastAsia="lv-LV"/>
              </w:rPr>
            </w:pPr>
            <w:proofErr w:type="spellStart"/>
            <w:r w:rsidRPr="00FD3673">
              <w:rPr>
                <w:rFonts w:ascii="Calibri" w:hAnsi="Calibri" w:cs="Calibri"/>
                <w:sz w:val="18"/>
                <w:szCs w:val="18"/>
                <w:lang w:val="lv-LV" w:eastAsia="lv-LV"/>
              </w:rPr>
              <w:t>Pašvaldī</w:t>
            </w:r>
            <w:proofErr w:type="spellEnd"/>
            <w:r w:rsidRPr="00FD3673">
              <w:rPr>
                <w:rFonts w:ascii="Calibri" w:hAnsi="Calibri" w:cs="Calibri"/>
                <w:sz w:val="18"/>
                <w:szCs w:val="18"/>
                <w:lang w:val="lv-LV" w:eastAsia="lv-LV"/>
              </w:rPr>
              <w:t>-</w:t>
            </w:r>
          </w:p>
          <w:p w14:paraId="6E855287" w14:textId="77777777" w:rsidR="00FD3673" w:rsidRPr="00FD3673" w:rsidRDefault="00FD3673" w:rsidP="00FD3673">
            <w:pPr>
              <w:jc w:val="center"/>
              <w:rPr>
                <w:rFonts w:ascii="Calibri" w:hAnsi="Calibri" w:cs="Calibri"/>
                <w:sz w:val="18"/>
                <w:szCs w:val="18"/>
                <w:lang w:val="lv-LV" w:eastAsia="lv-LV"/>
              </w:rPr>
            </w:pPr>
            <w:proofErr w:type="spellStart"/>
            <w:r w:rsidRPr="00FD3673">
              <w:rPr>
                <w:rFonts w:ascii="Calibri" w:hAnsi="Calibri" w:cs="Calibri"/>
                <w:sz w:val="18"/>
                <w:szCs w:val="18"/>
                <w:lang w:val="lv-LV" w:eastAsia="lv-LV"/>
              </w:rPr>
              <w:t>bas</w:t>
            </w:r>
            <w:proofErr w:type="spellEnd"/>
            <w:r w:rsidRPr="00FD3673">
              <w:rPr>
                <w:rFonts w:ascii="Calibri" w:hAnsi="Calibri" w:cs="Calibri"/>
                <w:sz w:val="18"/>
                <w:szCs w:val="18"/>
                <w:lang w:val="lv-LV" w:eastAsia="lv-LV"/>
              </w:rPr>
              <w:t xml:space="preserve"> budžets</w:t>
            </w:r>
          </w:p>
        </w:tc>
        <w:tc>
          <w:tcPr>
            <w:tcW w:w="934" w:type="dxa"/>
            <w:shd w:val="clear" w:color="auto" w:fill="F79646"/>
            <w:vAlign w:val="center"/>
          </w:tcPr>
          <w:p w14:paraId="0BBBF5AA"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ES</w:t>
            </w:r>
          </w:p>
          <w:p w14:paraId="44CC2E89"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fondu</w:t>
            </w:r>
          </w:p>
          <w:p w14:paraId="682204F3"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finansē-</w:t>
            </w:r>
          </w:p>
          <w:p w14:paraId="7C24CD8B"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jums</w:t>
            </w:r>
          </w:p>
        </w:tc>
        <w:tc>
          <w:tcPr>
            <w:tcW w:w="1091" w:type="dxa"/>
            <w:shd w:val="clear" w:color="auto" w:fill="F79646"/>
            <w:vAlign w:val="center"/>
          </w:tcPr>
          <w:p w14:paraId="2AEE4396"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Privātais</w:t>
            </w:r>
          </w:p>
          <w:p w14:paraId="11A38F29"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sektors</w:t>
            </w:r>
          </w:p>
        </w:tc>
        <w:tc>
          <w:tcPr>
            <w:tcW w:w="934" w:type="dxa"/>
            <w:shd w:val="clear" w:color="auto" w:fill="F79646"/>
            <w:vAlign w:val="center"/>
          </w:tcPr>
          <w:p w14:paraId="4AB7DE2D"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Citi</w:t>
            </w:r>
          </w:p>
          <w:p w14:paraId="0AD34CBA"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finansē-</w:t>
            </w:r>
          </w:p>
          <w:p w14:paraId="67333005"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juma</w:t>
            </w:r>
          </w:p>
          <w:p w14:paraId="31C60F5A"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avoti</w:t>
            </w:r>
          </w:p>
        </w:tc>
        <w:tc>
          <w:tcPr>
            <w:tcW w:w="1855" w:type="dxa"/>
            <w:vMerge/>
            <w:shd w:val="clear" w:color="auto" w:fill="F79646"/>
            <w:vAlign w:val="center"/>
          </w:tcPr>
          <w:p w14:paraId="1647B9E1" w14:textId="77777777" w:rsidR="00FD3673" w:rsidRPr="00FD3673" w:rsidRDefault="00FD3673" w:rsidP="00FD3673">
            <w:pPr>
              <w:jc w:val="center"/>
              <w:rPr>
                <w:rFonts w:ascii="Calibri" w:hAnsi="Calibri" w:cs="Calibri"/>
                <w:sz w:val="18"/>
                <w:szCs w:val="18"/>
                <w:lang w:val="lv-LV" w:eastAsia="lv-LV"/>
              </w:rPr>
            </w:pPr>
          </w:p>
        </w:tc>
        <w:tc>
          <w:tcPr>
            <w:tcW w:w="1167" w:type="dxa"/>
            <w:shd w:val="clear" w:color="auto" w:fill="F79646"/>
            <w:vAlign w:val="center"/>
          </w:tcPr>
          <w:p w14:paraId="58B29978"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Projekta</w:t>
            </w:r>
          </w:p>
          <w:p w14:paraId="56B67B4A"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uzsākšanas</w:t>
            </w:r>
          </w:p>
          <w:p w14:paraId="31A4B8E6"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datums</w:t>
            </w:r>
          </w:p>
        </w:tc>
        <w:tc>
          <w:tcPr>
            <w:tcW w:w="1102" w:type="dxa"/>
            <w:shd w:val="clear" w:color="auto" w:fill="F79646"/>
            <w:vAlign w:val="center"/>
          </w:tcPr>
          <w:p w14:paraId="1756226E"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Projekta</w:t>
            </w:r>
          </w:p>
          <w:p w14:paraId="5E738564"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realizācijas</w:t>
            </w:r>
          </w:p>
          <w:p w14:paraId="10D12659" w14:textId="77777777" w:rsidR="00FD3673" w:rsidRPr="00FD3673" w:rsidRDefault="00FD3673" w:rsidP="00FD3673">
            <w:pPr>
              <w:jc w:val="center"/>
              <w:rPr>
                <w:rFonts w:ascii="Calibri" w:hAnsi="Calibri" w:cs="Calibri"/>
                <w:sz w:val="18"/>
                <w:szCs w:val="18"/>
                <w:lang w:val="lv-LV" w:eastAsia="lv-LV"/>
              </w:rPr>
            </w:pPr>
            <w:r w:rsidRPr="00FD3673">
              <w:rPr>
                <w:rFonts w:ascii="Calibri" w:hAnsi="Calibri" w:cs="Calibri"/>
                <w:sz w:val="18"/>
                <w:szCs w:val="18"/>
                <w:lang w:val="lv-LV" w:eastAsia="lv-LV"/>
              </w:rPr>
              <w:t>ilgums</w:t>
            </w:r>
          </w:p>
        </w:tc>
        <w:tc>
          <w:tcPr>
            <w:tcW w:w="1026" w:type="dxa"/>
            <w:vMerge/>
            <w:shd w:val="clear" w:color="auto" w:fill="F79646"/>
            <w:vAlign w:val="center"/>
          </w:tcPr>
          <w:p w14:paraId="42B8CFB7" w14:textId="77777777" w:rsidR="00FD3673" w:rsidRPr="00FD3673" w:rsidRDefault="00FD3673" w:rsidP="00FD3673">
            <w:pPr>
              <w:jc w:val="center"/>
              <w:rPr>
                <w:rFonts w:ascii="Calibri" w:hAnsi="Calibri" w:cs="Calibri"/>
                <w:sz w:val="18"/>
                <w:szCs w:val="18"/>
                <w:lang w:val="lv-LV" w:eastAsia="lv-LV"/>
              </w:rPr>
            </w:pPr>
          </w:p>
        </w:tc>
      </w:tr>
      <w:tr w:rsidR="00FD3673" w:rsidRPr="00FD3673" w14:paraId="434E5EFF" w14:textId="77777777" w:rsidTr="00B43658">
        <w:trPr>
          <w:cantSplit/>
          <w:trHeight w:val="170"/>
        </w:trPr>
        <w:tc>
          <w:tcPr>
            <w:tcW w:w="534" w:type="dxa"/>
          </w:tcPr>
          <w:p w14:paraId="3906253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w:t>
            </w:r>
          </w:p>
        </w:tc>
        <w:tc>
          <w:tcPr>
            <w:tcW w:w="2409" w:type="dxa"/>
          </w:tcPr>
          <w:p w14:paraId="3BCE54BF"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Attīstīt pakalpojumu infrastruktūru Spāres ciemā personām ar invaliditāti neatkarīgai dzīvei un integrācijai sabiedrībā</w:t>
            </w:r>
          </w:p>
          <w:p w14:paraId="7595EBD7" w14:textId="77777777" w:rsidR="00FD3673" w:rsidRPr="00FD3673" w:rsidRDefault="00FD3673" w:rsidP="00FD3673">
            <w:pPr>
              <w:spacing w:beforeLines="50" w:before="120" w:afterLines="50" w:after="120"/>
              <w:rPr>
                <w:rFonts w:ascii="Calibri" w:hAnsi="Calibri" w:cs="Calibri"/>
                <w:sz w:val="18"/>
                <w:szCs w:val="18"/>
                <w:lang w:val="lv-LV" w:eastAsia="lv-LV"/>
              </w:rPr>
            </w:pPr>
          </w:p>
          <w:p w14:paraId="138589C0" w14:textId="77777777" w:rsidR="00FD3673" w:rsidRPr="00FD3673" w:rsidRDefault="00FD3673" w:rsidP="00FD3673">
            <w:pPr>
              <w:spacing w:beforeLines="50" w:before="120" w:afterLines="50" w:after="120"/>
              <w:rPr>
                <w:rFonts w:ascii="Calibri" w:hAnsi="Calibri" w:cs="Calibri"/>
                <w:sz w:val="18"/>
                <w:szCs w:val="18"/>
                <w:lang w:val="lv-LV" w:eastAsia="lv-LV"/>
              </w:rPr>
            </w:pPr>
          </w:p>
        </w:tc>
        <w:tc>
          <w:tcPr>
            <w:tcW w:w="1180" w:type="dxa"/>
          </w:tcPr>
          <w:p w14:paraId="05023AE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VTP3; RV 11</w:t>
            </w:r>
          </w:p>
        </w:tc>
        <w:tc>
          <w:tcPr>
            <w:tcW w:w="1257" w:type="dxa"/>
          </w:tcPr>
          <w:p w14:paraId="419B8E6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1, 2.</w:t>
            </w:r>
          </w:p>
        </w:tc>
        <w:tc>
          <w:tcPr>
            <w:tcW w:w="1067" w:type="dxa"/>
          </w:tcPr>
          <w:p w14:paraId="07B4073A"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250000</w:t>
            </w:r>
          </w:p>
        </w:tc>
        <w:tc>
          <w:tcPr>
            <w:tcW w:w="1037" w:type="dxa"/>
          </w:tcPr>
          <w:p w14:paraId="2085F9D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4ECD6DD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39FAA8D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602B351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74A1758B" w14:textId="77777777" w:rsidR="00FD3673" w:rsidRPr="00FD3673" w:rsidRDefault="00FD3673" w:rsidP="00FD3673">
            <w:pPr>
              <w:rPr>
                <w:rFonts w:ascii="Calibri" w:hAnsi="Calibri" w:cs="Calibri"/>
                <w:sz w:val="18"/>
                <w:szCs w:val="18"/>
                <w:lang w:val="lv-LV" w:eastAsia="lv-LV"/>
              </w:rPr>
            </w:pPr>
            <w:r w:rsidRPr="00FD3673">
              <w:rPr>
                <w:rFonts w:ascii="Calibri" w:hAnsi="Calibri" w:cs="Calibri"/>
                <w:sz w:val="18"/>
                <w:szCs w:val="18"/>
                <w:lang w:val="lv-LV" w:eastAsia="lv-LV"/>
              </w:rPr>
              <w:t>Izveidots dienas aprūpes centrs , grupu māja un specializētās darbnīcas pieaugušām personām ar garīga rakstura traucējumiem.</w:t>
            </w:r>
          </w:p>
          <w:p w14:paraId="712757CB" w14:textId="77777777" w:rsidR="00FD3673" w:rsidRPr="00FD3673" w:rsidRDefault="00FD3673" w:rsidP="00FD3673">
            <w:pPr>
              <w:rPr>
                <w:rFonts w:ascii="Calibri" w:hAnsi="Calibri" w:cs="Calibri"/>
                <w:sz w:val="18"/>
                <w:szCs w:val="18"/>
                <w:lang w:val="lv-LV" w:eastAsia="lv-LV"/>
              </w:rPr>
            </w:pPr>
            <w:r w:rsidRPr="00FD3673">
              <w:rPr>
                <w:rFonts w:ascii="Calibri" w:hAnsi="Calibri" w:cs="Calibri"/>
                <w:sz w:val="18"/>
                <w:szCs w:val="18"/>
                <w:lang w:val="lv-LV" w:eastAsia="lv-LV"/>
              </w:rPr>
              <w:t>Izveidots sociālo rehabilitācijas pakalpojumu centrs, “atelpas brīža” pakalpojums bērniem ar funkcionāliem traucējumiem.</w:t>
            </w:r>
          </w:p>
          <w:p w14:paraId="0D600228" w14:textId="77777777" w:rsidR="00FD3673" w:rsidRPr="00FD3673" w:rsidRDefault="00FD3673" w:rsidP="00FD3673">
            <w:pPr>
              <w:rPr>
                <w:rFonts w:ascii="Calibri" w:hAnsi="Calibri" w:cs="Calibri"/>
                <w:sz w:val="18"/>
                <w:szCs w:val="18"/>
                <w:lang w:val="lv-LV" w:eastAsia="lv-LV"/>
              </w:rPr>
            </w:pPr>
          </w:p>
        </w:tc>
        <w:tc>
          <w:tcPr>
            <w:tcW w:w="1167" w:type="dxa"/>
          </w:tcPr>
          <w:p w14:paraId="373F724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2017.</w:t>
            </w:r>
          </w:p>
          <w:p w14:paraId="1810CF8A" w14:textId="77777777" w:rsidR="00FD3673" w:rsidRPr="00FD3673" w:rsidRDefault="00FD3673" w:rsidP="00FD3673">
            <w:pPr>
              <w:spacing w:before="120"/>
              <w:rPr>
                <w:rFonts w:ascii="Calibri" w:hAnsi="Calibri" w:cs="Calibri"/>
                <w:sz w:val="18"/>
                <w:szCs w:val="18"/>
                <w:lang w:val="lv-LV" w:eastAsia="lv-LV"/>
              </w:rPr>
            </w:pPr>
          </w:p>
          <w:p w14:paraId="57F69342" w14:textId="77777777" w:rsidR="00FD3673" w:rsidRPr="00FD3673" w:rsidRDefault="00FD3673" w:rsidP="00FD3673">
            <w:pPr>
              <w:spacing w:before="120"/>
              <w:rPr>
                <w:rFonts w:ascii="Calibri" w:hAnsi="Calibri" w:cs="Calibri"/>
                <w:sz w:val="18"/>
                <w:szCs w:val="18"/>
                <w:lang w:val="lv-LV" w:eastAsia="lv-LV"/>
              </w:rPr>
            </w:pPr>
          </w:p>
        </w:tc>
        <w:tc>
          <w:tcPr>
            <w:tcW w:w="1102" w:type="dxa"/>
          </w:tcPr>
          <w:p w14:paraId="297C38A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1D96F55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20609D81" w14:textId="77777777" w:rsidTr="00B43658">
        <w:trPr>
          <w:cantSplit/>
          <w:trHeight w:val="170"/>
        </w:trPr>
        <w:tc>
          <w:tcPr>
            <w:tcW w:w="534" w:type="dxa"/>
          </w:tcPr>
          <w:p w14:paraId="309F416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w:t>
            </w:r>
          </w:p>
        </w:tc>
        <w:tc>
          <w:tcPr>
            <w:tcW w:w="2409" w:type="dxa"/>
          </w:tcPr>
          <w:p w14:paraId="689D651C"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 xml:space="preserve">Jauno ģimeņu krīzes centra izveide </w:t>
            </w:r>
          </w:p>
        </w:tc>
        <w:tc>
          <w:tcPr>
            <w:tcW w:w="1180" w:type="dxa"/>
          </w:tcPr>
          <w:p w14:paraId="793CC8B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VTP3, RV 11</w:t>
            </w:r>
          </w:p>
        </w:tc>
        <w:tc>
          <w:tcPr>
            <w:tcW w:w="1257" w:type="dxa"/>
          </w:tcPr>
          <w:p w14:paraId="2BEC599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067" w:type="dxa"/>
            <w:vAlign w:val="center"/>
          </w:tcPr>
          <w:p w14:paraId="2535B253"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700000</w:t>
            </w:r>
          </w:p>
        </w:tc>
        <w:tc>
          <w:tcPr>
            <w:tcW w:w="1037" w:type="dxa"/>
          </w:tcPr>
          <w:p w14:paraId="1806E40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5B66E47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15588A9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00C9B46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5519817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Izveidots un darbojas jauno ģimeņu krīzes centrs </w:t>
            </w:r>
          </w:p>
        </w:tc>
        <w:tc>
          <w:tcPr>
            <w:tcW w:w="1167" w:type="dxa"/>
          </w:tcPr>
          <w:p w14:paraId="4E88B41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tcPr>
          <w:p w14:paraId="6D71669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327A7ED6"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711D9D3B" w14:textId="77777777" w:rsidTr="00B43658">
        <w:trPr>
          <w:cantSplit/>
          <w:trHeight w:val="170"/>
        </w:trPr>
        <w:tc>
          <w:tcPr>
            <w:tcW w:w="534" w:type="dxa"/>
          </w:tcPr>
          <w:p w14:paraId="3587157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3.</w:t>
            </w:r>
          </w:p>
        </w:tc>
        <w:tc>
          <w:tcPr>
            <w:tcW w:w="2409" w:type="dxa"/>
          </w:tcPr>
          <w:p w14:paraId="1A4F212B"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Ilgstošas sociālās aprūpes institūcijas izveide personām ar fiziska rakstura traucējumiem un pensionāriem</w:t>
            </w:r>
          </w:p>
        </w:tc>
        <w:tc>
          <w:tcPr>
            <w:tcW w:w="1180" w:type="dxa"/>
          </w:tcPr>
          <w:p w14:paraId="68B8252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VTP3; RV 11</w:t>
            </w:r>
          </w:p>
        </w:tc>
        <w:tc>
          <w:tcPr>
            <w:tcW w:w="1257" w:type="dxa"/>
          </w:tcPr>
          <w:p w14:paraId="7B76C57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2, 4.</w:t>
            </w:r>
          </w:p>
        </w:tc>
        <w:tc>
          <w:tcPr>
            <w:tcW w:w="1067" w:type="dxa"/>
            <w:vAlign w:val="center"/>
          </w:tcPr>
          <w:p w14:paraId="1681BD06"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300000</w:t>
            </w:r>
          </w:p>
        </w:tc>
        <w:tc>
          <w:tcPr>
            <w:tcW w:w="1037" w:type="dxa"/>
          </w:tcPr>
          <w:p w14:paraId="0A3D468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6BC871F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03C96D1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616B138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63D7F0E9" w14:textId="77777777" w:rsidR="00FD3673" w:rsidRPr="00FD3673" w:rsidRDefault="00FD3673" w:rsidP="00FD3673">
            <w:pPr>
              <w:rPr>
                <w:rFonts w:ascii="Calibri" w:hAnsi="Calibri" w:cs="Calibri"/>
                <w:sz w:val="18"/>
                <w:szCs w:val="18"/>
                <w:lang w:val="lv-LV" w:eastAsia="lv-LV"/>
              </w:rPr>
            </w:pPr>
            <w:r w:rsidRPr="00FD3673">
              <w:rPr>
                <w:rFonts w:ascii="Calibri" w:hAnsi="Calibri" w:cs="Calibri"/>
                <w:sz w:val="18"/>
                <w:szCs w:val="18"/>
                <w:lang w:val="lv-LV" w:eastAsia="lv-LV"/>
              </w:rPr>
              <w:t>Nodrošināta ilgstoša sociālā aprūpe personām ar fiziska rakstura traucējumiem un pensionāriem</w:t>
            </w:r>
          </w:p>
          <w:p w14:paraId="6E420B8F" w14:textId="77777777" w:rsidR="00FD3673" w:rsidRPr="00FD3673" w:rsidRDefault="00FD3673" w:rsidP="00FD3673">
            <w:pPr>
              <w:rPr>
                <w:rFonts w:ascii="Calibri" w:hAnsi="Calibri" w:cs="Calibri"/>
                <w:sz w:val="18"/>
                <w:szCs w:val="18"/>
                <w:lang w:val="lv-LV" w:eastAsia="lv-LV"/>
              </w:rPr>
            </w:pPr>
          </w:p>
        </w:tc>
        <w:tc>
          <w:tcPr>
            <w:tcW w:w="1167" w:type="dxa"/>
          </w:tcPr>
          <w:p w14:paraId="76C262E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tcPr>
          <w:p w14:paraId="1A5874B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4E82204A"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2794C538" w14:textId="77777777" w:rsidTr="00B43658">
        <w:trPr>
          <w:cantSplit/>
          <w:trHeight w:val="170"/>
        </w:trPr>
        <w:tc>
          <w:tcPr>
            <w:tcW w:w="534" w:type="dxa"/>
          </w:tcPr>
          <w:p w14:paraId="1825E54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4.</w:t>
            </w:r>
          </w:p>
        </w:tc>
        <w:tc>
          <w:tcPr>
            <w:tcW w:w="2409" w:type="dxa"/>
          </w:tcPr>
          <w:p w14:paraId="00D9D6F3"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Ieriķu ciema pašvaldības ielu asfaltēšana, satiksmes drošības pasākumu ieviešana un velo celiņu izbūve</w:t>
            </w:r>
          </w:p>
        </w:tc>
        <w:tc>
          <w:tcPr>
            <w:tcW w:w="1180" w:type="dxa"/>
          </w:tcPr>
          <w:p w14:paraId="4017C8F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6B84CD3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6,7,8,9,10.</w:t>
            </w:r>
          </w:p>
        </w:tc>
        <w:tc>
          <w:tcPr>
            <w:tcW w:w="1067" w:type="dxa"/>
            <w:vAlign w:val="center"/>
          </w:tcPr>
          <w:p w14:paraId="60C2CD51"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1400000</w:t>
            </w:r>
          </w:p>
        </w:tc>
        <w:tc>
          <w:tcPr>
            <w:tcW w:w="1037" w:type="dxa"/>
          </w:tcPr>
          <w:p w14:paraId="2C4B77C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663E5DC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01A0E21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140DEEF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75960B9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ielu segums apdzīvotajās vietās</w:t>
            </w:r>
          </w:p>
        </w:tc>
        <w:tc>
          <w:tcPr>
            <w:tcW w:w="1167" w:type="dxa"/>
          </w:tcPr>
          <w:p w14:paraId="1847A79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0FF5142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48134D9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219735C" w14:textId="77777777" w:rsidTr="00B43658">
        <w:trPr>
          <w:cantSplit/>
          <w:trHeight w:val="170"/>
        </w:trPr>
        <w:tc>
          <w:tcPr>
            <w:tcW w:w="534" w:type="dxa"/>
          </w:tcPr>
          <w:p w14:paraId="115EB8A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w:t>
            </w:r>
          </w:p>
        </w:tc>
        <w:tc>
          <w:tcPr>
            <w:tcW w:w="2409" w:type="dxa"/>
          </w:tcPr>
          <w:p w14:paraId="79DDD6AC"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Līvu ciema pašvaldības ielu asfaltēšana</w:t>
            </w:r>
            <w:r w:rsidRPr="00FD3673">
              <w:rPr>
                <w:rFonts w:ascii="Times New Roman" w:hAnsi="Times New Roman" w:cs="Times New Roman"/>
                <w:sz w:val="20"/>
                <w:szCs w:val="20"/>
                <w:lang w:val="lv-LV" w:eastAsia="lv-LV"/>
              </w:rPr>
              <w:t xml:space="preserve"> </w:t>
            </w:r>
            <w:r w:rsidRPr="00FD3673">
              <w:rPr>
                <w:rFonts w:ascii="Calibri" w:hAnsi="Calibri" w:cs="Calibri"/>
                <w:sz w:val="18"/>
                <w:szCs w:val="18"/>
                <w:lang w:val="lv-LV" w:eastAsia="lv-LV"/>
              </w:rPr>
              <w:t>satiksmes drošības pasākumu ieviešana un velo celiņu izbūve</w:t>
            </w:r>
          </w:p>
        </w:tc>
        <w:tc>
          <w:tcPr>
            <w:tcW w:w="1180" w:type="dxa"/>
          </w:tcPr>
          <w:p w14:paraId="4E816AB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55E6B27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5,7,8,9,10.</w:t>
            </w:r>
          </w:p>
        </w:tc>
        <w:tc>
          <w:tcPr>
            <w:tcW w:w="1067" w:type="dxa"/>
            <w:vAlign w:val="bottom"/>
          </w:tcPr>
          <w:p w14:paraId="0E5A2301"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2500000</w:t>
            </w:r>
          </w:p>
        </w:tc>
        <w:tc>
          <w:tcPr>
            <w:tcW w:w="1037" w:type="dxa"/>
          </w:tcPr>
          <w:p w14:paraId="32FD9CA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4670855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65B85B6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6C9787D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0C42FB8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ielu segums</w:t>
            </w:r>
          </w:p>
        </w:tc>
        <w:tc>
          <w:tcPr>
            <w:tcW w:w="1167" w:type="dxa"/>
          </w:tcPr>
          <w:p w14:paraId="00B83B5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36C9558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64E28BC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5FB9DB5" w14:textId="77777777" w:rsidTr="00B43658">
        <w:trPr>
          <w:cantSplit/>
          <w:trHeight w:val="170"/>
        </w:trPr>
        <w:tc>
          <w:tcPr>
            <w:tcW w:w="534" w:type="dxa"/>
          </w:tcPr>
          <w:p w14:paraId="056B8C5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6.</w:t>
            </w:r>
          </w:p>
        </w:tc>
        <w:tc>
          <w:tcPr>
            <w:tcW w:w="2409" w:type="dxa"/>
          </w:tcPr>
          <w:p w14:paraId="09F4432C" w14:textId="77777777" w:rsidR="00FD3673" w:rsidRPr="00FD3673" w:rsidRDefault="00FD3673" w:rsidP="00FD3673">
            <w:pPr>
              <w:spacing w:beforeLines="50" w:before="120" w:afterLines="50" w:after="120"/>
              <w:rPr>
                <w:rFonts w:ascii="Calibri" w:hAnsi="Calibri" w:cs="Calibri"/>
                <w:sz w:val="18"/>
                <w:szCs w:val="18"/>
                <w:lang w:val="lv-LV" w:eastAsia="lv-LV"/>
              </w:rPr>
            </w:pPr>
            <w:proofErr w:type="spellStart"/>
            <w:r w:rsidRPr="00FD3673">
              <w:rPr>
                <w:rFonts w:ascii="Calibri" w:hAnsi="Calibri" w:cs="Calibri"/>
                <w:sz w:val="18"/>
                <w:szCs w:val="18"/>
                <w:lang w:val="lv-LV" w:eastAsia="lv-LV"/>
              </w:rPr>
              <w:t>Meijermuižas</w:t>
            </w:r>
            <w:proofErr w:type="spellEnd"/>
            <w:r w:rsidRPr="00FD3673">
              <w:rPr>
                <w:rFonts w:ascii="Calibri" w:hAnsi="Calibri" w:cs="Calibri"/>
                <w:sz w:val="18"/>
                <w:szCs w:val="18"/>
                <w:lang w:val="lv-LV" w:eastAsia="lv-LV"/>
              </w:rPr>
              <w:t xml:space="preserve"> ciema pašvaldības ielu asfaltēšana</w:t>
            </w:r>
            <w:r w:rsidRPr="00FD3673">
              <w:rPr>
                <w:rFonts w:ascii="Times New Roman" w:hAnsi="Times New Roman" w:cs="Times New Roman"/>
                <w:sz w:val="20"/>
                <w:szCs w:val="20"/>
                <w:lang w:val="lv-LV" w:eastAsia="lv-LV"/>
              </w:rPr>
              <w:t xml:space="preserve"> </w:t>
            </w:r>
            <w:r w:rsidRPr="00FD3673">
              <w:rPr>
                <w:rFonts w:ascii="Calibri" w:hAnsi="Calibri" w:cs="Calibri"/>
                <w:sz w:val="18"/>
                <w:szCs w:val="18"/>
                <w:lang w:val="lv-LV" w:eastAsia="lv-LV"/>
              </w:rPr>
              <w:t>satiksmes drošības pasākumu ieviešana un velo celiņu izbūve</w:t>
            </w:r>
          </w:p>
        </w:tc>
        <w:tc>
          <w:tcPr>
            <w:tcW w:w="1180" w:type="dxa"/>
          </w:tcPr>
          <w:p w14:paraId="7AC1A6B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7226332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5,6,8,9,10.</w:t>
            </w:r>
          </w:p>
        </w:tc>
        <w:tc>
          <w:tcPr>
            <w:tcW w:w="1067" w:type="dxa"/>
          </w:tcPr>
          <w:p w14:paraId="3E85CD5E"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1800000</w:t>
            </w:r>
          </w:p>
        </w:tc>
        <w:tc>
          <w:tcPr>
            <w:tcW w:w="1037" w:type="dxa"/>
          </w:tcPr>
          <w:p w14:paraId="2E24536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42A0A8D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2879A40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5D95B62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537985F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ielu segums</w:t>
            </w:r>
          </w:p>
        </w:tc>
        <w:tc>
          <w:tcPr>
            <w:tcW w:w="1167" w:type="dxa"/>
          </w:tcPr>
          <w:p w14:paraId="7815AE2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72C7AC7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7130536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0D69D6B5" w14:textId="77777777" w:rsidTr="00B43658">
        <w:trPr>
          <w:cantSplit/>
          <w:trHeight w:val="170"/>
        </w:trPr>
        <w:tc>
          <w:tcPr>
            <w:tcW w:w="534" w:type="dxa"/>
          </w:tcPr>
          <w:p w14:paraId="00DE112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7.</w:t>
            </w:r>
          </w:p>
        </w:tc>
        <w:tc>
          <w:tcPr>
            <w:tcW w:w="2409" w:type="dxa"/>
          </w:tcPr>
          <w:p w14:paraId="6243F9CD"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Drabešu ciema pašvaldības ielu asfaltēšana satiksmes drošības pasākumu ieviešana un velo celiņu izbūve</w:t>
            </w:r>
          </w:p>
        </w:tc>
        <w:tc>
          <w:tcPr>
            <w:tcW w:w="1180" w:type="dxa"/>
          </w:tcPr>
          <w:p w14:paraId="64D30D0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0FA6DB5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5,6,7,9,10.</w:t>
            </w:r>
          </w:p>
        </w:tc>
        <w:tc>
          <w:tcPr>
            <w:tcW w:w="1067" w:type="dxa"/>
          </w:tcPr>
          <w:p w14:paraId="0F3A9698"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1350000</w:t>
            </w:r>
          </w:p>
        </w:tc>
        <w:tc>
          <w:tcPr>
            <w:tcW w:w="1037" w:type="dxa"/>
          </w:tcPr>
          <w:p w14:paraId="55AFF8D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5AEA561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6AF50E6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5636C77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0E8FA4E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ielu segums</w:t>
            </w:r>
          </w:p>
        </w:tc>
        <w:tc>
          <w:tcPr>
            <w:tcW w:w="1167" w:type="dxa"/>
          </w:tcPr>
          <w:p w14:paraId="37B62F5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634345B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26D67C4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8D014FA" w14:textId="77777777" w:rsidTr="00B43658">
        <w:trPr>
          <w:cantSplit/>
          <w:trHeight w:val="170"/>
        </w:trPr>
        <w:tc>
          <w:tcPr>
            <w:tcW w:w="534" w:type="dxa"/>
          </w:tcPr>
          <w:p w14:paraId="305E925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8.</w:t>
            </w:r>
          </w:p>
        </w:tc>
        <w:tc>
          <w:tcPr>
            <w:tcW w:w="2409" w:type="dxa"/>
          </w:tcPr>
          <w:p w14:paraId="3721742B" w14:textId="77777777" w:rsidR="00FD3673" w:rsidRPr="00FD3673" w:rsidRDefault="00FD3673" w:rsidP="00FD3673">
            <w:pPr>
              <w:spacing w:beforeLines="50" w:before="120"/>
              <w:rPr>
                <w:rFonts w:ascii="Calibri" w:hAnsi="Calibri" w:cs="Calibri"/>
                <w:sz w:val="18"/>
                <w:szCs w:val="18"/>
                <w:lang w:val="lv-LV" w:eastAsia="lv-LV"/>
              </w:rPr>
            </w:pPr>
            <w:r w:rsidRPr="00FD3673">
              <w:rPr>
                <w:rFonts w:ascii="Calibri" w:hAnsi="Calibri" w:cs="Calibri"/>
                <w:sz w:val="18"/>
                <w:szCs w:val="18"/>
                <w:lang w:val="lv-LV" w:eastAsia="lv-LV"/>
              </w:rPr>
              <w:t>Nītaures ciema pašvaldības ielu asfaltēšana</w:t>
            </w:r>
            <w:r w:rsidRPr="00FD3673">
              <w:rPr>
                <w:rFonts w:ascii="Times New Roman" w:hAnsi="Times New Roman" w:cs="Times New Roman"/>
                <w:sz w:val="20"/>
                <w:szCs w:val="20"/>
                <w:lang w:val="lv-LV" w:eastAsia="lv-LV"/>
              </w:rPr>
              <w:t xml:space="preserve"> </w:t>
            </w:r>
            <w:r w:rsidRPr="00FD3673">
              <w:rPr>
                <w:rFonts w:ascii="Calibri" w:hAnsi="Calibri" w:cs="Calibri"/>
                <w:sz w:val="18"/>
                <w:szCs w:val="18"/>
                <w:lang w:val="lv-LV" w:eastAsia="lv-LV"/>
              </w:rPr>
              <w:t>satiksmes drošības pasākumu ieviešana un velo celiņu izbūve</w:t>
            </w:r>
          </w:p>
          <w:p w14:paraId="19725790" w14:textId="77777777" w:rsidR="00FD3673" w:rsidRPr="00FD3673" w:rsidRDefault="00FD3673" w:rsidP="00FD3673">
            <w:pPr>
              <w:spacing w:beforeLines="50" w:before="120"/>
              <w:rPr>
                <w:rFonts w:ascii="Calibri" w:hAnsi="Calibri" w:cs="Calibri"/>
                <w:sz w:val="6"/>
                <w:szCs w:val="18"/>
                <w:lang w:val="lv-LV" w:eastAsia="lv-LV"/>
              </w:rPr>
            </w:pPr>
          </w:p>
        </w:tc>
        <w:tc>
          <w:tcPr>
            <w:tcW w:w="1180" w:type="dxa"/>
          </w:tcPr>
          <w:p w14:paraId="5295DCC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5A443B6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5,6,7,8,10.</w:t>
            </w:r>
          </w:p>
        </w:tc>
        <w:tc>
          <w:tcPr>
            <w:tcW w:w="1067" w:type="dxa"/>
            <w:vAlign w:val="center"/>
          </w:tcPr>
          <w:p w14:paraId="06A7A83A"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100000</w:t>
            </w:r>
          </w:p>
        </w:tc>
        <w:tc>
          <w:tcPr>
            <w:tcW w:w="1037" w:type="dxa"/>
          </w:tcPr>
          <w:p w14:paraId="68ED695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76EE6E1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3402598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593041C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2B57D3D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ielu segums</w:t>
            </w:r>
          </w:p>
        </w:tc>
        <w:tc>
          <w:tcPr>
            <w:tcW w:w="1167" w:type="dxa"/>
          </w:tcPr>
          <w:p w14:paraId="6367D96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220CBBA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5D88EBE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3D4B3523" w14:textId="77777777" w:rsidTr="00B43658">
        <w:trPr>
          <w:cantSplit/>
          <w:trHeight w:val="1077"/>
        </w:trPr>
        <w:tc>
          <w:tcPr>
            <w:tcW w:w="534" w:type="dxa"/>
          </w:tcPr>
          <w:p w14:paraId="11C19CE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9.</w:t>
            </w:r>
          </w:p>
        </w:tc>
        <w:tc>
          <w:tcPr>
            <w:tcW w:w="2409" w:type="dxa"/>
          </w:tcPr>
          <w:p w14:paraId="4BAD1AD7"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Ģikši ciema pašvaldības ielu asfaltēšana</w:t>
            </w:r>
            <w:r w:rsidRPr="00FD3673">
              <w:rPr>
                <w:rFonts w:ascii="Times New Roman" w:hAnsi="Times New Roman" w:cs="Times New Roman"/>
                <w:sz w:val="20"/>
                <w:szCs w:val="20"/>
                <w:lang w:val="lv-LV" w:eastAsia="lv-LV"/>
              </w:rPr>
              <w:t xml:space="preserve"> </w:t>
            </w:r>
            <w:r w:rsidRPr="00FD3673">
              <w:rPr>
                <w:rFonts w:ascii="Calibri" w:hAnsi="Calibri" w:cs="Calibri"/>
                <w:sz w:val="18"/>
                <w:szCs w:val="18"/>
                <w:lang w:val="lv-LV" w:eastAsia="lv-LV"/>
              </w:rPr>
              <w:t>satiksmes drošības pasākumu ieviešana un velo celiņu izbūve</w:t>
            </w:r>
          </w:p>
        </w:tc>
        <w:tc>
          <w:tcPr>
            <w:tcW w:w="1180" w:type="dxa"/>
          </w:tcPr>
          <w:p w14:paraId="4AEB8A8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492EA13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w:t>
            </w:r>
          </w:p>
        </w:tc>
        <w:tc>
          <w:tcPr>
            <w:tcW w:w="1067" w:type="dxa"/>
          </w:tcPr>
          <w:p w14:paraId="1CEB3643"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2200000</w:t>
            </w:r>
          </w:p>
        </w:tc>
        <w:tc>
          <w:tcPr>
            <w:tcW w:w="1037" w:type="dxa"/>
          </w:tcPr>
          <w:p w14:paraId="068D712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7B3B6DB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31EDD3D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0BE398A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3562DF3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ielu segums</w:t>
            </w:r>
          </w:p>
        </w:tc>
        <w:tc>
          <w:tcPr>
            <w:tcW w:w="1167" w:type="dxa"/>
          </w:tcPr>
          <w:p w14:paraId="2D1AC19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76825C1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0213666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3987BF6A" w14:textId="77777777" w:rsidTr="00B43658">
        <w:trPr>
          <w:cantSplit/>
          <w:trHeight w:val="170"/>
        </w:trPr>
        <w:tc>
          <w:tcPr>
            <w:tcW w:w="534" w:type="dxa"/>
          </w:tcPr>
          <w:p w14:paraId="0942456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10.</w:t>
            </w:r>
          </w:p>
        </w:tc>
        <w:tc>
          <w:tcPr>
            <w:tcW w:w="2409" w:type="dxa"/>
          </w:tcPr>
          <w:p w14:paraId="4E6D480D"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 xml:space="preserve">Amatas novada pašvaldības ceļu grants seguma uzlabošana </w:t>
            </w:r>
          </w:p>
        </w:tc>
        <w:tc>
          <w:tcPr>
            <w:tcW w:w="1180" w:type="dxa"/>
          </w:tcPr>
          <w:p w14:paraId="5171E71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tcPr>
          <w:p w14:paraId="19BAA14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w:t>
            </w:r>
          </w:p>
        </w:tc>
        <w:tc>
          <w:tcPr>
            <w:tcW w:w="1067" w:type="dxa"/>
          </w:tcPr>
          <w:p w14:paraId="27C96D9E"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3800000</w:t>
            </w:r>
          </w:p>
        </w:tc>
        <w:tc>
          <w:tcPr>
            <w:tcW w:w="1037" w:type="dxa"/>
          </w:tcPr>
          <w:p w14:paraId="757F1DE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28AB79D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556E133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7AE4AE6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320280F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Uzlabots zemes ceļu segums</w:t>
            </w:r>
          </w:p>
        </w:tc>
        <w:tc>
          <w:tcPr>
            <w:tcW w:w="1167" w:type="dxa"/>
          </w:tcPr>
          <w:p w14:paraId="2519CFA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6A4030A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3B97619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72A5E0EB" w14:textId="77777777" w:rsidTr="00B43658">
        <w:trPr>
          <w:cantSplit/>
          <w:trHeight w:val="170"/>
        </w:trPr>
        <w:tc>
          <w:tcPr>
            <w:tcW w:w="534" w:type="dxa"/>
          </w:tcPr>
          <w:p w14:paraId="27C70C0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11.</w:t>
            </w:r>
          </w:p>
        </w:tc>
        <w:tc>
          <w:tcPr>
            <w:tcW w:w="2409" w:type="dxa"/>
          </w:tcPr>
          <w:p w14:paraId="1A24CC5F" w14:textId="77777777" w:rsidR="00FD3673" w:rsidRPr="00FD3673" w:rsidRDefault="00FD3673" w:rsidP="00FD3673">
            <w:pPr>
              <w:spacing w:beforeLines="50" w:before="120" w:afterLines="50" w:after="120"/>
              <w:ind w:right="-38"/>
              <w:rPr>
                <w:rFonts w:ascii="Calibri" w:hAnsi="Calibri" w:cs="Calibri"/>
                <w:sz w:val="18"/>
                <w:szCs w:val="18"/>
                <w:lang w:val="lv-LV" w:eastAsia="lv-LV"/>
              </w:rPr>
            </w:pPr>
            <w:r w:rsidRPr="00FD3673">
              <w:rPr>
                <w:rFonts w:ascii="Calibri" w:hAnsi="Calibri" w:cs="Calibri"/>
                <w:sz w:val="18"/>
                <w:szCs w:val="18"/>
                <w:lang w:val="lv-LV" w:eastAsia="lv-LV"/>
              </w:rPr>
              <w:t>Energoefektivitātes paaugstināšana Zaubes pamatskolā</w:t>
            </w:r>
          </w:p>
        </w:tc>
        <w:tc>
          <w:tcPr>
            <w:tcW w:w="1180" w:type="dxa"/>
          </w:tcPr>
          <w:p w14:paraId="10C126F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RV6, RV7</w:t>
            </w:r>
          </w:p>
        </w:tc>
        <w:tc>
          <w:tcPr>
            <w:tcW w:w="1257" w:type="dxa"/>
          </w:tcPr>
          <w:p w14:paraId="5D008C0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12, 13, 14, 16, 17.</w:t>
            </w:r>
          </w:p>
        </w:tc>
        <w:tc>
          <w:tcPr>
            <w:tcW w:w="1067" w:type="dxa"/>
          </w:tcPr>
          <w:p w14:paraId="7908A827"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800000</w:t>
            </w:r>
          </w:p>
        </w:tc>
        <w:tc>
          <w:tcPr>
            <w:tcW w:w="1037" w:type="dxa"/>
          </w:tcPr>
          <w:p w14:paraId="5C27E88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0210C01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57A5F08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1409FB9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5E047F7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Nosiltināta ēka, samazināti siltuma zudumi</w:t>
            </w:r>
          </w:p>
          <w:p w14:paraId="6D9B660D" w14:textId="77777777" w:rsidR="00FD3673" w:rsidRPr="00FD3673" w:rsidRDefault="00FD3673" w:rsidP="00FD3673">
            <w:pPr>
              <w:spacing w:before="120"/>
              <w:rPr>
                <w:rFonts w:ascii="Calibri" w:hAnsi="Calibri" w:cs="Calibri"/>
                <w:sz w:val="12"/>
                <w:szCs w:val="18"/>
                <w:lang w:val="lv-LV" w:eastAsia="lv-LV"/>
              </w:rPr>
            </w:pPr>
          </w:p>
        </w:tc>
        <w:tc>
          <w:tcPr>
            <w:tcW w:w="1167" w:type="dxa"/>
          </w:tcPr>
          <w:p w14:paraId="7DA6EEC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2014.</w:t>
            </w:r>
          </w:p>
        </w:tc>
        <w:tc>
          <w:tcPr>
            <w:tcW w:w="1102" w:type="dxa"/>
          </w:tcPr>
          <w:p w14:paraId="0823B52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026" w:type="dxa"/>
          </w:tcPr>
          <w:p w14:paraId="5CE9065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13271659" w14:textId="77777777" w:rsidTr="00B43658">
        <w:trPr>
          <w:cantSplit/>
          <w:trHeight w:val="170"/>
        </w:trPr>
        <w:tc>
          <w:tcPr>
            <w:tcW w:w="534" w:type="dxa"/>
          </w:tcPr>
          <w:p w14:paraId="60B28DF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12.</w:t>
            </w:r>
          </w:p>
        </w:tc>
        <w:tc>
          <w:tcPr>
            <w:tcW w:w="2409" w:type="dxa"/>
          </w:tcPr>
          <w:p w14:paraId="3CFDC4B4"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Sociālās dzīvojamās mājas celtniecība vai esoša pašvaldības īpašuma pielāgošana sociālās dzīvojamās mājas funkcijām</w:t>
            </w:r>
          </w:p>
        </w:tc>
        <w:tc>
          <w:tcPr>
            <w:tcW w:w="1180" w:type="dxa"/>
          </w:tcPr>
          <w:p w14:paraId="6E70042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VTP3, RV 11</w:t>
            </w:r>
          </w:p>
        </w:tc>
        <w:tc>
          <w:tcPr>
            <w:tcW w:w="1257" w:type="dxa"/>
          </w:tcPr>
          <w:p w14:paraId="5A5C596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1, 4.</w:t>
            </w:r>
          </w:p>
        </w:tc>
        <w:tc>
          <w:tcPr>
            <w:tcW w:w="1067" w:type="dxa"/>
            <w:vAlign w:val="center"/>
          </w:tcPr>
          <w:p w14:paraId="23DED3C2"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470000</w:t>
            </w:r>
          </w:p>
        </w:tc>
        <w:tc>
          <w:tcPr>
            <w:tcW w:w="1037" w:type="dxa"/>
          </w:tcPr>
          <w:p w14:paraId="366E7F5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4816DEA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306793A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1098BE0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4EBF8B4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Ierīkota sociālā dzīvojamās māja </w:t>
            </w:r>
          </w:p>
        </w:tc>
        <w:tc>
          <w:tcPr>
            <w:tcW w:w="1167" w:type="dxa"/>
          </w:tcPr>
          <w:p w14:paraId="25500AF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0AC1D1E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489EE79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4DCD5CC0" w14:textId="77777777" w:rsidTr="00B43658">
        <w:trPr>
          <w:cantSplit/>
          <w:trHeight w:val="170"/>
        </w:trPr>
        <w:tc>
          <w:tcPr>
            <w:tcW w:w="534" w:type="dxa"/>
          </w:tcPr>
          <w:p w14:paraId="5D91184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13.</w:t>
            </w:r>
          </w:p>
        </w:tc>
        <w:tc>
          <w:tcPr>
            <w:tcW w:w="2409" w:type="dxa"/>
          </w:tcPr>
          <w:p w14:paraId="225DC56C"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Ūdenssaimniecības izbūve Ieriķu ciemā</w:t>
            </w:r>
          </w:p>
        </w:tc>
        <w:tc>
          <w:tcPr>
            <w:tcW w:w="1180" w:type="dxa"/>
          </w:tcPr>
          <w:p w14:paraId="026B815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RV6, RV7</w:t>
            </w:r>
          </w:p>
        </w:tc>
        <w:tc>
          <w:tcPr>
            <w:tcW w:w="1257" w:type="dxa"/>
          </w:tcPr>
          <w:p w14:paraId="714E074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18, 19, 20.</w:t>
            </w:r>
          </w:p>
        </w:tc>
        <w:tc>
          <w:tcPr>
            <w:tcW w:w="1067" w:type="dxa"/>
          </w:tcPr>
          <w:p w14:paraId="59790CE0"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300000</w:t>
            </w:r>
          </w:p>
        </w:tc>
        <w:tc>
          <w:tcPr>
            <w:tcW w:w="1037" w:type="dxa"/>
          </w:tcPr>
          <w:p w14:paraId="13EFCA1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712795B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16A849E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5127FF7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067FEB7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Rekonstruētas ūdensapgādes sistēmas Ieriķos</w:t>
            </w:r>
          </w:p>
          <w:p w14:paraId="747A1F41" w14:textId="77777777" w:rsidR="00FD3673" w:rsidRPr="00FD3673" w:rsidRDefault="00FD3673" w:rsidP="00FD3673">
            <w:pPr>
              <w:spacing w:before="120"/>
              <w:rPr>
                <w:rFonts w:ascii="Calibri" w:hAnsi="Calibri" w:cs="Calibri"/>
                <w:sz w:val="8"/>
                <w:szCs w:val="18"/>
                <w:lang w:val="lv-LV" w:eastAsia="lv-LV"/>
              </w:rPr>
            </w:pPr>
          </w:p>
        </w:tc>
        <w:tc>
          <w:tcPr>
            <w:tcW w:w="1167" w:type="dxa"/>
          </w:tcPr>
          <w:p w14:paraId="0C0E02B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108A005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2018.</w:t>
            </w:r>
          </w:p>
        </w:tc>
        <w:tc>
          <w:tcPr>
            <w:tcW w:w="1026" w:type="dxa"/>
          </w:tcPr>
          <w:p w14:paraId="193CD53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0C765155" w14:textId="77777777" w:rsidTr="00B43658">
        <w:trPr>
          <w:cantSplit/>
          <w:trHeight w:val="170"/>
        </w:trPr>
        <w:tc>
          <w:tcPr>
            <w:tcW w:w="534" w:type="dxa"/>
          </w:tcPr>
          <w:p w14:paraId="5A6C188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14.</w:t>
            </w:r>
          </w:p>
        </w:tc>
        <w:tc>
          <w:tcPr>
            <w:tcW w:w="2409" w:type="dxa"/>
          </w:tcPr>
          <w:p w14:paraId="7FF6BB26"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Sporta laukuma izbūve Drabešu internātskolā</w:t>
            </w:r>
          </w:p>
        </w:tc>
        <w:tc>
          <w:tcPr>
            <w:tcW w:w="1180" w:type="dxa"/>
          </w:tcPr>
          <w:p w14:paraId="3776B08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RV6, RV7</w:t>
            </w:r>
          </w:p>
        </w:tc>
        <w:tc>
          <w:tcPr>
            <w:tcW w:w="1257" w:type="dxa"/>
          </w:tcPr>
          <w:p w14:paraId="5F5EA0C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24</w:t>
            </w:r>
          </w:p>
        </w:tc>
        <w:tc>
          <w:tcPr>
            <w:tcW w:w="1067" w:type="dxa"/>
          </w:tcPr>
          <w:p w14:paraId="4C4AD08D"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580000</w:t>
            </w:r>
          </w:p>
        </w:tc>
        <w:tc>
          <w:tcPr>
            <w:tcW w:w="1037" w:type="dxa"/>
          </w:tcPr>
          <w:p w14:paraId="6D2F9E6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56DC551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5DBA443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4DD8473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7D3153F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Izbūvēts sporta laukums </w:t>
            </w:r>
          </w:p>
        </w:tc>
        <w:tc>
          <w:tcPr>
            <w:tcW w:w="1167" w:type="dxa"/>
          </w:tcPr>
          <w:p w14:paraId="686EE0A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00AE44A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388CCBE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43DAC4DF" w14:textId="77777777" w:rsidTr="00B43658">
        <w:trPr>
          <w:cantSplit/>
          <w:trHeight w:val="170"/>
        </w:trPr>
        <w:tc>
          <w:tcPr>
            <w:tcW w:w="534" w:type="dxa"/>
          </w:tcPr>
          <w:p w14:paraId="321AD99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15.</w:t>
            </w:r>
          </w:p>
        </w:tc>
        <w:tc>
          <w:tcPr>
            <w:tcW w:w="2409" w:type="dxa"/>
          </w:tcPr>
          <w:p w14:paraId="4B1B0432"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Sporta zāles izbūve Nītaures vidusskolā</w:t>
            </w:r>
          </w:p>
        </w:tc>
        <w:tc>
          <w:tcPr>
            <w:tcW w:w="1180" w:type="dxa"/>
            <w:vAlign w:val="bottom"/>
          </w:tcPr>
          <w:p w14:paraId="667CD9CA"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VTP2; RV6, RV7</w:t>
            </w:r>
          </w:p>
        </w:tc>
        <w:tc>
          <w:tcPr>
            <w:tcW w:w="1257" w:type="dxa"/>
          </w:tcPr>
          <w:p w14:paraId="5EBBFC3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23</w:t>
            </w:r>
          </w:p>
        </w:tc>
        <w:tc>
          <w:tcPr>
            <w:tcW w:w="1067" w:type="dxa"/>
          </w:tcPr>
          <w:p w14:paraId="6CC8928A"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380000</w:t>
            </w:r>
          </w:p>
        </w:tc>
        <w:tc>
          <w:tcPr>
            <w:tcW w:w="1037" w:type="dxa"/>
          </w:tcPr>
          <w:p w14:paraId="65AAA4E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5E860E6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57E3A4B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5332E0C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61E5825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Izbūvēta sporta zāle </w:t>
            </w:r>
          </w:p>
        </w:tc>
        <w:tc>
          <w:tcPr>
            <w:tcW w:w="1167" w:type="dxa"/>
          </w:tcPr>
          <w:p w14:paraId="3CC613D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tcPr>
          <w:p w14:paraId="15F480A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5FF7E36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211C1994" w14:textId="77777777" w:rsidTr="00B43658">
        <w:trPr>
          <w:cantSplit/>
          <w:trHeight w:val="170"/>
        </w:trPr>
        <w:tc>
          <w:tcPr>
            <w:tcW w:w="534" w:type="dxa"/>
          </w:tcPr>
          <w:p w14:paraId="3ABF878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16.</w:t>
            </w:r>
          </w:p>
        </w:tc>
        <w:tc>
          <w:tcPr>
            <w:tcW w:w="2409" w:type="dxa"/>
          </w:tcPr>
          <w:p w14:paraId="60BF7B85"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Sporta laukumu rekonstrukcija novadu skolām</w:t>
            </w:r>
          </w:p>
        </w:tc>
        <w:tc>
          <w:tcPr>
            <w:tcW w:w="1180" w:type="dxa"/>
          </w:tcPr>
          <w:p w14:paraId="2CF2749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RV6, RV7</w:t>
            </w:r>
          </w:p>
        </w:tc>
        <w:tc>
          <w:tcPr>
            <w:tcW w:w="1257" w:type="dxa"/>
          </w:tcPr>
          <w:p w14:paraId="6C704F9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23. 24</w:t>
            </w:r>
          </w:p>
        </w:tc>
        <w:tc>
          <w:tcPr>
            <w:tcW w:w="1067" w:type="dxa"/>
          </w:tcPr>
          <w:p w14:paraId="2BAA9300"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1800000</w:t>
            </w:r>
          </w:p>
        </w:tc>
        <w:tc>
          <w:tcPr>
            <w:tcW w:w="1037" w:type="dxa"/>
          </w:tcPr>
          <w:p w14:paraId="49D6289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37DEF3A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7F372C1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02A3F61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67252BA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Rekonstruēti un uzlaboti sporta laukumi</w:t>
            </w:r>
          </w:p>
        </w:tc>
        <w:tc>
          <w:tcPr>
            <w:tcW w:w="1167" w:type="dxa"/>
          </w:tcPr>
          <w:p w14:paraId="1809325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tcPr>
          <w:p w14:paraId="33DDF23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64A1754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1700AFDB" w14:textId="77777777" w:rsidTr="00B43658">
        <w:trPr>
          <w:cantSplit/>
          <w:trHeight w:val="170"/>
        </w:trPr>
        <w:tc>
          <w:tcPr>
            <w:tcW w:w="534" w:type="dxa"/>
          </w:tcPr>
          <w:p w14:paraId="4E0E09D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17.</w:t>
            </w:r>
          </w:p>
        </w:tc>
        <w:tc>
          <w:tcPr>
            <w:tcW w:w="2409" w:type="dxa"/>
          </w:tcPr>
          <w:p w14:paraId="0B9D9851"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Publisko teritoriju labiekārtošana, parki, skvēri</w:t>
            </w:r>
          </w:p>
        </w:tc>
        <w:tc>
          <w:tcPr>
            <w:tcW w:w="1180" w:type="dxa"/>
          </w:tcPr>
          <w:p w14:paraId="37E908E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RV7</w:t>
            </w:r>
          </w:p>
        </w:tc>
        <w:tc>
          <w:tcPr>
            <w:tcW w:w="1257" w:type="dxa"/>
          </w:tcPr>
          <w:p w14:paraId="02078FF1"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7729B3FD"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600000</w:t>
            </w:r>
          </w:p>
        </w:tc>
        <w:tc>
          <w:tcPr>
            <w:tcW w:w="1037" w:type="dxa"/>
          </w:tcPr>
          <w:p w14:paraId="15EAEDE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70B533D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7292D48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05EF86E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5117E3C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Iekārtota publiskā </w:t>
            </w:r>
            <w:proofErr w:type="spellStart"/>
            <w:r w:rsidRPr="00FD3673">
              <w:rPr>
                <w:rFonts w:ascii="Calibri" w:hAnsi="Calibri" w:cs="Calibri"/>
                <w:sz w:val="18"/>
                <w:szCs w:val="18"/>
                <w:lang w:val="lv-LV" w:eastAsia="lv-LV"/>
              </w:rPr>
              <w:t>ārtelpa</w:t>
            </w:r>
            <w:proofErr w:type="spellEnd"/>
            <w:r w:rsidRPr="00FD3673">
              <w:rPr>
                <w:rFonts w:ascii="Calibri" w:hAnsi="Calibri" w:cs="Calibri"/>
                <w:sz w:val="18"/>
                <w:szCs w:val="18"/>
                <w:lang w:val="lv-LV" w:eastAsia="lv-LV"/>
              </w:rPr>
              <w:t>, izveidoti parki un skvēri</w:t>
            </w:r>
          </w:p>
        </w:tc>
        <w:tc>
          <w:tcPr>
            <w:tcW w:w="1167" w:type="dxa"/>
          </w:tcPr>
          <w:p w14:paraId="1C8A0D2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772866E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64010A9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41947E9" w14:textId="77777777" w:rsidTr="00B43658">
        <w:trPr>
          <w:cantSplit/>
          <w:trHeight w:val="170"/>
        </w:trPr>
        <w:tc>
          <w:tcPr>
            <w:tcW w:w="534" w:type="dxa"/>
          </w:tcPr>
          <w:p w14:paraId="10672C5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18.</w:t>
            </w:r>
          </w:p>
        </w:tc>
        <w:tc>
          <w:tcPr>
            <w:tcW w:w="2409" w:type="dxa"/>
          </w:tcPr>
          <w:p w14:paraId="611CDFE4" w14:textId="77777777" w:rsidR="00FD3673" w:rsidRPr="00FD3673" w:rsidRDefault="00FD3673" w:rsidP="00FD3673">
            <w:pPr>
              <w:spacing w:beforeLines="50" w:before="120" w:afterLines="50" w:after="120"/>
              <w:ind w:right="-38"/>
              <w:rPr>
                <w:rFonts w:ascii="Calibri" w:hAnsi="Calibri" w:cs="Calibri"/>
                <w:sz w:val="18"/>
                <w:szCs w:val="18"/>
                <w:lang w:val="lv-LV" w:eastAsia="lv-LV"/>
              </w:rPr>
            </w:pPr>
            <w:r w:rsidRPr="00FD3673">
              <w:rPr>
                <w:rFonts w:ascii="Calibri" w:hAnsi="Calibri" w:cs="Calibri"/>
                <w:sz w:val="18"/>
                <w:szCs w:val="18"/>
                <w:lang w:val="lv-LV" w:eastAsia="lv-LV"/>
              </w:rPr>
              <w:t>Publisko teritoriju video novērošanas iekārtu uzstādīšana</w:t>
            </w:r>
          </w:p>
        </w:tc>
        <w:tc>
          <w:tcPr>
            <w:tcW w:w="1180" w:type="dxa"/>
          </w:tcPr>
          <w:p w14:paraId="2BC6295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RV7, RV11.</w:t>
            </w:r>
          </w:p>
        </w:tc>
        <w:tc>
          <w:tcPr>
            <w:tcW w:w="1257" w:type="dxa"/>
          </w:tcPr>
          <w:p w14:paraId="6C2BA2B9"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610E8A0B"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50000</w:t>
            </w:r>
          </w:p>
        </w:tc>
        <w:tc>
          <w:tcPr>
            <w:tcW w:w="1037" w:type="dxa"/>
          </w:tcPr>
          <w:p w14:paraId="05D2A52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7D15DAB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4A74CF1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7E395DC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79CF6C8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Nodrošināta kārtības uzraudzība apdzīvotajās vietās</w:t>
            </w:r>
          </w:p>
        </w:tc>
        <w:tc>
          <w:tcPr>
            <w:tcW w:w="1167" w:type="dxa"/>
          </w:tcPr>
          <w:p w14:paraId="2582D9E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27EE0D3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727DEDD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0A0169E5" w14:textId="77777777" w:rsidTr="00B43658">
        <w:trPr>
          <w:cantSplit/>
          <w:trHeight w:val="170"/>
        </w:trPr>
        <w:tc>
          <w:tcPr>
            <w:tcW w:w="534" w:type="dxa"/>
          </w:tcPr>
          <w:p w14:paraId="38E89F8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19.</w:t>
            </w:r>
          </w:p>
        </w:tc>
        <w:tc>
          <w:tcPr>
            <w:tcW w:w="2409" w:type="dxa"/>
          </w:tcPr>
          <w:p w14:paraId="4F3C7E0B"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Sabiedrisko tualešu izbūve ciemu teritorijās</w:t>
            </w:r>
          </w:p>
        </w:tc>
        <w:tc>
          <w:tcPr>
            <w:tcW w:w="1180" w:type="dxa"/>
          </w:tcPr>
          <w:p w14:paraId="5EBC45D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RV7</w:t>
            </w:r>
          </w:p>
        </w:tc>
        <w:tc>
          <w:tcPr>
            <w:tcW w:w="1257" w:type="dxa"/>
          </w:tcPr>
          <w:p w14:paraId="77CFF469"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7FE05FE5"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160000</w:t>
            </w:r>
          </w:p>
        </w:tc>
        <w:tc>
          <w:tcPr>
            <w:tcW w:w="1037" w:type="dxa"/>
          </w:tcPr>
          <w:p w14:paraId="5DCBC8D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6DE54C5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10AF0DE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26B4743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73DC198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Izbūvētas sabiedriskās tualetes</w:t>
            </w:r>
          </w:p>
        </w:tc>
        <w:tc>
          <w:tcPr>
            <w:tcW w:w="1167" w:type="dxa"/>
          </w:tcPr>
          <w:p w14:paraId="5DCC5A4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03B0814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255D5E8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973D99D" w14:textId="77777777" w:rsidTr="00B43658">
        <w:trPr>
          <w:cantSplit/>
          <w:trHeight w:val="170"/>
        </w:trPr>
        <w:tc>
          <w:tcPr>
            <w:tcW w:w="534" w:type="dxa"/>
          </w:tcPr>
          <w:p w14:paraId="734836C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w:t>
            </w:r>
          </w:p>
        </w:tc>
        <w:tc>
          <w:tcPr>
            <w:tcW w:w="2409" w:type="dxa"/>
          </w:tcPr>
          <w:p w14:paraId="346A6029"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Kapu, kapliču un to teritoriju labiekārtošana</w:t>
            </w:r>
          </w:p>
        </w:tc>
        <w:tc>
          <w:tcPr>
            <w:tcW w:w="1180" w:type="dxa"/>
          </w:tcPr>
          <w:p w14:paraId="6FF7E61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RV7</w:t>
            </w:r>
          </w:p>
        </w:tc>
        <w:tc>
          <w:tcPr>
            <w:tcW w:w="1257" w:type="dxa"/>
          </w:tcPr>
          <w:p w14:paraId="1442574C"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501BC3C4"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100000</w:t>
            </w:r>
          </w:p>
        </w:tc>
        <w:tc>
          <w:tcPr>
            <w:tcW w:w="1037" w:type="dxa"/>
          </w:tcPr>
          <w:p w14:paraId="5432292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23613C5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6454D5E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259E17B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3D01A94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Labiekārtota kapu un kapliču teritorija</w:t>
            </w:r>
          </w:p>
        </w:tc>
        <w:tc>
          <w:tcPr>
            <w:tcW w:w="1167" w:type="dxa"/>
          </w:tcPr>
          <w:p w14:paraId="03C870D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3B9DFD1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37022C8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F5CAC7C" w14:textId="77777777" w:rsidTr="00B43658">
        <w:trPr>
          <w:cantSplit/>
          <w:trHeight w:val="170"/>
        </w:trPr>
        <w:tc>
          <w:tcPr>
            <w:tcW w:w="534" w:type="dxa"/>
          </w:tcPr>
          <w:p w14:paraId="1C70455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21.</w:t>
            </w:r>
          </w:p>
        </w:tc>
        <w:tc>
          <w:tcPr>
            <w:tcW w:w="2409" w:type="dxa"/>
          </w:tcPr>
          <w:p w14:paraId="1A1FC969"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Mārketinga aktivitātes novada atpazīstamības veicināšanai</w:t>
            </w:r>
          </w:p>
        </w:tc>
        <w:tc>
          <w:tcPr>
            <w:tcW w:w="1180" w:type="dxa"/>
          </w:tcPr>
          <w:p w14:paraId="507E6F3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VTP3; RV13</w:t>
            </w:r>
          </w:p>
        </w:tc>
        <w:tc>
          <w:tcPr>
            <w:tcW w:w="1257" w:type="dxa"/>
          </w:tcPr>
          <w:p w14:paraId="1D7DD2BF"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7F0AB895"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150000</w:t>
            </w:r>
          </w:p>
        </w:tc>
        <w:tc>
          <w:tcPr>
            <w:tcW w:w="1037" w:type="dxa"/>
          </w:tcPr>
          <w:p w14:paraId="59582C1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26A0EAF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0661DEF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934" w:type="dxa"/>
          </w:tcPr>
          <w:p w14:paraId="73B290A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c>
          <w:tcPr>
            <w:tcW w:w="1855" w:type="dxa"/>
          </w:tcPr>
          <w:p w14:paraId="24642CF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Izgatavoti dažādi informatīvie materiāli, veikti mārketinga pasākumi novada tēla veidošanā</w:t>
            </w:r>
          </w:p>
        </w:tc>
        <w:tc>
          <w:tcPr>
            <w:tcW w:w="1167" w:type="dxa"/>
          </w:tcPr>
          <w:p w14:paraId="321EA2F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5C5F2C1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4A2B049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647067DD" w14:textId="77777777" w:rsidTr="00B43658">
        <w:trPr>
          <w:cantSplit/>
          <w:trHeight w:val="170"/>
        </w:trPr>
        <w:tc>
          <w:tcPr>
            <w:tcW w:w="534" w:type="dxa"/>
          </w:tcPr>
          <w:p w14:paraId="51520CC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22.</w:t>
            </w:r>
          </w:p>
        </w:tc>
        <w:tc>
          <w:tcPr>
            <w:tcW w:w="2409" w:type="dxa"/>
          </w:tcPr>
          <w:p w14:paraId="53C01DC1"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Uzņēmējdarbībai nepieciešamo infrastruktūras objektu sakārtošana</w:t>
            </w:r>
          </w:p>
        </w:tc>
        <w:tc>
          <w:tcPr>
            <w:tcW w:w="1180" w:type="dxa"/>
          </w:tcPr>
          <w:p w14:paraId="0C42668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VTP1;RV1;</w:t>
            </w:r>
          </w:p>
        </w:tc>
        <w:tc>
          <w:tcPr>
            <w:tcW w:w="1257" w:type="dxa"/>
          </w:tcPr>
          <w:p w14:paraId="6A652F93"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46DEFA03"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5000000</w:t>
            </w:r>
          </w:p>
        </w:tc>
        <w:tc>
          <w:tcPr>
            <w:tcW w:w="1037" w:type="dxa"/>
          </w:tcPr>
          <w:p w14:paraId="732A163C"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30A3F123" w14:textId="77777777" w:rsidR="00FD3673" w:rsidRPr="00FD3673" w:rsidRDefault="00FD3673" w:rsidP="00FD3673">
            <w:pPr>
              <w:spacing w:before="120"/>
              <w:rPr>
                <w:rFonts w:ascii="Calibri" w:hAnsi="Calibri" w:cs="Calibri"/>
                <w:sz w:val="18"/>
                <w:szCs w:val="18"/>
                <w:lang w:val="lv-LV" w:eastAsia="lv-LV"/>
              </w:rPr>
            </w:pPr>
          </w:p>
        </w:tc>
        <w:tc>
          <w:tcPr>
            <w:tcW w:w="1091" w:type="dxa"/>
          </w:tcPr>
          <w:p w14:paraId="1C669094"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25C52E79" w14:textId="77777777" w:rsidR="00FD3673" w:rsidRPr="00FD3673" w:rsidRDefault="00FD3673" w:rsidP="00FD3673">
            <w:pPr>
              <w:spacing w:before="120"/>
              <w:rPr>
                <w:rFonts w:ascii="Calibri" w:hAnsi="Calibri" w:cs="Calibri"/>
                <w:sz w:val="18"/>
                <w:szCs w:val="18"/>
                <w:lang w:val="lv-LV" w:eastAsia="lv-LV"/>
              </w:rPr>
            </w:pPr>
          </w:p>
        </w:tc>
        <w:tc>
          <w:tcPr>
            <w:tcW w:w="1855" w:type="dxa"/>
          </w:tcPr>
          <w:p w14:paraId="18948DF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Uzņēmējdarbības vajadzībām uzlabota ceļu infrastruktūra</w:t>
            </w:r>
          </w:p>
        </w:tc>
        <w:tc>
          <w:tcPr>
            <w:tcW w:w="1167" w:type="dxa"/>
          </w:tcPr>
          <w:p w14:paraId="1617AE9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25920A5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6EA253A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3C93A04E" w14:textId="77777777" w:rsidTr="00B43658">
        <w:trPr>
          <w:cantSplit/>
          <w:trHeight w:val="170"/>
        </w:trPr>
        <w:tc>
          <w:tcPr>
            <w:tcW w:w="534" w:type="dxa"/>
          </w:tcPr>
          <w:p w14:paraId="474D71A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23.</w:t>
            </w:r>
          </w:p>
        </w:tc>
        <w:tc>
          <w:tcPr>
            <w:tcW w:w="2409" w:type="dxa"/>
          </w:tcPr>
          <w:p w14:paraId="010E3B36"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 xml:space="preserve">Latvijas eksperimentālās arheoloģijas centra izveide </w:t>
            </w:r>
            <w:proofErr w:type="spellStart"/>
            <w:r w:rsidRPr="00FD3673">
              <w:rPr>
                <w:rFonts w:ascii="Calibri" w:hAnsi="Calibri" w:cs="Calibri"/>
                <w:sz w:val="18"/>
                <w:szCs w:val="18"/>
                <w:lang w:val="lv-LV" w:eastAsia="lv-LV"/>
              </w:rPr>
              <w:t>Āraišos</w:t>
            </w:r>
            <w:proofErr w:type="spellEnd"/>
          </w:p>
        </w:tc>
        <w:tc>
          <w:tcPr>
            <w:tcW w:w="1180" w:type="dxa"/>
          </w:tcPr>
          <w:p w14:paraId="1A023FC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RV2; R 1.18;</w:t>
            </w:r>
          </w:p>
          <w:p w14:paraId="6355F29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RV9; R 2.36.</w:t>
            </w:r>
          </w:p>
        </w:tc>
        <w:tc>
          <w:tcPr>
            <w:tcW w:w="1257" w:type="dxa"/>
          </w:tcPr>
          <w:p w14:paraId="73475CE8"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13C429AB"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197000.00</w:t>
            </w:r>
          </w:p>
        </w:tc>
        <w:tc>
          <w:tcPr>
            <w:tcW w:w="1037" w:type="dxa"/>
          </w:tcPr>
          <w:p w14:paraId="677F427C"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1826863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18F68B93"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4555395B" w14:textId="77777777" w:rsidR="00FD3673" w:rsidRPr="00FD3673" w:rsidRDefault="00FD3673" w:rsidP="00FD3673">
            <w:pPr>
              <w:spacing w:before="120"/>
              <w:rPr>
                <w:rFonts w:ascii="Calibri" w:hAnsi="Calibri" w:cs="Calibri"/>
                <w:sz w:val="18"/>
                <w:szCs w:val="18"/>
                <w:lang w:val="lv-LV" w:eastAsia="lv-LV"/>
              </w:rPr>
            </w:pPr>
          </w:p>
        </w:tc>
        <w:tc>
          <w:tcPr>
            <w:tcW w:w="1855" w:type="dxa"/>
          </w:tcPr>
          <w:p w14:paraId="71861F50" w14:textId="77777777" w:rsidR="00FD3673" w:rsidRPr="00FD3673" w:rsidRDefault="00FD3673" w:rsidP="00FD3673">
            <w:pPr>
              <w:spacing w:before="120"/>
              <w:rPr>
                <w:rFonts w:ascii="Calibri" w:hAnsi="Calibri" w:cs="Calibri"/>
                <w:sz w:val="18"/>
                <w:szCs w:val="18"/>
                <w:lang w:val="lv-LV" w:eastAsia="lv-LV"/>
              </w:rPr>
            </w:pPr>
            <w:proofErr w:type="spellStart"/>
            <w:r w:rsidRPr="00FD3673">
              <w:rPr>
                <w:rFonts w:ascii="Calibri" w:hAnsi="Calibri" w:cs="Calibri"/>
                <w:sz w:val="18"/>
                <w:szCs w:val="18"/>
                <w:lang w:val="lv-LV" w:eastAsia="lv-LV"/>
              </w:rPr>
              <w:t>Ezerpils</w:t>
            </w:r>
            <w:proofErr w:type="spellEnd"/>
            <w:r w:rsidRPr="00FD3673">
              <w:rPr>
                <w:rFonts w:ascii="Calibri" w:hAnsi="Calibri" w:cs="Calibri"/>
                <w:sz w:val="18"/>
                <w:szCs w:val="18"/>
                <w:lang w:val="lv-LV" w:eastAsia="lv-LV"/>
              </w:rPr>
              <w:t xml:space="preserve"> nesošo konstrukciju nomaiņa un </w:t>
            </w:r>
            <w:proofErr w:type="spellStart"/>
            <w:r w:rsidRPr="00FD3673">
              <w:rPr>
                <w:rFonts w:ascii="Calibri" w:hAnsi="Calibri" w:cs="Calibri"/>
                <w:sz w:val="18"/>
                <w:szCs w:val="18"/>
                <w:lang w:val="lv-LV" w:eastAsia="lv-LV"/>
              </w:rPr>
              <w:t>pamatklāsta</w:t>
            </w:r>
            <w:proofErr w:type="spellEnd"/>
            <w:r w:rsidRPr="00FD3673">
              <w:rPr>
                <w:rFonts w:ascii="Calibri" w:hAnsi="Calibri" w:cs="Calibri"/>
                <w:sz w:val="18"/>
                <w:szCs w:val="18"/>
                <w:lang w:val="lv-LV" w:eastAsia="lv-LV"/>
              </w:rPr>
              <w:t xml:space="preserve"> rekonstrukcija;</w:t>
            </w:r>
          </w:p>
          <w:p w14:paraId="416C364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13 </w:t>
            </w:r>
            <w:proofErr w:type="spellStart"/>
            <w:r w:rsidRPr="00FD3673">
              <w:rPr>
                <w:rFonts w:ascii="Calibri" w:hAnsi="Calibri" w:cs="Calibri"/>
                <w:sz w:val="18"/>
                <w:szCs w:val="18"/>
                <w:lang w:val="lv-LV" w:eastAsia="lv-LV"/>
              </w:rPr>
              <w:t>ezerpils</w:t>
            </w:r>
            <w:proofErr w:type="spellEnd"/>
            <w:r w:rsidRPr="00FD3673">
              <w:rPr>
                <w:rFonts w:ascii="Calibri" w:hAnsi="Calibri" w:cs="Calibri"/>
                <w:sz w:val="18"/>
                <w:szCs w:val="18"/>
                <w:lang w:val="lv-LV" w:eastAsia="lv-LV"/>
              </w:rPr>
              <w:t xml:space="preserve"> ēku rekonstrukcija un 3 interjeru izveide, tai skaitā māla kleķu krāsns izveide, repliku un vēlā dzelzs laikmeta cilvēku </w:t>
            </w:r>
            <w:proofErr w:type="spellStart"/>
            <w:r w:rsidRPr="00FD3673">
              <w:rPr>
                <w:rFonts w:ascii="Calibri" w:hAnsi="Calibri" w:cs="Calibri"/>
                <w:sz w:val="18"/>
                <w:szCs w:val="18"/>
                <w:lang w:val="lv-LV" w:eastAsia="lv-LV"/>
              </w:rPr>
              <w:t>mulāžu</w:t>
            </w:r>
            <w:proofErr w:type="spellEnd"/>
            <w:r w:rsidRPr="00FD3673">
              <w:rPr>
                <w:rFonts w:ascii="Calibri" w:hAnsi="Calibri" w:cs="Calibri"/>
                <w:sz w:val="18"/>
                <w:szCs w:val="18"/>
                <w:lang w:val="lv-LV" w:eastAsia="lv-LV"/>
              </w:rPr>
              <w:t xml:space="preserve"> izveide </w:t>
            </w:r>
            <w:proofErr w:type="spellStart"/>
            <w:r w:rsidRPr="00FD3673">
              <w:rPr>
                <w:rFonts w:ascii="Calibri" w:hAnsi="Calibri" w:cs="Calibri"/>
                <w:sz w:val="18"/>
                <w:szCs w:val="18"/>
                <w:lang w:val="lv-LV" w:eastAsia="lv-LV"/>
              </w:rPr>
              <w:t>ezerpilī</w:t>
            </w:r>
            <w:proofErr w:type="spellEnd"/>
            <w:r w:rsidRPr="00FD3673">
              <w:rPr>
                <w:rFonts w:ascii="Calibri" w:hAnsi="Calibri" w:cs="Calibri"/>
                <w:sz w:val="18"/>
                <w:szCs w:val="18"/>
                <w:lang w:val="lv-LV" w:eastAsia="lv-LV"/>
              </w:rPr>
              <w:t>;</w:t>
            </w:r>
          </w:p>
          <w:p w14:paraId="6F6BF3B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Eksperimentālās arheoloģijas bāzes vietas izveide;</w:t>
            </w:r>
          </w:p>
          <w:p w14:paraId="1B71F28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Āraišu </w:t>
            </w:r>
            <w:proofErr w:type="spellStart"/>
            <w:r w:rsidRPr="00FD3673">
              <w:rPr>
                <w:rFonts w:ascii="Calibri" w:hAnsi="Calibri" w:cs="Calibri"/>
                <w:sz w:val="18"/>
                <w:szCs w:val="18"/>
                <w:lang w:val="lv-LV" w:eastAsia="lv-LV"/>
              </w:rPr>
              <w:t>ezerpils</w:t>
            </w:r>
            <w:proofErr w:type="spellEnd"/>
            <w:r w:rsidRPr="00FD3673">
              <w:rPr>
                <w:rFonts w:ascii="Calibri" w:hAnsi="Calibri" w:cs="Calibri"/>
                <w:sz w:val="18"/>
                <w:szCs w:val="18"/>
                <w:lang w:val="lv-LV" w:eastAsia="lv-LV"/>
              </w:rPr>
              <w:t xml:space="preserve"> rekonstrukcija.</w:t>
            </w:r>
          </w:p>
        </w:tc>
        <w:tc>
          <w:tcPr>
            <w:tcW w:w="1167" w:type="dxa"/>
          </w:tcPr>
          <w:p w14:paraId="7D72C5E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371E9E4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2CAB2412" w14:textId="77777777" w:rsidR="00FD3673" w:rsidRPr="00FD3673" w:rsidRDefault="00FD3673" w:rsidP="00FD3673">
            <w:pPr>
              <w:spacing w:before="120"/>
              <w:rPr>
                <w:rFonts w:ascii="Calibri" w:hAnsi="Calibri" w:cs="Calibri"/>
                <w:sz w:val="18"/>
                <w:szCs w:val="18"/>
                <w:lang w:val="lv-LV" w:eastAsia="lv-LV"/>
              </w:rPr>
            </w:pPr>
            <w:proofErr w:type="spellStart"/>
            <w:r w:rsidRPr="00FD3673">
              <w:rPr>
                <w:rFonts w:ascii="Calibri" w:hAnsi="Calibri" w:cs="Calibri"/>
                <w:sz w:val="18"/>
                <w:szCs w:val="18"/>
                <w:lang w:val="lv-LV" w:eastAsia="lv-LV"/>
              </w:rPr>
              <w:t>Cēsu</w:t>
            </w:r>
            <w:proofErr w:type="spellEnd"/>
            <w:r w:rsidRPr="00FD3673">
              <w:rPr>
                <w:rFonts w:ascii="Calibri" w:hAnsi="Calibri" w:cs="Calibri"/>
                <w:sz w:val="18"/>
                <w:szCs w:val="18"/>
                <w:lang w:val="lv-LV" w:eastAsia="lv-LV"/>
              </w:rPr>
              <w:t xml:space="preserve"> novada pašvaldība</w:t>
            </w:r>
          </w:p>
        </w:tc>
      </w:tr>
      <w:tr w:rsidR="00FD3673" w:rsidRPr="00FD3673" w14:paraId="3D4BFB0D" w14:textId="77777777" w:rsidTr="00B43658">
        <w:trPr>
          <w:cantSplit/>
          <w:trHeight w:val="170"/>
        </w:trPr>
        <w:tc>
          <w:tcPr>
            <w:tcW w:w="534" w:type="dxa"/>
          </w:tcPr>
          <w:p w14:paraId="06799B0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24.</w:t>
            </w:r>
          </w:p>
        </w:tc>
        <w:tc>
          <w:tcPr>
            <w:tcW w:w="2409" w:type="dxa"/>
          </w:tcPr>
          <w:p w14:paraId="023DAC26"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 xml:space="preserve">Amatas novada </w:t>
            </w:r>
            <w:proofErr w:type="spellStart"/>
            <w:r w:rsidRPr="00FD3673">
              <w:rPr>
                <w:rFonts w:ascii="Calibri" w:hAnsi="Calibri" w:cs="Calibri"/>
                <w:sz w:val="18"/>
                <w:szCs w:val="18"/>
                <w:lang w:val="lv-LV" w:eastAsia="lv-LV"/>
              </w:rPr>
              <w:t>multifunkcionāla</w:t>
            </w:r>
            <w:proofErr w:type="spellEnd"/>
            <w:r w:rsidRPr="00FD3673">
              <w:rPr>
                <w:rFonts w:ascii="Calibri" w:hAnsi="Calibri" w:cs="Calibri"/>
                <w:sz w:val="18"/>
                <w:szCs w:val="18"/>
                <w:lang w:val="lv-LV" w:eastAsia="lv-LV"/>
              </w:rPr>
              <w:t xml:space="preserve"> apmeklētāju centra izveide</w:t>
            </w:r>
          </w:p>
        </w:tc>
        <w:tc>
          <w:tcPr>
            <w:tcW w:w="1180" w:type="dxa"/>
          </w:tcPr>
          <w:p w14:paraId="1301D54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RV2; R 1.18;</w:t>
            </w:r>
          </w:p>
          <w:p w14:paraId="48606D8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RV9; R 2.36.</w:t>
            </w:r>
          </w:p>
        </w:tc>
        <w:tc>
          <w:tcPr>
            <w:tcW w:w="1257" w:type="dxa"/>
          </w:tcPr>
          <w:p w14:paraId="36567EE7"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2F4F39DD"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80000.00</w:t>
            </w:r>
          </w:p>
        </w:tc>
        <w:tc>
          <w:tcPr>
            <w:tcW w:w="1037" w:type="dxa"/>
          </w:tcPr>
          <w:p w14:paraId="0D6B93E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934" w:type="dxa"/>
          </w:tcPr>
          <w:p w14:paraId="7314C1E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091" w:type="dxa"/>
          </w:tcPr>
          <w:p w14:paraId="7E5EB5D8"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127308E5" w14:textId="77777777" w:rsidR="00FD3673" w:rsidRPr="00FD3673" w:rsidRDefault="00FD3673" w:rsidP="00FD3673">
            <w:pPr>
              <w:spacing w:before="120"/>
              <w:rPr>
                <w:rFonts w:ascii="Calibri" w:hAnsi="Calibri" w:cs="Calibri"/>
                <w:sz w:val="18"/>
                <w:szCs w:val="18"/>
                <w:lang w:val="lv-LV" w:eastAsia="lv-LV"/>
              </w:rPr>
            </w:pPr>
          </w:p>
        </w:tc>
        <w:tc>
          <w:tcPr>
            <w:tcW w:w="1855" w:type="dxa"/>
          </w:tcPr>
          <w:p w14:paraId="6229028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Projekta ietvaros paredzēts izveidot mūsdienām atbilstošu apmeklētāju centru ar tūrisma informācijas punktu, sabiedrisko tualešu bloku un izstāžu - semināru telpas.</w:t>
            </w:r>
          </w:p>
        </w:tc>
        <w:tc>
          <w:tcPr>
            <w:tcW w:w="1167" w:type="dxa"/>
          </w:tcPr>
          <w:p w14:paraId="5A53880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5196663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11DBEE27" w14:textId="77777777" w:rsidR="00FD3673" w:rsidRPr="00FD3673" w:rsidRDefault="00FD3673" w:rsidP="00FD3673">
            <w:pPr>
              <w:spacing w:before="120"/>
              <w:rPr>
                <w:rFonts w:ascii="Calibri" w:hAnsi="Calibri" w:cs="Calibri"/>
                <w:sz w:val="18"/>
                <w:szCs w:val="18"/>
                <w:lang w:val="lv-LV" w:eastAsia="lv-LV"/>
              </w:rPr>
            </w:pPr>
            <w:proofErr w:type="spellStart"/>
            <w:r w:rsidRPr="00FD3673">
              <w:rPr>
                <w:rFonts w:ascii="Calibri" w:hAnsi="Calibri" w:cs="Calibri"/>
                <w:sz w:val="18"/>
                <w:szCs w:val="18"/>
                <w:lang w:val="lv-LV" w:eastAsia="lv-LV"/>
              </w:rPr>
              <w:t>Cēsu</w:t>
            </w:r>
            <w:proofErr w:type="spellEnd"/>
            <w:r w:rsidRPr="00FD3673">
              <w:rPr>
                <w:rFonts w:ascii="Calibri" w:hAnsi="Calibri" w:cs="Calibri"/>
                <w:sz w:val="18"/>
                <w:szCs w:val="18"/>
                <w:lang w:val="lv-LV" w:eastAsia="lv-LV"/>
              </w:rPr>
              <w:t xml:space="preserve"> novada pašvaldība</w:t>
            </w:r>
          </w:p>
        </w:tc>
      </w:tr>
      <w:tr w:rsidR="00FD3673" w:rsidRPr="00FD3673" w14:paraId="6405D5E1" w14:textId="77777777" w:rsidTr="00B43658">
        <w:trPr>
          <w:cantSplit/>
          <w:trHeight w:val="170"/>
        </w:trPr>
        <w:tc>
          <w:tcPr>
            <w:tcW w:w="534" w:type="dxa"/>
          </w:tcPr>
          <w:p w14:paraId="26EAF3F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25.</w:t>
            </w:r>
          </w:p>
        </w:tc>
        <w:tc>
          <w:tcPr>
            <w:tcW w:w="2409" w:type="dxa"/>
          </w:tcPr>
          <w:p w14:paraId="1E9F420C"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Āraišu viduslaiku pilsdrupu konservācija</w:t>
            </w:r>
          </w:p>
        </w:tc>
        <w:tc>
          <w:tcPr>
            <w:tcW w:w="1180" w:type="dxa"/>
          </w:tcPr>
          <w:p w14:paraId="5EB599F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RV2; R 1.18;</w:t>
            </w:r>
          </w:p>
          <w:p w14:paraId="77E100E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RV9; R 2.36.</w:t>
            </w:r>
          </w:p>
        </w:tc>
        <w:tc>
          <w:tcPr>
            <w:tcW w:w="1257" w:type="dxa"/>
          </w:tcPr>
          <w:p w14:paraId="0DEDA6FF" w14:textId="77777777" w:rsidR="00FD3673" w:rsidRPr="00FD3673" w:rsidRDefault="00FD3673" w:rsidP="00FD3673">
            <w:pPr>
              <w:spacing w:before="120"/>
              <w:rPr>
                <w:rFonts w:ascii="Calibri" w:hAnsi="Calibri" w:cs="Calibri"/>
                <w:sz w:val="18"/>
                <w:szCs w:val="18"/>
                <w:lang w:val="lv-LV" w:eastAsia="lv-LV"/>
              </w:rPr>
            </w:pPr>
          </w:p>
        </w:tc>
        <w:tc>
          <w:tcPr>
            <w:tcW w:w="1067" w:type="dxa"/>
          </w:tcPr>
          <w:p w14:paraId="712C33EA" w14:textId="77777777" w:rsidR="00FD3673" w:rsidRPr="00FD3673" w:rsidRDefault="00FD3673" w:rsidP="00FD3673">
            <w:pPr>
              <w:spacing w:before="120"/>
              <w:jc w:val="center"/>
              <w:rPr>
                <w:rFonts w:ascii="Calibri" w:hAnsi="Calibri" w:cs="Calibri"/>
                <w:sz w:val="18"/>
                <w:szCs w:val="18"/>
                <w:lang w:val="lv-LV" w:eastAsia="lv-LV"/>
              </w:rPr>
            </w:pPr>
            <w:r w:rsidRPr="00FD3673">
              <w:rPr>
                <w:rFonts w:ascii="Calibri" w:hAnsi="Calibri" w:cs="Calibri"/>
                <w:sz w:val="18"/>
                <w:szCs w:val="18"/>
                <w:lang w:val="lv-LV" w:eastAsia="lv-LV"/>
              </w:rPr>
              <w:t>250000.00</w:t>
            </w:r>
          </w:p>
        </w:tc>
        <w:tc>
          <w:tcPr>
            <w:tcW w:w="1037" w:type="dxa"/>
          </w:tcPr>
          <w:p w14:paraId="47D08973"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2635DAEB" w14:textId="77777777" w:rsidR="00FD3673" w:rsidRPr="00FD3673" w:rsidRDefault="00FD3673" w:rsidP="00FD3673">
            <w:pPr>
              <w:spacing w:before="120"/>
              <w:rPr>
                <w:rFonts w:ascii="Calibri" w:hAnsi="Calibri" w:cs="Calibri"/>
                <w:sz w:val="18"/>
                <w:szCs w:val="18"/>
                <w:lang w:val="lv-LV" w:eastAsia="lv-LV"/>
              </w:rPr>
            </w:pPr>
          </w:p>
        </w:tc>
        <w:tc>
          <w:tcPr>
            <w:tcW w:w="1091" w:type="dxa"/>
          </w:tcPr>
          <w:p w14:paraId="7B1C308D" w14:textId="77777777" w:rsidR="00FD3673" w:rsidRPr="00FD3673" w:rsidRDefault="00FD3673" w:rsidP="00FD3673">
            <w:pPr>
              <w:spacing w:before="120"/>
              <w:rPr>
                <w:rFonts w:ascii="Calibri" w:hAnsi="Calibri" w:cs="Calibri"/>
                <w:sz w:val="18"/>
                <w:szCs w:val="18"/>
                <w:lang w:val="lv-LV" w:eastAsia="lv-LV"/>
              </w:rPr>
            </w:pPr>
          </w:p>
        </w:tc>
        <w:tc>
          <w:tcPr>
            <w:tcW w:w="934" w:type="dxa"/>
          </w:tcPr>
          <w:p w14:paraId="037F807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x</w:t>
            </w:r>
          </w:p>
        </w:tc>
        <w:tc>
          <w:tcPr>
            <w:tcW w:w="1855" w:type="dxa"/>
          </w:tcPr>
          <w:p w14:paraId="4D71319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Sabiedriskiem pasākumiem pieejama vide;</w:t>
            </w:r>
          </w:p>
          <w:p w14:paraId="0A87990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Palielināsies apmeklētāju skaits;</w:t>
            </w:r>
          </w:p>
          <w:p w14:paraId="0F06D6C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Tiks sakopts valsts nozīmes kultūras vēstures piemineklis.</w:t>
            </w:r>
          </w:p>
        </w:tc>
        <w:tc>
          <w:tcPr>
            <w:tcW w:w="1167" w:type="dxa"/>
          </w:tcPr>
          <w:p w14:paraId="146B128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2015.</w:t>
            </w:r>
          </w:p>
        </w:tc>
        <w:tc>
          <w:tcPr>
            <w:tcW w:w="1102" w:type="dxa"/>
          </w:tcPr>
          <w:p w14:paraId="6AB1696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tcPr>
          <w:p w14:paraId="33266BE4"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231F00F0" w14:textId="77777777" w:rsidTr="00B43658">
        <w:trPr>
          <w:cantSplit/>
          <w:trHeight w:val="170"/>
        </w:trPr>
        <w:tc>
          <w:tcPr>
            <w:tcW w:w="534" w:type="dxa"/>
            <w:shd w:val="clear" w:color="auto" w:fill="auto"/>
          </w:tcPr>
          <w:p w14:paraId="4EEB009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26.</w:t>
            </w:r>
          </w:p>
        </w:tc>
        <w:tc>
          <w:tcPr>
            <w:tcW w:w="2409" w:type="dxa"/>
            <w:shd w:val="clear" w:color="auto" w:fill="auto"/>
          </w:tcPr>
          <w:p w14:paraId="28827141" w14:textId="77777777" w:rsidR="00FD3673" w:rsidRPr="00FD3673" w:rsidRDefault="00FD3673" w:rsidP="00FD3673">
            <w:pPr>
              <w:spacing w:beforeLines="50" w:before="120" w:afterLines="50" w:after="120"/>
              <w:rPr>
                <w:rFonts w:ascii="Calibri" w:hAnsi="Calibri" w:cs="Calibri"/>
                <w:sz w:val="18"/>
                <w:szCs w:val="18"/>
                <w:lang w:val="lv-LV" w:eastAsia="lv-LV"/>
              </w:rPr>
            </w:pPr>
            <w:proofErr w:type="spellStart"/>
            <w:r w:rsidRPr="00FD3673">
              <w:rPr>
                <w:rFonts w:ascii="Calibri" w:hAnsi="Calibri" w:cs="Arial"/>
                <w:sz w:val="18"/>
                <w:szCs w:val="18"/>
                <w:lang w:val="lv-LV" w:eastAsia="lv-LV"/>
              </w:rPr>
              <w:t>Cecīļu</w:t>
            </w:r>
            <w:proofErr w:type="spellEnd"/>
            <w:r w:rsidRPr="00FD3673">
              <w:rPr>
                <w:rFonts w:ascii="Calibri" w:hAnsi="Calibri" w:cs="Arial"/>
                <w:sz w:val="18"/>
                <w:szCs w:val="18"/>
                <w:lang w:val="lv-LV" w:eastAsia="lv-LV"/>
              </w:rPr>
              <w:t xml:space="preserve"> ielas rekonstrukcija un saistītās infrastruktūras izbūve Ieriķos</w:t>
            </w:r>
          </w:p>
        </w:tc>
        <w:tc>
          <w:tcPr>
            <w:tcW w:w="1180" w:type="dxa"/>
            <w:shd w:val="clear" w:color="auto" w:fill="auto"/>
          </w:tcPr>
          <w:p w14:paraId="2F3FA0A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VTP1; RV1;  R 1.2.; R 2.2. </w:t>
            </w:r>
          </w:p>
        </w:tc>
        <w:tc>
          <w:tcPr>
            <w:tcW w:w="1257" w:type="dxa"/>
            <w:shd w:val="clear" w:color="auto" w:fill="auto"/>
          </w:tcPr>
          <w:p w14:paraId="37022E6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4,22</w:t>
            </w:r>
          </w:p>
        </w:tc>
        <w:tc>
          <w:tcPr>
            <w:tcW w:w="1067" w:type="dxa"/>
            <w:shd w:val="clear" w:color="auto" w:fill="auto"/>
          </w:tcPr>
          <w:p w14:paraId="69BB3787"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485000</w:t>
            </w:r>
          </w:p>
        </w:tc>
        <w:tc>
          <w:tcPr>
            <w:tcW w:w="1037" w:type="dxa"/>
            <w:shd w:val="clear" w:color="auto" w:fill="auto"/>
          </w:tcPr>
          <w:p w14:paraId="4E4E1786"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24E95596"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2685102B"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59CA0FB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855" w:type="dxa"/>
            <w:shd w:val="clear" w:color="auto" w:fill="auto"/>
          </w:tcPr>
          <w:p w14:paraId="37C903D8" w14:textId="77777777" w:rsidR="00FD3673" w:rsidRPr="00FD3673" w:rsidRDefault="00FD3673" w:rsidP="00FD3673">
            <w:pPr>
              <w:spacing w:line="276" w:lineRule="auto"/>
              <w:rPr>
                <w:rFonts w:ascii="Times New Roman" w:hAnsi="Times New Roman" w:cs="Times New Roman"/>
                <w:sz w:val="20"/>
                <w:szCs w:val="20"/>
                <w:lang w:val="lv-LV" w:eastAsia="lv-LV"/>
              </w:rPr>
            </w:pPr>
            <w:r w:rsidRPr="00FD3673">
              <w:rPr>
                <w:rFonts w:ascii="Calibri" w:hAnsi="Calibri" w:cs="Calibri"/>
                <w:sz w:val="18"/>
                <w:szCs w:val="18"/>
                <w:lang w:val="lv-LV" w:eastAsia="lv-LV"/>
              </w:rPr>
              <w:t>Uzņēmējdarbības vajadzībām uzlabota ceļa infrastruktūra</w:t>
            </w:r>
          </w:p>
        </w:tc>
        <w:tc>
          <w:tcPr>
            <w:tcW w:w="1167" w:type="dxa"/>
            <w:shd w:val="clear" w:color="auto" w:fill="auto"/>
          </w:tcPr>
          <w:p w14:paraId="35A549B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2108C51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687D1F19"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6DCAF303" w14:textId="77777777" w:rsidTr="00B43658">
        <w:trPr>
          <w:cantSplit/>
          <w:trHeight w:val="170"/>
        </w:trPr>
        <w:tc>
          <w:tcPr>
            <w:tcW w:w="534" w:type="dxa"/>
            <w:shd w:val="clear" w:color="auto" w:fill="auto"/>
          </w:tcPr>
          <w:p w14:paraId="7773BE8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27.</w:t>
            </w:r>
          </w:p>
        </w:tc>
        <w:tc>
          <w:tcPr>
            <w:tcW w:w="2409" w:type="dxa"/>
            <w:shd w:val="clear" w:color="auto" w:fill="auto"/>
          </w:tcPr>
          <w:p w14:paraId="2E60CB29"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Energoefektivitātes paaugstināšana Amatas novada pašvaldības ēkā - Drabešu sākumskolā (Drabešu Jaunajā pamatskolā)</w:t>
            </w:r>
          </w:p>
        </w:tc>
        <w:tc>
          <w:tcPr>
            <w:tcW w:w="1180" w:type="dxa"/>
            <w:shd w:val="clear" w:color="auto" w:fill="auto"/>
          </w:tcPr>
          <w:p w14:paraId="525EAB7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VTP3, RV8</w:t>
            </w:r>
          </w:p>
        </w:tc>
        <w:tc>
          <w:tcPr>
            <w:tcW w:w="1257" w:type="dxa"/>
            <w:shd w:val="clear" w:color="auto" w:fill="auto"/>
          </w:tcPr>
          <w:p w14:paraId="14E4468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5, 11</w:t>
            </w:r>
          </w:p>
        </w:tc>
        <w:tc>
          <w:tcPr>
            <w:tcW w:w="1067" w:type="dxa"/>
            <w:shd w:val="clear" w:color="auto" w:fill="auto"/>
          </w:tcPr>
          <w:p w14:paraId="1472642A"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250000</w:t>
            </w:r>
          </w:p>
        </w:tc>
        <w:tc>
          <w:tcPr>
            <w:tcW w:w="1037" w:type="dxa"/>
            <w:shd w:val="clear" w:color="auto" w:fill="auto"/>
          </w:tcPr>
          <w:p w14:paraId="03795ECD"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62369325"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62B7E6E1"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442129EB"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4751F097"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Uzlabota ēkas energoefektivitāte, samazināti pašvaldības izdevumi ēkas apkurei;</w:t>
            </w:r>
          </w:p>
          <w:p w14:paraId="2D87B0FD"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Pievilcīgas sabiedriskās infrastruktūras radīšana</w:t>
            </w:r>
          </w:p>
        </w:tc>
        <w:tc>
          <w:tcPr>
            <w:tcW w:w="1167" w:type="dxa"/>
            <w:shd w:val="clear" w:color="auto" w:fill="auto"/>
          </w:tcPr>
          <w:p w14:paraId="499DB57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4247BB7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2020.</w:t>
            </w:r>
          </w:p>
        </w:tc>
        <w:tc>
          <w:tcPr>
            <w:tcW w:w="1026" w:type="dxa"/>
            <w:shd w:val="clear" w:color="auto" w:fill="auto"/>
          </w:tcPr>
          <w:p w14:paraId="54EEF21C"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574B8979" w14:textId="77777777" w:rsidTr="00B43658">
        <w:trPr>
          <w:cantSplit/>
          <w:trHeight w:val="170"/>
        </w:trPr>
        <w:tc>
          <w:tcPr>
            <w:tcW w:w="534" w:type="dxa"/>
            <w:shd w:val="clear" w:color="auto" w:fill="auto"/>
          </w:tcPr>
          <w:p w14:paraId="1DD9A7F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28.</w:t>
            </w:r>
          </w:p>
        </w:tc>
        <w:tc>
          <w:tcPr>
            <w:tcW w:w="2409" w:type="dxa"/>
            <w:shd w:val="clear" w:color="auto" w:fill="auto"/>
          </w:tcPr>
          <w:p w14:paraId="420C60C1"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 xml:space="preserve">Pašvaldības grants ceļa Amatas skola – </w:t>
            </w:r>
            <w:proofErr w:type="spellStart"/>
            <w:r w:rsidRPr="00FD3673">
              <w:rPr>
                <w:rFonts w:ascii="Calibri" w:hAnsi="Calibri" w:cs="Calibri"/>
                <w:sz w:val="18"/>
                <w:szCs w:val="18"/>
                <w:lang w:val="lv-LV" w:eastAsia="lv-LV"/>
              </w:rPr>
              <w:t>Gribuļi</w:t>
            </w:r>
            <w:proofErr w:type="spellEnd"/>
            <w:r w:rsidRPr="00FD3673">
              <w:rPr>
                <w:rFonts w:ascii="Calibri" w:hAnsi="Calibri" w:cs="Calibri"/>
                <w:sz w:val="18"/>
                <w:szCs w:val="18"/>
                <w:lang w:val="lv-LV" w:eastAsia="lv-LV"/>
              </w:rPr>
              <w:t xml:space="preserve"> - </w:t>
            </w:r>
            <w:proofErr w:type="spellStart"/>
            <w:r w:rsidRPr="00FD3673">
              <w:rPr>
                <w:rFonts w:ascii="Calibri" w:hAnsi="Calibri" w:cs="Calibri"/>
                <w:sz w:val="18"/>
                <w:szCs w:val="18"/>
                <w:lang w:val="lv-LV" w:eastAsia="lv-LV"/>
              </w:rPr>
              <w:t>Lielmārči</w:t>
            </w:r>
            <w:proofErr w:type="spellEnd"/>
            <w:r w:rsidRPr="00FD3673">
              <w:rPr>
                <w:rFonts w:ascii="Calibri" w:hAnsi="Calibri" w:cs="Calibri"/>
                <w:sz w:val="18"/>
                <w:szCs w:val="18"/>
                <w:lang w:val="lv-LV" w:eastAsia="lv-LV"/>
              </w:rPr>
              <w:t xml:space="preserve"> atjaunošana</w:t>
            </w:r>
          </w:p>
        </w:tc>
        <w:tc>
          <w:tcPr>
            <w:tcW w:w="1180" w:type="dxa"/>
            <w:shd w:val="clear" w:color="auto" w:fill="auto"/>
          </w:tcPr>
          <w:p w14:paraId="6FE8994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494D892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5,6,7,8,9,10</w:t>
            </w:r>
          </w:p>
        </w:tc>
        <w:tc>
          <w:tcPr>
            <w:tcW w:w="1067" w:type="dxa"/>
            <w:shd w:val="clear" w:color="auto" w:fill="auto"/>
          </w:tcPr>
          <w:p w14:paraId="3E941601"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400000</w:t>
            </w:r>
          </w:p>
        </w:tc>
        <w:tc>
          <w:tcPr>
            <w:tcW w:w="1037" w:type="dxa"/>
            <w:shd w:val="clear" w:color="auto" w:fill="auto"/>
          </w:tcPr>
          <w:p w14:paraId="521D06F8"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3EA1336F"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493EECE9"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0E137A58"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1C493153"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 xml:space="preserve">Uzlabota ceļa infrastruktūra, kas veicina uzņēmējdarbību un apdzīvotības saglabāšanos </w:t>
            </w:r>
          </w:p>
        </w:tc>
        <w:tc>
          <w:tcPr>
            <w:tcW w:w="1167" w:type="dxa"/>
            <w:shd w:val="clear" w:color="auto" w:fill="auto"/>
          </w:tcPr>
          <w:p w14:paraId="3EF60F3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00B1ED6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2019.</w:t>
            </w:r>
          </w:p>
        </w:tc>
        <w:tc>
          <w:tcPr>
            <w:tcW w:w="1026" w:type="dxa"/>
            <w:shd w:val="clear" w:color="auto" w:fill="auto"/>
          </w:tcPr>
          <w:p w14:paraId="44ED1BAD"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18C493C4" w14:textId="77777777" w:rsidTr="00B43658">
        <w:trPr>
          <w:cantSplit/>
          <w:trHeight w:val="170"/>
        </w:trPr>
        <w:tc>
          <w:tcPr>
            <w:tcW w:w="534" w:type="dxa"/>
            <w:shd w:val="clear" w:color="auto" w:fill="auto"/>
          </w:tcPr>
          <w:p w14:paraId="07E5D32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29.</w:t>
            </w:r>
          </w:p>
        </w:tc>
        <w:tc>
          <w:tcPr>
            <w:tcW w:w="2409" w:type="dxa"/>
            <w:shd w:val="clear" w:color="auto" w:fill="auto"/>
          </w:tcPr>
          <w:p w14:paraId="16E26419"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Arial"/>
                <w:sz w:val="18"/>
                <w:szCs w:val="18"/>
                <w:lang w:val="lv-LV" w:eastAsia="lv-LV"/>
              </w:rPr>
              <w:t xml:space="preserve">Pašvaldības </w:t>
            </w:r>
            <w:r w:rsidRPr="00FD3673">
              <w:rPr>
                <w:rFonts w:ascii="Calibri" w:hAnsi="Calibri" w:cs="Calibri"/>
                <w:sz w:val="18"/>
                <w:szCs w:val="18"/>
                <w:lang w:val="lv-LV" w:eastAsia="lv-LV"/>
              </w:rPr>
              <w:t xml:space="preserve">grants ceļa </w:t>
            </w:r>
            <w:r w:rsidRPr="00FD3673">
              <w:rPr>
                <w:rFonts w:ascii="Calibri" w:hAnsi="Calibri" w:cs="Arial"/>
                <w:sz w:val="18"/>
                <w:szCs w:val="18"/>
                <w:lang w:val="lv-LV" w:eastAsia="lv-LV"/>
              </w:rPr>
              <w:t>Zaube -Galiņi atjaunošana</w:t>
            </w:r>
          </w:p>
        </w:tc>
        <w:tc>
          <w:tcPr>
            <w:tcW w:w="1180" w:type="dxa"/>
            <w:shd w:val="clear" w:color="auto" w:fill="auto"/>
          </w:tcPr>
          <w:p w14:paraId="0626E04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1C76214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5,6,7,8,9,10</w:t>
            </w:r>
          </w:p>
        </w:tc>
        <w:tc>
          <w:tcPr>
            <w:tcW w:w="1067" w:type="dxa"/>
            <w:shd w:val="clear" w:color="auto" w:fill="auto"/>
          </w:tcPr>
          <w:p w14:paraId="7AE6E6A5"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700000</w:t>
            </w:r>
          </w:p>
        </w:tc>
        <w:tc>
          <w:tcPr>
            <w:tcW w:w="1037" w:type="dxa"/>
            <w:shd w:val="clear" w:color="auto" w:fill="auto"/>
          </w:tcPr>
          <w:p w14:paraId="072B49F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22C08216"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4E4B502C"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3A4F7B15"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163198F7"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Uzlabota ceļa infrastruktūra, kas veicina uzņēmējdarbību un apdzīvotības saglabāšanos</w:t>
            </w:r>
          </w:p>
        </w:tc>
        <w:tc>
          <w:tcPr>
            <w:tcW w:w="1167" w:type="dxa"/>
            <w:shd w:val="clear" w:color="auto" w:fill="auto"/>
          </w:tcPr>
          <w:p w14:paraId="07C6086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533C6A7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2019.</w:t>
            </w:r>
          </w:p>
        </w:tc>
        <w:tc>
          <w:tcPr>
            <w:tcW w:w="1026" w:type="dxa"/>
            <w:shd w:val="clear" w:color="auto" w:fill="auto"/>
          </w:tcPr>
          <w:p w14:paraId="4FCD79C0"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24583C11" w14:textId="77777777" w:rsidTr="00B43658">
        <w:trPr>
          <w:cantSplit/>
          <w:trHeight w:val="170"/>
        </w:trPr>
        <w:tc>
          <w:tcPr>
            <w:tcW w:w="534" w:type="dxa"/>
            <w:shd w:val="clear" w:color="auto" w:fill="auto"/>
          </w:tcPr>
          <w:p w14:paraId="486597F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30.</w:t>
            </w:r>
          </w:p>
        </w:tc>
        <w:tc>
          <w:tcPr>
            <w:tcW w:w="2409" w:type="dxa"/>
            <w:shd w:val="clear" w:color="auto" w:fill="auto"/>
          </w:tcPr>
          <w:p w14:paraId="7C8325A2"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Pašvaldības grants ceļa Sērmūkši - Sveiļi atjaunošana</w:t>
            </w:r>
          </w:p>
        </w:tc>
        <w:tc>
          <w:tcPr>
            <w:tcW w:w="1180" w:type="dxa"/>
            <w:shd w:val="clear" w:color="auto" w:fill="auto"/>
          </w:tcPr>
          <w:p w14:paraId="4E47A85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2E111DF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5,6,7,8,9,10</w:t>
            </w:r>
          </w:p>
        </w:tc>
        <w:tc>
          <w:tcPr>
            <w:tcW w:w="1067" w:type="dxa"/>
            <w:shd w:val="clear" w:color="auto" w:fill="auto"/>
          </w:tcPr>
          <w:p w14:paraId="61B868B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450000</w:t>
            </w:r>
          </w:p>
        </w:tc>
        <w:tc>
          <w:tcPr>
            <w:tcW w:w="1037" w:type="dxa"/>
            <w:shd w:val="clear" w:color="auto" w:fill="auto"/>
          </w:tcPr>
          <w:p w14:paraId="7A95632E"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500AD8D7"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4B2D9722"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2F0BC3D3"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716452A3"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Uzlabota ceļa infrastruktūra, kas veicina uzņēmējdarbību un apdzīvotības saglabāšanos</w:t>
            </w:r>
          </w:p>
        </w:tc>
        <w:tc>
          <w:tcPr>
            <w:tcW w:w="1167" w:type="dxa"/>
            <w:shd w:val="clear" w:color="auto" w:fill="auto"/>
          </w:tcPr>
          <w:p w14:paraId="30C3210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48D65C3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629C6193"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1146D644" w14:textId="77777777" w:rsidTr="00B43658">
        <w:trPr>
          <w:cantSplit/>
          <w:trHeight w:val="170"/>
        </w:trPr>
        <w:tc>
          <w:tcPr>
            <w:tcW w:w="534" w:type="dxa"/>
            <w:shd w:val="clear" w:color="auto" w:fill="auto"/>
          </w:tcPr>
          <w:p w14:paraId="68050EB9"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31.</w:t>
            </w:r>
          </w:p>
        </w:tc>
        <w:tc>
          <w:tcPr>
            <w:tcW w:w="2409" w:type="dxa"/>
            <w:shd w:val="clear" w:color="auto" w:fill="auto"/>
          </w:tcPr>
          <w:p w14:paraId="2512B20A"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Pašvaldības grants ceļa Nītaure - Pakauši atjaunošana</w:t>
            </w:r>
          </w:p>
        </w:tc>
        <w:tc>
          <w:tcPr>
            <w:tcW w:w="1180" w:type="dxa"/>
            <w:shd w:val="clear" w:color="auto" w:fill="auto"/>
          </w:tcPr>
          <w:p w14:paraId="5944F38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453EC62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5,6,7,8,9,10</w:t>
            </w:r>
          </w:p>
        </w:tc>
        <w:tc>
          <w:tcPr>
            <w:tcW w:w="1067" w:type="dxa"/>
            <w:shd w:val="clear" w:color="auto" w:fill="auto"/>
          </w:tcPr>
          <w:p w14:paraId="1445812B"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710000</w:t>
            </w:r>
          </w:p>
        </w:tc>
        <w:tc>
          <w:tcPr>
            <w:tcW w:w="1037" w:type="dxa"/>
            <w:shd w:val="clear" w:color="auto" w:fill="auto"/>
          </w:tcPr>
          <w:p w14:paraId="497919C6"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45DEA1E3"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08F55CF5"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47FBCE2A"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2220ECB6"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Uzlabota ceļa infrastruktūra, kas veicina uzņēmējdarbību un apdzīvotības saglabāšanos</w:t>
            </w:r>
          </w:p>
        </w:tc>
        <w:tc>
          <w:tcPr>
            <w:tcW w:w="1167" w:type="dxa"/>
            <w:shd w:val="clear" w:color="auto" w:fill="auto"/>
          </w:tcPr>
          <w:p w14:paraId="6425D89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1AF2BD7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6D5C8428"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181CA0F1" w14:textId="77777777" w:rsidTr="00B43658">
        <w:trPr>
          <w:cantSplit/>
          <w:trHeight w:val="170"/>
        </w:trPr>
        <w:tc>
          <w:tcPr>
            <w:tcW w:w="534" w:type="dxa"/>
            <w:shd w:val="clear" w:color="auto" w:fill="auto"/>
          </w:tcPr>
          <w:p w14:paraId="6596992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32.</w:t>
            </w:r>
          </w:p>
        </w:tc>
        <w:tc>
          <w:tcPr>
            <w:tcW w:w="2409" w:type="dxa"/>
            <w:shd w:val="clear" w:color="auto" w:fill="auto"/>
          </w:tcPr>
          <w:p w14:paraId="5D7F9FE7"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 xml:space="preserve">Pašvaldības grants ceļa Celmi – </w:t>
            </w:r>
            <w:proofErr w:type="spellStart"/>
            <w:r w:rsidRPr="00FD3673">
              <w:rPr>
                <w:rFonts w:ascii="Calibri" w:hAnsi="Calibri" w:cs="Calibri"/>
                <w:sz w:val="18"/>
                <w:szCs w:val="18"/>
                <w:lang w:val="lv-LV" w:eastAsia="lv-LV"/>
              </w:rPr>
              <w:t>Šopas</w:t>
            </w:r>
            <w:proofErr w:type="spellEnd"/>
            <w:r w:rsidRPr="00FD3673">
              <w:rPr>
                <w:rFonts w:ascii="Calibri" w:hAnsi="Calibri" w:cs="Calibri"/>
                <w:sz w:val="18"/>
                <w:szCs w:val="18"/>
                <w:lang w:val="lv-LV" w:eastAsia="lv-LV"/>
              </w:rPr>
              <w:t xml:space="preserve"> - Bāliņi atjaunošana</w:t>
            </w:r>
          </w:p>
        </w:tc>
        <w:tc>
          <w:tcPr>
            <w:tcW w:w="1180" w:type="dxa"/>
            <w:shd w:val="clear" w:color="auto" w:fill="auto"/>
          </w:tcPr>
          <w:p w14:paraId="0426361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48F6BE2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5,6,7,8,9,10</w:t>
            </w:r>
          </w:p>
        </w:tc>
        <w:tc>
          <w:tcPr>
            <w:tcW w:w="1067" w:type="dxa"/>
            <w:shd w:val="clear" w:color="auto" w:fill="auto"/>
          </w:tcPr>
          <w:p w14:paraId="3CEA43F9"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200000</w:t>
            </w:r>
          </w:p>
        </w:tc>
        <w:tc>
          <w:tcPr>
            <w:tcW w:w="1037" w:type="dxa"/>
            <w:shd w:val="clear" w:color="auto" w:fill="auto"/>
          </w:tcPr>
          <w:p w14:paraId="023E84D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337A2C34"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70FE9E68"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730FF29D"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45DB7489"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Uzlabota ceļa infrastruktūra, kas veicina uzņēmējdarbību un apdzīvotības saglabāšanos</w:t>
            </w:r>
          </w:p>
        </w:tc>
        <w:tc>
          <w:tcPr>
            <w:tcW w:w="1167" w:type="dxa"/>
            <w:shd w:val="clear" w:color="auto" w:fill="auto"/>
          </w:tcPr>
          <w:p w14:paraId="0F127D3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535A91D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54994C9A"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4EFC1A82" w14:textId="77777777" w:rsidTr="00B43658">
        <w:trPr>
          <w:cantSplit/>
          <w:trHeight w:val="170"/>
        </w:trPr>
        <w:tc>
          <w:tcPr>
            <w:tcW w:w="534" w:type="dxa"/>
            <w:shd w:val="clear" w:color="auto" w:fill="auto"/>
          </w:tcPr>
          <w:p w14:paraId="1D56EDB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33.</w:t>
            </w:r>
          </w:p>
        </w:tc>
        <w:tc>
          <w:tcPr>
            <w:tcW w:w="2409" w:type="dxa"/>
            <w:shd w:val="clear" w:color="auto" w:fill="auto"/>
          </w:tcPr>
          <w:p w14:paraId="2AEAF0E8"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Gājēju celiņa izbūve Līvu ciemā</w:t>
            </w:r>
          </w:p>
        </w:tc>
        <w:tc>
          <w:tcPr>
            <w:tcW w:w="1180" w:type="dxa"/>
            <w:shd w:val="clear" w:color="auto" w:fill="auto"/>
          </w:tcPr>
          <w:p w14:paraId="1228C32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VTP3; RV5; R 2.3</w:t>
            </w:r>
          </w:p>
        </w:tc>
        <w:tc>
          <w:tcPr>
            <w:tcW w:w="1257" w:type="dxa"/>
            <w:shd w:val="clear" w:color="auto" w:fill="auto"/>
          </w:tcPr>
          <w:p w14:paraId="40D49FD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5, 17</w:t>
            </w:r>
          </w:p>
        </w:tc>
        <w:tc>
          <w:tcPr>
            <w:tcW w:w="1067" w:type="dxa"/>
            <w:shd w:val="clear" w:color="auto" w:fill="auto"/>
          </w:tcPr>
          <w:p w14:paraId="3803E22D"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300000</w:t>
            </w:r>
          </w:p>
        </w:tc>
        <w:tc>
          <w:tcPr>
            <w:tcW w:w="1037" w:type="dxa"/>
            <w:shd w:val="clear" w:color="auto" w:fill="auto"/>
          </w:tcPr>
          <w:p w14:paraId="0808BC9B"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52383B2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5241635D"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318DC2B9"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2674082D"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Uzlabota gājēju drošība un satiksmes infrastruktūra Līvu ciemā</w:t>
            </w:r>
          </w:p>
        </w:tc>
        <w:tc>
          <w:tcPr>
            <w:tcW w:w="1167" w:type="dxa"/>
            <w:shd w:val="clear" w:color="auto" w:fill="auto"/>
          </w:tcPr>
          <w:p w14:paraId="4C6A7F7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2017.</w:t>
            </w:r>
          </w:p>
        </w:tc>
        <w:tc>
          <w:tcPr>
            <w:tcW w:w="1102" w:type="dxa"/>
            <w:shd w:val="clear" w:color="auto" w:fill="auto"/>
          </w:tcPr>
          <w:p w14:paraId="2CA7C46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3B267FA8"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5D4D4E35" w14:textId="77777777" w:rsidTr="00B43658">
        <w:trPr>
          <w:cantSplit/>
          <w:trHeight w:val="170"/>
        </w:trPr>
        <w:tc>
          <w:tcPr>
            <w:tcW w:w="534" w:type="dxa"/>
            <w:shd w:val="clear" w:color="auto" w:fill="auto"/>
          </w:tcPr>
          <w:p w14:paraId="3891DC3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34.</w:t>
            </w:r>
          </w:p>
        </w:tc>
        <w:tc>
          <w:tcPr>
            <w:tcW w:w="2409" w:type="dxa"/>
            <w:shd w:val="clear" w:color="auto" w:fill="auto"/>
          </w:tcPr>
          <w:p w14:paraId="4EB94461"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Meža izziņas parka izveide Spārē</w:t>
            </w:r>
          </w:p>
        </w:tc>
        <w:tc>
          <w:tcPr>
            <w:tcW w:w="1180" w:type="dxa"/>
            <w:shd w:val="clear" w:color="auto" w:fill="auto"/>
          </w:tcPr>
          <w:p w14:paraId="34810B6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VTP3;</w:t>
            </w:r>
          </w:p>
          <w:p w14:paraId="559EC01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RV7; RV8; RV10</w:t>
            </w:r>
          </w:p>
        </w:tc>
        <w:tc>
          <w:tcPr>
            <w:tcW w:w="1257" w:type="dxa"/>
            <w:shd w:val="clear" w:color="auto" w:fill="auto"/>
          </w:tcPr>
          <w:p w14:paraId="463CE8A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1, 3, 16, 17</w:t>
            </w:r>
          </w:p>
        </w:tc>
        <w:tc>
          <w:tcPr>
            <w:tcW w:w="1067" w:type="dxa"/>
            <w:shd w:val="clear" w:color="auto" w:fill="auto"/>
          </w:tcPr>
          <w:p w14:paraId="29B56F5C"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16000</w:t>
            </w:r>
          </w:p>
        </w:tc>
        <w:tc>
          <w:tcPr>
            <w:tcW w:w="1037" w:type="dxa"/>
            <w:shd w:val="clear" w:color="auto" w:fill="auto"/>
          </w:tcPr>
          <w:p w14:paraId="307DF477"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6B183D1D"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1BED711B"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7F18DE1D"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780DFF69"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Izveidota publiski pieejama, labiekārtota dabas izziņas taka, kas pielāgota cilvēkiem ar īpašām vajadzībām</w:t>
            </w:r>
          </w:p>
        </w:tc>
        <w:tc>
          <w:tcPr>
            <w:tcW w:w="1167" w:type="dxa"/>
            <w:shd w:val="clear" w:color="auto" w:fill="auto"/>
          </w:tcPr>
          <w:p w14:paraId="4C0C492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0E5FD15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0CEF8EFE"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15EE876F" w14:textId="77777777" w:rsidTr="00B43658">
        <w:trPr>
          <w:cantSplit/>
          <w:trHeight w:val="170"/>
        </w:trPr>
        <w:tc>
          <w:tcPr>
            <w:tcW w:w="534" w:type="dxa"/>
            <w:shd w:val="clear" w:color="auto" w:fill="auto"/>
          </w:tcPr>
          <w:p w14:paraId="79BE405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35.</w:t>
            </w:r>
          </w:p>
        </w:tc>
        <w:tc>
          <w:tcPr>
            <w:tcW w:w="2409" w:type="dxa"/>
            <w:shd w:val="clear" w:color="auto" w:fill="auto"/>
          </w:tcPr>
          <w:p w14:paraId="12B71177"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Veselīga dzīvesveida un sporta infrastruktūras pieejamības uzlabošana Amatas novada ciemos</w:t>
            </w:r>
          </w:p>
        </w:tc>
        <w:tc>
          <w:tcPr>
            <w:tcW w:w="1180" w:type="dxa"/>
            <w:shd w:val="clear" w:color="auto" w:fill="auto"/>
          </w:tcPr>
          <w:p w14:paraId="1425BD3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VTP3;</w:t>
            </w:r>
          </w:p>
          <w:p w14:paraId="06D8257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RV7; RV8; RV10</w:t>
            </w:r>
          </w:p>
        </w:tc>
        <w:tc>
          <w:tcPr>
            <w:tcW w:w="1257" w:type="dxa"/>
            <w:shd w:val="clear" w:color="auto" w:fill="auto"/>
          </w:tcPr>
          <w:p w14:paraId="2D23360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16, 17</w:t>
            </w:r>
          </w:p>
        </w:tc>
        <w:tc>
          <w:tcPr>
            <w:tcW w:w="1067" w:type="dxa"/>
            <w:shd w:val="clear" w:color="auto" w:fill="auto"/>
          </w:tcPr>
          <w:p w14:paraId="3ADD846A"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50000</w:t>
            </w:r>
          </w:p>
        </w:tc>
        <w:tc>
          <w:tcPr>
            <w:tcW w:w="1037" w:type="dxa"/>
            <w:shd w:val="clear" w:color="auto" w:fill="auto"/>
          </w:tcPr>
          <w:p w14:paraId="5F2D9B5E"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73AE3C36"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7E48E65D"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4DBA7CA3"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064C66FD"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 xml:space="preserve">Izveidota un papildināta iekštelpu un āra sporta infrastruktūra Amatas novada ciemos. </w:t>
            </w:r>
          </w:p>
        </w:tc>
        <w:tc>
          <w:tcPr>
            <w:tcW w:w="1167" w:type="dxa"/>
            <w:shd w:val="clear" w:color="auto" w:fill="auto"/>
          </w:tcPr>
          <w:p w14:paraId="3C17AF5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2016.</w:t>
            </w:r>
          </w:p>
        </w:tc>
        <w:tc>
          <w:tcPr>
            <w:tcW w:w="1102" w:type="dxa"/>
            <w:shd w:val="clear" w:color="auto" w:fill="auto"/>
          </w:tcPr>
          <w:p w14:paraId="73AF1FC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206320D0"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78B590C2" w14:textId="77777777" w:rsidTr="00B43658">
        <w:trPr>
          <w:cantSplit/>
          <w:trHeight w:val="170"/>
        </w:trPr>
        <w:tc>
          <w:tcPr>
            <w:tcW w:w="534" w:type="dxa"/>
            <w:shd w:val="clear" w:color="auto" w:fill="auto"/>
          </w:tcPr>
          <w:p w14:paraId="7ACE65D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36.</w:t>
            </w:r>
          </w:p>
        </w:tc>
        <w:tc>
          <w:tcPr>
            <w:tcW w:w="2409" w:type="dxa"/>
            <w:shd w:val="clear" w:color="auto" w:fill="auto"/>
          </w:tcPr>
          <w:p w14:paraId="5B25017A"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Attīstīt pakalpojumu infrastruktūru Spāres ciemā personām ar invaliditāti neatkarīgai dzīvei un integrācijai sabiedrībā.</w:t>
            </w:r>
          </w:p>
        </w:tc>
        <w:tc>
          <w:tcPr>
            <w:tcW w:w="1180" w:type="dxa"/>
            <w:shd w:val="clear" w:color="auto" w:fill="auto"/>
          </w:tcPr>
          <w:p w14:paraId="35B69D9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VTP3;</w:t>
            </w:r>
          </w:p>
          <w:p w14:paraId="39C8251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RV7; RV11</w:t>
            </w:r>
          </w:p>
        </w:tc>
        <w:tc>
          <w:tcPr>
            <w:tcW w:w="1257" w:type="dxa"/>
            <w:shd w:val="clear" w:color="auto" w:fill="auto"/>
          </w:tcPr>
          <w:p w14:paraId="4E4298A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17</w:t>
            </w:r>
          </w:p>
        </w:tc>
        <w:tc>
          <w:tcPr>
            <w:tcW w:w="1067" w:type="dxa"/>
            <w:shd w:val="clear" w:color="auto" w:fill="auto"/>
          </w:tcPr>
          <w:p w14:paraId="6BE7F1B9"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250000.00</w:t>
            </w:r>
          </w:p>
        </w:tc>
        <w:tc>
          <w:tcPr>
            <w:tcW w:w="1037" w:type="dxa"/>
            <w:shd w:val="clear" w:color="auto" w:fill="auto"/>
          </w:tcPr>
          <w:p w14:paraId="3C312DFC"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45BDE60D"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212F61D5"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31C8EB71"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03FD1756"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Izveidots dienas aprūpes centrs , grupu māja un specializētās darbnīcas pieaugušām personām ar garīga rakstura traucējumiem;</w:t>
            </w:r>
          </w:p>
          <w:p w14:paraId="1F74E415"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Izveidots sociālo rehabilitācijas pakalpojumu centrs, “Atelpas brīža” pakalpojums bērniem ar funkcionāliem traucējumiem.</w:t>
            </w:r>
          </w:p>
        </w:tc>
        <w:tc>
          <w:tcPr>
            <w:tcW w:w="1167" w:type="dxa"/>
            <w:shd w:val="clear" w:color="auto" w:fill="auto"/>
          </w:tcPr>
          <w:p w14:paraId="625EC90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2017.</w:t>
            </w:r>
          </w:p>
        </w:tc>
        <w:tc>
          <w:tcPr>
            <w:tcW w:w="1102" w:type="dxa"/>
            <w:shd w:val="clear" w:color="auto" w:fill="auto"/>
          </w:tcPr>
          <w:p w14:paraId="6953E63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52B4AF4A"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4623EA67" w14:textId="77777777" w:rsidTr="00B43658">
        <w:trPr>
          <w:cantSplit/>
          <w:trHeight w:val="170"/>
        </w:trPr>
        <w:tc>
          <w:tcPr>
            <w:tcW w:w="534" w:type="dxa"/>
            <w:shd w:val="clear" w:color="auto" w:fill="auto"/>
          </w:tcPr>
          <w:p w14:paraId="687F4B6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37.</w:t>
            </w:r>
          </w:p>
        </w:tc>
        <w:tc>
          <w:tcPr>
            <w:tcW w:w="2409" w:type="dxa"/>
            <w:shd w:val="clear" w:color="auto" w:fill="auto"/>
          </w:tcPr>
          <w:p w14:paraId="767B871A"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 xml:space="preserve">Pašvaldības grants ceļa </w:t>
            </w:r>
            <w:proofErr w:type="spellStart"/>
            <w:r w:rsidRPr="00FD3673">
              <w:rPr>
                <w:rFonts w:ascii="Calibri" w:hAnsi="Calibri" w:cs="Calibri"/>
                <w:sz w:val="18"/>
                <w:szCs w:val="18"/>
                <w:lang w:val="lv-LV" w:eastAsia="lv-LV"/>
              </w:rPr>
              <w:t>Ķēči</w:t>
            </w:r>
            <w:proofErr w:type="spellEnd"/>
            <w:r w:rsidRPr="00FD3673">
              <w:rPr>
                <w:rFonts w:ascii="Calibri" w:hAnsi="Calibri" w:cs="Calibri"/>
                <w:sz w:val="18"/>
                <w:szCs w:val="18"/>
                <w:lang w:val="lv-LV" w:eastAsia="lv-LV"/>
              </w:rPr>
              <w:t xml:space="preserve"> - </w:t>
            </w:r>
            <w:proofErr w:type="spellStart"/>
            <w:r w:rsidRPr="00FD3673">
              <w:rPr>
                <w:rFonts w:ascii="Calibri" w:hAnsi="Calibri" w:cs="Calibri"/>
                <w:sz w:val="18"/>
                <w:szCs w:val="18"/>
                <w:lang w:val="lv-LV" w:eastAsia="lv-LV"/>
              </w:rPr>
              <w:t>Siši</w:t>
            </w:r>
            <w:proofErr w:type="spellEnd"/>
            <w:r w:rsidRPr="00FD3673">
              <w:rPr>
                <w:rFonts w:ascii="Calibri" w:hAnsi="Calibri" w:cs="Calibri"/>
                <w:sz w:val="18"/>
                <w:szCs w:val="18"/>
                <w:lang w:val="lv-LV" w:eastAsia="lv-LV"/>
              </w:rPr>
              <w:t xml:space="preserve"> pārbūve</w:t>
            </w:r>
          </w:p>
        </w:tc>
        <w:tc>
          <w:tcPr>
            <w:tcW w:w="1180" w:type="dxa"/>
            <w:shd w:val="clear" w:color="auto" w:fill="auto"/>
          </w:tcPr>
          <w:p w14:paraId="7BFAD97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6176AA16"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5,6,7,8,9,10</w:t>
            </w:r>
          </w:p>
        </w:tc>
        <w:tc>
          <w:tcPr>
            <w:tcW w:w="1067" w:type="dxa"/>
            <w:shd w:val="clear" w:color="auto" w:fill="auto"/>
          </w:tcPr>
          <w:p w14:paraId="2067FCD0"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Arial"/>
                <w:sz w:val="18"/>
                <w:szCs w:val="18"/>
                <w:lang w:val="lv-LV" w:eastAsia="lv-LV"/>
              </w:rPr>
              <w:t>500 000.00</w:t>
            </w:r>
          </w:p>
        </w:tc>
        <w:tc>
          <w:tcPr>
            <w:tcW w:w="1037" w:type="dxa"/>
            <w:shd w:val="clear" w:color="auto" w:fill="auto"/>
          </w:tcPr>
          <w:p w14:paraId="505A83D7"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3B80A580"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5159E389"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007AD5EA" w14:textId="77777777" w:rsidR="00FD3673" w:rsidRPr="00FD3673" w:rsidRDefault="00FD3673" w:rsidP="00FD3673">
            <w:pPr>
              <w:spacing w:line="276" w:lineRule="auto"/>
              <w:jc w:val="center"/>
              <w:rPr>
                <w:rFonts w:ascii="Calibri" w:hAnsi="Calibri" w:cs="Arial"/>
                <w:sz w:val="18"/>
                <w:szCs w:val="18"/>
                <w:lang w:val="lv-LV" w:eastAsia="lv-LV"/>
              </w:rPr>
            </w:pPr>
          </w:p>
        </w:tc>
        <w:tc>
          <w:tcPr>
            <w:tcW w:w="1855" w:type="dxa"/>
            <w:shd w:val="clear" w:color="auto" w:fill="auto"/>
          </w:tcPr>
          <w:p w14:paraId="036D2F01" w14:textId="77777777" w:rsidR="00FD3673" w:rsidRPr="00FD3673" w:rsidRDefault="00FD3673" w:rsidP="00FD3673">
            <w:pPr>
              <w:spacing w:line="276" w:lineRule="auto"/>
              <w:rPr>
                <w:rFonts w:ascii="Calibri" w:hAnsi="Calibri" w:cs="Arial"/>
                <w:sz w:val="18"/>
                <w:szCs w:val="18"/>
                <w:lang w:val="lv-LV" w:eastAsia="lv-LV"/>
              </w:rPr>
            </w:pPr>
            <w:r w:rsidRPr="00FD3673">
              <w:rPr>
                <w:rFonts w:ascii="Calibri" w:hAnsi="Calibri" w:cs="Calibri"/>
                <w:sz w:val="18"/>
                <w:szCs w:val="18"/>
                <w:lang w:val="lv-LV" w:eastAsia="lv-LV"/>
              </w:rPr>
              <w:t>Uzlabota ceļa infrastruktūra, kas veicina uzņēmējdarbību un apdzīvotības saglabāšanos</w:t>
            </w:r>
          </w:p>
        </w:tc>
        <w:tc>
          <w:tcPr>
            <w:tcW w:w="1167" w:type="dxa"/>
            <w:shd w:val="clear" w:color="auto" w:fill="auto"/>
          </w:tcPr>
          <w:p w14:paraId="0EB0E74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2018.</w:t>
            </w:r>
          </w:p>
        </w:tc>
        <w:tc>
          <w:tcPr>
            <w:tcW w:w="1102" w:type="dxa"/>
            <w:shd w:val="clear" w:color="auto" w:fill="auto"/>
          </w:tcPr>
          <w:p w14:paraId="33A61AD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0660AEF0"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13B78ECD" w14:textId="77777777" w:rsidTr="00B43658">
        <w:trPr>
          <w:cantSplit/>
          <w:trHeight w:val="227"/>
        </w:trPr>
        <w:tc>
          <w:tcPr>
            <w:tcW w:w="534" w:type="dxa"/>
            <w:shd w:val="clear" w:color="auto" w:fill="auto"/>
          </w:tcPr>
          <w:p w14:paraId="6AE45A9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38.</w:t>
            </w:r>
          </w:p>
        </w:tc>
        <w:tc>
          <w:tcPr>
            <w:tcW w:w="2409" w:type="dxa"/>
            <w:shd w:val="clear" w:color="auto" w:fill="auto"/>
          </w:tcPr>
          <w:p w14:paraId="55753A23"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 xml:space="preserve">Uzņēmējdarbības attīstībai nepieciešamās infrastruktūras attīstība Amatas novada Drabešu pagasta Ieriķos, veicot Lielās ielas seguma atjaunošanu un </w:t>
            </w:r>
            <w:proofErr w:type="spellStart"/>
            <w:r w:rsidRPr="00FD3673">
              <w:rPr>
                <w:rFonts w:ascii="Calibri" w:hAnsi="Calibri" w:cs="Calibri"/>
                <w:sz w:val="18"/>
                <w:szCs w:val="18"/>
                <w:lang w:val="lv-LV" w:eastAsia="lv-LV"/>
              </w:rPr>
              <w:t>Cecīļu</w:t>
            </w:r>
            <w:proofErr w:type="spellEnd"/>
            <w:r w:rsidRPr="00FD3673">
              <w:rPr>
                <w:rFonts w:ascii="Calibri" w:hAnsi="Calibri" w:cs="Calibri"/>
                <w:sz w:val="18"/>
                <w:szCs w:val="18"/>
                <w:lang w:val="lv-LV" w:eastAsia="lv-LV"/>
              </w:rPr>
              <w:t xml:space="preserve"> un </w:t>
            </w:r>
            <w:proofErr w:type="spellStart"/>
            <w:r w:rsidRPr="00FD3673">
              <w:rPr>
                <w:rFonts w:ascii="Calibri" w:hAnsi="Calibri" w:cs="Calibri"/>
                <w:sz w:val="18"/>
                <w:szCs w:val="18"/>
                <w:lang w:val="lv-LV" w:eastAsia="lv-LV"/>
              </w:rPr>
              <w:t>Kumadas</w:t>
            </w:r>
            <w:proofErr w:type="spellEnd"/>
            <w:r w:rsidRPr="00FD3673">
              <w:rPr>
                <w:rFonts w:ascii="Calibri" w:hAnsi="Calibri" w:cs="Calibri"/>
                <w:sz w:val="18"/>
                <w:szCs w:val="18"/>
                <w:lang w:val="lv-LV" w:eastAsia="lv-LV"/>
              </w:rPr>
              <w:t xml:space="preserve"> ielas krustojuma pārbūvi</w:t>
            </w:r>
          </w:p>
        </w:tc>
        <w:tc>
          <w:tcPr>
            <w:tcW w:w="1180" w:type="dxa"/>
            <w:shd w:val="clear" w:color="auto" w:fill="auto"/>
          </w:tcPr>
          <w:p w14:paraId="0D44295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VTP1; RV1;  R 1.2.; R 2.2. </w:t>
            </w:r>
          </w:p>
        </w:tc>
        <w:tc>
          <w:tcPr>
            <w:tcW w:w="1257" w:type="dxa"/>
            <w:shd w:val="clear" w:color="auto" w:fill="auto"/>
          </w:tcPr>
          <w:p w14:paraId="0AF35D55"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4,22, 26</w:t>
            </w:r>
          </w:p>
        </w:tc>
        <w:tc>
          <w:tcPr>
            <w:tcW w:w="1067" w:type="dxa"/>
            <w:shd w:val="clear" w:color="auto" w:fill="auto"/>
          </w:tcPr>
          <w:p w14:paraId="35502E1E"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483 394</w:t>
            </w:r>
          </w:p>
        </w:tc>
        <w:tc>
          <w:tcPr>
            <w:tcW w:w="1037" w:type="dxa"/>
            <w:shd w:val="clear" w:color="auto" w:fill="auto"/>
          </w:tcPr>
          <w:p w14:paraId="6005FD21"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60CCB8B9"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28D773F7" w14:textId="77777777" w:rsidR="00FD3673" w:rsidRPr="00FD3673" w:rsidRDefault="00FD3673" w:rsidP="00FD3673">
            <w:pPr>
              <w:spacing w:line="276" w:lineRule="auto"/>
              <w:jc w:val="center"/>
              <w:rPr>
                <w:rFonts w:ascii="Calibri" w:hAnsi="Calibri" w:cs="Arial"/>
                <w:sz w:val="18"/>
                <w:szCs w:val="18"/>
                <w:lang w:val="lv-LV" w:eastAsia="lv-LV"/>
              </w:rPr>
            </w:pPr>
          </w:p>
        </w:tc>
        <w:tc>
          <w:tcPr>
            <w:tcW w:w="934" w:type="dxa"/>
            <w:shd w:val="clear" w:color="auto" w:fill="auto"/>
          </w:tcPr>
          <w:p w14:paraId="6C888DA4"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855" w:type="dxa"/>
            <w:shd w:val="clear" w:color="auto" w:fill="auto"/>
          </w:tcPr>
          <w:p w14:paraId="4DAEAE49" w14:textId="77777777" w:rsidR="00FD3673" w:rsidRPr="00FD3673" w:rsidRDefault="00FD3673" w:rsidP="00FD3673">
            <w:pPr>
              <w:spacing w:line="276" w:lineRule="auto"/>
              <w:rPr>
                <w:rFonts w:ascii="Times New Roman" w:hAnsi="Times New Roman" w:cs="Times New Roman"/>
                <w:sz w:val="20"/>
                <w:szCs w:val="20"/>
                <w:lang w:val="lv-LV" w:eastAsia="lv-LV"/>
              </w:rPr>
            </w:pPr>
            <w:r w:rsidRPr="00FD3673">
              <w:rPr>
                <w:rFonts w:ascii="Calibri" w:hAnsi="Calibri" w:cs="Calibri"/>
                <w:sz w:val="18"/>
                <w:szCs w:val="18"/>
                <w:lang w:val="lv-LV" w:eastAsia="lv-LV"/>
              </w:rPr>
              <w:t>Uzņēmējdarbības vajadzībām uzlabota ceļa infrastruktūra Ieriķos</w:t>
            </w:r>
          </w:p>
        </w:tc>
        <w:tc>
          <w:tcPr>
            <w:tcW w:w="1167" w:type="dxa"/>
            <w:shd w:val="clear" w:color="auto" w:fill="auto"/>
          </w:tcPr>
          <w:p w14:paraId="4160FAF7"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2018.</w:t>
            </w:r>
          </w:p>
        </w:tc>
        <w:tc>
          <w:tcPr>
            <w:tcW w:w="1102" w:type="dxa"/>
            <w:shd w:val="clear" w:color="auto" w:fill="auto"/>
          </w:tcPr>
          <w:p w14:paraId="4088A46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5517F8FB"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54F71182" w14:textId="77777777" w:rsidTr="00B43658">
        <w:trPr>
          <w:cantSplit/>
          <w:trHeight w:val="227"/>
        </w:trPr>
        <w:tc>
          <w:tcPr>
            <w:tcW w:w="534" w:type="dxa"/>
            <w:shd w:val="clear" w:color="auto" w:fill="auto"/>
          </w:tcPr>
          <w:p w14:paraId="03EE0B3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39.</w:t>
            </w:r>
          </w:p>
        </w:tc>
        <w:tc>
          <w:tcPr>
            <w:tcW w:w="2409" w:type="dxa"/>
            <w:shd w:val="clear" w:color="auto" w:fill="auto"/>
          </w:tcPr>
          <w:p w14:paraId="5E3208E9"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Zvārtas ielas un Kalna ielas atjaunošana, iekļaujot gājēju ceļa izbūvi gar Zvārtas ielu, posmā no krustojuma ar Putru ielu līdz krustojumam ar Kalna ielu, Līvi, Drabešu pagasts, Amatas novads</w:t>
            </w:r>
          </w:p>
        </w:tc>
        <w:tc>
          <w:tcPr>
            <w:tcW w:w="1180" w:type="dxa"/>
            <w:shd w:val="clear" w:color="auto" w:fill="auto"/>
          </w:tcPr>
          <w:p w14:paraId="408CC61C"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VTP1; RV 1 VTP2; RV 5</w:t>
            </w:r>
          </w:p>
        </w:tc>
        <w:tc>
          <w:tcPr>
            <w:tcW w:w="1257" w:type="dxa"/>
            <w:shd w:val="clear" w:color="auto" w:fill="auto"/>
          </w:tcPr>
          <w:p w14:paraId="7398F67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5,7,8,9,10</w:t>
            </w:r>
          </w:p>
        </w:tc>
        <w:tc>
          <w:tcPr>
            <w:tcW w:w="1067" w:type="dxa"/>
            <w:shd w:val="clear" w:color="auto" w:fill="auto"/>
          </w:tcPr>
          <w:p w14:paraId="4E34FCD7"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250 000</w:t>
            </w:r>
          </w:p>
        </w:tc>
        <w:tc>
          <w:tcPr>
            <w:tcW w:w="1037" w:type="dxa"/>
            <w:shd w:val="clear" w:color="auto" w:fill="auto"/>
          </w:tcPr>
          <w:p w14:paraId="61D49F71"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x</w:t>
            </w:r>
          </w:p>
        </w:tc>
        <w:tc>
          <w:tcPr>
            <w:tcW w:w="934" w:type="dxa"/>
            <w:shd w:val="clear" w:color="auto" w:fill="auto"/>
          </w:tcPr>
          <w:p w14:paraId="34F59C00"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x</w:t>
            </w:r>
          </w:p>
        </w:tc>
        <w:tc>
          <w:tcPr>
            <w:tcW w:w="1091" w:type="dxa"/>
            <w:shd w:val="clear" w:color="auto" w:fill="auto"/>
          </w:tcPr>
          <w:p w14:paraId="4D6E7FB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w:t>
            </w:r>
          </w:p>
        </w:tc>
        <w:tc>
          <w:tcPr>
            <w:tcW w:w="934" w:type="dxa"/>
            <w:shd w:val="clear" w:color="auto" w:fill="auto"/>
          </w:tcPr>
          <w:p w14:paraId="2325A56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x</w:t>
            </w:r>
          </w:p>
        </w:tc>
        <w:tc>
          <w:tcPr>
            <w:tcW w:w="1855" w:type="dxa"/>
            <w:shd w:val="clear" w:color="auto" w:fill="auto"/>
          </w:tcPr>
          <w:p w14:paraId="764672A5" w14:textId="77777777" w:rsidR="00FD3673" w:rsidRPr="00FD3673" w:rsidRDefault="00FD3673" w:rsidP="00FD3673">
            <w:pPr>
              <w:spacing w:line="276" w:lineRule="auto"/>
              <w:rPr>
                <w:rFonts w:ascii="Calibri" w:hAnsi="Calibri" w:cs="Calibri"/>
                <w:sz w:val="18"/>
                <w:szCs w:val="18"/>
                <w:lang w:val="lv-LV" w:eastAsia="lv-LV"/>
              </w:rPr>
            </w:pPr>
            <w:r w:rsidRPr="00FD3673">
              <w:rPr>
                <w:rFonts w:ascii="Calibri" w:hAnsi="Calibri" w:cs="Calibri"/>
                <w:sz w:val="18"/>
                <w:szCs w:val="18"/>
                <w:lang w:val="lv-LV" w:eastAsia="lv-LV"/>
              </w:rPr>
              <w:t>Uzlabots ielu segums, uzlabota gājēju drošība un satiksmes infrastruktūra Līvu ciemā</w:t>
            </w:r>
          </w:p>
        </w:tc>
        <w:tc>
          <w:tcPr>
            <w:tcW w:w="1167" w:type="dxa"/>
            <w:shd w:val="clear" w:color="auto" w:fill="auto"/>
          </w:tcPr>
          <w:p w14:paraId="07A9202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2020.</w:t>
            </w:r>
          </w:p>
        </w:tc>
        <w:tc>
          <w:tcPr>
            <w:tcW w:w="1102" w:type="dxa"/>
            <w:shd w:val="clear" w:color="auto" w:fill="auto"/>
          </w:tcPr>
          <w:p w14:paraId="7E44181D"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155E1277"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000771F3" w14:textId="77777777" w:rsidTr="00B43658">
        <w:trPr>
          <w:cantSplit/>
          <w:trHeight w:val="1761"/>
        </w:trPr>
        <w:tc>
          <w:tcPr>
            <w:tcW w:w="534" w:type="dxa"/>
            <w:shd w:val="clear" w:color="auto" w:fill="auto"/>
          </w:tcPr>
          <w:p w14:paraId="25677D7F"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40.</w:t>
            </w:r>
          </w:p>
        </w:tc>
        <w:tc>
          <w:tcPr>
            <w:tcW w:w="2409" w:type="dxa"/>
            <w:shd w:val="clear" w:color="auto" w:fill="auto"/>
          </w:tcPr>
          <w:p w14:paraId="0E463FBD"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Energoefektivitātes paaugstināšana Nītaures Mākslas un mūzikas skolā</w:t>
            </w:r>
          </w:p>
        </w:tc>
        <w:tc>
          <w:tcPr>
            <w:tcW w:w="1180" w:type="dxa"/>
            <w:shd w:val="clear" w:color="auto" w:fill="auto"/>
          </w:tcPr>
          <w:p w14:paraId="3807FDE4"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Rv6, RV7;</w:t>
            </w:r>
          </w:p>
          <w:p w14:paraId="25A3F191"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VTP3; RV8 </w:t>
            </w:r>
          </w:p>
        </w:tc>
        <w:tc>
          <w:tcPr>
            <w:tcW w:w="1257" w:type="dxa"/>
            <w:shd w:val="clear" w:color="auto" w:fill="auto"/>
          </w:tcPr>
          <w:p w14:paraId="1D770412"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15, 16</w:t>
            </w:r>
          </w:p>
        </w:tc>
        <w:tc>
          <w:tcPr>
            <w:tcW w:w="1067" w:type="dxa"/>
            <w:shd w:val="clear" w:color="auto" w:fill="auto"/>
          </w:tcPr>
          <w:p w14:paraId="79E3E972"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800 000</w:t>
            </w:r>
          </w:p>
        </w:tc>
        <w:tc>
          <w:tcPr>
            <w:tcW w:w="1037" w:type="dxa"/>
            <w:shd w:val="clear" w:color="auto" w:fill="auto"/>
          </w:tcPr>
          <w:p w14:paraId="377FC27C"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934" w:type="dxa"/>
            <w:shd w:val="clear" w:color="auto" w:fill="auto"/>
          </w:tcPr>
          <w:p w14:paraId="3B54E37E"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091" w:type="dxa"/>
            <w:shd w:val="clear" w:color="auto" w:fill="auto"/>
          </w:tcPr>
          <w:p w14:paraId="42A82773"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w:t>
            </w:r>
          </w:p>
        </w:tc>
        <w:tc>
          <w:tcPr>
            <w:tcW w:w="934" w:type="dxa"/>
            <w:shd w:val="clear" w:color="auto" w:fill="auto"/>
          </w:tcPr>
          <w:p w14:paraId="47FE35FA"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Arial"/>
                <w:sz w:val="18"/>
                <w:szCs w:val="18"/>
                <w:lang w:val="lv-LV" w:eastAsia="lv-LV"/>
              </w:rPr>
              <w:t>x</w:t>
            </w:r>
          </w:p>
        </w:tc>
        <w:tc>
          <w:tcPr>
            <w:tcW w:w="1855" w:type="dxa"/>
            <w:shd w:val="clear" w:color="auto" w:fill="auto"/>
          </w:tcPr>
          <w:p w14:paraId="7E69916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Nosiltināta ēka, samazināti siltuma zudumi, samazināts primārās enerģijas patēriņš, CO2 </w:t>
            </w:r>
            <w:proofErr w:type="spellStart"/>
            <w:r w:rsidRPr="00FD3673">
              <w:rPr>
                <w:rFonts w:ascii="Calibri" w:hAnsi="Calibri" w:cs="Calibri"/>
                <w:sz w:val="18"/>
                <w:szCs w:val="18"/>
                <w:lang w:val="lv-LV" w:eastAsia="lv-LV"/>
              </w:rPr>
              <w:t>izmeši</w:t>
            </w:r>
            <w:proofErr w:type="spellEnd"/>
            <w:r w:rsidRPr="00FD3673">
              <w:rPr>
                <w:rFonts w:ascii="Calibri" w:hAnsi="Calibri" w:cs="Calibri"/>
                <w:sz w:val="18"/>
                <w:szCs w:val="18"/>
                <w:lang w:val="lv-LV" w:eastAsia="lv-LV"/>
              </w:rPr>
              <w:t>, modernizēta izglītības iestāde</w:t>
            </w:r>
          </w:p>
          <w:p w14:paraId="32FD3275" w14:textId="77777777" w:rsidR="00FD3673" w:rsidRPr="00FD3673" w:rsidRDefault="00FD3673" w:rsidP="00FD3673">
            <w:pPr>
              <w:spacing w:before="120"/>
              <w:rPr>
                <w:rFonts w:ascii="Calibri" w:hAnsi="Calibri" w:cs="Calibri"/>
                <w:sz w:val="18"/>
                <w:szCs w:val="18"/>
                <w:lang w:val="lv-LV" w:eastAsia="lv-LV"/>
              </w:rPr>
            </w:pPr>
          </w:p>
        </w:tc>
        <w:tc>
          <w:tcPr>
            <w:tcW w:w="1167" w:type="dxa"/>
            <w:shd w:val="clear" w:color="auto" w:fill="auto"/>
          </w:tcPr>
          <w:p w14:paraId="368571F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102" w:type="dxa"/>
            <w:shd w:val="clear" w:color="auto" w:fill="auto"/>
          </w:tcPr>
          <w:p w14:paraId="38720B2A"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0A231C75" w14:textId="77777777" w:rsidR="00FD3673" w:rsidRPr="00FD3673" w:rsidRDefault="00FD3673" w:rsidP="00FD3673">
            <w:pPr>
              <w:spacing w:before="120"/>
              <w:rPr>
                <w:rFonts w:ascii="Calibri" w:hAnsi="Calibri" w:cs="Calibri"/>
                <w:sz w:val="18"/>
                <w:szCs w:val="18"/>
                <w:lang w:val="lv-LV" w:eastAsia="lv-LV"/>
              </w:rPr>
            </w:pPr>
          </w:p>
        </w:tc>
      </w:tr>
      <w:tr w:rsidR="00FD3673" w:rsidRPr="00FD3673" w14:paraId="5952D37D" w14:textId="77777777" w:rsidTr="00B43658">
        <w:trPr>
          <w:cantSplit/>
          <w:trHeight w:val="227"/>
        </w:trPr>
        <w:tc>
          <w:tcPr>
            <w:tcW w:w="534" w:type="dxa"/>
            <w:shd w:val="clear" w:color="auto" w:fill="auto"/>
          </w:tcPr>
          <w:p w14:paraId="38AB28A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lastRenderedPageBreak/>
              <w:t>41.</w:t>
            </w:r>
          </w:p>
        </w:tc>
        <w:tc>
          <w:tcPr>
            <w:tcW w:w="2409" w:type="dxa"/>
            <w:shd w:val="clear" w:color="auto" w:fill="auto"/>
          </w:tcPr>
          <w:p w14:paraId="19438369" w14:textId="77777777" w:rsidR="00FD3673" w:rsidRPr="00FD3673" w:rsidRDefault="00FD3673" w:rsidP="00FD3673">
            <w:pPr>
              <w:spacing w:beforeLines="50" w:before="120" w:afterLines="50" w:after="120"/>
              <w:rPr>
                <w:rFonts w:ascii="Calibri" w:hAnsi="Calibri" w:cs="Calibri"/>
                <w:sz w:val="18"/>
                <w:szCs w:val="18"/>
                <w:lang w:val="lv-LV" w:eastAsia="lv-LV"/>
              </w:rPr>
            </w:pPr>
            <w:r w:rsidRPr="00FD3673">
              <w:rPr>
                <w:rFonts w:ascii="Calibri" w:hAnsi="Calibri" w:cs="Calibri"/>
                <w:sz w:val="18"/>
                <w:szCs w:val="18"/>
                <w:lang w:val="lv-LV" w:eastAsia="lv-LV"/>
              </w:rPr>
              <w:t xml:space="preserve">Energoefektivitātes paaugstināšana Skujenes pagasta pārvaldes ēkā </w:t>
            </w:r>
          </w:p>
        </w:tc>
        <w:tc>
          <w:tcPr>
            <w:tcW w:w="1180" w:type="dxa"/>
            <w:shd w:val="clear" w:color="auto" w:fill="auto"/>
          </w:tcPr>
          <w:p w14:paraId="4E15141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VTP2; RV6, RV7</w:t>
            </w:r>
          </w:p>
        </w:tc>
        <w:tc>
          <w:tcPr>
            <w:tcW w:w="1257" w:type="dxa"/>
            <w:shd w:val="clear" w:color="auto" w:fill="auto"/>
          </w:tcPr>
          <w:p w14:paraId="19B13C28"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27</w:t>
            </w:r>
          </w:p>
        </w:tc>
        <w:tc>
          <w:tcPr>
            <w:tcW w:w="1067" w:type="dxa"/>
            <w:shd w:val="clear" w:color="auto" w:fill="auto"/>
          </w:tcPr>
          <w:p w14:paraId="3F5D9709"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300 000</w:t>
            </w:r>
          </w:p>
        </w:tc>
        <w:tc>
          <w:tcPr>
            <w:tcW w:w="1037" w:type="dxa"/>
            <w:shd w:val="clear" w:color="auto" w:fill="auto"/>
          </w:tcPr>
          <w:p w14:paraId="0477F935"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x</w:t>
            </w:r>
          </w:p>
        </w:tc>
        <w:tc>
          <w:tcPr>
            <w:tcW w:w="934" w:type="dxa"/>
            <w:shd w:val="clear" w:color="auto" w:fill="auto"/>
          </w:tcPr>
          <w:p w14:paraId="09A01DEE"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x</w:t>
            </w:r>
          </w:p>
        </w:tc>
        <w:tc>
          <w:tcPr>
            <w:tcW w:w="1091" w:type="dxa"/>
            <w:shd w:val="clear" w:color="auto" w:fill="auto"/>
          </w:tcPr>
          <w:p w14:paraId="5EA8E55D"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w:t>
            </w:r>
          </w:p>
        </w:tc>
        <w:tc>
          <w:tcPr>
            <w:tcW w:w="934" w:type="dxa"/>
            <w:shd w:val="clear" w:color="auto" w:fill="auto"/>
          </w:tcPr>
          <w:p w14:paraId="1073F994" w14:textId="77777777" w:rsidR="00FD3673" w:rsidRPr="00FD3673" w:rsidRDefault="00FD3673" w:rsidP="00FD3673">
            <w:pPr>
              <w:spacing w:line="276" w:lineRule="auto"/>
              <w:jc w:val="center"/>
              <w:rPr>
                <w:rFonts w:ascii="Calibri" w:hAnsi="Calibri" w:cs="Arial"/>
                <w:sz w:val="18"/>
                <w:szCs w:val="18"/>
                <w:lang w:val="lv-LV" w:eastAsia="lv-LV"/>
              </w:rPr>
            </w:pPr>
            <w:r w:rsidRPr="00FD3673">
              <w:rPr>
                <w:rFonts w:ascii="Calibri" w:hAnsi="Calibri" w:cs="Calibri"/>
                <w:sz w:val="18"/>
                <w:szCs w:val="18"/>
                <w:lang w:val="lv-LV" w:eastAsia="lv-LV"/>
              </w:rPr>
              <w:t>x</w:t>
            </w:r>
          </w:p>
        </w:tc>
        <w:tc>
          <w:tcPr>
            <w:tcW w:w="1855" w:type="dxa"/>
            <w:shd w:val="clear" w:color="auto" w:fill="auto"/>
          </w:tcPr>
          <w:p w14:paraId="4C3A5F9B"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 xml:space="preserve">Nosiltināta ēka, samazināti siltuma zudumi, samazināts primārās enerģijas patēriņš, CO2 </w:t>
            </w:r>
            <w:proofErr w:type="spellStart"/>
            <w:r w:rsidRPr="00FD3673">
              <w:rPr>
                <w:rFonts w:ascii="Calibri" w:hAnsi="Calibri" w:cs="Calibri"/>
                <w:sz w:val="18"/>
                <w:szCs w:val="18"/>
                <w:lang w:val="lv-LV" w:eastAsia="lv-LV"/>
              </w:rPr>
              <w:t>izmeši</w:t>
            </w:r>
            <w:proofErr w:type="spellEnd"/>
          </w:p>
          <w:p w14:paraId="7672AA07" w14:textId="77777777" w:rsidR="00FD3673" w:rsidRPr="00FD3673" w:rsidRDefault="00FD3673" w:rsidP="00FD3673">
            <w:pPr>
              <w:spacing w:before="120"/>
              <w:rPr>
                <w:rFonts w:ascii="Calibri" w:hAnsi="Calibri" w:cs="Calibri"/>
                <w:sz w:val="4"/>
                <w:szCs w:val="4"/>
                <w:lang w:val="lv-LV" w:eastAsia="lv-LV"/>
              </w:rPr>
            </w:pPr>
          </w:p>
        </w:tc>
        <w:tc>
          <w:tcPr>
            <w:tcW w:w="1167" w:type="dxa"/>
            <w:shd w:val="clear" w:color="auto" w:fill="auto"/>
          </w:tcPr>
          <w:p w14:paraId="27F1BDE3"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2020.</w:t>
            </w:r>
          </w:p>
        </w:tc>
        <w:tc>
          <w:tcPr>
            <w:tcW w:w="1102" w:type="dxa"/>
            <w:shd w:val="clear" w:color="auto" w:fill="auto"/>
          </w:tcPr>
          <w:p w14:paraId="000E8450"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2021.</w:t>
            </w:r>
          </w:p>
        </w:tc>
        <w:tc>
          <w:tcPr>
            <w:tcW w:w="1026" w:type="dxa"/>
            <w:shd w:val="clear" w:color="auto" w:fill="auto"/>
          </w:tcPr>
          <w:p w14:paraId="47F6922E" w14:textId="77777777" w:rsidR="00FD3673" w:rsidRPr="00FD3673" w:rsidRDefault="00FD3673" w:rsidP="00FD3673">
            <w:pPr>
              <w:spacing w:before="120"/>
              <w:rPr>
                <w:rFonts w:ascii="Calibri" w:hAnsi="Calibri" w:cs="Calibri"/>
                <w:sz w:val="18"/>
                <w:szCs w:val="18"/>
                <w:lang w:val="lv-LV" w:eastAsia="lv-LV"/>
              </w:rPr>
            </w:pPr>
            <w:r w:rsidRPr="00FD3673">
              <w:rPr>
                <w:rFonts w:ascii="Calibri" w:hAnsi="Calibri" w:cs="Calibri"/>
                <w:sz w:val="18"/>
                <w:szCs w:val="18"/>
                <w:lang w:val="lv-LV" w:eastAsia="lv-LV"/>
              </w:rPr>
              <w:t>-</w:t>
            </w:r>
          </w:p>
        </w:tc>
      </w:tr>
      <w:tr w:rsidR="00FD3673" w:rsidRPr="00FD3673" w14:paraId="228F9689" w14:textId="77777777" w:rsidTr="00B32179">
        <w:trPr>
          <w:cantSplit/>
          <w:trHeight w:val="170"/>
        </w:trPr>
        <w:tc>
          <w:tcPr>
            <w:tcW w:w="534" w:type="dxa"/>
          </w:tcPr>
          <w:p w14:paraId="598855A6"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42.</w:t>
            </w:r>
          </w:p>
        </w:tc>
        <w:tc>
          <w:tcPr>
            <w:tcW w:w="2409" w:type="dxa"/>
            <w:shd w:val="clear" w:color="auto" w:fill="auto"/>
          </w:tcPr>
          <w:p w14:paraId="5E4AA914" w14:textId="77777777" w:rsidR="00FD3673" w:rsidRPr="00B32179" w:rsidRDefault="00FD3673" w:rsidP="00FD3673">
            <w:pPr>
              <w:spacing w:beforeLines="50" w:before="120" w:afterLines="50" w:after="120"/>
              <w:rPr>
                <w:rFonts w:ascii="Calibri" w:hAnsi="Calibri" w:cs="Calibri"/>
                <w:sz w:val="18"/>
                <w:szCs w:val="18"/>
                <w:lang w:val="lv-LV" w:eastAsia="lv-LV"/>
              </w:rPr>
            </w:pPr>
            <w:r w:rsidRPr="00B32179">
              <w:rPr>
                <w:rFonts w:ascii="Calibri" w:hAnsi="Calibri" w:cs="Calibri"/>
                <w:sz w:val="18"/>
                <w:szCs w:val="18"/>
                <w:lang w:val="lv-LV" w:eastAsia="lv-LV"/>
              </w:rPr>
              <w:t>Drabešu ciema grants ceļu (Drabeši -</w:t>
            </w:r>
            <w:proofErr w:type="spellStart"/>
            <w:r w:rsidRPr="00B32179">
              <w:rPr>
                <w:rFonts w:ascii="Calibri" w:hAnsi="Calibri" w:cs="Calibri"/>
                <w:sz w:val="18"/>
                <w:szCs w:val="18"/>
                <w:lang w:val="lv-LV" w:eastAsia="lv-LV"/>
              </w:rPr>
              <w:t>Lāčkalni</w:t>
            </w:r>
            <w:proofErr w:type="spellEnd"/>
            <w:r w:rsidRPr="00B32179">
              <w:rPr>
                <w:rFonts w:ascii="Calibri" w:hAnsi="Calibri" w:cs="Calibri"/>
                <w:sz w:val="18"/>
                <w:szCs w:val="18"/>
                <w:lang w:val="lv-LV" w:eastAsia="lv-LV"/>
              </w:rPr>
              <w:t>, Drabeši -Vējdzirnavas) posmu pārbūve un atjaunošana, paredzot satiksmes organizācijas sakārtošanu</w:t>
            </w:r>
          </w:p>
        </w:tc>
        <w:tc>
          <w:tcPr>
            <w:tcW w:w="1180" w:type="dxa"/>
            <w:shd w:val="clear" w:color="auto" w:fill="auto"/>
          </w:tcPr>
          <w:p w14:paraId="7145540E"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VTP1; RV 1 VTP2; RV 5</w:t>
            </w:r>
          </w:p>
        </w:tc>
        <w:tc>
          <w:tcPr>
            <w:tcW w:w="1257" w:type="dxa"/>
            <w:shd w:val="clear" w:color="auto" w:fill="auto"/>
          </w:tcPr>
          <w:p w14:paraId="0BB69D97"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5,6,7,9,10.</w:t>
            </w:r>
          </w:p>
        </w:tc>
        <w:tc>
          <w:tcPr>
            <w:tcW w:w="1067" w:type="dxa"/>
            <w:shd w:val="clear" w:color="auto" w:fill="auto"/>
          </w:tcPr>
          <w:p w14:paraId="77C8711C" w14:textId="257C67E6" w:rsidR="00FD3673" w:rsidRPr="00B32179" w:rsidRDefault="00FD3673" w:rsidP="00FD3673">
            <w:pPr>
              <w:spacing w:before="120"/>
              <w:jc w:val="center"/>
              <w:rPr>
                <w:rFonts w:ascii="Calibri" w:hAnsi="Calibri" w:cs="Calibri"/>
                <w:sz w:val="18"/>
                <w:szCs w:val="18"/>
                <w:lang w:val="lv-LV" w:eastAsia="lv-LV"/>
              </w:rPr>
            </w:pPr>
            <w:r w:rsidRPr="00B32179">
              <w:rPr>
                <w:rFonts w:ascii="Calibri" w:hAnsi="Calibri" w:cs="Calibri"/>
                <w:sz w:val="18"/>
                <w:szCs w:val="18"/>
                <w:lang w:val="lv-LV" w:eastAsia="lv-LV"/>
              </w:rPr>
              <w:t>400</w:t>
            </w:r>
            <w:r w:rsidR="00C679CD">
              <w:rPr>
                <w:rFonts w:ascii="Calibri" w:hAnsi="Calibri" w:cs="Calibri"/>
                <w:sz w:val="18"/>
                <w:szCs w:val="18"/>
                <w:lang w:val="lv-LV" w:eastAsia="lv-LV"/>
              </w:rPr>
              <w:t xml:space="preserve"> </w:t>
            </w:r>
            <w:r w:rsidRPr="00B32179">
              <w:rPr>
                <w:rFonts w:ascii="Calibri" w:hAnsi="Calibri" w:cs="Calibri"/>
                <w:sz w:val="18"/>
                <w:szCs w:val="18"/>
                <w:lang w:val="lv-LV" w:eastAsia="lv-LV"/>
              </w:rPr>
              <w:t>000</w:t>
            </w:r>
          </w:p>
        </w:tc>
        <w:tc>
          <w:tcPr>
            <w:tcW w:w="1037" w:type="dxa"/>
            <w:shd w:val="clear" w:color="auto" w:fill="auto"/>
          </w:tcPr>
          <w:p w14:paraId="5FA83568" w14:textId="77777777" w:rsidR="00FD3673" w:rsidRPr="00B32179" w:rsidRDefault="00FD3673" w:rsidP="00FD3673">
            <w:pPr>
              <w:spacing w:before="120"/>
              <w:jc w:val="center"/>
              <w:rPr>
                <w:rFonts w:ascii="Calibri" w:hAnsi="Calibri" w:cs="Calibri"/>
                <w:sz w:val="18"/>
                <w:szCs w:val="18"/>
                <w:lang w:val="lv-LV" w:eastAsia="lv-LV"/>
              </w:rPr>
            </w:pPr>
            <w:r w:rsidRPr="00B32179">
              <w:rPr>
                <w:rFonts w:ascii="Calibri" w:hAnsi="Calibri" w:cs="Calibri"/>
                <w:sz w:val="18"/>
                <w:szCs w:val="18"/>
                <w:lang w:val="lv-LV" w:eastAsia="lv-LV"/>
              </w:rPr>
              <w:t>x</w:t>
            </w:r>
          </w:p>
        </w:tc>
        <w:tc>
          <w:tcPr>
            <w:tcW w:w="934" w:type="dxa"/>
            <w:shd w:val="clear" w:color="auto" w:fill="auto"/>
          </w:tcPr>
          <w:p w14:paraId="5315C8E5"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w:t>
            </w:r>
          </w:p>
        </w:tc>
        <w:tc>
          <w:tcPr>
            <w:tcW w:w="1091" w:type="dxa"/>
            <w:shd w:val="clear" w:color="auto" w:fill="auto"/>
          </w:tcPr>
          <w:p w14:paraId="05C8EB89"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w:t>
            </w:r>
          </w:p>
        </w:tc>
        <w:tc>
          <w:tcPr>
            <w:tcW w:w="934" w:type="dxa"/>
            <w:shd w:val="clear" w:color="auto" w:fill="auto"/>
          </w:tcPr>
          <w:p w14:paraId="0800A14B"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w:t>
            </w:r>
          </w:p>
        </w:tc>
        <w:tc>
          <w:tcPr>
            <w:tcW w:w="1855" w:type="dxa"/>
            <w:shd w:val="clear" w:color="auto" w:fill="auto"/>
          </w:tcPr>
          <w:p w14:paraId="1B386868"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Uzlabots ielu segums, uzlabota gājēju drošība un satiksmes infrastruktūra Drabešu ciemā</w:t>
            </w:r>
          </w:p>
        </w:tc>
        <w:tc>
          <w:tcPr>
            <w:tcW w:w="1167" w:type="dxa"/>
            <w:shd w:val="clear" w:color="auto" w:fill="auto"/>
          </w:tcPr>
          <w:p w14:paraId="5E0A0D0F"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2021.</w:t>
            </w:r>
          </w:p>
        </w:tc>
        <w:tc>
          <w:tcPr>
            <w:tcW w:w="1102" w:type="dxa"/>
            <w:shd w:val="clear" w:color="auto" w:fill="auto"/>
          </w:tcPr>
          <w:p w14:paraId="42A3E9E4"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2022.</w:t>
            </w:r>
          </w:p>
        </w:tc>
        <w:tc>
          <w:tcPr>
            <w:tcW w:w="1026" w:type="dxa"/>
            <w:shd w:val="clear" w:color="auto" w:fill="auto"/>
          </w:tcPr>
          <w:p w14:paraId="2550A9D2" w14:textId="77777777" w:rsidR="00FD3673" w:rsidRPr="00B32179" w:rsidRDefault="00FD3673" w:rsidP="00FD3673">
            <w:pPr>
              <w:spacing w:before="120"/>
              <w:rPr>
                <w:rFonts w:ascii="Calibri" w:hAnsi="Calibri" w:cs="Calibri"/>
                <w:sz w:val="18"/>
                <w:szCs w:val="18"/>
                <w:lang w:val="lv-LV" w:eastAsia="lv-LV"/>
              </w:rPr>
            </w:pPr>
            <w:r w:rsidRPr="00B32179">
              <w:rPr>
                <w:rFonts w:ascii="Calibri" w:hAnsi="Calibri" w:cs="Calibri"/>
                <w:sz w:val="18"/>
                <w:szCs w:val="18"/>
                <w:lang w:val="lv-LV" w:eastAsia="lv-LV"/>
              </w:rPr>
              <w:t>-</w:t>
            </w:r>
          </w:p>
        </w:tc>
      </w:tr>
      <w:tr w:rsidR="00DB7CD6" w:rsidRPr="00FD3673" w14:paraId="230E2D9B" w14:textId="77777777" w:rsidTr="00DB7CD6">
        <w:trPr>
          <w:cantSplit/>
          <w:trHeight w:val="170"/>
        </w:trPr>
        <w:tc>
          <w:tcPr>
            <w:tcW w:w="534" w:type="dxa"/>
            <w:shd w:val="clear" w:color="auto" w:fill="auto"/>
          </w:tcPr>
          <w:p w14:paraId="0C93AB27" w14:textId="1BF68AFB"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43.</w:t>
            </w:r>
          </w:p>
        </w:tc>
        <w:tc>
          <w:tcPr>
            <w:tcW w:w="2409" w:type="dxa"/>
            <w:shd w:val="clear" w:color="auto" w:fill="auto"/>
          </w:tcPr>
          <w:p w14:paraId="18199CDC" w14:textId="5C3E889D" w:rsidR="00DB7CD6" w:rsidRPr="00B32179" w:rsidRDefault="00DB7CD6" w:rsidP="00DB7CD6">
            <w:pPr>
              <w:spacing w:beforeLines="50" w:before="120" w:afterLines="50" w:after="120"/>
              <w:rPr>
                <w:rFonts w:ascii="Calibri" w:hAnsi="Calibri" w:cs="Calibri"/>
                <w:sz w:val="18"/>
                <w:szCs w:val="18"/>
                <w:lang w:eastAsia="lv-LV"/>
              </w:rPr>
            </w:pPr>
            <w:r w:rsidRPr="00B32179">
              <w:rPr>
                <w:rFonts w:cstheme="minorHAnsi"/>
                <w:sz w:val="18"/>
                <w:szCs w:val="18"/>
                <w:lang w:val="lv-LV"/>
              </w:rPr>
              <w:t>Amatas novada Zaubes pagasta autoceļa Zaube-</w:t>
            </w:r>
            <w:proofErr w:type="spellStart"/>
            <w:r w:rsidRPr="00B32179">
              <w:rPr>
                <w:rFonts w:cstheme="minorHAnsi"/>
                <w:sz w:val="18"/>
                <w:szCs w:val="18"/>
                <w:lang w:val="lv-LV"/>
              </w:rPr>
              <w:t>Jaungalžēni</w:t>
            </w:r>
            <w:proofErr w:type="spellEnd"/>
            <w:r w:rsidRPr="00B32179">
              <w:rPr>
                <w:rFonts w:cstheme="minorHAnsi"/>
                <w:sz w:val="18"/>
                <w:szCs w:val="18"/>
                <w:lang w:val="lv-LV"/>
              </w:rPr>
              <w:t xml:space="preserve"> posma km 0,000 – 1,606 seguma atjaunošana</w:t>
            </w:r>
          </w:p>
        </w:tc>
        <w:tc>
          <w:tcPr>
            <w:tcW w:w="1180" w:type="dxa"/>
            <w:shd w:val="clear" w:color="auto" w:fill="auto"/>
          </w:tcPr>
          <w:p w14:paraId="29A36569" w14:textId="660BC92C"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VTP1; RV 1 VTP2; RV 5</w:t>
            </w:r>
          </w:p>
        </w:tc>
        <w:tc>
          <w:tcPr>
            <w:tcW w:w="1257" w:type="dxa"/>
            <w:shd w:val="clear" w:color="auto" w:fill="auto"/>
          </w:tcPr>
          <w:p w14:paraId="7C763D8A" w14:textId="6D318A87"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5,6,7,9,10.</w:t>
            </w:r>
          </w:p>
        </w:tc>
        <w:tc>
          <w:tcPr>
            <w:tcW w:w="1067" w:type="dxa"/>
            <w:shd w:val="clear" w:color="auto" w:fill="auto"/>
          </w:tcPr>
          <w:p w14:paraId="5F23D383" w14:textId="209C4C50" w:rsidR="00DB7CD6" w:rsidRPr="00B32179" w:rsidRDefault="00DB7CD6" w:rsidP="00DB7CD6">
            <w:pPr>
              <w:spacing w:before="120"/>
              <w:jc w:val="center"/>
              <w:rPr>
                <w:rFonts w:ascii="Calibri" w:hAnsi="Calibri" w:cs="Calibri"/>
                <w:sz w:val="18"/>
                <w:szCs w:val="18"/>
                <w:lang w:eastAsia="lv-LV"/>
              </w:rPr>
            </w:pPr>
            <w:r w:rsidRPr="00B32179">
              <w:rPr>
                <w:rFonts w:cstheme="minorHAnsi"/>
                <w:sz w:val="18"/>
                <w:szCs w:val="18"/>
              </w:rPr>
              <w:t>160 000</w:t>
            </w:r>
          </w:p>
        </w:tc>
        <w:tc>
          <w:tcPr>
            <w:tcW w:w="1037" w:type="dxa"/>
            <w:shd w:val="clear" w:color="auto" w:fill="auto"/>
          </w:tcPr>
          <w:p w14:paraId="7C763682" w14:textId="272868DD" w:rsidR="00DB7CD6" w:rsidRPr="00B32179" w:rsidRDefault="00DB7CD6" w:rsidP="00DB7CD6">
            <w:pPr>
              <w:spacing w:before="120"/>
              <w:jc w:val="center"/>
              <w:rPr>
                <w:rFonts w:ascii="Calibri" w:hAnsi="Calibri" w:cs="Calibri"/>
                <w:sz w:val="18"/>
                <w:szCs w:val="18"/>
                <w:lang w:eastAsia="lv-LV"/>
              </w:rPr>
            </w:pPr>
            <w:r w:rsidRPr="00B32179">
              <w:rPr>
                <w:rFonts w:cstheme="minorHAnsi"/>
                <w:sz w:val="18"/>
                <w:szCs w:val="18"/>
              </w:rPr>
              <w:t>x</w:t>
            </w:r>
          </w:p>
        </w:tc>
        <w:tc>
          <w:tcPr>
            <w:tcW w:w="934" w:type="dxa"/>
            <w:shd w:val="clear" w:color="auto" w:fill="auto"/>
          </w:tcPr>
          <w:p w14:paraId="5E1604F9" w14:textId="544BAAEB"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c>
          <w:tcPr>
            <w:tcW w:w="1091" w:type="dxa"/>
            <w:shd w:val="clear" w:color="auto" w:fill="auto"/>
          </w:tcPr>
          <w:p w14:paraId="0DC9A618" w14:textId="75E8E1E5"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c>
          <w:tcPr>
            <w:tcW w:w="934" w:type="dxa"/>
            <w:shd w:val="clear" w:color="auto" w:fill="auto"/>
          </w:tcPr>
          <w:p w14:paraId="0BF58DD6" w14:textId="022EF6F2"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x</w:t>
            </w:r>
          </w:p>
        </w:tc>
        <w:tc>
          <w:tcPr>
            <w:tcW w:w="1855" w:type="dxa"/>
            <w:shd w:val="clear" w:color="auto" w:fill="auto"/>
          </w:tcPr>
          <w:p w14:paraId="664EF72C" w14:textId="5EC452FE"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Uzlabota ceļa infrastruktūra, kas veicina uzņēmējdarbību un apdzīvotības saglabāšanos</w:t>
            </w:r>
          </w:p>
        </w:tc>
        <w:tc>
          <w:tcPr>
            <w:tcW w:w="1167" w:type="dxa"/>
            <w:shd w:val="clear" w:color="auto" w:fill="auto"/>
          </w:tcPr>
          <w:p w14:paraId="7E6D482B" w14:textId="2CB0B324"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2021.</w:t>
            </w:r>
          </w:p>
        </w:tc>
        <w:tc>
          <w:tcPr>
            <w:tcW w:w="1102" w:type="dxa"/>
            <w:shd w:val="clear" w:color="auto" w:fill="auto"/>
          </w:tcPr>
          <w:p w14:paraId="41769D1F" w14:textId="11D546E5"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2022.</w:t>
            </w:r>
          </w:p>
        </w:tc>
        <w:tc>
          <w:tcPr>
            <w:tcW w:w="1026" w:type="dxa"/>
            <w:shd w:val="clear" w:color="auto" w:fill="auto"/>
          </w:tcPr>
          <w:p w14:paraId="7E767FB5" w14:textId="3E0D785D"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r>
      <w:tr w:rsidR="00DB7CD6" w:rsidRPr="00FD3673" w14:paraId="364570EC" w14:textId="77777777" w:rsidTr="00DB7CD6">
        <w:trPr>
          <w:cantSplit/>
          <w:trHeight w:val="170"/>
        </w:trPr>
        <w:tc>
          <w:tcPr>
            <w:tcW w:w="534" w:type="dxa"/>
            <w:shd w:val="clear" w:color="auto" w:fill="auto"/>
          </w:tcPr>
          <w:p w14:paraId="600CD6E3" w14:textId="25CF51F7"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44.</w:t>
            </w:r>
          </w:p>
        </w:tc>
        <w:tc>
          <w:tcPr>
            <w:tcW w:w="2409" w:type="dxa"/>
            <w:shd w:val="clear" w:color="auto" w:fill="auto"/>
          </w:tcPr>
          <w:p w14:paraId="679CAE5C" w14:textId="1D8843D4" w:rsidR="00DB7CD6" w:rsidRPr="00B32179" w:rsidRDefault="00DB7CD6" w:rsidP="00DB7CD6">
            <w:pPr>
              <w:spacing w:beforeLines="50" w:before="120" w:afterLines="50" w:after="120"/>
              <w:rPr>
                <w:rFonts w:ascii="Calibri" w:hAnsi="Calibri" w:cs="Calibri"/>
                <w:sz w:val="18"/>
                <w:szCs w:val="18"/>
                <w:lang w:eastAsia="lv-LV"/>
              </w:rPr>
            </w:pPr>
            <w:r w:rsidRPr="00B32179">
              <w:rPr>
                <w:rFonts w:cstheme="minorHAnsi"/>
                <w:sz w:val="18"/>
                <w:szCs w:val="18"/>
                <w:lang w:val="lv-LV"/>
              </w:rPr>
              <w:t>Amatas novada Līvu ciema pašvaldības ceļa Nr.2-80 posma km 0,000-0,460 (Kalnu iela-Siltumnīcas) atjaunošanas (dubultā virsmas apstrāde)</w:t>
            </w:r>
          </w:p>
        </w:tc>
        <w:tc>
          <w:tcPr>
            <w:tcW w:w="1180" w:type="dxa"/>
            <w:shd w:val="clear" w:color="auto" w:fill="auto"/>
          </w:tcPr>
          <w:p w14:paraId="00D9EED8" w14:textId="0F9EE05A"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VTP1; RV 1 VTP2; RV 5</w:t>
            </w:r>
          </w:p>
        </w:tc>
        <w:tc>
          <w:tcPr>
            <w:tcW w:w="1257" w:type="dxa"/>
            <w:shd w:val="clear" w:color="auto" w:fill="auto"/>
          </w:tcPr>
          <w:p w14:paraId="43AC8BC4" w14:textId="5D11A958"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5,6,7,9,10.</w:t>
            </w:r>
          </w:p>
        </w:tc>
        <w:tc>
          <w:tcPr>
            <w:tcW w:w="1067" w:type="dxa"/>
            <w:shd w:val="clear" w:color="auto" w:fill="auto"/>
          </w:tcPr>
          <w:p w14:paraId="4D7AB9FE" w14:textId="099A8E35" w:rsidR="00DB7CD6" w:rsidRPr="00B32179" w:rsidRDefault="00DB7CD6" w:rsidP="00DB7CD6">
            <w:pPr>
              <w:spacing w:before="120"/>
              <w:jc w:val="center"/>
              <w:rPr>
                <w:rFonts w:ascii="Calibri" w:hAnsi="Calibri" w:cs="Calibri"/>
                <w:sz w:val="18"/>
                <w:szCs w:val="18"/>
                <w:lang w:eastAsia="lv-LV"/>
              </w:rPr>
            </w:pPr>
            <w:r w:rsidRPr="00B32179">
              <w:rPr>
                <w:rFonts w:cstheme="minorHAnsi"/>
                <w:sz w:val="18"/>
                <w:szCs w:val="18"/>
              </w:rPr>
              <w:t>40 000</w:t>
            </w:r>
          </w:p>
        </w:tc>
        <w:tc>
          <w:tcPr>
            <w:tcW w:w="1037" w:type="dxa"/>
            <w:shd w:val="clear" w:color="auto" w:fill="auto"/>
          </w:tcPr>
          <w:p w14:paraId="783E17C4" w14:textId="094E36B0" w:rsidR="00DB7CD6" w:rsidRPr="00B32179" w:rsidRDefault="00DB7CD6" w:rsidP="00DB7CD6">
            <w:pPr>
              <w:spacing w:before="120"/>
              <w:jc w:val="center"/>
              <w:rPr>
                <w:rFonts w:ascii="Calibri" w:hAnsi="Calibri" w:cs="Calibri"/>
                <w:sz w:val="18"/>
                <w:szCs w:val="18"/>
                <w:lang w:eastAsia="lv-LV"/>
              </w:rPr>
            </w:pPr>
            <w:r w:rsidRPr="00B32179">
              <w:rPr>
                <w:rFonts w:cstheme="minorHAnsi"/>
                <w:sz w:val="18"/>
                <w:szCs w:val="18"/>
              </w:rPr>
              <w:t>x</w:t>
            </w:r>
          </w:p>
        </w:tc>
        <w:tc>
          <w:tcPr>
            <w:tcW w:w="934" w:type="dxa"/>
            <w:shd w:val="clear" w:color="auto" w:fill="auto"/>
          </w:tcPr>
          <w:p w14:paraId="0122B9E3" w14:textId="1894B097"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c>
          <w:tcPr>
            <w:tcW w:w="1091" w:type="dxa"/>
            <w:shd w:val="clear" w:color="auto" w:fill="auto"/>
          </w:tcPr>
          <w:p w14:paraId="2C41DA5C" w14:textId="1B47629B"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c>
          <w:tcPr>
            <w:tcW w:w="934" w:type="dxa"/>
            <w:shd w:val="clear" w:color="auto" w:fill="auto"/>
          </w:tcPr>
          <w:p w14:paraId="7562CB4B" w14:textId="1C9E8E4E"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x</w:t>
            </w:r>
          </w:p>
        </w:tc>
        <w:tc>
          <w:tcPr>
            <w:tcW w:w="1855" w:type="dxa"/>
            <w:shd w:val="clear" w:color="auto" w:fill="auto"/>
          </w:tcPr>
          <w:p w14:paraId="6A1DF9B6" w14:textId="09C61072"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Uzlabota ceļa infrastruktūra, kas veicina uzņēmējdarbību un apdzīvotības saglabāšanos</w:t>
            </w:r>
          </w:p>
        </w:tc>
        <w:tc>
          <w:tcPr>
            <w:tcW w:w="1167" w:type="dxa"/>
            <w:shd w:val="clear" w:color="auto" w:fill="auto"/>
          </w:tcPr>
          <w:p w14:paraId="1B01AE49" w14:textId="0E718B2E"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2021.</w:t>
            </w:r>
          </w:p>
        </w:tc>
        <w:tc>
          <w:tcPr>
            <w:tcW w:w="1102" w:type="dxa"/>
            <w:shd w:val="clear" w:color="auto" w:fill="auto"/>
          </w:tcPr>
          <w:p w14:paraId="2A87E0F7" w14:textId="34F52C2B"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2022.</w:t>
            </w:r>
          </w:p>
        </w:tc>
        <w:tc>
          <w:tcPr>
            <w:tcW w:w="1026" w:type="dxa"/>
            <w:shd w:val="clear" w:color="auto" w:fill="auto"/>
          </w:tcPr>
          <w:p w14:paraId="39CE3148" w14:textId="3CAC39E6"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r>
      <w:tr w:rsidR="00DB7CD6" w:rsidRPr="00FD3673" w14:paraId="310481D4" w14:textId="77777777" w:rsidTr="00B43658">
        <w:trPr>
          <w:cantSplit/>
          <w:trHeight w:val="170"/>
        </w:trPr>
        <w:tc>
          <w:tcPr>
            <w:tcW w:w="534" w:type="dxa"/>
          </w:tcPr>
          <w:p w14:paraId="750D5BEA" w14:textId="040E7E8E"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lastRenderedPageBreak/>
              <w:t>45.</w:t>
            </w:r>
          </w:p>
        </w:tc>
        <w:tc>
          <w:tcPr>
            <w:tcW w:w="2409" w:type="dxa"/>
          </w:tcPr>
          <w:p w14:paraId="1C8C034A" w14:textId="686B34ED" w:rsidR="00DB7CD6" w:rsidRPr="00B32179" w:rsidRDefault="00DB7CD6" w:rsidP="00DB7CD6">
            <w:pPr>
              <w:spacing w:beforeLines="50" w:before="120" w:afterLines="50" w:after="120"/>
              <w:rPr>
                <w:rFonts w:ascii="Calibri" w:hAnsi="Calibri" w:cs="Calibri"/>
                <w:sz w:val="18"/>
                <w:szCs w:val="18"/>
                <w:lang w:eastAsia="lv-LV"/>
              </w:rPr>
            </w:pPr>
            <w:r w:rsidRPr="00B32179">
              <w:rPr>
                <w:rFonts w:cstheme="minorHAnsi"/>
                <w:sz w:val="18"/>
                <w:szCs w:val="18"/>
                <w:lang w:val="lv-LV"/>
              </w:rPr>
              <w:t>Amatas novad</w:t>
            </w:r>
            <w:r w:rsidR="00D70FFF">
              <w:rPr>
                <w:rFonts w:cstheme="minorHAnsi"/>
                <w:sz w:val="18"/>
                <w:szCs w:val="18"/>
                <w:lang w:val="lv-LV"/>
              </w:rPr>
              <w:t>a</w:t>
            </w:r>
            <w:r w:rsidRPr="00B32179">
              <w:rPr>
                <w:rFonts w:cstheme="minorHAnsi"/>
                <w:sz w:val="18"/>
                <w:szCs w:val="18"/>
                <w:lang w:val="lv-LV"/>
              </w:rPr>
              <w:t xml:space="preserve"> Spāres ciema transporta un gājēju infrastruktūras sakārtošana</w:t>
            </w:r>
          </w:p>
        </w:tc>
        <w:tc>
          <w:tcPr>
            <w:tcW w:w="1180" w:type="dxa"/>
          </w:tcPr>
          <w:p w14:paraId="4266FB49" w14:textId="6313B6E2"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VTP1; RV 1 VTP2; RV 5</w:t>
            </w:r>
          </w:p>
        </w:tc>
        <w:tc>
          <w:tcPr>
            <w:tcW w:w="1257" w:type="dxa"/>
          </w:tcPr>
          <w:p w14:paraId="03C2EB5A" w14:textId="065BEB86"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5,6,7,9,10.</w:t>
            </w:r>
          </w:p>
        </w:tc>
        <w:tc>
          <w:tcPr>
            <w:tcW w:w="1067" w:type="dxa"/>
          </w:tcPr>
          <w:p w14:paraId="67CB8847" w14:textId="0F672AFB" w:rsidR="00DB7CD6" w:rsidRPr="00B32179" w:rsidRDefault="00DB7CD6" w:rsidP="00DB7CD6">
            <w:pPr>
              <w:spacing w:before="120"/>
              <w:jc w:val="center"/>
              <w:rPr>
                <w:rFonts w:ascii="Calibri" w:hAnsi="Calibri" w:cs="Calibri"/>
                <w:sz w:val="18"/>
                <w:szCs w:val="18"/>
                <w:lang w:eastAsia="lv-LV"/>
              </w:rPr>
            </w:pPr>
            <w:r w:rsidRPr="00B32179">
              <w:rPr>
                <w:rFonts w:cstheme="minorHAnsi"/>
                <w:sz w:val="18"/>
                <w:szCs w:val="18"/>
              </w:rPr>
              <w:t>150 000</w:t>
            </w:r>
          </w:p>
        </w:tc>
        <w:tc>
          <w:tcPr>
            <w:tcW w:w="1037" w:type="dxa"/>
          </w:tcPr>
          <w:p w14:paraId="0637E88F" w14:textId="03E8949D" w:rsidR="00DB7CD6" w:rsidRPr="00B32179" w:rsidRDefault="00DB7CD6" w:rsidP="00DB7CD6">
            <w:pPr>
              <w:spacing w:before="120"/>
              <w:jc w:val="center"/>
              <w:rPr>
                <w:rFonts w:ascii="Calibri" w:hAnsi="Calibri" w:cs="Calibri"/>
                <w:sz w:val="18"/>
                <w:szCs w:val="18"/>
                <w:lang w:eastAsia="lv-LV"/>
              </w:rPr>
            </w:pPr>
            <w:r w:rsidRPr="00B32179">
              <w:rPr>
                <w:rFonts w:cstheme="minorHAnsi"/>
                <w:sz w:val="18"/>
                <w:szCs w:val="18"/>
              </w:rPr>
              <w:t>x</w:t>
            </w:r>
          </w:p>
        </w:tc>
        <w:tc>
          <w:tcPr>
            <w:tcW w:w="934" w:type="dxa"/>
          </w:tcPr>
          <w:p w14:paraId="29E1647B" w14:textId="0C99EBB5"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c>
          <w:tcPr>
            <w:tcW w:w="1091" w:type="dxa"/>
          </w:tcPr>
          <w:p w14:paraId="46D894CE" w14:textId="07F439BA"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c>
          <w:tcPr>
            <w:tcW w:w="934" w:type="dxa"/>
          </w:tcPr>
          <w:p w14:paraId="7DD17FAB" w14:textId="3F57462C"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x</w:t>
            </w:r>
          </w:p>
        </w:tc>
        <w:tc>
          <w:tcPr>
            <w:tcW w:w="1855" w:type="dxa"/>
          </w:tcPr>
          <w:p w14:paraId="691BC558" w14:textId="122BE944" w:rsidR="00DB7CD6" w:rsidRPr="00B32179" w:rsidRDefault="00DB7CD6" w:rsidP="00DB7CD6">
            <w:pPr>
              <w:spacing w:before="120"/>
              <w:rPr>
                <w:rFonts w:ascii="Calibri" w:hAnsi="Calibri" w:cs="Calibri"/>
                <w:sz w:val="18"/>
                <w:szCs w:val="18"/>
                <w:lang w:eastAsia="lv-LV"/>
              </w:rPr>
            </w:pPr>
            <w:r w:rsidRPr="00B32179">
              <w:rPr>
                <w:rFonts w:cstheme="minorHAnsi"/>
                <w:sz w:val="18"/>
                <w:szCs w:val="18"/>
                <w:lang w:val="lv-LV"/>
              </w:rPr>
              <w:t xml:space="preserve">Uzlabota satiksmes infrastruktūra, uzlabota gājēju drošība un pakalpojuma pieejamība </w:t>
            </w:r>
            <w:proofErr w:type="spellStart"/>
            <w:r w:rsidRPr="00B32179">
              <w:rPr>
                <w:rFonts w:cstheme="minorHAnsi"/>
                <w:sz w:val="18"/>
                <w:szCs w:val="18"/>
                <w:lang w:val="lv-LV"/>
              </w:rPr>
              <w:t>deinstitucionalizācijas</w:t>
            </w:r>
            <w:proofErr w:type="spellEnd"/>
            <w:r w:rsidRPr="00B32179">
              <w:rPr>
                <w:rFonts w:cstheme="minorHAnsi"/>
                <w:sz w:val="18"/>
                <w:szCs w:val="18"/>
                <w:lang w:val="lv-LV"/>
              </w:rPr>
              <w:t xml:space="preserve"> pakalpojuma sniegšanai</w:t>
            </w:r>
          </w:p>
        </w:tc>
        <w:tc>
          <w:tcPr>
            <w:tcW w:w="1167" w:type="dxa"/>
          </w:tcPr>
          <w:p w14:paraId="696EB57B" w14:textId="39A0A308"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2021.</w:t>
            </w:r>
          </w:p>
        </w:tc>
        <w:tc>
          <w:tcPr>
            <w:tcW w:w="1102" w:type="dxa"/>
          </w:tcPr>
          <w:p w14:paraId="57351AD4" w14:textId="629B2EC3"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2022.</w:t>
            </w:r>
          </w:p>
        </w:tc>
        <w:tc>
          <w:tcPr>
            <w:tcW w:w="1026" w:type="dxa"/>
          </w:tcPr>
          <w:p w14:paraId="2B532D7B" w14:textId="765DEC44" w:rsidR="00DB7CD6" w:rsidRPr="00B32179" w:rsidRDefault="00DB7CD6" w:rsidP="00DB7CD6">
            <w:pPr>
              <w:spacing w:before="120"/>
              <w:rPr>
                <w:rFonts w:ascii="Calibri" w:hAnsi="Calibri" w:cs="Calibri"/>
                <w:sz w:val="18"/>
                <w:szCs w:val="18"/>
                <w:lang w:eastAsia="lv-LV"/>
              </w:rPr>
            </w:pPr>
            <w:r w:rsidRPr="00B32179">
              <w:rPr>
                <w:rFonts w:cstheme="minorHAnsi"/>
                <w:sz w:val="18"/>
                <w:szCs w:val="18"/>
              </w:rPr>
              <w:t>-</w:t>
            </w:r>
          </w:p>
        </w:tc>
      </w:tr>
      <w:tr w:rsidR="00B32179" w:rsidRPr="00FD3673" w14:paraId="51C5A0C5" w14:textId="77777777" w:rsidTr="00B43658">
        <w:trPr>
          <w:cantSplit/>
          <w:trHeight w:val="170"/>
        </w:trPr>
        <w:tc>
          <w:tcPr>
            <w:tcW w:w="534" w:type="dxa"/>
          </w:tcPr>
          <w:p w14:paraId="67AF5ED7" w14:textId="3932779B" w:rsidR="00B32179" w:rsidRPr="00DB7CD6" w:rsidRDefault="00B32179" w:rsidP="00B32179">
            <w:pPr>
              <w:spacing w:before="120"/>
              <w:rPr>
                <w:rFonts w:cstheme="minorHAnsi"/>
                <w:sz w:val="18"/>
                <w:szCs w:val="18"/>
                <w:highlight w:val="yellow"/>
              </w:rPr>
            </w:pPr>
            <w:r>
              <w:rPr>
                <w:rFonts w:cstheme="minorHAnsi"/>
                <w:sz w:val="18"/>
                <w:szCs w:val="18"/>
              </w:rPr>
              <w:t xml:space="preserve">46. </w:t>
            </w:r>
          </w:p>
        </w:tc>
        <w:tc>
          <w:tcPr>
            <w:tcW w:w="2409" w:type="dxa"/>
          </w:tcPr>
          <w:p w14:paraId="4DD6473B" w14:textId="60234B79" w:rsidR="00B32179" w:rsidRPr="00B32179" w:rsidRDefault="00B32179" w:rsidP="00B32179">
            <w:pPr>
              <w:spacing w:beforeLines="50" w:before="120" w:afterLines="50" w:after="120"/>
              <w:rPr>
                <w:rFonts w:cstheme="minorHAnsi"/>
                <w:sz w:val="18"/>
                <w:szCs w:val="18"/>
                <w:highlight w:val="yellow"/>
                <w:lang w:val="lv-LV"/>
              </w:rPr>
            </w:pPr>
            <w:r w:rsidRPr="00B32179">
              <w:rPr>
                <w:rFonts w:cstheme="minorHAnsi"/>
                <w:sz w:val="18"/>
                <w:szCs w:val="18"/>
                <w:lang w:val="lv-LV"/>
              </w:rPr>
              <w:t>Ieriķu stacijas ēkas atjaunošana</w:t>
            </w:r>
          </w:p>
        </w:tc>
        <w:tc>
          <w:tcPr>
            <w:tcW w:w="1180" w:type="dxa"/>
          </w:tcPr>
          <w:p w14:paraId="45135CD0" w14:textId="77777777" w:rsidR="00B32179" w:rsidRPr="001D2EB0" w:rsidRDefault="00B32179" w:rsidP="00B32179">
            <w:pPr>
              <w:spacing w:before="120"/>
              <w:rPr>
                <w:rFonts w:cstheme="minorHAnsi"/>
                <w:sz w:val="18"/>
                <w:szCs w:val="18"/>
                <w:lang w:val="lv-LV"/>
              </w:rPr>
            </w:pPr>
            <w:r w:rsidRPr="001D2EB0">
              <w:rPr>
                <w:rFonts w:cstheme="minorHAnsi"/>
                <w:sz w:val="18"/>
                <w:szCs w:val="18"/>
                <w:lang w:val="lv-LV"/>
              </w:rPr>
              <w:t>VTP1,</w:t>
            </w:r>
            <w:r>
              <w:rPr>
                <w:rFonts w:cstheme="minorHAnsi"/>
                <w:sz w:val="18"/>
                <w:szCs w:val="18"/>
                <w:lang w:val="lv-LV"/>
              </w:rPr>
              <w:t xml:space="preserve"> RV1, RV2</w:t>
            </w:r>
          </w:p>
          <w:p w14:paraId="30777634" w14:textId="12DC7B12" w:rsidR="00B32179" w:rsidRPr="00DB7CD6" w:rsidRDefault="00B32179" w:rsidP="00B32179">
            <w:pPr>
              <w:spacing w:before="120"/>
              <w:rPr>
                <w:rFonts w:cstheme="minorHAnsi"/>
                <w:sz w:val="18"/>
                <w:szCs w:val="18"/>
                <w:highlight w:val="yellow"/>
              </w:rPr>
            </w:pPr>
            <w:r w:rsidRPr="001D2EB0">
              <w:rPr>
                <w:rFonts w:cstheme="minorHAnsi"/>
                <w:sz w:val="18"/>
                <w:szCs w:val="18"/>
                <w:lang w:val="lv-LV"/>
              </w:rPr>
              <w:t>VTP3,</w:t>
            </w:r>
            <w:r>
              <w:rPr>
                <w:rFonts w:cstheme="minorHAnsi"/>
                <w:sz w:val="18"/>
                <w:szCs w:val="18"/>
              </w:rPr>
              <w:t xml:space="preserve"> RV13</w:t>
            </w:r>
          </w:p>
        </w:tc>
        <w:tc>
          <w:tcPr>
            <w:tcW w:w="1257" w:type="dxa"/>
          </w:tcPr>
          <w:p w14:paraId="71FE8593" w14:textId="2F6A1D68" w:rsidR="00B32179" w:rsidRPr="00DB7CD6" w:rsidRDefault="00B32179" w:rsidP="00B32179">
            <w:pPr>
              <w:spacing w:before="120"/>
              <w:rPr>
                <w:rFonts w:cstheme="minorHAnsi"/>
                <w:sz w:val="18"/>
                <w:szCs w:val="18"/>
                <w:highlight w:val="yellow"/>
              </w:rPr>
            </w:pPr>
            <w:r>
              <w:rPr>
                <w:rFonts w:cstheme="minorHAnsi"/>
                <w:sz w:val="18"/>
                <w:szCs w:val="18"/>
              </w:rPr>
              <w:t>4, 22, 38</w:t>
            </w:r>
          </w:p>
        </w:tc>
        <w:tc>
          <w:tcPr>
            <w:tcW w:w="1067" w:type="dxa"/>
          </w:tcPr>
          <w:p w14:paraId="4C574CB1" w14:textId="14F6FDA5" w:rsidR="00B32179" w:rsidRPr="00DB7CD6" w:rsidRDefault="00B32179" w:rsidP="00B32179">
            <w:pPr>
              <w:spacing w:before="120"/>
              <w:jc w:val="center"/>
              <w:rPr>
                <w:rFonts w:cstheme="minorHAnsi"/>
                <w:sz w:val="18"/>
                <w:szCs w:val="18"/>
                <w:highlight w:val="yellow"/>
              </w:rPr>
            </w:pPr>
            <w:r>
              <w:rPr>
                <w:rFonts w:cstheme="minorHAnsi"/>
                <w:sz w:val="18"/>
                <w:szCs w:val="18"/>
              </w:rPr>
              <w:t>400 000</w:t>
            </w:r>
          </w:p>
        </w:tc>
        <w:tc>
          <w:tcPr>
            <w:tcW w:w="1037" w:type="dxa"/>
          </w:tcPr>
          <w:p w14:paraId="4C25F88B" w14:textId="626D54C4" w:rsidR="00B32179" w:rsidRPr="00DB7CD6" w:rsidRDefault="00B32179" w:rsidP="00B32179">
            <w:pPr>
              <w:spacing w:before="120"/>
              <w:jc w:val="center"/>
              <w:rPr>
                <w:rFonts w:cstheme="minorHAnsi"/>
                <w:sz w:val="18"/>
                <w:szCs w:val="18"/>
                <w:highlight w:val="yellow"/>
              </w:rPr>
            </w:pPr>
            <w:r>
              <w:rPr>
                <w:rFonts w:cstheme="minorHAnsi"/>
                <w:sz w:val="18"/>
                <w:szCs w:val="18"/>
              </w:rPr>
              <w:t>x</w:t>
            </w:r>
          </w:p>
        </w:tc>
        <w:tc>
          <w:tcPr>
            <w:tcW w:w="934" w:type="dxa"/>
          </w:tcPr>
          <w:p w14:paraId="67BCC8F5" w14:textId="1759DB64" w:rsidR="00B32179" w:rsidRPr="00DB7CD6" w:rsidRDefault="00B32179" w:rsidP="00B32179">
            <w:pPr>
              <w:spacing w:before="120"/>
              <w:rPr>
                <w:rFonts w:cstheme="minorHAnsi"/>
                <w:sz w:val="18"/>
                <w:szCs w:val="18"/>
                <w:highlight w:val="yellow"/>
              </w:rPr>
            </w:pPr>
            <w:r>
              <w:rPr>
                <w:rFonts w:cstheme="minorHAnsi"/>
                <w:sz w:val="18"/>
                <w:szCs w:val="18"/>
              </w:rPr>
              <w:t>-</w:t>
            </w:r>
          </w:p>
        </w:tc>
        <w:tc>
          <w:tcPr>
            <w:tcW w:w="1091" w:type="dxa"/>
          </w:tcPr>
          <w:p w14:paraId="50763E63" w14:textId="6D424C4A" w:rsidR="00B32179" w:rsidRPr="00DB7CD6" w:rsidRDefault="00B32179" w:rsidP="00B32179">
            <w:pPr>
              <w:spacing w:before="120"/>
              <w:rPr>
                <w:rFonts w:cstheme="minorHAnsi"/>
                <w:sz w:val="18"/>
                <w:szCs w:val="18"/>
                <w:highlight w:val="yellow"/>
              </w:rPr>
            </w:pPr>
            <w:r>
              <w:rPr>
                <w:rFonts w:cstheme="minorHAnsi"/>
                <w:sz w:val="18"/>
                <w:szCs w:val="18"/>
              </w:rPr>
              <w:t>-</w:t>
            </w:r>
          </w:p>
        </w:tc>
        <w:tc>
          <w:tcPr>
            <w:tcW w:w="934" w:type="dxa"/>
          </w:tcPr>
          <w:p w14:paraId="63443E92" w14:textId="23759F3B" w:rsidR="00B32179" w:rsidRPr="00DB7CD6" w:rsidRDefault="00B32179" w:rsidP="00B32179">
            <w:pPr>
              <w:spacing w:before="120"/>
              <w:rPr>
                <w:rFonts w:cstheme="minorHAnsi"/>
                <w:sz w:val="18"/>
                <w:szCs w:val="18"/>
                <w:highlight w:val="yellow"/>
              </w:rPr>
            </w:pPr>
            <w:r>
              <w:rPr>
                <w:rFonts w:cstheme="minorHAnsi"/>
                <w:sz w:val="18"/>
                <w:szCs w:val="18"/>
              </w:rPr>
              <w:t>x</w:t>
            </w:r>
          </w:p>
        </w:tc>
        <w:tc>
          <w:tcPr>
            <w:tcW w:w="1855" w:type="dxa"/>
          </w:tcPr>
          <w:p w14:paraId="4C214260" w14:textId="73DA4AB3" w:rsidR="00B32179" w:rsidRPr="00B32179" w:rsidRDefault="00B32179" w:rsidP="00B32179">
            <w:pPr>
              <w:spacing w:before="120"/>
              <w:rPr>
                <w:rFonts w:cstheme="minorHAnsi"/>
                <w:sz w:val="18"/>
                <w:szCs w:val="18"/>
                <w:highlight w:val="yellow"/>
                <w:lang w:val="lv-LV"/>
              </w:rPr>
            </w:pPr>
            <w:r w:rsidRPr="00B32179">
              <w:rPr>
                <w:rFonts w:cstheme="minorHAnsi"/>
                <w:sz w:val="18"/>
                <w:szCs w:val="18"/>
                <w:lang w:val="lv-LV"/>
              </w:rPr>
              <w:t>Atjaunot</w:t>
            </w:r>
            <w:r w:rsidR="00D70FFF">
              <w:rPr>
                <w:rFonts w:cstheme="minorHAnsi"/>
                <w:sz w:val="18"/>
                <w:szCs w:val="18"/>
                <w:lang w:val="lv-LV"/>
              </w:rPr>
              <w:t>a</w:t>
            </w:r>
            <w:r w:rsidRPr="00B32179">
              <w:rPr>
                <w:rFonts w:cstheme="minorHAnsi"/>
                <w:sz w:val="18"/>
                <w:szCs w:val="18"/>
                <w:lang w:val="lv-LV"/>
              </w:rPr>
              <w:t xml:space="preserve"> ēka pašvaldības autonomo funkciju pildīšanai</w:t>
            </w:r>
          </w:p>
        </w:tc>
        <w:tc>
          <w:tcPr>
            <w:tcW w:w="1167" w:type="dxa"/>
          </w:tcPr>
          <w:p w14:paraId="32FC46D3" w14:textId="770189DC" w:rsidR="00B32179" w:rsidRPr="00DB7CD6" w:rsidRDefault="00B32179" w:rsidP="00B32179">
            <w:pPr>
              <w:spacing w:before="120"/>
              <w:rPr>
                <w:rFonts w:cstheme="minorHAnsi"/>
                <w:sz w:val="18"/>
                <w:szCs w:val="18"/>
                <w:highlight w:val="yellow"/>
              </w:rPr>
            </w:pPr>
            <w:r>
              <w:rPr>
                <w:rFonts w:cstheme="minorHAnsi"/>
                <w:sz w:val="18"/>
                <w:szCs w:val="18"/>
              </w:rPr>
              <w:t>2021.</w:t>
            </w:r>
          </w:p>
        </w:tc>
        <w:tc>
          <w:tcPr>
            <w:tcW w:w="1102" w:type="dxa"/>
          </w:tcPr>
          <w:p w14:paraId="1335E05A" w14:textId="1112B93B" w:rsidR="00B32179" w:rsidRPr="00DB7CD6" w:rsidRDefault="00B32179" w:rsidP="00B32179">
            <w:pPr>
              <w:spacing w:before="120"/>
              <w:rPr>
                <w:rFonts w:cstheme="minorHAnsi"/>
                <w:sz w:val="18"/>
                <w:szCs w:val="18"/>
                <w:highlight w:val="yellow"/>
              </w:rPr>
            </w:pPr>
            <w:r>
              <w:rPr>
                <w:rFonts w:cstheme="minorHAnsi"/>
                <w:sz w:val="18"/>
                <w:szCs w:val="18"/>
              </w:rPr>
              <w:t>2022.</w:t>
            </w:r>
          </w:p>
        </w:tc>
        <w:tc>
          <w:tcPr>
            <w:tcW w:w="1026" w:type="dxa"/>
          </w:tcPr>
          <w:p w14:paraId="14EC8C0E" w14:textId="1658CD19" w:rsidR="00B32179" w:rsidRPr="00DB7CD6" w:rsidRDefault="00B32179" w:rsidP="00B32179">
            <w:pPr>
              <w:spacing w:before="120"/>
              <w:rPr>
                <w:rFonts w:cstheme="minorHAnsi"/>
                <w:sz w:val="18"/>
                <w:szCs w:val="18"/>
                <w:highlight w:val="yellow"/>
              </w:rPr>
            </w:pPr>
            <w:r>
              <w:rPr>
                <w:rFonts w:cstheme="minorHAnsi"/>
                <w:sz w:val="18"/>
                <w:szCs w:val="18"/>
              </w:rPr>
              <w:t>-</w:t>
            </w:r>
          </w:p>
        </w:tc>
      </w:tr>
      <w:tr w:rsidR="009A496C" w:rsidRPr="00862111" w14:paraId="151003BA" w14:textId="77777777" w:rsidTr="00B43658">
        <w:trPr>
          <w:cantSplit/>
          <w:trHeight w:val="170"/>
        </w:trPr>
        <w:tc>
          <w:tcPr>
            <w:tcW w:w="534" w:type="dxa"/>
          </w:tcPr>
          <w:p w14:paraId="035D4E66" w14:textId="0D1CD4A7" w:rsidR="009A496C" w:rsidRPr="00862111" w:rsidRDefault="009A496C" w:rsidP="009A496C">
            <w:pPr>
              <w:spacing w:before="120"/>
              <w:rPr>
                <w:rFonts w:cstheme="minorHAnsi"/>
                <w:sz w:val="18"/>
                <w:szCs w:val="18"/>
                <w:lang w:val="lv-LV"/>
              </w:rPr>
            </w:pPr>
            <w:r w:rsidRPr="00862111">
              <w:rPr>
                <w:rFonts w:cstheme="minorHAnsi"/>
                <w:sz w:val="18"/>
                <w:szCs w:val="18"/>
                <w:lang w:val="lv-LV"/>
              </w:rPr>
              <w:t>47.</w:t>
            </w:r>
          </w:p>
        </w:tc>
        <w:tc>
          <w:tcPr>
            <w:tcW w:w="2409" w:type="dxa"/>
          </w:tcPr>
          <w:p w14:paraId="2D954CFD" w14:textId="7F5A4149" w:rsidR="009A496C" w:rsidRPr="009A496C" w:rsidRDefault="009A496C" w:rsidP="009A496C">
            <w:pPr>
              <w:spacing w:beforeLines="50" w:before="120" w:afterLines="50" w:after="120"/>
              <w:rPr>
                <w:rFonts w:cstheme="minorHAnsi"/>
                <w:sz w:val="18"/>
                <w:szCs w:val="18"/>
                <w:lang w:val="lv-LV"/>
              </w:rPr>
            </w:pPr>
            <w:r w:rsidRPr="009A496C">
              <w:rPr>
                <w:rFonts w:cstheme="minorHAnsi"/>
                <w:sz w:val="18"/>
                <w:szCs w:val="18"/>
                <w:lang w:val="lv-LV"/>
              </w:rPr>
              <w:t xml:space="preserve">Amatas novada autoceļa Pētera iela – </w:t>
            </w:r>
            <w:proofErr w:type="spellStart"/>
            <w:r w:rsidRPr="009A496C">
              <w:rPr>
                <w:rFonts w:cstheme="minorHAnsi"/>
                <w:sz w:val="18"/>
                <w:szCs w:val="18"/>
                <w:lang w:val="lv-LV"/>
              </w:rPr>
              <w:t>Vāļi</w:t>
            </w:r>
            <w:proofErr w:type="spellEnd"/>
            <w:r w:rsidRPr="009A496C">
              <w:rPr>
                <w:rFonts w:cstheme="minorHAnsi"/>
                <w:sz w:val="18"/>
                <w:szCs w:val="18"/>
                <w:lang w:val="lv-LV"/>
              </w:rPr>
              <w:t xml:space="preserve"> – </w:t>
            </w:r>
            <w:proofErr w:type="spellStart"/>
            <w:r w:rsidRPr="009A496C">
              <w:rPr>
                <w:rFonts w:cstheme="minorHAnsi"/>
                <w:sz w:val="18"/>
                <w:szCs w:val="18"/>
                <w:lang w:val="lv-LV"/>
              </w:rPr>
              <w:t>Rakši</w:t>
            </w:r>
            <w:proofErr w:type="spellEnd"/>
            <w:r w:rsidRPr="009A496C">
              <w:rPr>
                <w:rFonts w:cstheme="minorHAnsi"/>
                <w:sz w:val="18"/>
                <w:szCs w:val="18"/>
                <w:lang w:val="lv-LV"/>
              </w:rPr>
              <w:t xml:space="preserve"> posma 0:00 -1:400 virsmas atjaunošana un posma 2:25-3:13 dubultās virsmas apstrāde</w:t>
            </w:r>
          </w:p>
        </w:tc>
        <w:tc>
          <w:tcPr>
            <w:tcW w:w="1180" w:type="dxa"/>
          </w:tcPr>
          <w:p w14:paraId="53B746A6" w14:textId="1C7AA4CE" w:rsidR="009A496C" w:rsidRPr="009A496C" w:rsidRDefault="009A496C" w:rsidP="009A496C">
            <w:pPr>
              <w:spacing w:before="120"/>
              <w:rPr>
                <w:rFonts w:cstheme="minorHAnsi"/>
                <w:sz w:val="18"/>
                <w:szCs w:val="18"/>
                <w:lang w:val="lv-LV"/>
              </w:rPr>
            </w:pPr>
            <w:r w:rsidRPr="009A496C">
              <w:rPr>
                <w:rFonts w:cstheme="minorHAnsi"/>
                <w:sz w:val="18"/>
                <w:szCs w:val="18"/>
                <w:lang w:val="lv-LV"/>
              </w:rPr>
              <w:t>VTP1; RV 1 VTP2; RV 5</w:t>
            </w:r>
          </w:p>
        </w:tc>
        <w:tc>
          <w:tcPr>
            <w:tcW w:w="1257" w:type="dxa"/>
          </w:tcPr>
          <w:p w14:paraId="391E25BF" w14:textId="37955E9A" w:rsidR="009A496C" w:rsidRPr="009A496C" w:rsidRDefault="009A496C" w:rsidP="009A496C">
            <w:pPr>
              <w:spacing w:before="120"/>
              <w:rPr>
                <w:rFonts w:cstheme="minorHAnsi"/>
                <w:sz w:val="18"/>
                <w:szCs w:val="18"/>
                <w:lang w:val="lv-LV"/>
              </w:rPr>
            </w:pPr>
            <w:r w:rsidRPr="009A496C">
              <w:rPr>
                <w:rFonts w:cstheme="minorHAnsi"/>
                <w:sz w:val="18"/>
                <w:szCs w:val="18"/>
                <w:lang w:val="lv-LV"/>
              </w:rPr>
              <w:t>5,6,7,9,10.</w:t>
            </w:r>
          </w:p>
        </w:tc>
        <w:tc>
          <w:tcPr>
            <w:tcW w:w="1067" w:type="dxa"/>
          </w:tcPr>
          <w:p w14:paraId="549AE940" w14:textId="58D67A68" w:rsidR="009A496C" w:rsidRPr="009A496C" w:rsidRDefault="009A496C" w:rsidP="009A496C">
            <w:pPr>
              <w:spacing w:before="120"/>
              <w:jc w:val="center"/>
              <w:rPr>
                <w:rFonts w:cstheme="minorHAnsi"/>
                <w:sz w:val="18"/>
                <w:szCs w:val="18"/>
                <w:lang w:val="lv-LV"/>
              </w:rPr>
            </w:pPr>
            <w:r w:rsidRPr="009A496C">
              <w:rPr>
                <w:rFonts w:cstheme="minorHAnsi"/>
                <w:sz w:val="18"/>
                <w:szCs w:val="18"/>
                <w:lang w:val="lv-LV"/>
              </w:rPr>
              <w:t>130 000</w:t>
            </w:r>
          </w:p>
        </w:tc>
        <w:tc>
          <w:tcPr>
            <w:tcW w:w="1037" w:type="dxa"/>
          </w:tcPr>
          <w:p w14:paraId="55F3266C" w14:textId="4CD4F223" w:rsidR="009A496C" w:rsidRPr="009A496C" w:rsidRDefault="009A496C" w:rsidP="009A496C">
            <w:pPr>
              <w:spacing w:before="120"/>
              <w:jc w:val="center"/>
              <w:rPr>
                <w:rFonts w:cstheme="minorHAnsi"/>
                <w:sz w:val="18"/>
                <w:szCs w:val="18"/>
                <w:lang w:val="lv-LV"/>
              </w:rPr>
            </w:pPr>
            <w:r w:rsidRPr="009A496C">
              <w:rPr>
                <w:rFonts w:cstheme="minorHAnsi"/>
                <w:sz w:val="18"/>
                <w:szCs w:val="18"/>
                <w:lang w:val="lv-LV"/>
              </w:rPr>
              <w:t>x</w:t>
            </w:r>
          </w:p>
        </w:tc>
        <w:tc>
          <w:tcPr>
            <w:tcW w:w="934" w:type="dxa"/>
          </w:tcPr>
          <w:p w14:paraId="6C15E5D5" w14:textId="3ABBB541" w:rsidR="009A496C" w:rsidRPr="009A496C" w:rsidRDefault="009A496C" w:rsidP="009A496C">
            <w:pPr>
              <w:spacing w:before="120"/>
              <w:rPr>
                <w:rFonts w:cstheme="minorHAnsi"/>
                <w:sz w:val="18"/>
                <w:szCs w:val="18"/>
                <w:lang w:val="lv-LV"/>
              </w:rPr>
            </w:pPr>
            <w:r w:rsidRPr="009A496C">
              <w:rPr>
                <w:rFonts w:cstheme="minorHAnsi"/>
                <w:sz w:val="18"/>
                <w:szCs w:val="18"/>
                <w:lang w:val="lv-LV"/>
              </w:rPr>
              <w:t>-</w:t>
            </w:r>
          </w:p>
        </w:tc>
        <w:tc>
          <w:tcPr>
            <w:tcW w:w="1091" w:type="dxa"/>
          </w:tcPr>
          <w:p w14:paraId="1F1F0C19" w14:textId="0A20E76B" w:rsidR="009A496C" w:rsidRPr="009A496C" w:rsidRDefault="009A496C" w:rsidP="009A496C">
            <w:pPr>
              <w:spacing w:before="120"/>
              <w:rPr>
                <w:rFonts w:cstheme="minorHAnsi"/>
                <w:sz w:val="18"/>
                <w:szCs w:val="18"/>
                <w:lang w:val="lv-LV"/>
              </w:rPr>
            </w:pPr>
            <w:r w:rsidRPr="009A496C">
              <w:rPr>
                <w:rFonts w:cstheme="minorHAnsi"/>
                <w:sz w:val="18"/>
                <w:szCs w:val="18"/>
                <w:lang w:val="lv-LV"/>
              </w:rPr>
              <w:t>-</w:t>
            </w:r>
          </w:p>
        </w:tc>
        <w:tc>
          <w:tcPr>
            <w:tcW w:w="934" w:type="dxa"/>
          </w:tcPr>
          <w:p w14:paraId="051FEE55" w14:textId="51C13CC2" w:rsidR="009A496C" w:rsidRPr="009A496C" w:rsidRDefault="009A496C" w:rsidP="009A496C">
            <w:pPr>
              <w:spacing w:before="120"/>
              <w:rPr>
                <w:rFonts w:cstheme="minorHAnsi"/>
                <w:sz w:val="18"/>
                <w:szCs w:val="18"/>
                <w:lang w:val="lv-LV"/>
              </w:rPr>
            </w:pPr>
            <w:r w:rsidRPr="009A496C">
              <w:rPr>
                <w:rFonts w:cstheme="minorHAnsi"/>
                <w:sz w:val="18"/>
                <w:szCs w:val="18"/>
                <w:lang w:val="lv-LV"/>
              </w:rPr>
              <w:t>x</w:t>
            </w:r>
          </w:p>
        </w:tc>
        <w:tc>
          <w:tcPr>
            <w:tcW w:w="1855" w:type="dxa"/>
          </w:tcPr>
          <w:p w14:paraId="3506DECA" w14:textId="5350EB37" w:rsidR="009A496C" w:rsidRPr="009A496C" w:rsidRDefault="009A496C" w:rsidP="009A496C">
            <w:pPr>
              <w:spacing w:before="120"/>
              <w:rPr>
                <w:rFonts w:cstheme="minorHAnsi"/>
                <w:sz w:val="18"/>
                <w:szCs w:val="18"/>
                <w:lang w:val="lv-LV"/>
              </w:rPr>
            </w:pPr>
            <w:r w:rsidRPr="009A496C">
              <w:rPr>
                <w:rFonts w:cstheme="minorHAnsi"/>
                <w:sz w:val="18"/>
                <w:szCs w:val="18"/>
                <w:lang w:val="lv-LV"/>
              </w:rPr>
              <w:t>Uzlabota ceļa infrastruktūra, kas veicina uzņēmējdarbību un apdzīvotības saglabāšanos</w:t>
            </w:r>
          </w:p>
        </w:tc>
        <w:tc>
          <w:tcPr>
            <w:tcW w:w="1167" w:type="dxa"/>
          </w:tcPr>
          <w:p w14:paraId="639DAFCA" w14:textId="0F61324F" w:rsidR="009A496C" w:rsidRPr="009A496C" w:rsidRDefault="009A496C" w:rsidP="009A496C">
            <w:pPr>
              <w:spacing w:before="120"/>
              <w:rPr>
                <w:rFonts w:cstheme="minorHAnsi"/>
                <w:sz w:val="18"/>
                <w:szCs w:val="18"/>
                <w:lang w:val="lv-LV"/>
              </w:rPr>
            </w:pPr>
            <w:r w:rsidRPr="009A496C">
              <w:rPr>
                <w:rFonts w:cstheme="minorHAnsi"/>
                <w:sz w:val="18"/>
                <w:szCs w:val="18"/>
                <w:lang w:val="lv-LV"/>
              </w:rPr>
              <w:t>2021.</w:t>
            </w:r>
          </w:p>
        </w:tc>
        <w:tc>
          <w:tcPr>
            <w:tcW w:w="1102" w:type="dxa"/>
          </w:tcPr>
          <w:p w14:paraId="336DD25E" w14:textId="3E0C8D7B" w:rsidR="009A496C" w:rsidRPr="009A496C" w:rsidRDefault="009A496C" w:rsidP="009A496C">
            <w:pPr>
              <w:spacing w:before="120"/>
              <w:rPr>
                <w:rFonts w:cstheme="minorHAnsi"/>
                <w:sz w:val="18"/>
                <w:szCs w:val="18"/>
                <w:lang w:val="lv-LV"/>
              </w:rPr>
            </w:pPr>
            <w:r w:rsidRPr="009A496C">
              <w:rPr>
                <w:rFonts w:cstheme="minorHAnsi"/>
                <w:sz w:val="18"/>
                <w:szCs w:val="18"/>
                <w:lang w:val="lv-LV"/>
              </w:rPr>
              <w:t>2022.</w:t>
            </w:r>
          </w:p>
        </w:tc>
        <w:tc>
          <w:tcPr>
            <w:tcW w:w="1026" w:type="dxa"/>
          </w:tcPr>
          <w:p w14:paraId="172C2EE7" w14:textId="48FF44E7" w:rsidR="009A496C" w:rsidRPr="009A496C" w:rsidRDefault="009A496C" w:rsidP="009A496C">
            <w:pPr>
              <w:spacing w:before="120"/>
              <w:rPr>
                <w:rFonts w:cstheme="minorHAnsi"/>
                <w:sz w:val="18"/>
                <w:szCs w:val="18"/>
                <w:lang w:val="lv-LV"/>
              </w:rPr>
            </w:pPr>
            <w:r w:rsidRPr="009A496C">
              <w:rPr>
                <w:rFonts w:cstheme="minorHAnsi"/>
                <w:sz w:val="18"/>
                <w:szCs w:val="18"/>
                <w:lang w:val="lv-LV"/>
              </w:rPr>
              <w:t>-</w:t>
            </w:r>
          </w:p>
        </w:tc>
      </w:tr>
      <w:bookmarkEnd w:id="67"/>
    </w:tbl>
    <w:p w14:paraId="798ED6EA" w14:textId="77777777" w:rsidR="00FD3673" w:rsidRPr="00FD3673" w:rsidRDefault="00FD3673" w:rsidP="00FD3673">
      <w:pPr>
        <w:spacing w:after="0" w:line="240" w:lineRule="auto"/>
        <w:contextualSpacing/>
        <w:jc w:val="both"/>
        <w:rPr>
          <w:rFonts w:ascii="Times New Roman" w:eastAsia="Times New Roman" w:hAnsi="Times New Roman" w:cs="Times New Roman"/>
          <w:sz w:val="24"/>
          <w:szCs w:val="24"/>
          <w:lang w:eastAsia="lv-LV"/>
        </w:rPr>
      </w:pPr>
    </w:p>
    <w:p w14:paraId="77D7C458" w14:textId="77777777" w:rsidR="00FD3673" w:rsidRPr="00FD3673" w:rsidRDefault="00FD3673" w:rsidP="00FD3673">
      <w:pPr>
        <w:spacing w:after="0" w:line="240" w:lineRule="auto"/>
        <w:contextualSpacing/>
        <w:jc w:val="both"/>
        <w:rPr>
          <w:rFonts w:ascii="Times New Roman" w:eastAsia="Times New Roman" w:hAnsi="Times New Roman" w:cs="Times New Roman"/>
          <w:sz w:val="24"/>
          <w:szCs w:val="24"/>
          <w:lang w:eastAsia="lv-LV"/>
        </w:rPr>
      </w:pPr>
    </w:p>
    <w:p w14:paraId="2B944F31" w14:textId="77777777" w:rsidR="00FD3673" w:rsidRPr="00FD3673" w:rsidRDefault="00FD3673" w:rsidP="00FD3673">
      <w:pPr>
        <w:spacing w:after="0" w:line="240" w:lineRule="auto"/>
        <w:contextualSpacing/>
        <w:jc w:val="both"/>
        <w:rPr>
          <w:rFonts w:ascii="Times New Roman" w:eastAsia="Times New Roman" w:hAnsi="Times New Roman" w:cs="Times New Roman"/>
          <w:sz w:val="24"/>
          <w:szCs w:val="24"/>
          <w:lang w:eastAsia="lv-LV"/>
        </w:rPr>
      </w:pPr>
      <w:r w:rsidRPr="00FD3673">
        <w:rPr>
          <w:rFonts w:ascii="Times New Roman" w:eastAsia="Times New Roman" w:hAnsi="Times New Roman" w:cs="Times New Roman"/>
          <w:sz w:val="24"/>
          <w:szCs w:val="24"/>
          <w:lang w:eastAsia="lv-LV"/>
        </w:rPr>
        <w:t>Domes priekšsēdētāja</w:t>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r>
      <w:r w:rsidRPr="00FD3673">
        <w:rPr>
          <w:rFonts w:ascii="Times New Roman" w:eastAsia="Times New Roman" w:hAnsi="Times New Roman" w:cs="Times New Roman"/>
          <w:sz w:val="24"/>
          <w:szCs w:val="24"/>
          <w:lang w:eastAsia="lv-LV"/>
        </w:rPr>
        <w:tab/>
        <w:t>E. Eglīte</w:t>
      </w:r>
    </w:p>
    <w:p w14:paraId="73AEE1F1" w14:textId="77777777" w:rsidR="00FD3673" w:rsidRPr="00FD3673" w:rsidRDefault="00FD3673" w:rsidP="00FD3673">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381819F7" w14:textId="0FB49369" w:rsidR="007A6FF7" w:rsidRPr="00FD3673" w:rsidRDefault="007A6FF7" w:rsidP="00335735">
      <w:pPr>
        <w:spacing w:after="0" w:line="240" w:lineRule="auto"/>
        <w:jc w:val="both"/>
        <w:rPr>
          <w:rFonts w:ascii="Times New Roman" w:eastAsia="Times New Roman" w:hAnsi="Times New Roman" w:cs="Times New Roman"/>
          <w:sz w:val="24"/>
          <w:szCs w:val="24"/>
          <w:lang w:eastAsia="lv-LV"/>
        </w:rPr>
      </w:pPr>
    </w:p>
    <w:sectPr w:rsidR="007A6FF7" w:rsidRPr="00FD3673" w:rsidSect="00FD3673">
      <w:pgSz w:w="16838" w:h="11906" w:orient="landscape"/>
      <w:pgMar w:top="170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24E21" w14:textId="77777777" w:rsidR="000F21D7" w:rsidRDefault="000F21D7" w:rsidP="00173ECC">
      <w:pPr>
        <w:spacing w:after="0" w:line="240" w:lineRule="auto"/>
      </w:pPr>
      <w:r>
        <w:separator/>
      </w:r>
    </w:p>
  </w:endnote>
  <w:endnote w:type="continuationSeparator" w:id="0">
    <w:p w14:paraId="49E29BF7" w14:textId="77777777" w:rsidR="000F21D7" w:rsidRDefault="000F21D7" w:rsidP="0017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0053435"/>
      <w:docPartObj>
        <w:docPartGallery w:val="Page Numbers (Bottom of Page)"/>
        <w:docPartUnique/>
      </w:docPartObj>
    </w:sdtPr>
    <w:sdtEndPr/>
    <w:sdtContent>
      <w:p w14:paraId="6EBF2CF1" w14:textId="236943E9" w:rsidR="00E63A39" w:rsidRDefault="00E63A39" w:rsidP="00173ECC">
        <w:pPr>
          <w:pStyle w:val="Kjen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6FABD" w14:textId="77777777" w:rsidR="000F21D7" w:rsidRDefault="000F21D7" w:rsidP="00173ECC">
      <w:pPr>
        <w:spacing w:after="0" w:line="240" w:lineRule="auto"/>
      </w:pPr>
      <w:r>
        <w:separator/>
      </w:r>
    </w:p>
  </w:footnote>
  <w:footnote w:type="continuationSeparator" w:id="0">
    <w:p w14:paraId="64358CC0" w14:textId="77777777" w:rsidR="000F21D7" w:rsidRDefault="000F21D7" w:rsidP="00173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7DEBF36"/>
    <w:lvl w:ilvl="0">
      <w:numFmt w:val="bullet"/>
      <w:lvlText w:val="*"/>
      <w:lvlJc w:val="left"/>
      <w:pPr>
        <w:ind w:left="0" w:firstLine="0"/>
      </w:pPr>
    </w:lvl>
  </w:abstractNum>
  <w:abstractNum w:abstractNumId="1" w15:restartNumberingAfterBreak="0">
    <w:nsid w:val="02A7716A"/>
    <w:multiLevelType w:val="hybridMultilevel"/>
    <w:tmpl w:val="A4B8B9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713AA4"/>
    <w:multiLevelType w:val="multilevel"/>
    <w:tmpl w:val="06FEB10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124F1A1F"/>
    <w:multiLevelType w:val="multilevel"/>
    <w:tmpl w:val="F162C1B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316" w:hanging="46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4" w15:restartNumberingAfterBreak="0">
    <w:nsid w:val="138C19E2"/>
    <w:multiLevelType w:val="multilevel"/>
    <w:tmpl w:val="1B76CF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 w15:restartNumberingAfterBreak="0">
    <w:nsid w:val="17D04C8B"/>
    <w:multiLevelType w:val="hybridMultilevel"/>
    <w:tmpl w:val="7960EB0E"/>
    <w:lvl w:ilvl="0" w:tplc="CC7E76E2">
      <w:start w:val="1"/>
      <w:numFmt w:val="decimal"/>
      <w:lvlText w:val="%1."/>
      <w:lvlJc w:val="left"/>
      <w:pPr>
        <w:ind w:left="1800" w:hanging="360"/>
      </w:pPr>
      <w:rPr>
        <w:rFonts w:hint="default"/>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6" w15:restartNumberingAfterBreak="0">
    <w:nsid w:val="1C757747"/>
    <w:multiLevelType w:val="hybridMultilevel"/>
    <w:tmpl w:val="5DA04C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586A1B"/>
    <w:multiLevelType w:val="hybridMultilevel"/>
    <w:tmpl w:val="D52223CE"/>
    <w:lvl w:ilvl="0" w:tplc="0D54B488">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DA5787"/>
    <w:multiLevelType w:val="hybridMultilevel"/>
    <w:tmpl w:val="1D50DD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1747A85"/>
    <w:multiLevelType w:val="hybridMultilevel"/>
    <w:tmpl w:val="2938B12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4427B8A"/>
    <w:multiLevelType w:val="hybridMultilevel"/>
    <w:tmpl w:val="666EED0A"/>
    <w:lvl w:ilvl="0" w:tplc="CA440A24">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15:restartNumberingAfterBreak="0">
    <w:nsid w:val="352F0A24"/>
    <w:multiLevelType w:val="hybridMultilevel"/>
    <w:tmpl w:val="7370FDBE"/>
    <w:lvl w:ilvl="0" w:tplc="D286F93E">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FCC38FB"/>
    <w:multiLevelType w:val="multilevel"/>
    <w:tmpl w:val="57665CB4"/>
    <w:lvl w:ilvl="0">
      <w:start w:val="1"/>
      <w:numFmt w:val="decimal"/>
      <w:lvlText w:val="%1."/>
      <w:lvlJc w:val="left"/>
      <w:pPr>
        <w:ind w:left="1353" w:hanging="360"/>
      </w:pPr>
      <w:rPr>
        <w:rFonts w:hint="default"/>
      </w:rPr>
    </w:lvl>
    <w:lvl w:ilvl="1">
      <w:start w:val="1"/>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3" w15:restartNumberingAfterBreak="0">
    <w:nsid w:val="43EE3856"/>
    <w:multiLevelType w:val="multilevel"/>
    <w:tmpl w:val="D1CCF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9266D99"/>
    <w:multiLevelType w:val="hybridMultilevel"/>
    <w:tmpl w:val="D0944D40"/>
    <w:lvl w:ilvl="0" w:tplc="0EE01D3A">
      <w:start w:val="1"/>
      <w:numFmt w:val="decimal"/>
      <w:lvlText w:val="%1."/>
      <w:lvlJc w:val="left"/>
      <w:pPr>
        <w:ind w:left="0" w:firstLine="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FE519A"/>
    <w:multiLevelType w:val="hybridMultilevel"/>
    <w:tmpl w:val="EE12F05C"/>
    <w:lvl w:ilvl="0" w:tplc="D36212BA">
      <w:start w:val="1"/>
      <w:numFmt w:val="decimal"/>
      <w:lvlText w:val="%1."/>
      <w:lvlJc w:val="left"/>
      <w:pPr>
        <w:ind w:left="180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6" w15:restartNumberingAfterBreak="0">
    <w:nsid w:val="4A5436C1"/>
    <w:multiLevelType w:val="hybridMultilevel"/>
    <w:tmpl w:val="89F0256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ACD5832"/>
    <w:multiLevelType w:val="hybridMultilevel"/>
    <w:tmpl w:val="95008536"/>
    <w:lvl w:ilvl="0" w:tplc="61044D80">
      <w:start w:val="1"/>
      <w:numFmt w:val="decimal"/>
      <w:lvlText w:val="%1."/>
      <w:lvlJc w:val="left"/>
      <w:pPr>
        <w:ind w:left="142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8" w15:restartNumberingAfterBreak="0">
    <w:nsid w:val="4F652DFA"/>
    <w:multiLevelType w:val="hybridMultilevel"/>
    <w:tmpl w:val="2E4C9624"/>
    <w:lvl w:ilvl="0" w:tplc="9C4A5418">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568323EA"/>
    <w:multiLevelType w:val="hybridMultilevel"/>
    <w:tmpl w:val="F3B4DDBA"/>
    <w:lvl w:ilvl="0" w:tplc="D286F93E">
      <w:start w:val="1"/>
      <w:numFmt w:val="decimal"/>
      <w:lvlText w:val="%1."/>
      <w:lvlJc w:val="left"/>
      <w:pPr>
        <w:ind w:left="360" w:firstLine="0"/>
      </w:pPr>
      <w:rPr>
        <w:rFonts w:ascii="Times New Roman" w:hAnsi="Times New Roman" w:cs="Times New Roman"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58B67A3E"/>
    <w:multiLevelType w:val="hybridMultilevel"/>
    <w:tmpl w:val="378C55C4"/>
    <w:lvl w:ilvl="0" w:tplc="7C0C7A5E">
      <w:start w:val="1"/>
      <w:numFmt w:val="decimal"/>
      <w:lvlText w:val="%1."/>
      <w:lvlJc w:val="left"/>
      <w:pPr>
        <w:ind w:left="720" w:hanging="360"/>
      </w:pPr>
      <w:rPr>
        <w:b/>
        <w:i w:val="0"/>
        <w:iCs w:val="0"/>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7C681E"/>
    <w:multiLevelType w:val="singleLevel"/>
    <w:tmpl w:val="63624412"/>
    <w:lvl w:ilvl="0">
      <w:start w:val="1"/>
      <w:numFmt w:val="decimal"/>
      <w:lvlText w:val="%1."/>
      <w:legacy w:legacy="1" w:legacySpace="0" w:legacyIndent="260"/>
      <w:lvlJc w:val="left"/>
      <w:pPr>
        <w:ind w:left="0" w:firstLine="0"/>
      </w:pPr>
      <w:rPr>
        <w:rFonts w:ascii="Times New Roman" w:hAnsi="Times New Roman" w:cs="Times New Roman" w:hint="default"/>
        <w:b/>
      </w:rPr>
    </w:lvl>
  </w:abstractNum>
  <w:abstractNum w:abstractNumId="22" w15:restartNumberingAfterBreak="0">
    <w:nsid w:val="652204AE"/>
    <w:multiLevelType w:val="multilevel"/>
    <w:tmpl w:val="6890BAE6"/>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3" w15:restartNumberingAfterBreak="0">
    <w:nsid w:val="6AA16244"/>
    <w:multiLevelType w:val="multilevel"/>
    <w:tmpl w:val="1FD6A08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4" w15:restartNumberingAfterBreak="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DF7703E"/>
    <w:multiLevelType w:val="hybridMultilevel"/>
    <w:tmpl w:val="94FC19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28E0857"/>
    <w:multiLevelType w:val="hybridMultilevel"/>
    <w:tmpl w:val="CE4850BC"/>
    <w:lvl w:ilvl="0" w:tplc="C152187C">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7" w15:restartNumberingAfterBreak="0">
    <w:nsid w:val="72E34792"/>
    <w:multiLevelType w:val="multilevel"/>
    <w:tmpl w:val="33688050"/>
    <w:styleLink w:val="Stils1"/>
    <w:lvl w:ilvl="0">
      <w:start w:val="2"/>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84E235E"/>
    <w:multiLevelType w:val="hybridMultilevel"/>
    <w:tmpl w:val="E9FAD522"/>
    <w:lvl w:ilvl="0" w:tplc="042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AE6E46"/>
    <w:multiLevelType w:val="hybridMultilevel"/>
    <w:tmpl w:val="38149E92"/>
    <w:lvl w:ilvl="0" w:tplc="02C0DFE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BE70AE"/>
    <w:multiLevelType w:val="hybridMultilevel"/>
    <w:tmpl w:val="0F50D3CE"/>
    <w:lvl w:ilvl="0" w:tplc="9AB8F274">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4B12A1"/>
    <w:multiLevelType w:val="hybridMultilevel"/>
    <w:tmpl w:val="B84CE71A"/>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2" w15:restartNumberingAfterBreak="0">
    <w:nsid w:val="7A0F5315"/>
    <w:multiLevelType w:val="hybridMultilevel"/>
    <w:tmpl w:val="05B41C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C230E49"/>
    <w:multiLevelType w:val="hybridMultilevel"/>
    <w:tmpl w:val="758AB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bullet"/>
        <w:lvlText w:val="•"/>
        <w:legacy w:legacy="1" w:legacySpace="0" w:legacyIndent="346"/>
        <w:lvlJc w:val="left"/>
        <w:pPr>
          <w:ind w:left="0" w:firstLine="0"/>
        </w:pPr>
        <w:rPr>
          <w:rFonts w:ascii="Arial" w:hAnsi="Arial" w:cs="Arial" w:hint="default"/>
        </w:rPr>
      </w:lvl>
    </w:lvlOverride>
  </w:num>
  <w:num w:numId="5">
    <w:abstractNumId w:val="0"/>
    <w:lvlOverride w:ilvl="0">
      <w:lvl w:ilvl="0">
        <w:numFmt w:val="bullet"/>
        <w:lvlText w:val="•"/>
        <w:legacy w:legacy="1" w:legacySpace="0" w:legacyIndent="350"/>
        <w:lvlJc w:val="left"/>
        <w:pPr>
          <w:ind w:left="0" w:firstLine="0"/>
        </w:pPr>
        <w:rPr>
          <w:rFonts w:ascii="Arial" w:hAnsi="Arial" w:cs="Arial" w:hint="default"/>
        </w:rPr>
      </w:lvl>
    </w:lvlOverride>
  </w:num>
  <w:num w:numId="6">
    <w:abstractNumId w:val="21"/>
    <w:lvlOverride w:ilvl="0">
      <w:startOverride w:val="1"/>
    </w:lvlOverride>
  </w:num>
  <w:num w:numId="7">
    <w:abstractNumId w:val="17"/>
  </w:num>
  <w:num w:numId="8">
    <w:abstractNumId w:val="10"/>
  </w:num>
  <w:num w:numId="9">
    <w:abstractNumId w:val="2"/>
  </w:num>
  <w:num w:numId="10">
    <w:abstractNumId w:val="3"/>
  </w:num>
  <w:num w:numId="11">
    <w:abstractNumId w:val="18"/>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7"/>
  </w:num>
  <w:num w:numId="15">
    <w:abstractNumId w:val="1"/>
  </w:num>
  <w:num w:numId="16">
    <w:abstractNumId w:val="24"/>
  </w:num>
  <w:num w:numId="17">
    <w:abstractNumId w:val="33"/>
  </w:num>
  <w:num w:numId="18">
    <w:abstractNumId w:val="13"/>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1"/>
  </w:num>
  <w:num w:numId="23">
    <w:abstractNumId w:val="19"/>
  </w:num>
  <w:num w:numId="24">
    <w:abstractNumId w:val="9"/>
  </w:num>
  <w:num w:numId="25">
    <w:abstractNumId w:val="14"/>
  </w:num>
  <w:num w:numId="26">
    <w:abstractNumId w:val="5"/>
  </w:num>
  <w:num w:numId="27">
    <w:abstractNumId w:val="32"/>
  </w:num>
  <w:num w:numId="28">
    <w:abstractNumId w:val="22"/>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8"/>
  </w:num>
  <w:num w:numId="32">
    <w:abstractNumId w:val="12"/>
  </w:num>
  <w:num w:numId="33">
    <w:abstractNumId w:val="4"/>
  </w:num>
  <w:num w:numId="34">
    <w:abstractNumId w:val="29"/>
  </w:num>
  <w:num w:numId="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7"/>
    <w:rsid w:val="0000093F"/>
    <w:rsid w:val="0000687C"/>
    <w:rsid w:val="00024535"/>
    <w:rsid w:val="00030ABF"/>
    <w:rsid w:val="0003483D"/>
    <w:rsid w:val="000820E0"/>
    <w:rsid w:val="00082F72"/>
    <w:rsid w:val="000837DE"/>
    <w:rsid w:val="00087495"/>
    <w:rsid w:val="00091448"/>
    <w:rsid w:val="000933FB"/>
    <w:rsid w:val="00094063"/>
    <w:rsid w:val="00096415"/>
    <w:rsid w:val="000A116F"/>
    <w:rsid w:val="000B1877"/>
    <w:rsid w:val="000B75D4"/>
    <w:rsid w:val="000D1336"/>
    <w:rsid w:val="000E2300"/>
    <w:rsid w:val="000E494C"/>
    <w:rsid w:val="000F21D7"/>
    <w:rsid w:val="000F5D2F"/>
    <w:rsid w:val="00123FFA"/>
    <w:rsid w:val="001259D8"/>
    <w:rsid w:val="00130DB3"/>
    <w:rsid w:val="00145014"/>
    <w:rsid w:val="00145185"/>
    <w:rsid w:val="00152244"/>
    <w:rsid w:val="001535ED"/>
    <w:rsid w:val="00156E23"/>
    <w:rsid w:val="001620D3"/>
    <w:rsid w:val="00170973"/>
    <w:rsid w:val="00173ECC"/>
    <w:rsid w:val="001754E2"/>
    <w:rsid w:val="00184CF6"/>
    <w:rsid w:val="00193D8A"/>
    <w:rsid w:val="001A3FDE"/>
    <w:rsid w:val="001A48E6"/>
    <w:rsid w:val="001D24E2"/>
    <w:rsid w:val="001D2809"/>
    <w:rsid w:val="001D7D05"/>
    <w:rsid w:val="001E0896"/>
    <w:rsid w:val="001E3378"/>
    <w:rsid w:val="001F0A97"/>
    <w:rsid w:val="001F315E"/>
    <w:rsid w:val="001F716A"/>
    <w:rsid w:val="00210A3F"/>
    <w:rsid w:val="00211682"/>
    <w:rsid w:val="0021404F"/>
    <w:rsid w:val="00217080"/>
    <w:rsid w:val="00224679"/>
    <w:rsid w:val="00240F05"/>
    <w:rsid w:val="002430AD"/>
    <w:rsid w:val="0024768E"/>
    <w:rsid w:val="00252A3F"/>
    <w:rsid w:val="00254E30"/>
    <w:rsid w:val="00266A52"/>
    <w:rsid w:val="00291857"/>
    <w:rsid w:val="002A1CE6"/>
    <w:rsid w:val="002B45FA"/>
    <w:rsid w:val="002B5774"/>
    <w:rsid w:val="002B57BB"/>
    <w:rsid w:val="002B7F8E"/>
    <w:rsid w:val="002C1DF0"/>
    <w:rsid w:val="002C66DD"/>
    <w:rsid w:val="002C7AE4"/>
    <w:rsid w:val="002F1F4D"/>
    <w:rsid w:val="002F4386"/>
    <w:rsid w:val="0030153E"/>
    <w:rsid w:val="00303397"/>
    <w:rsid w:val="00307AF8"/>
    <w:rsid w:val="0031299D"/>
    <w:rsid w:val="003268EE"/>
    <w:rsid w:val="00331AD8"/>
    <w:rsid w:val="00335735"/>
    <w:rsid w:val="00354818"/>
    <w:rsid w:val="0035481A"/>
    <w:rsid w:val="00366704"/>
    <w:rsid w:val="00375C8B"/>
    <w:rsid w:val="0039610C"/>
    <w:rsid w:val="003A2D79"/>
    <w:rsid w:val="003A2FBF"/>
    <w:rsid w:val="003B719B"/>
    <w:rsid w:val="003C099D"/>
    <w:rsid w:val="003C1A52"/>
    <w:rsid w:val="003E1C0D"/>
    <w:rsid w:val="003E34B3"/>
    <w:rsid w:val="003E7150"/>
    <w:rsid w:val="003E73E6"/>
    <w:rsid w:val="003F191D"/>
    <w:rsid w:val="00420648"/>
    <w:rsid w:val="00421F3E"/>
    <w:rsid w:val="004236E1"/>
    <w:rsid w:val="00424CFC"/>
    <w:rsid w:val="00432329"/>
    <w:rsid w:val="004509C1"/>
    <w:rsid w:val="00470C75"/>
    <w:rsid w:val="00472712"/>
    <w:rsid w:val="00475A9F"/>
    <w:rsid w:val="004778B4"/>
    <w:rsid w:val="004817E9"/>
    <w:rsid w:val="00485235"/>
    <w:rsid w:val="00485C32"/>
    <w:rsid w:val="00492A04"/>
    <w:rsid w:val="004A14B7"/>
    <w:rsid w:val="004A6191"/>
    <w:rsid w:val="004C72CE"/>
    <w:rsid w:val="004C76A7"/>
    <w:rsid w:val="004D5A44"/>
    <w:rsid w:val="004E5B01"/>
    <w:rsid w:val="004F2979"/>
    <w:rsid w:val="00501437"/>
    <w:rsid w:val="005178B2"/>
    <w:rsid w:val="0052798C"/>
    <w:rsid w:val="00534C61"/>
    <w:rsid w:val="00541383"/>
    <w:rsid w:val="00542FFF"/>
    <w:rsid w:val="00545152"/>
    <w:rsid w:val="005478CC"/>
    <w:rsid w:val="005531D9"/>
    <w:rsid w:val="00575684"/>
    <w:rsid w:val="00583AB6"/>
    <w:rsid w:val="0058522B"/>
    <w:rsid w:val="00587333"/>
    <w:rsid w:val="00593B1D"/>
    <w:rsid w:val="005A6A5A"/>
    <w:rsid w:val="005B4B75"/>
    <w:rsid w:val="005B4CFE"/>
    <w:rsid w:val="005B683E"/>
    <w:rsid w:val="005B72AB"/>
    <w:rsid w:val="005C2A64"/>
    <w:rsid w:val="005E0B48"/>
    <w:rsid w:val="005E1AEC"/>
    <w:rsid w:val="005E2ACA"/>
    <w:rsid w:val="005E631A"/>
    <w:rsid w:val="005E66AA"/>
    <w:rsid w:val="005F4312"/>
    <w:rsid w:val="005F43D9"/>
    <w:rsid w:val="005F49A7"/>
    <w:rsid w:val="006328B3"/>
    <w:rsid w:val="0063697B"/>
    <w:rsid w:val="006373BB"/>
    <w:rsid w:val="00641B78"/>
    <w:rsid w:val="006455D3"/>
    <w:rsid w:val="00645BC4"/>
    <w:rsid w:val="00647635"/>
    <w:rsid w:val="0065112B"/>
    <w:rsid w:val="006604EE"/>
    <w:rsid w:val="006612D2"/>
    <w:rsid w:val="00667774"/>
    <w:rsid w:val="006824FD"/>
    <w:rsid w:val="00682679"/>
    <w:rsid w:val="0068772A"/>
    <w:rsid w:val="006933BB"/>
    <w:rsid w:val="006941A8"/>
    <w:rsid w:val="00694321"/>
    <w:rsid w:val="006A3595"/>
    <w:rsid w:val="006A6195"/>
    <w:rsid w:val="006B0C11"/>
    <w:rsid w:val="006B332D"/>
    <w:rsid w:val="006C16A9"/>
    <w:rsid w:val="006D373D"/>
    <w:rsid w:val="006D69D0"/>
    <w:rsid w:val="006E1251"/>
    <w:rsid w:val="006E1AFA"/>
    <w:rsid w:val="006F6EC5"/>
    <w:rsid w:val="007008CE"/>
    <w:rsid w:val="00702709"/>
    <w:rsid w:val="00707A5F"/>
    <w:rsid w:val="007354A1"/>
    <w:rsid w:val="007512AD"/>
    <w:rsid w:val="00754B86"/>
    <w:rsid w:val="00760A44"/>
    <w:rsid w:val="00774B63"/>
    <w:rsid w:val="00774DD2"/>
    <w:rsid w:val="00776AA8"/>
    <w:rsid w:val="00781F21"/>
    <w:rsid w:val="00784B4E"/>
    <w:rsid w:val="00784FB8"/>
    <w:rsid w:val="00786520"/>
    <w:rsid w:val="007A5759"/>
    <w:rsid w:val="007A6FF7"/>
    <w:rsid w:val="007A71B5"/>
    <w:rsid w:val="007B2D69"/>
    <w:rsid w:val="007B472D"/>
    <w:rsid w:val="007B7E12"/>
    <w:rsid w:val="007C7AB8"/>
    <w:rsid w:val="007E0B77"/>
    <w:rsid w:val="007E2669"/>
    <w:rsid w:val="007E35A6"/>
    <w:rsid w:val="007E3B50"/>
    <w:rsid w:val="007E3D92"/>
    <w:rsid w:val="007F3806"/>
    <w:rsid w:val="007F6814"/>
    <w:rsid w:val="00812D91"/>
    <w:rsid w:val="00821E05"/>
    <w:rsid w:val="008233C0"/>
    <w:rsid w:val="0083153F"/>
    <w:rsid w:val="0083227F"/>
    <w:rsid w:val="00834900"/>
    <w:rsid w:val="00835C4B"/>
    <w:rsid w:val="00855187"/>
    <w:rsid w:val="0085795B"/>
    <w:rsid w:val="00862111"/>
    <w:rsid w:val="008621B8"/>
    <w:rsid w:val="00866B93"/>
    <w:rsid w:val="00883A1D"/>
    <w:rsid w:val="00887077"/>
    <w:rsid w:val="00891253"/>
    <w:rsid w:val="00893C1D"/>
    <w:rsid w:val="00895F45"/>
    <w:rsid w:val="00897031"/>
    <w:rsid w:val="008A0231"/>
    <w:rsid w:val="008A3759"/>
    <w:rsid w:val="008B3134"/>
    <w:rsid w:val="008B48F9"/>
    <w:rsid w:val="008D0777"/>
    <w:rsid w:val="008D0E3F"/>
    <w:rsid w:val="008D26B9"/>
    <w:rsid w:val="008E1912"/>
    <w:rsid w:val="008E292E"/>
    <w:rsid w:val="008F0A92"/>
    <w:rsid w:val="008F71F4"/>
    <w:rsid w:val="00902E83"/>
    <w:rsid w:val="00922628"/>
    <w:rsid w:val="00927F0F"/>
    <w:rsid w:val="00934362"/>
    <w:rsid w:val="009374F9"/>
    <w:rsid w:val="00941B27"/>
    <w:rsid w:val="009453EC"/>
    <w:rsid w:val="00946AA8"/>
    <w:rsid w:val="00951EE7"/>
    <w:rsid w:val="0095540C"/>
    <w:rsid w:val="00965390"/>
    <w:rsid w:val="00971DD5"/>
    <w:rsid w:val="00981530"/>
    <w:rsid w:val="009827A5"/>
    <w:rsid w:val="00993010"/>
    <w:rsid w:val="009A496C"/>
    <w:rsid w:val="009A7680"/>
    <w:rsid w:val="009B04A9"/>
    <w:rsid w:val="009B76EA"/>
    <w:rsid w:val="009C120A"/>
    <w:rsid w:val="009C4069"/>
    <w:rsid w:val="009C68A3"/>
    <w:rsid w:val="009C6DD1"/>
    <w:rsid w:val="009D6F79"/>
    <w:rsid w:val="009E6E66"/>
    <w:rsid w:val="009F03DC"/>
    <w:rsid w:val="009F7855"/>
    <w:rsid w:val="00A050A2"/>
    <w:rsid w:val="00A06D23"/>
    <w:rsid w:val="00A10217"/>
    <w:rsid w:val="00A14D4E"/>
    <w:rsid w:val="00A363B1"/>
    <w:rsid w:val="00A42355"/>
    <w:rsid w:val="00A4686C"/>
    <w:rsid w:val="00A4708D"/>
    <w:rsid w:val="00A865A6"/>
    <w:rsid w:val="00A952E3"/>
    <w:rsid w:val="00A97D50"/>
    <w:rsid w:val="00AA11EB"/>
    <w:rsid w:val="00AA7D0A"/>
    <w:rsid w:val="00AB04A5"/>
    <w:rsid w:val="00AB0964"/>
    <w:rsid w:val="00AB4387"/>
    <w:rsid w:val="00AB6DCA"/>
    <w:rsid w:val="00AC29C1"/>
    <w:rsid w:val="00AE19E1"/>
    <w:rsid w:val="00AE7C57"/>
    <w:rsid w:val="00B1423C"/>
    <w:rsid w:val="00B23D0D"/>
    <w:rsid w:val="00B247D7"/>
    <w:rsid w:val="00B31DE5"/>
    <w:rsid w:val="00B32179"/>
    <w:rsid w:val="00B35587"/>
    <w:rsid w:val="00B43658"/>
    <w:rsid w:val="00B47AE0"/>
    <w:rsid w:val="00B571F4"/>
    <w:rsid w:val="00B779B3"/>
    <w:rsid w:val="00B94F85"/>
    <w:rsid w:val="00B95338"/>
    <w:rsid w:val="00BA5EC1"/>
    <w:rsid w:val="00BB0047"/>
    <w:rsid w:val="00BB2E26"/>
    <w:rsid w:val="00BB6C3C"/>
    <w:rsid w:val="00BC217A"/>
    <w:rsid w:val="00BF66D7"/>
    <w:rsid w:val="00BF7384"/>
    <w:rsid w:val="00BF7F46"/>
    <w:rsid w:val="00C1247C"/>
    <w:rsid w:val="00C17092"/>
    <w:rsid w:val="00C2566B"/>
    <w:rsid w:val="00C259DB"/>
    <w:rsid w:val="00C27947"/>
    <w:rsid w:val="00C47B89"/>
    <w:rsid w:val="00C679CD"/>
    <w:rsid w:val="00C70F86"/>
    <w:rsid w:val="00C73708"/>
    <w:rsid w:val="00C81DE7"/>
    <w:rsid w:val="00C855CE"/>
    <w:rsid w:val="00C91028"/>
    <w:rsid w:val="00CA03C0"/>
    <w:rsid w:val="00CC4CD9"/>
    <w:rsid w:val="00CC7071"/>
    <w:rsid w:val="00CD4C58"/>
    <w:rsid w:val="00CD612D"/>
    <w:rsid w:val="00CD6DBB"/>
    <w:rsid w:val="00CE2DFE"/>
    <w:rsid w:val="00CE4869"/>
    <w:rsid w:val="00CE5F53"/>
    <w:rsid w:val="00CF0F01"/>
    <w:rsid w:val="00CF5973"/>
    <w:rsid w:val="00D15F60"/>
    <w:rsid w:val="00D419F6"/>
    <w:rsid w:val="00D41A68"/>
    <w:rsid w:val="00D44CB7"/>
    <w:rsid w:val="00D55B79"/>
    <w:rsid w:val="00D569C8"/>
    <w:rsid w:val="00D626CB"/>
    <w:rsid w:val="00D65323"/>
    <w:rsid w:val="00D70FFF"/>
    <w:rsid w:val="00D7643C"/>
    <w:rsid w:val="00D857A3"/>
    <w:rsid w:val="00D9053F"/>
    <w:rsid w:val="00DB7CD6"/>
    <w:rsid w:val="00DD13E7"/>
    <w:rsid w:val="00DD23F1"/>
    <w:rsid w:val="00DD3848"/>
    <w:rsid w:val="00DE1BC2"/>
    <w:rsid w:val="00DE2B15"/>
    <w:rsid w:val="00DF0BB7"/>
    <w:rsid w:val="00DF1E17"/>
    <w:rsid w:val="00E0046D"/>
    <w:rsid w:val="00E10538"/>
    <w:rsid w:val="00E116DD"/>
    <w:rsid w:val="00E13A6C"/>
    <w:rsid w:val="00E17CA6"/>
    <w:rsid w:val="00E35C88"/>
    <w:rsid w:val="00E415CF"/>
    <w:rsid w:val="00E41DFD"/>
    <w:rsid w:val="00E453E8"/>
    <w:rsid w:val="00E4558A"/>
    <w:rsid w:val="00E46E16"/>
    <w:rsid w:val="00E50A04"/>
    <w:rsid w:val="00E525EE"/>
    <w:rsid w:val="00E55462"/>
    <w:rsid w:val="00E630F7"/>
    <w:rsid w:val="00E63A39"/>
    <w:rsid w:val="00E65451"/>
    <w:rsid w:val="00E71AB8"/>
    <w:rsid w:val="00E764E6"/>
    <w:rsid w:val="00E941EE"/>
    <w:rsid w:val="00E94D60"/>
    <w:rsid w:val="00E95000"/>
    <w:rsid w:val="00EA3EAA"/>
    <w:rsid w:val="00EA62E3"/>
    <w:rsid w:val="00EA679A"/>
    <w:rsid w:val="00EB0498"/>
    <w:rsid w:val="00EB6A67"/>
    <w:rsid w:val="00EC2941"/>
    <w:rsid w:val="00EC631F"/>
    <w:rsid w:val="00ED5703"/>
    <w:rsid w:val="00EE2D2C"/>
    <w:rsid w:val="00EF7443"/>
    <w:rsid w:val="00F0298C"/>
    <w:rsid w:val="00F210FD"/>
    <w:rsid w:val="00F21F7E"/>
    <w:rsid w:val="00F24B77"/>
    <w:rsid w:val="00F40ECB"/>
    <w:rsid w:val="00F45162"/>
    <w:rsid w:val="00F50653"/>
    <w:rsid w:val="00F54D95"/>
    <w:rsid w:val="00F553C8"/>
    <w:rsid w:val="00F55A13"/>
    <w:rsid w:val="00F72BC2"/>
    <w:rsid w:val="00F80235"/>
    <w:rsid w:val="00F86A65"/>
    <w:rsid w:val="00F94993"/>
    <w:rsid w:val="00FA6260"/>
    <w:rsid w:val="00FA762B"/>
    <w:rsid w:val="00FC15EC"/>
    <w:rsid w:val="00FC1B8C"/>
    <w:rsid w:val="00FC2944"/>
    <w:rsid w:val="00FC3FA6"/>
    <w:rsid w:val="00FD0FD4"/>
    <w:rsid w:val="00FD32E6"/>
    <w:rsid w:val="00FD3673"/>
    <w:rsid w:val="00FE58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02F6F"/>
  <w15:chartTrackingRefBased/>
  <w15:docId w15:val="{87123EC5-AE68-44E4-A86C-DE24B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7A6FF7"/>
    <w:pPr>
      <w:keepNext/>
      <w:spacing w:after="0" w:line="240" w:lineRule="auto"/>
      <w:jc w:val="center"/>
      <w:outlineLvl w:val="0"/>
    </w:pPr>
    <w:rPr>
      <w:rFonts w:ascii="Arial" w:eastAsia="Times New Roman" w:hAnsi="Arial" w:cs="Arial"/>
      <w:b/>
      <w:bCs/>
      <w:sz w:val="28"/>
      <w:szCs w:val="24"/>
      <w:lang w:eastAsia="lv-LV"/>
    </w:rPr>
  </w:style>
  <w:style w:type="paragraph" w:styleId="Virsraksts2">
    <w:name w:val="heading 2"/>
    <w:basedOn w:val="Parasts"/>
    <w:next w:val="Parasts"/>
    <w:link w:val="Virsraksts2Rakstz"/>
    <w:unhideWhenUsed/>
    <w:qFormat/>
    <w:rsid w:val="007A6FF7"/>
    <w:pPr>
      <w:keepNext/>
      <w:spacing w:before="240" w:after="60" w:line="240" w:lineRule="auto"/>
      <w:outlineLvl w:val="1"/>
    </w:pPr>
    <w:rPr>
      <w:rFonts w:ascii="Cambria" w:eastAsia="Times New Roman" w:hAnsi="Cambria" w:cs="Times New Roman"/>
      <w:b/>
      <w:bCs/>
      <w:i/>
      <w:iCs/>
      <w:sz w:val="28"/>
      <w:szCs w:val="28"/>
      <w:lang w:eastAsia="lv-LV"/>
    </w:rPr>
  </w:style>
  <w:style w:type="paragraph" w:styleId="Virsraksts3">
    <w:name w:val="heading 3"/>
    <w:basedOn w:val="Parasts"/>
    <w:next w:val="Parasts"/>
    <w:link w:val="Virsraksts3Rakstz"/>
    <w:uiPriority w:val="9"/>
    <w:semiHidden/>
    <w:unhideWhenUsed/>
    <w:qFormat/>
    <w:rsid w:val="007A6FF7"/>
    <w:pPr>
      <w:keepNext/>
      <w:keepLines/>
      <w:spacing w:before="40" w:after="0"/>
      <w:outlineLvl w:val="2"/>
    </w:pPr>
    <w:rPr>
      <w:rFonts w:ascii="Cambria" w:eastAsia="SimSun" w:hAnsi="Cambria" w:cs="Times New Roman"/>
      <w:color w:val="243F6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A6FF7"/>
    <w:rPr>
      <w:rFonts w:ascii="Arial" w:eastAsia="Times New Roman" w:hAnsi="Arial" w:cs="Arial"/>
      <w:b/>
      <w:bCs/>
      <w:sz w:val="28"/>
      <w:szCs w:val="24"/>
      <w:lang w:eastAsia="lv-LV"/>
    </w:rPr>
  </w:style>
  <w:style w:type="character" w:customStyle="1" w:styleId="Virsraksts2Rakstz">
    <w:name w:val="Virsraksts 2 Rakstz."/>
    <w:basedOn w:val="Noklusjumarindkopasfonts"/>
    <w:link w:val="Virsraksts2"/>
    <w:rsid w:val="007A6FF7"/>
    <w:rPr>
      <w:rFonts w:ascii="Cambria" w:eastAsia="Times New Roman" w:hAnsi="Cambria" w:cs="Times New Roman"/>
      <w:b/>
      <w:bCs/>
      <w:i/>
      <w:iCs/>
      <w:sz w:val="28"/>
      <w:szCs w:val="28"/>
      <w:lang w:eastAsia="lv-LV"/>
    </w:rPr>
  </w:style>
  <w:style w:type="paragraph" w:customStyle="1" w:styleId="Virsraksts31">
    <w:name w:val="Virsraksts 31"/>
    <w:basedOn w:val="Parasts"/>
    <w:next w:val="Parasts"/>
    <w:uiPriority w:val="9"/>
    <w:semiHidden/>
    <w:unhideWhenUsed/>
    <w:qFormat/>
    <w:rsid w:val="007A6FF7"/>
    <w:pPr>
      <w:keepNext/>
      <w:keepLines/>
      <w:spacing w:before="40" w:after="0" w:line="240" w:lineRule="auto"/>
      <w:outlineLvl w:val="2"/>
    </w:pPr>
    <w:rPr>
      <w:rFonts w:ascii="Cambria" w:eastAsia="SimSun" w:hAnsi="Cambria" w:cs="Times New Roman"/>
      <w:color w:val="243F60"/>
      <w:sz w:val="24"/>
      <w:szCs w:val="24"/>
      <w:lang w:eastAsia="lv-LV"/>
    </w:rPr>
  </w:style>
  <w:style w:type="numbering" w:customStyle="1" w:styleId="Bezsaraksta1">
    <w:name w:val="Bez saraksta1"/>
    <w:next w:val="Bezsaraksta"/>
    <w:uiPriority w:val="99"/>
    <w:semiHidden/>
    <w:unhideWhenUsed/>
    <w:rsid w:val="007A6FF7"/>
  </w:style>
  <w:style w:type="character" w:styleId="Hipersaite">
    <w:name w:val="Hyperlink"/>
    <w:basedOn w:val="Noklusjumarindkopasfonts"/>
    <w:uiPriority w:val="99"/>
    <w:unhideWhenUsed/>
    <w:rsid w:val="007A6FF7"/>
    <w:rPr>
      <w:color w:val="0000FF"/>
      <w:u w:val="single"/>
    </w:rPr>
  </w:style>
  <w:style w:type="paragraph" w:styleId="Paraststmeklis">
    <w:name w:val="Normal (Web)"/>
    <w:basedOn w:val="Parasts"/>
    <w:uiPriority w:val="99"/>
    <w:rsid w:val="007A6FF7"/>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Sarakstarindkopa">
    <w:name w:val="List Paragraph"/>
    <w:basedOn w:val="Parasts"/>
    <w:link w:val="SarakstarindkopaRakstz"/>
    <w:uiPriority w:val="34"/>
    <w:qFormat/>
    <w:rsid w:val="007A6FF7"/>
    <w:pPr>
      <w:spacing w:after="0" w:line="240" w:lineRule="auto"/>
      <w:ind w:left="720"/>
      <w:contextualSpacing/>
    </w:pPr>
    <w:rPr>
      <w:rFonts w:ascii="Times New Roman" w:eastAsia="Times New Roman" w:hAnsi="Times New Roman" w:cs="Times New Roman"/>
      <w:sz w:val="20"/>
      <w:szCs w:val="20"/>
      <w:lang w:eastAsia="lv-LV"/>
    </w:rPr>
  </w:style>
  <w:style w:type="character" w:customStyle="1" w:styleId="SarakstarindkopaRakstz">
    <w:name w:val="Saraksta rindkopa Rakstz."/>
    <w:link w:val="Sarakstarindkopa"/>
    <w:uiPriority w:val="34"/>
    <w:locked/>
    <w:rsid w:val="007A6FF7"/>
    <w:rPr>
      <w:rFonts w:ascii="Times New Roman" w:eastAsia="Times New Roman" w:hAnsi="Times New Roman" w:cs="Times New Roman"/>
      <w:sz w:val="20"/>
      <w:szCs w:val="20"/>
      <w:lang w:eastAsia="lv-LV"/>
    </w:rPr>
  </w:style>
  <w:style w:type="table" w:customStyle="1" w:styleId="TableGrid1">
    <w:name w:val="Table Grid1"/>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7A6FF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7A6FF7"/>
  </w:style>
  <w:style w:type="paragraph" w:customStyle="1" w:styleId="Bezatstarpm1">
    <w:name w:val="Bez atstarpēm1"/>
    <w:qFormat/>
    <w:rsid w:val="007A6FF7"/>
    <w:pPr>
      <w:spacing w:after="0" w:line="240" w:lineRule="auto"/>
      <w:jc w:val="both"/>
    </w:pPr>
    <w:rPr>
      <w:rFonts w:ascii="Times New Roman" w:eastAsia="Calibri" w:hAnsi="Times New Roman" w:cs="Times New Roman"/>
      <w:sz w:val="24"/>
    </w:rPr>
  </w:style>
  <w:style w:type="paragraph" w:styleId="Bezatstarpm">
    <w:name w:val="No Spacing"/>
    <w:uiPriority w:val="1"/>
    <w:qFormat/>
    <w:rsid w:val="007A6FF7"/>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A6FF7"/>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styleId="Galvene">
    <w:name w:val="header"/>
    <w:basedOn w:val="Parasts"/>
    <w:link w:val="GalveneRakstz"/>
    <w:uiPriority w:val="99"/>
    <w:rsid w:val="007A6FF7"/>
    <w:pPr>
      <w:tabs>
        <w:tab w:val="center" w:pos="4320"/>
        <w:tab w:val="right" w:pos="8640"/>
      </w:tabs>
      <w:spacing w:after="0" w:line="240" w:lineRule="auto"/>
    </w:pPr>
    <w:rPr>
      <w:rFonts w:ascii="Times New Roman" w:eastAsia="Times New Roman" w:hAnsi="Times New Roman" w:cs="Times New Roman"/>
      <w:sz w:val="24"/>
      <w:szCs w:val="20"/>
      <w:lang w:val="en-US" w:eastAsia="lv-LV"/>
    </w:rPr>
  </w:style>
  <w:style w:type="character" w:customStyle="1" w:styleId="GalveneRakstz">
    <w:name w:val="Galvene Rakstz."/>
    <w:basedOn w:val="Noklusjumarindkopasfonts"/>
    <w:link w:val="Galvene"/>
    <w:uiPriority w:val="99"/>
    <w:rsid w:val="007A6FF7"/>
    <w:rPr>
      <w:rFonts w:ascii="Times New Roman" w:eastAsia="Times New Roman" w:hAnsi="Times New Roman" w:cs="Times New Roman"/>
      <w:sz w:val="24"/>
      <w:szCs w:val="20"/>
      <w:lang w:val="en-US" w:eastAsia="lv-LV"/>
    </w:rPr>
  </w:style>
  <w:style w:type="paragraph" w:styleId="Pamatteksts">
    <w:name w:val="Body Text"/>
    <w:basedOn w:val="Parasts"/>
    <w:link w:val="PamattekstsRakstz"/>
    <w:rsid w:val="007A6FF7"/>
    <w:pPr>
      <w:spacing w:after="0" w:line="240" w:lineRule="auto"/>
    </w:pPr>
    <w:rPr>
      <w:rFonts w:ascii="Times New Roman" w:eastAsia="Times New Roman" w:hAnsi="Times New Roman" w:cs="Times New Roman"/>
      <w:sz w:val="24"/>
      <w:szCs w:val="20"/>
    </w:rPr>
  </w:style>
  <w:style w:type="character" w:customStyle="1" w:styleId="PamattekstsRakstz">
    <w:name w:val="Pamatteksts Rakstz."/>
    <w:basedOn w:val="Noklusjumarindkopasfonts"/>
    <w:link w:val="Pamatteksts"/>
    <w:rsid w:val="007A6FF7"/>
    <w:rPr>
      <w:rFonts w:ascii="Times New Roman" w:eastAsia="Times New Roman" w:hAnsi="Times New Roman" w:cs="Times New Roman"/>
      <w:sz w:val="24"/>
      <w:szCs w:val="20"/>
    </w:rPr>
  </w:style>
  <w:style w:type="character" w:styleId="Izteiksmgs">
    <w:name w:val="Strong"/>
    <w:uiPriority w:val="22"/>
    <w:qFormat/>
    <w:rsid w:val="007A6FF7"/>
    <w:rPr>
      <w:b/>
      <w:bCs/>
    </w:rPr>
  </w:style>
  <w:style w:type="paragraph" w:customStyle="1" w:styleId="RT12">
    <w:name w:val="RT12"/>
    <w:uiPriority w:val="99"/>
    <w:rsid w:val="007A6FF7"/>
    <w:pPr>
      <w:spacing w:after="0" w:line="240" w:lineRule="auto"/>
      <w:ind w:firstLine="567"/>
      <w:jc w:val="both"/>
    </w:pPr>
    <w:rPr>
      <w:rFonts w:ascii="Times New Roman" w:eastAsia="Times New Roman" w:hAnsi="Times New Roman" w:cs="Times New Roman"/>
      <w:sz w:val="24"/>
      <w:szCs w:val="20"/>
    </w:rPr>
  </w:style>
  <w:style w:type="character" w:customStyle="1" w:styleId="apple-style-span">
    <w:name w:val="apple-style-span"/>
    <w:basedOn w:val="Noklusjumarindkopasfonts"/>
    <w:rsid w:val="007A6FF7"/>
  </w:style>
  <w:style w:type="character" w:customStyle="1" w:styleId="FontStyle13">
    <w:name w:val="Font Style13"/>
    <w:rsid w:val="007A6FF7"/>
    <w:rPr>
      <w:rFonts w:ascii="Times New Roman" w:hAnsi="Times New Roman" w:cs="Times New Roman"/>
      <w:sz w:val="22"/>
      <w:szCs w:val="22"/>
    </w:rPr>
  </w:style>
  <w:style w:type="character" w:customStyle="1" w:styleId="FontStyle14">
    <w:name w:val="Font Style14"/>
    <w:rsid w:val="007A6FF7"/>
    <w:rPr>
      <w:rFonts w:ascii="Times New Roman" w:hAnsi="Times New Roman" w:cs="Times New Roman"/>
      <w:i/>
      <w:iCs/>
      <w:sz w:val="22"/>
      <w:szCs w:val="22"/>
    </w:rPr>
  </w:style>
  <w:style w:type="paragraph" w:styleId="Nosaukums">
    <w:name w:val="Title"/>
    <w:basedOn w:val="Parasts"/>
    <w:link w:val="NosaukumsRakstz"/>
    <w:qFormat/>
    <w:rsid w:val="007A6FF7"/>
    <w:pPr>
      <w:spacing w:after="0" w:line="240" w:lineRule="auto"/>
      <w:jc w:val="center"/>
    </w:pPr>
    <w:rPr>
      <w:rFonts w:ascii="Times New Roman" w:eastAsia="Times New Roman" w:hAnsi="Times New Roman" w:cs="Times New Roman"/>
      <w:b/>
      <w:bCs/>
      <w:sz w:val="24"/>
      <w:szCs w:val="24"/>
    </w:rPr>
  </w:style>
  <w:style w:type="character" w:customStyle="1" w:styleId="NosaukumsRakstz">
    <w:name w:val="Nosaukums Rakstz."/>
    <w:basedOn w:val="Noklusjumarindkopasfonts"/>
    <w:link w:val="Nosaukums"/>
    <w:rsid w:val="007A6FF7"/>
    <w:rPr>
      <w:rFonts w:ascii="Times New Roman" w:eastAsia="Times New Roman" w:hAnsi="Times New Roman" w:cs="Times New Roman"/>
      <w:b/>
      <w:bCs/>
      <w:sz w:val="24"/>
      <w:szCs w:val="24"/>
    </w:rPr>
  </w:style>
  <w:style w:type="paragraph" w:styleId="Balonteksts">
    <w:name w:val="Balloon Text"/>
    <w:basedOn w:val="Parasts"/>
    <w:link w:val="BalontekstsRakstz"/>
    <w:uiPriority w:val="99"/>
    <w:unhideWhenUsed/>
    <w:rsid w:val="007A6FF7"/>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Noklusjumarindkopasfonts"/>
    <w:link w:val="Balonteksts"/>
    <w:uiPriority w:val="99"/>
    <w:rsid w:val="007A6FF7"/>
    <w:rPr>
      <w:rFonts w:ascii="Tahoma" w:eastAsia="Times New Roman" w:hAnsi="Tahoma" w:cs="Tahoma"/>
      <w:sz w:val="16"/>
      <w:szCs w:val="16"/>
      <w:lang w:eastAsia="lv-LV"/>
    </w:rPr>
  </w:style>
  <w:style w:type="paragraph" w:styleId="Pamattekstaatkpe2">
    <w:name w:val="Body Text Indent 2"/>
    <w:basedOn w:val="Parasts"/>
    <w:link w:val="Pamattekstaatkpe2Rakstz"/>
    <w:uiPriority w:val="99"/>
    <w:semiHidden/>
    <w:unhideWhenUsed/>
    <w:rsid w:val="007A6FF7"/>
    <w:pPr>
      <w:spacing w:after="120" w:line="480" w:lineRule="auto"/>
      <w:ind w:left="283"/>
    </w:pPr>
    <w:rPr>
      <w:rFonts w:ascii="Times New Roman" w:eastAsia="Times New Roman" w:hAnsi="Times New Roman" w:cs="Times New Roman"/>
      <w:sz w:val="20"/>
      <w:szCs w:val="20"/>
      <w:lang w:eastAsia="lv-LV"/>
    </w:rPr>
  </w:style>
  <w:style w:type="character" w:customStyle="1" w:styleId="Pamattekstaatkpe2Rakstz">
    <w:name w:val="Pamatteksta atkāpe 2 Rakstz."/>
    <w:basedOn w:val="Noklusjumarindkopasfonts"/>
    <w:link w:val="Pamattekstaatkpe2"/>
    <w:uiPriority w:val="99"/>
    <w:semiHidden/>
    <w:rsid w:val="007A6FF7"/>
    <w:rPr>
      <w:rFonts w:ascii="Times New Roman" w:eastAsia="Times New Roman" w:hAnsi="Times New Roman" w:cs="Times New Roman"/>
      <w:sz w:val="20"/>
      <w:szCs w:val="20"/>
      <w:lang w:eastAsia="lv-LV"/>
    </w:rPr>
  </w:style>
  <w:style w:type="paragraph" w:customStyle="1" w:styleId="naislab">
    <w:name w:val="naislab"/>
    <w:basedOn w:val="Parasts"/>
    <w:rsid w:val="007A6FF7"/>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7A6FF7"/>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KjeneRakstz">
    <w:name w:val="Kājene Rakstz."/>
    <w:basedOn w:val="Noklusjumarindkopasfonts"/>
    <w:link w:val="Kjene"/>
    <w:uiPriority w:val="99"/>
    <w:rsid w:val="007A6FF7"/>
    <w:rPr>
      <w:rFonts w:ascii="Times New Roman" w:eastAsia="Times New Roman" w:hAnsi="Times New Roman" w:cs="Times New Roman"/>
      <w:sz w:val="24"/>
      <w:szCs w:val="20"/>
    </w:rPr>
  </w:style>
  <w:style w:type="character" w:styleId="Lappusesnumurs">
    <w:name w:val="page number"/>
    <w:basedOn w:val="Noklusjumarindkopasfonts"/>
    <w:rsid w:val="007A6FF7"/>
  </w:style>
  <w:style w:type="paragraph" w:customStyle="1" w:styleId="naisf">
    <w:name w:val="naisf"/>
    <w:basedOn w:val="Parasts"/>
    <w:rsid w:val="007A6FF7"/>
    <w:pPr>
      <w:spacing w:before="100" w:beforeAutospacing="1" w:after="100" w:afterAutospacing="1" w:line="240" w:lineRule="auto"/>
      <w:jc w:val="both"/>
    </w:pPr>
    <w:rPr>
      <w:rFonts w:ascii="Times New Roman" w:eastAsia="Arial Unicode MS" w:hAnsi="Times New Roman" w:cs="Times New Roman"/>
      <w:sz w:val="24"/>
      <w:szCs w:val="24"/>
      <w:lang w:val="en-GB"/>
    </w:rPr>
  </w:style>
  <w:style w:type="paragraph" w:customStyle="1" w:styleId="tv213">
    <w:name w:val="tv213"/>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uiPriority w:val="20"/>
    <w:qFormat/>
    <w:rsid w:val="007A6FF7"/>
    <w:rPr>
      <w:i/>
      <w:iCs/>
    </w:rPr>
  </w:style>
  <w:style w:type="paragraph" w:styleId="Pamattekstsaratkpi">
    <w:name w:val="Body Text Indent"/>
    <w:basedOn w:val="Parasts"/>
    <w:link w:val="PamattekstsaratkpiRakstz"/>
    <w:unhideWhenUsed/>
    <w:rsid w:val="007A6FF7"/>
    <w:pPr>
      <w:spacing w:after="120" w:line="240" w:lineRule="auto"/>
      <w:ind w:left="283"/>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rsid w:val="007A6FF7"/>
    <w:rPr>
      <w:rFonts w:ascii="Times New Roman" w:eastAsia="Times New Roman" w:hAnsi="Times New Roman" w:cs="Times New Roman"/>
      <w:sz w:val="24"/>
      <w:szCs w:val="24"/>
    </w:rPr>
  </w:style>
  <w:style w:type="paragraph" w:styleId="Pamatteksts2">
    <w:name w:val="Body Text 2"/>
    <w:basedOn w:val="Parasts"/>
    <w:link w:val="Pamatteksts2Rakstz"/>
    <w:uiPriority w:val="99"/>
    <w:semiHidden/>
    <w:unhideWhenUsed/>
    <w:rsid w:val="007A6FF7"/>
    <w:pPr>
      <w:spacing w:after="120" w:line="480" w:lineRule="auto"/>
    </w:pPr>
    <w:rPr>
      <w:rFonts w:ascii="Times New Roman" w:eastAsia="Times New Roman" w:hAnsi="Times New Roman" w:cs="Times New Roman"/>
      <w:sz w:val="24"/>
      <w:szCs w:val="24"/>
    </w:rPr>
  </w:style>
  <w:style w:type="character" w:customStyle="1" w:styleId="Pamatteksts2Rakstz">
    <w:name w:val="Pamatteksts 2 Rakstz."/>
    <w:basedOn w:val="Noklusjumarindkopasfonts"/>
    <w:link w:val="Pamatteksts2"/>
    <w:uiPriority w:val="99"/>
    <w:semiHidden/>
    <w:rsid w:val="007A6FF7"/>
    <w:rPr>
      <w:rFonts w:ascii="Times New Roman" w:eastAsia="Times New Roman" w:hAnsi="Times New Roman" w:cs="Times New Roman"/>
      <w:sz w:val="24"/>
      <w:szCs w:val="24"/>
    </w:rPr>
  </w:style>
  <w:style w:type="paragraph" w:customStyle="1" w:styleId="Intensvscitts1">
    <w:name w:val="Intensīvs citāts1"/>
    <w:basedOn w:val="Parasts"/>
    <w:next w:val="Parasts"/>
    <w:uiPriority w:val="30"/>
    <w:qFormat/>
    <w:rsid w:val="007A6FF7"/>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0"/>
      <w:szCs w:val="20"/>
      <w:lang w:eastAsia="lv-LV"/>
    </w:rPr>
  </w:style>
  <w:style w:type="character" w:customStyle="1" w:styleId="IntensvscittsRakstz">
    <w:name w:val="Intensīvs citāts Rakstz."/>
    <w:basedOn w:val="Noklusjumarindkopasfonts"/>
    <w:link w:val="Intensvscitts"/>
    <w:uiPriority w:val="30"/>
    <w:rsid w:val="007A6FF7"/>
    <w:rPr>
      <w:rFonts w:ascii="Times New Roman" w:eastAsia="Times New Roman" w:hAnsi="Times New Roman" w:cs="Times New Roman"/>
      <w:b/>
      <w:bCs/>
      <w:i/>
      <w:iCs/>
      <w:color w:val="4F81BD"/>
      <w:sz w:val="20"/>
      <w:szCs w:val="20"/>
      <w:lang w:val="en-AU" w:eastAsia="lv-LV"/>
    </w:rPr>
  </w:style>
  <w:style w:type="character" w:customStyle="1" w:styleId="Neatrisintapieminana1">
    <w:name w:val="Neatrisināta pieminēšana1"/>
    <w:basedOn w:val="Noklusjumarindkopasfonts"/>
    <w:uiPriority w:val="99"/>
    <w:semiHidden/>
    <w:unhideWhenUsed/>
    <w:rsid w:val="007A6FF7"/>
    <w:rPr>
      <w:color w:val="808080"/>
      <w:shd w:val="clear" w:color="auto" w:fill="E6E6E6"/>
    </w:rPr>
  </w:style>
  <w:style w:type="table" w:customStyle="1" w:styleId="TableGrid2">
    <w:name w:val="Table Grid2"/>
    <w:basedOn w:val="Parastatabula"/>
    <w:next w:val="Reatabula"/>
    <w:uiPriority w:val="59"/>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talsumreferable">
    <w:name w:val="total_sum_referable"/>
    <w:basedOn w:val="Noklusjumarindkopasfonts"/>
    <w:rsid w:val="007A6FF7"/>
  </w:style>
  <w:style w:type="character" w:customStyle="1" w:styleId="totalcalcsumnovat">
    <w:name w:val="total_calc_sum_no_vat"/>
    <w:basedOn w:val="Noklusjumarindkopasfonts"/>
    <w:rsid w:val="007A6FF7"/>
  </w:style>
  <w:style w:type="paragraph" w:customStyle="1" w:styleId="Standard">
    <w:name w:val="Standard"/>
    <w:rsid w:val="007A6FF7"/>
    <w:pPr>
      <w:suppressAutoHyphens/>
      <w:autoSpaceDN w:val="0"/>
      <w:spacing w:after="0" w:line="240" w:lineRule="auto"/>
      <w:textAlignment w:val="baseline"/>
    </w:pPr>
    <w:rPr>
      <w:rFonts w:ascii="Liberation Serif" w:eastAsia="Arial Unicode MS" w:hAnsi="Liberation Serif" w:cs="Arial Unicode MS"/>
      <w:kern w:val="3"/>
      <w:sz w:val="24"/>
      <w:szCs w:val="24"/>
      <w:lang w:val="en-US" w:eastAsia="zh-CN" w:bidi="hi-IN"/>
    </w:rPr>
  </w:style>
  <w:style w:type="paragraph" w:styleId="Saraksts">
    <w:name w:val="List"/>
    <w:basedOn w:val="Parasts"/>
    <w:rsid w:val="007A6FF7"/>
    <w:pPr>
      <w:suppressAutoHyphens/>
      <w:autoSpaceDN w:val="0"/>
      <w:spacing w:after="140" w:line="288" w:lineRule="auto"/>
      <w:textAlignment w:val="baseline"/>
    </w:pPr>
    <w:rPr>
      <w:rFonts w:ascii="Liberation Serif" w:eastAsia="Arial Unicode MS" w:hAnsi="Liberation Serif" w:cs="Arial Unicode MS"/>
      <w:kern w:val="3"/>
      <w:sz w:val="24"/>
      <w:szCs w:val="24"/>
      <w:lang w:val="en-US" w:eastAsia="zh-CN" w:bidi="hi-IN"/>
    </w:rPr>
  </w:style>
  <w:style w:type="paragraph" w:customStyle="1" w:styleId="Vresteksts1">
    <w:name w:val="Vēres teksts1"/>
    <w:basedOn w:val="Parasts"/>
    <w:next w:val="Vresteksts"/>
    <w:link w:val="VrestekstsRakstz"/>
    <w:uiPriority w:val="99"/>
    <w:semiHidden/>
    <w:unhideWhenUsed/>
    <w:rsid w:val="007A6FF7"/>
    <w:pPr>
      <w:spacing w:after="0" w:line="240" w:lineRule="auto"/>
    </w:pPr>
    <w:rPr>
      <w:sz w:val="20"/>
      <w:szCs w:val="20"/>
    </w:rPr>
  </w:style>
  <w:style w:type="character" w:customStyle="1" w:styleId="VrestekstsRakstz">
    <w:name w:val="Vēres teksts Rakstz."/>
    <w:basedOn w:val="Noklusjumarindkopasfonts"/>
    <w:link w:val="Vresteksts1"/>
    <w:uiPriority w:val="99"/>
    <w:semiHidden/>
    <w:rsid w:val="007A6FF7"/>
    <w:rPr>
      <w:sz w:val="20"/>
      <w:szCs w:val="20"/>
      <w:lang w:val="lv-LV"/>
    </w:rPr>
  </w:style>
  <w:style w:type="paragraph" w:styleId="Apakvirsraksts">
    <w:name w:val="Subtitle"/>
    <w:basedOn w:val="Parasts"/>
    <w:next w:val="Parasts"/>
    <w:link w:val="ApakvirsrakstsRakstz"/>
    <w:qFormat/>
    <w:rsid w:val="007A6FF7"/>
    <w:pPr>
      <w:suppressAutoHyphens/>
      <w:spacing w:after="60" w:line="240" w:lineRule="auto"/>
      <w:jc w:val="center"/>
    </w:pPr>
    <w:rPr>
      <w:rFonts w:ascii="Cambria" w:eastAsia="Times New Roman" w:hAnsi="Cambria" w:cs="Times New Roman"/>
      <w:sz w:val="24"/>
      <w:szCs w:val="24"/>
      <w:lang w:eastAsia="ar-SA"/>
    </w:rPr>
  </w:style>
  <w:style w:type="character" w:customStyle="1" w:styleId="ApakvirsrakstsRakstz">
    <w:name w:val="Apakšvirsraksts Rakstz."/>
    <w:basedOn w:val="Noklusjumarindkopasfonts"/>
    <w:link w:val="Apakvirsraksts"/>
    <w:rsid w:val="007A6FF7"/>
    <w:rPr>
      <w:rFonts w:ascii="Cambria" w:eastAsia="Times New Roman" w:hAnsi="Cambria" w:cs="Times New Roman"/>
      <w:sz w:val="24"/>
      <w:szCs w:val="24"/>
      <w:lang w:eastAsia="ar-SA"/>
    </w:rPr>
  </w:style>
  <w:style w:type="table" w:customStyle="1" w:styleId="TableGrid3">
    <w:name w:val="Table Grid3"/>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rsid w:val="007A6FF7"/>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7A6FF7"/>
    <w:rPr>
      <w:vertAlign w:val="superscript"/>
    </w:rPr>
  </w:style>
  <w:style w:type="table" w:customStyle="1" w:styleId="TableGrid13">
    <w:name w:val="Table Grid1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Parastatabula"/>
    <w:next w:val="Reatabula"/>
    <w:uiPriority w:val="3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
    <w:name w:val="Stils1"/>
    <w:uiPriority w:val="99"/>
    <w:rsid w:val="007A6FF7"/>
    <w:pPr>
      <w:numPr>
        <w:numId w:val="2"/>
      </w:numPr>
    </w:pPr>
  </w:style>
  <w:style w:type="paragraph" w:customStyle="1" w:styleId="Style6">
    <w:name w:val="Style6"/>
    <w:basedOn w:val="Parasts"/>
    <w:rsid w:val="007A6FF7"/>
    <w:pPr>
      <w:widowControl w:val="0"/>
      <w:autoSpaceDE w:val="0"/>
      <w:autoSpaceDN w:val="0"/>
      <w:adjustRightInd w:val="0"/>
      <w:spacing w:after="0" w:line="275" w:lineRule="exact"/>
      <w:ind w:firstLine="706"/>
      <w:jc w:val="both"/>
    </w:pPr>
    <w:rPr>
      <w:rFonts w:ascii="Times New Roman" w:eastAsia="Times New Roman" w:hAnsi="Times New Roman" w:cs="Times New Roman"/>
      <w:sz w:val="24"/>
      <w:szCs w:val="24"/>
      <w:lang w:eastAsia="lv-LV"/>
    </w:rPr>
  </w:style>
  <w:style w:type="character" w:customStyle="1" w:styleId="Virsraksts3Rakstz">
    <w:name w:val="Virsraksts 3 Rakstz."/>
    <w:basedOn w:val="Noklusjumarindkopasfonts"/>
    <w:link w:val="Virsraksts3"/>
    <w:uiPriority w:val="9"/>
    <w:semiHidden/>
    <w:rsid w:val="007A6FF7"/>
    <w:rPr>
      <w:rFonts w:ascii="Cambria" w:eastAsia="SimSun" w:hAnsi="Cambria" w:cs="Times New Roman"/>
      <w:color w:val="243F60"/>
      <w:sz w:val="24"/>
      <w:szCs w:val="24"/>
      <w:lang w:val="lv-LV" w:eastAsia="lv-LV"/>
    </w:rPr>
  </w:style>
  <w:style w:type="character" w:customStyle="1" w:styleId="Neatrisintapieminana2">
    <w:name w:val="Neatrisināta pieminēšana2"/>
    <w:basedOn w:val="Noklusjumarindkopasfonts"/>
    <w:uiPriority w:val="99"/>
    <w:semiHidden/>
    <w:unhideWhenUsed/>
    <w:rsid w:val="007A6FF7"/>
    <w:rPr>
      <w:color w:val="605E5C"/>
      <w:shd w:val="clear" w:color="auto" w:fill="E1DFDD"/>
    </w:rPr>
  </w:style>
  <w:style w:type="paragraph" w:customStyle="1" w:styleId="TableParagraph">
    <w:name w:val="Table Paragraph"/>
    <w:basedOn w:val="Parasts"/>
    <w:uiPriority w:val="1"/>
    <w:qFormat/>
    <w:rsid w:val="007A6FF7"/>
    <w:pPr>
      <w:widowControl w:val="0"/>
      <w:autoSpaceDE w:val="0"/>
      <w:autoSpaceDN w:val="0"/>
      <w:spacing w:after="0" w:line="270" w:lineRule="exact"/>
    </w:pPr>
    <w:rPr>
      <w:rFonts w:ascii="Times New Roman" w:eastAsia="Times New Roman" w:hAnsi="Times New Roman" w:cs="Times New Roman"/>
    </w:rPr>
  </w:style>
  <w:style w:type="character" w:styleId="Neatrisintapieminana">
    <w:name w:val="Unresolved Mention"/>
    <w:basedOn w:val="Noklusjumarindkopasfonts"/>
    <w:uiPriority w:val="99"/>
    <w:semiHidden/>
    <w:unhideWhenUsed/>
    <w:rsid w:val="007A6FF7"/>
    <w:rPr>
      <w:color w:val="605E5C"/>
      <w:shd w:val="clear" w:color="auto" w:fill="E1DFDD"/>
    </w:rPr>
  </w:style>
  <w:style w:type="table" w:customStyle="1" w:styleId="TableGrid41">
    <w:name w:val="Table Grid41"/>
    <w:basedOn w:val="Parastatabula"/>
    <w:next w:val="Reatabula"/>
    <w:uiPriority w:val="59"/>
    <w:rsid w:val="007A6FF7"/>
    <w:pPr>
      <w:spacing w:after="0" w:line="240" w:lineRule="auto"/>
    </w:pPr>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Parasts"/>
    <w:rsid w:val="007A6FF7"/>
    <w:pPr>
      <w:widowControl w:val="0"/>
      <w:spacing w:after="0" w:line="274" w:lineRule="exact"/>
      <w:ind w:firstLine="720"/>
      <w:jc w:val="both"/>
    </w:pPr>
    <w:rPr>
      <w:rFonts w:ascii="Times New Roman" w:eastAsia="Times New Roman" w:hAnsi="Times New Roman" w:cs="Times New Roman"/>
      <w:sz w:val="24"/>
      <w:szCs w:val="20"/>
      <w:lang w:eastAsia="lv-LV"/>
    </w:rPr>
  </w:style>
  <w:style w:type="paragraph" w:customStyle="1" w:styleId="Style9">
    <w:name w:val="Style9"/>
    <w:basedOn w:val="Parasts"/>
    <w:rsid w:val="007A6FF7"/>
    <w:pPr>
      <w:widowControl w:val="0"/>
      <w:spacing w:after="0" w:line="240" w:lineRule="auto"/>
      <w:jc w:val="both"/>
    </w:pPr>
    <w:rPr>
      <w:rFonts w:ascii="Times New Roman" w:eastAsia="Times New Roman" w:hAnsi="Times New Roman" w:cs="Times New Roman"/>
      <w:sz w:val="24"/>
      <w:szCs w:val="20"/>
      <w:lang w:eastAsia="lv-LV"/>
    </w:rPr>
  </w:style>
  <w:style w:type="character" w:customStyle="1" w:styleId="FontStyle15">
    <w:name w:val="Font Style15"/>
    <w:rsid w:val="007A6FF7"/>
    <w:rPr>
      <w:rFonts w:ascii="Times New Roman" w:hAnsi="Times New Roman"/>
      <w:sz w:val="22"/>
    </w:rPr>
  </w:style>
  <w:style w:type="paragraph" w:customStyle="1" w:styleId="Style1">
    <w:name w:val="Style1"/>
    <w:basedOn w:val="Parasts"/>
    <w:uiPriority w:val="99"/>
    <w:rsid w:val="007A6FF7"/>
    <w:pPr>
      <w:widowControl w:val="0"/>
      <w:autoSpaceDE w:val="0"/>
      <w:autoSpaceDN w:val="0"/>
      <w:adjustRightInd w:val="0"/>
      <w:spacing w:after="0" w:line="317" w:lineRule="exact"/>
      <w:ind w:firstLine="2448"/>
    </w:pPr>
    <w:rPr>
      <w:rFonts w:ascii="Times New Roman" w:eastAsia="Times New Roman" w:hAnsi="Times New Roman" w:cs="Times New Roman"/>
      <w:sz w:val="24"/>
      <w:szCs w:val="24"/>
      <w:lang w:eastAsia="lv-LV"/>
    </w:rPr>
  </w:style>
  <w:style w:type="character" w:customStyle="1" w:styleId="FontStyle21">
    <w:name w:val="Font Style21"/>
    <w:uiPriority w:val="99"/>
    <w:rsid w:val="007A6FF7"/>
    <w:rPr>
      <w:rFonts w:ascii="Times New Roman" w:hAnsi="Times New Roman" w:cs="Times New Roman"/>
      <w:b/>
      <w:bCs/>
      <w:sz w:val="26"/>
      <w:szCs w:val="26"/>
    </w:rPr>
  </w:style>
  <w:style w:type="table" w:customStyle="1" w:styleId="TableGrid22">
    <w:name w:val="Table Grid22"/>
    <w:basedOn w:val="Parastatabula"/>
    <w:next w:val="Reatabula"/>
    <w:uiPriority w:val="59"/>
    <w:rsid w:val="007A6FF7"/>
    <w:pPr>
      <w:spacing w:after="0" w:line="240" w:lineRule="auto"/>
    </w:pPr>
    <w:rPr>
      <w:rFonts w:ascii="Calibri" w:eastAsia="SimSun" w:hAnsi="Calibri"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uiPriority w:val="59"/>
    <w:rsid w:val="007A6F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Parastatabula"/>
    <w:next w:val="Reatabula"/>
    <w:uiPriority w:val="59"/>
    <w:rsid w:val="007A6F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rateksts1">
    <w:name w:val="Komentāra teksts1"/>
    <w:basedOn w:val="Parasts"/>
    <w:next w:val="Komentrateksts"/>
    <w:link w:val="KomentratekstsRakstz"/>
    <w:uiPriority w:val="99"/>
    <w:unhideWhenUsed/>
    <w:rsid w:val="007A6FF7"/>
    <w:pPr>
      <w:spacing w:after="200" w:line="240" w:lineRule="auto"/>
    </w:pPr>
    <w:rPr>
      <w:rFonts w:eastAsia="SimSun"/>
      <w:sz w:val="20"/>
      <w:szCs w:val="20"/>
      <w:lang w:eastAsia="lv-LV"/>
    </w:rPr>
  </w:style>
  <w:style w:type="character" w:customStyle="1" w:styleId="KomentratekstsRakstz">
    <w:name w:val="Komentāra teksts Rakstz."/>
    <w:basedOn w:val="Noklusjumarindkopasfonts"/>
    <w:link w:val="Komentrateksts1"/>
    <w:uiPriority w:val="99"/>
    <w:rsid w:val="007A6FF7"/>
    <w:rPr>
      <w:rFonts w:eastAsia="SimSun"/>
      <w:sz w:val="20"/>
      <w:szCs w:val="20"/>
      <w:lang w:val="lv-LV" w:eastAsia="lv-LV"/>
    </w:rPr>
  </w:style>
  <w:style w:type="paragraph" w:customStyle="1" w:styleId="msonormalcxspmiddle">
    <w:name w:val="msonormalcxspmiddle"/>
    <w:basedOn w:val="Parasts"/>
    <w:rsid w:val="007A6FF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Intensvscitts">
    <w:name w:val="Intense Quote"/>
    <w:basedOn w:val="Parasts"/>
    <w:next w:val="Parasts"/>
    <w:link w:val="IntensvscittsRakstz"/>
    <w:uiPriority w:val="30"/>
    <w:qFormat/>
    <w:rsid w:val="007A6FF7"/>
    <w:pPr>
      <w:pBdr>
        <w:top w:val="single" w:sz="4" w:space="10" w:color="4472C4" w:themeColor="accent1"/>
        <w:bottom w:val="single" w:sz="4" w:space="10" w:color="4472C4" w:themeColor="accent1"/>
      </w:pBdr>
      <w:spacing w:before="360" w:after="360"/>
      <w:ind w:left="864" w:right="864"/>
      <w:jc w:val="center"/>
    </w:pPr>
    <w:rPr>
      <w:rFonts w:ascii="Times New Roman" w:eastAsia="Times New Roman" w:hAnsi="Times New Roman" w:cs="Times New Roman"/>
      <w:b/>
      <w:bCs/>
      <w:i/>
      <w:iCs/>
      <w:color w:val="4F81BD"/>
      <w:sz w:val="20"/>
      <w:szCs w:val="20"/>
      <w:lang w:val="en-AU" w:eastAsia="lv-LV"/>
    </w:rPr>
  </w:style>
  <w:style w:type="character" w:customStyle="1" w:styleId="IntensvscittsRakstz1">
    <w:name w:val="Intensīvs citāts Rakstz.1"/>
    <w:basedOn w:val="Noklusjumarindkopasfonts"/>
    <w:uiPriority w:val="30"/>
    <w:rsid w:val="007A6FF7"/>
    <w:rPr>
      <w:i/>
      <w:iCs/>
      <w:color w:val="4472C4" w:themeColor="accent1"/>
    </w:rPr>
  </w:style>
  <w:style w:type="paragraph" w:styleId="Vresteksts">
    <w:name w:val="footnote text"/>
    <w:basedOn w:val="Parasts"/>
    <w:link w:val="VrestekstsRakstz1"/>
    <w:uiPriority w:val="99"/>
    <w:semiHidden/>
    <w:unhideWhenUsed/>
    <w:rsid w:val="007A6FF7"/>
    <w:pPr>
      <w:spacing w:after="0" w:line="240" w:lineRule="auto"/>
    </w:pPr>
    <w:rPr>
      <w:sz w:val="20"/>
      <w:szCs w:val="20"/>
    </w:rPr>
  </w:style>
  <w:style w:type="character" w:customStyle="1" w:styleId="VrestekstsRakstz1">
    <w:name w:val="Vēres teksts Rakstz.1"/>
    <w:basedOn w:val="Noklusjumarindkopasfonts"/>
    <w:link w:val="Vresteksts"/>
    <w:uiPriority w:val="99"/>
    <w:semiHidden/>
    <w:rsid w:val="007A6FF7"/>
    <w:rPr>
      <w:sz w:val="20"/>
      <w:szCs w:val="20"/>
    </w:rPr>
  </w:style>
  <w:style w:type="character" w:customStyle="1" w:styleId="Virsraksts3Rakstz1">
    <w:name w:val="Virsraksts 3 Rakstz.1"/>
    <w:basedOn w:val="Noklusjumarindkopasfonts"/>
    <w:uiPriority w:val="9"/>
    <w:semiHidden/>
    <w:rsid w:val="007A6FF7"/>
    <w:rPr>
      <w:rFonts w:asciiTheme="majorHAnsi" w:eastAsiaTheme="majorEastAsia" w:hAnsiTheme="majorHAnsi" w:cstheme="majorBidi"/>
      <w:color w:val="1F3763" w:themeColor="accent1" w:themeShade="7F"/>
      <w:sz w:val="24"/>
      <w:szCs w:val="24"/>
    </w:rPr>
  </w:style>
  <w:style w:type="paragraph" w:styleId="Komentrateksts">
    <w:name w:val="annotation text"/>
    <w:basedOn w:val="Parasts"/>
    <w:link w:val="KomentratekstsRakstz1"/>
    <w:uiPriority w:val="99"/>
    <w:semiHidden/>
    <w:unhideWhenUsed/>
    <w:rsid w:val="007A6FF7"/>
    <w:pPr>
      <w:spacing w:line="240" w:lineRule="auto"/>
    </w:pPr>
    <w:rPr>
      <w:sz w:val="20"/>
      <w:szCs w:val="20"/>
    </w:rPr>
  </w:style>
  <w:style w:type="character" w:customStyle="1" w:styleId="KomentratekstsRakstz1">
    <w:name w:val="Komentāra teksts Rakstz.1"/>
    <w:basedOn w:val="Noklusjumarindkopasfonts"/>
    <w:link w:val="Komentrateksts"/>
    <w:uiPriority w:val="99"/>
    <w:semiHidden/>
    <w:rsid w:val="007A6FF7"/>
    <w:rPr>
      <w:sz w:val="20"/>
      <w:szCs w:val="20"/>
    </w:rPr>
  </w:style>
  <w:style w:type="numbering" w:customStyle="1" w:styleId="Bezsaraksta2">
    <w:name w:val="Bez saraksta2"/>
    <w:next w:val="Bezsaraksta"/>
    <w:uiPriority w:val="99"/>
    <w:semiHidden/>
    <w:unhideWhenUsed/>
    <w:rsid w:val="00FA762B"/>
  </w:style>
  <w:style w:type="table" w:customStyle="1" w:styleId="TableGrid19">
    <w:name w:val="Table Grid19"/>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Parastatabula"/>
    <w:next w:val="Reatabula"/>
    <w:uiPriority w:val="59"/>
    <w:rsid w:val="00FA7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Parasts"/>
    <w:rsid w:val="00335735"/>
    <w:pPr>
      <w:suppressAutoHyphens/>
      <w:autoSpaceDN w:val="0"/>
      <w:spacing w:after="140" w:line="288" w:lineRule="auto"/>
    </w:pPr>
    <w:rPr>
      <w:rFonts w:ascii="Liberation Serif" w:eastAsia="Arial Unicode MS" w:hAnsi="Liberation Serif" w:cs="Arial Unicode MS"/>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body_print.php?id=287351&amp;version_date=20.10.2020&amp;version_date_end=...&amp;grozijumi=1&amp;pielikumi=1&amp;saturs=0&amp;piezimes=0&amp;large_font=0" TargetMode="External"/><Relationship Id="rId21" Type="http://schemas.openxmlformats.org/officeDocument/2006/relationships/hyperlink" Target="http://www.amatasnovads.lv" TargetMode="External"/><Relationship Id="rId34" Type="http://schemas.openxmlformats.org/officeDocument/2006/relationships/hyperlink" Target="mailto:amatasdome@amatasnovads.lv" TargetMode="External"/><Relationship Id="rId42" Type="http://schemas.openxmlformats.org/officeDocument/2006/relationships/hyperlink" Target="mailto:laimis.savejs@jaunpiebalga.lv" TargetMode="External"/><Relationship Id="rId47" Type="http://schemas.openxmlformats.org/officeDocument/2006/relationships/hyperlink" Target="mailto:vnp@inbox.lv" TargetMode="External"/><Relationship Id="rId50" Type="http://schemas.openxmlformats.org/officeDocument/2006/relationships/hyperlink" Target="mailto:dina.lite-zake@vi.gov.lv" TargetMode="External"/><Relationship Id="rId55" Type="http://schemas.openxmlformats.org/officeDocument/2006/relationships/hyperlink" Target="mailto:vijciems@valka.lv" TargetMode="External"/><Relationship Id="rId63" Type="http://schemas.openxmlformats.org/officeDocument/2006/relationships/hyperlink" Target="mailto:aivars@gapa.lv"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kumi.lv/ta/id/43913-par-nekustama-ipasuma-nodokli" TargetMode="External"/><Relationship Id="rId29" Type="http://schemas.openxmlformats.org/officeDocument/2006/relationships/hyperlink" Target="https://likumi.lv/ta/id/68488-socialo-pakalpojumu-un-socialas-palidzibas-likums" TargetMode="External"/><Relationship Id="rId11" Type="http://schemas.openxmlformats.org/officeDocument/2006/relationships/hyperlink" Target="https://likumi.lv/ta/id/68488-socialo-pakalpojumu-un-socialas-palidzibas-likums" TargetMode="External"/><Relationship Id="rId24" Type="http://schemas.openxmlformats.org/officeDocument/2006/relationships/hyperlink" Target="mailto:amatasdome@amatasnovads.lv" TargetMode="External"/><Relationship Id="rId32" Type="http://schemas.openxmlformats.org/officeDocument/2006/relationships/hyperlink" Target="https://likumi.lv/ta/id/75481-socialas-aprupes-un-socialas-rehabilitacijas-pakalpojumu-samaksas-kartiba-un-kartiba-kada-pakalpojuma-izmaksas-tiek-segtas-no-p..." TargetMode="External"/><Relationship Id="rId37" Type="http://schemas.openxmlformats.org/officeDocument/2006/relationships/hyperlink" Target="mailto:ella.fridvalde@amatasnovads.lv" TargetMode="External"/><Relationship Id="rId40" Type="http://schemas.openxmlformats.org/officeDocument/2006/relationships/hyperlink" Target="mailto:janis.rozenbergs@cesis.lv" TargetMode="External"/><Relationship Id="rId45" Type="http://schemas.openxmlformats.org/officeDocument/2006/relationships/hyperlink" Target="mailto:evija.zurge@rauna.lv" TargetMode="External"/><Relationship Id="rId53" Type="http://schemas.openxmlformats.org/officeDocument/2006/relationships/hyperlink" Target="mailto:ingus.auzins@mil.lv" TargetMode="External"/><Relationship Id="rId58" Type="http://schemas.openxmlformats.org/officeDocument/2006/relationships/hyperlink" Target="mailto:dzintars.suts@ast.lv"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mailto:novadadome@rauna.lv" TargetMode="External"/><Relationship Id="rId19" Type="http://schemas.openxmlformats.org/officeDocument/2006/relationships/hyperlink" Target="http://www.amatasnovads.lv" TargetMode="External"/><Relationship Id="rId14" Type="http://schemas.openxmlformats.org/officeDocument/2006/relationships/hyperlink" Target="https://likumi.lv/ta/id/75481-socialas-aprupes-un-socialas-rehabilitacijas-pakalpojumu-samaksas-kartiba-un-kartiba-kada-pakalpojuma-izmaksas-tiek-segtas-no-p..." TargetMode="External"/><Relationship Id="rId22" Type="http://schemas.openxmlformats.org/officeDocument/2006/relationships/hyperlink" Target="https://likumi.lv/ta/id/111962-valsts-un-pasvaldibu-ipasuma-privatizacijas-un-privatizacijas-sertifikatu-izmantosanas-pabeigsanas-likums" TargetMode="External"/><Relationship Id="rId27" Type="http://schemas.openxmlformats.org/officeDocument/2006/relationships/hyperlink" Target="https://likumi.lv/ta/id/75481-socialas-aprupes-un-socialas-rehabilitacijas-pakalpojumu-samaksas-kartiba-un-kartiba-kada-pakalpojuma-izmaksas-tiek-segtas-no-p..." TargetMode="External"/><Relationship Id="rId30" Type="http://schemas.openxmlformats.org/officeDocument/2006/relationships/hyperlink" Target="https://likumi.lv/ta/id/68488-socialo-pakalpojumu-un-socialas-palidzibas-likums" TargetMode="External"/><Relationship Id="rId35" Type="http://schemas.openxmlformats.org/officeDocument/2006/relationships/hyperlink" Target="mailto:Eva.Valkina@ceribusparni.lv" TargetMode="External"/><Relationship Id="rId43" Type="http://schemas.openxmlformats.org/officeDocument/2006/relationships/hyperlink" Target="mailto:ainars.steins@ligatne.lv" TargetMode="External"/><Relationship Id="rId48" Type="http://schemas.openxmlformats.org/officeDocument/2006/relationships/hyperlink" Target="mailto:areta.vitola@spkc.lv" TargetMode="External"/><Relationship Id="rId56" Type="http://schemas.openxmlformats.org/officeDocument/2006/relationships/hyperlink" Target="mailto:inga.zviedrane@vvd.gov.lv" TargetMode="External"/><Relationship Id="rId64" Type="http://schemas.openxmlformats.org/officeDocument/2006/relationships/hyperlink" Target="mailto:dzilis.tamanis@priekulunovads.lv" TargetMode="External"/><Relationship Id="rId8" Type="http://schemas.openxmlformats.org/officeDocument/2006/relationships/image" Target="media/image1.png"/><Relationship Id="rId51" Type="http://schemas.openxmlformats.org/officeDocument/2006/relationships/hyperlink" Target="mailto:marcis.ulmanis@pvd.gov.lv" TargetMode="External"/><Relationship Id="rId3" Type="http://schemas.openxmlformats.org/officeDocument/2006/relationships/styles" Target="styles.xml"/><Relationship Id="rId12" Type="http://schemas.openxmlformats.org/officeDocument/2006/relationships/hyperlink" Target="https://likumi.lv/ta/id/68488-socialo-pakalpojumu-un-socialas-palidzibas-likums" TargetMode="External"/><Relationship Id="rId17" Type="http://schemas.openxmlformats.org/officeDocument/2006/relationships/hyperlink" Target="https://likumi.lv/ta/id/33946-par-nodokliem-un-nodevam" TargetMode="External"/><Relationship Id="rId25" Type="http://schemas.openxmlformats.org/officeDocument/2006/relationships/hyperlink" Target="https://likumi.lv/ta/id/68488-socialo-pakalpojumu-un-socialas-palidzibas-likums" TargetMode="External"/><Relationship Id="rId33" Type="http://schemas.openxmlformats.org/officeDocument/2006/relationships/hyperlink" Target="https://likumi.lv/ta/id/75481-socialas-aprupes-un-socialas-rehabilitacijas-pakalpojumu-samaksas-kartiba-un-kartiba-kada-pakalpojuma-izmaksas-tiek-segtas-no-p..." TargetMode="External"/><Relationship Id="rId38" Type="http://schemas.openxmlformats.org/officeDocument/2006/relationships/hyperlink" Target="mailto:kaspars.dravants@vugd.gov.lv" TargetMode="External"/><Relationship Id="rId46" Type="http://schemas.openxmlformats.org/officeDocument/2006/relationships/hyperlink" Target="mailto:putnins.indrikis@gmail.com" TargetMode="External"/><Relationship Id="rId59" Type="http://schemas.openxmlformats.org/officeDocument/2006/relationships/hyperlink" Target="mailto:juris.suseklis@amatasnovads.lv" TargetMode="External"/><Relationship Id="rId67" Type="http://schemas.openxmlformats.org/officeDocument/2006/relationships/fontTable" Target="fontTable.xml"/><Relationship Id="rId20" Type="http://schemas.openxmlformats.org/officeDocument/2006/relationships/hyperlink" Target="http://www.amatasnovads.lv/wp-content/uploads/2021/03/CA_Plans_2021.pdf" TargetMode="External"/><Relationship Id="rId41" Type="http://schemas.openxmlformats.org/officeDocument/2006/relationships/hyperlink" Target="mailto:hardijs.vents@pargaujasnovads.lv" TargetMode="External"/><Relationship Id="rId54" Type="http://schemas.openxmlformats.org/officeDocument/2006/relationships/hyperlink" Target="mailto:jurgis.baumeisters@mil.lv" TargetMode="External"/><Relationship Id="rId62" Type="http://schemas.openxmlformats.org/officeDocument/2006/relationships/hyperlink" Target="mailto:socrauna@rauna.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75481-socialas-aprupes-un-socialas-rehabilitacijas-pakalpojumu-samaksas-kartiba-un-kartiba-kada-pakalpojuma-izmaksas-tiek-segtas-no-p..." TargetMode="External"/><Relationship Id="rId23" Type="http://schemas.openxmlformats.org/officeDocument/2006/relationships/hyperlink" Target="https://likumi.lv/ta/id/68490" TargetMode="External"/><Relationship Id="rId28" Type="http://schemas.openxmlformats.org/officeDocument/2006/relationships/hyperlink" Target="https://likumi.lv/ta/id/75481-socialas-aprupes-un-socialas-rehabilitacijas-pakalpojumu-samaksas-kartiba-un-kartiba-kada-pakalpojuma-izmaksas-tiek-segtas-no-p..." TargetMode="External"/><Relationship Id="rId36" Type="http://schemas.openxmlformats.org/officeDocument/2006/relationships/hyperlink" Target="mailto:elita.eglite@amatasnovads.lv" TargetMode="External"/><Relationship Id="rId49" Type="http://schemas.openxmlformats.org/officeDocument/2006/relationships/hyperlink" Target="mailto:aina.muskova@spkc.lv" TargetMode="External"/><Relationship Id="rId57" Type="http://schemas.openxmlformats.org/officeDocument/2006/relationships/hyperlink" Target="mailto:guntis.losins@sadalestikls.lv" TargetMode="External"/><Relationship Id="rId10" Type="http://schemas.openxmlformats.org/officeDocument/2006/relationships/hyperlink" Target="http://www.amatasnovads.lv/wp-content/uploads/2021/03/organized_final.pdf" TargetMode="External"/><Relationship Id="rId31" Type="http://schemas.openxmlformats.org/officeDocument/2006/relationships/hyperlink" Target="https://likumi.lv/body_print.php?id=287351&amp;version_date=20.10.2020&amp;version_date_end=...&amp;grozijumi=1&amp;pielikumi=1&amp;saturs=0&amp;piezimes=0&amp;large_font=0" TargetMode="External"/><Relationship Id="rId44" Type="http://schemas.openxmlformats.org/officeDocument/2006/relationships/hyperlink" Target="mailto:elina.stapulone@priekulunovads.lv" TargetMode="External"/><Relationship Id="rId52" Type="http://schemas.openxmlformats.org/officeDocument/2006/relationships/hyperlink" Target="mailto:aldis.paze@vidzeme.vp.gov.lv" TargetMode="External"/><Relationship Id="rId60" Type="http://schemas.openxmlformats.org/officeDocument/2006/relationships/hyperlink" Target="mailto:guntars.norbuts@cesis.lv" TargetMode="External"/><Relationship Id="rId65" Type="http://schemas.openxmlformats.org/officeDocument/2006/relationships/hyperlink" Target="mailto:viesturis.burjots@vecpiebalga.lv"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3" Type="http://schemas.openxmlformats.org/officeDocument/2006/relationships/hyperlink" Target="https://likumi.lv/body_print.php?id=287351&amp;version_date=20.10.2020&amp;version_date_end=...&amp;grozijumi=1&amp;pielikumi=1&amp;saturs=0&amp;piezimes=0&amp;large_font=0" TargetMode="External"/><Relationship Id="rId18" Type="http://schemas.openxmlformats.org/officeDocument/2006/relationships/hyperlink" Target="https://likumi.lv/ta/id/33946-par-nodokliem-un-nodevam" TargetMode="External"/><Relationship Id="rId39" Type="http://schemas.openxmlformats.org/officeDocument/2006/relationships/hyperlink" Target="mailto:liga.ratniece@vug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D8BB4-4E54-4551-8CB6-F084C9F50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92483</Words>
  <Characters>52716</Characters>
  <Application>Microsoft Office Word</Application>
  <DocSecurity>0</DocSecurity>
  <Lines>439</Lines>
  <Paragraphs>289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Dinija Baumane</dc:creator>
  <cp:keywords/>
  <dc:description/>
  <cp:lastModifiedBy>Anete Eglite</cp:lastModifiedBy>
  <cp:revision>2</cp:revision>
  <cp:lastPrinted>2021-03-01T12:11:00Z</cp:lastPrinted>
  <dcterms:created xsi:type="dcterms:W3CDTF">2021-03-05T09:26:00Z</dcterms:created>
  <dcterms:modified xsi:type="dcterms:W3CDTF">2021-03-05T09:26:00Z</dcterms:modified>
</cp:coreProperties>
</file>