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1020"/>
        <w:gridCol w:w="1020"/>
        <w:gridCol w:w="7316"/>
      </w:tblGrid>
      <w:tr w:rsidR="00A56EE0" w:rsidRPr="00222FB1" w14:paraId="602E254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E11C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B72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288A" w14:textId="681BDEEB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Pielikums Nr. </w:t>
            </w:r>
            <w:r w:rsidR="00A36B9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5</w:t>
            </w:r>
          </w:p>
        </w:tc>
      </w:tr>
      <w:tr w:rsidR="00A56EE0" w:rsidRPr="00222FB1" w14:paraId="5FB7C50E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7F079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1453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76F1" w14:textId="2A4A0E08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Amatas novada pašvaldības saistošajiem noteikumiem Nr. </w:t>
            </w:r>
            <w:r w:rsidR="004852C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7</w:t>
            </w:r>
          </w:p>
        </w:tc>
      </w:tr>
      <w:tr w:rsidR="00A56EE0" w:rsidRPr="00222FB1" w14:paraId="55CD5B0C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8B32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BC039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3A5A" w14:textId="77777777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apstiprināti ar Amatas novada domes</w:t>
            </w:r>
          </w:p>
        </w:tc>
      </w:tr>
      <w:tr w:rsidR="00A56EE0" w:rsidRPr="00222FB1" w14:paraId="569E5720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AB8B8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511E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9C7" w14:textId="65B622DA" w:rsidR="00A56EE0" w:rsidRPr="00D04E4D" w:rsidRDefault="004852CE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22.06.2021</w:t>
            </w:r>
            <w:r w:rsidR="00A56EE0"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. sēdes lēmumu Nr. </w:t>
            </w:r>
            <w:r w:rsidR="006E7A49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1</w:t>
            </w:r>
          </w:p>
        </w:tc>
      </w:tr>
      <w:tr w:rsidR="00A56EE0" w:rsidRPr="00222FB1" w14:paraId="01BC86FB" w14:textId="77777777" w:rsidTr="00A56EE0">
        <w:trPr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4CAE" w14:textId="77777777" w:rsidR="00A56EE0" w:rsidRPr="00222FB1" w:rsidRDefault="00A56EE0" w:rsidP="00222F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771D2" w14:textId="77777777" w:rsidR="00A56EE0" w:rsidRPr="00222FB1" w:rsidRDefault="00A56EE0" w:rsidP="00222F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  <w14:numForm w14:val="default"/>
                <w14:numSpacing w14:val="default"/>
              </w:rPr>
            </w:pPr>
          </w:p>
        </w:tc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717D" w14:textId="7202194E" w:rsidR="00A56EE0" w:rsidRPr="00D04E4D" w:rsidRDefault="00A56EE0" w:rsidP="00222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</w:pP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 xml:space="preserve">(sēdes protokols Nr. </w:t>
            </w:r>
            <w:r w:rsidR="004852CE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8</w:t>
            </w:r>
            <w:r w:rsidRPr="00D04E4D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  <w14:numForm w14:val="default"/>
                <w14:numSpacing w14:val="default"/>
              </w:rPr>
              <w:t>)</w:t>
            </w:r>
          </w:p>
        </w:tc>
      </w:tr>
    </w:tbl>
    <w:p w14:paraId="61B18FCD" w14:textId="0E790237" w:rsidR="00E16C3A" w:rsidRDefault="00E16C3A" w:rsidP="00222FB1">
      <w:pPr>
        <w:spacing w:after="0" w:line="240" w:lineRule="auto"/>
        <w:ind w:left="567"/>
        <w:jc w:val="right"/>
        <w:rPr>
          <w:rFonts w:ascii="Times New Roman" w:hAnsi="Times New Roman" w:cs="Times New Roman"/>
          <w:lang w:val="lv-LV"/>
        </w:rPr>
      </w:pPr>
    </w:p>
    <w:p w14:paraId="5356C0E3" w14:textId="77777777" w:rsidR="000520AC" w:rsidRPr="00222FB1" w:rsidRDefault="000520AC" w:rsidP="00222FB1">
      <w:pPr>
        <w:spacing w:after="0" w:line="240" w:lineRule="auto"/>
        <w:ind w:left="567"/>
        <w:jc w:val="right"/>
        <w:rPr>
          <w:rFonts w:ascii="Times New Roman" w:hAnsi="Times New Roman" w:cs="Times New Roman"/>
          <w:lang w:val="lv-LV"/>
        </w:rPr>
      </w:pPr>
    </w:p>
    <w:p w14:paraId="30A6FE8E" w14:textId="252A5A83" w:rsidR="0025216B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Paskaidrojuma raksts</w:t>
      </w:r>
    </w:p>
    <w:p w14:paraId="78158EE6" w14:textId="6E580A0F" w:rsidR="00801724" w:rsidRPr="00222FB1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grozījumiem Amatas novada pašvaldības </w:t>
      </w:r>
      <w:r w:rsidR="003672AF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aistošajos noteikumos  Nr. 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‘’Amatas novada pašvaldības budžets 20</w:t>
      </w:r>
      <w:r w:rsidR="00A56EE0"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852C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2FB1">
        <w:rPr>
          <w:rFonts w:ascii="Times New Roman" w:hAnsi="Times New Roman" w:cs="Times New Roman"/>
          <w:b/>
          <w:bCs/>
          <w:sz w:val="24"/>
          <w:szCs w:val="24"/>
          <w:lang w:val="lv-LV"/>
        </w:rPr>
        <w:t>. gadam’’</w:t>
      </w:r>
    </w:p>
    <w:p w14:paraId="46DA030B" w14:textId="2A216E54" w:rsidR="00801724" w:rsidRDefault="00801724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F9266A7" w14:textId="77777777" w:rsidR="000520AC" w:rsidRPr="00222FB1" w:rsidRDefault="000520AC" w:rsidP="00222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EAE5955" w14:textId="1707217F" w:rsidR="00EB438F" w:rsidRPr="003672AF" w:rsidRDefault="002E3526" w:rsidP="003672AF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udžeta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kopējie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ieņēmum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 sastāda </w:t>
      </w:r>
      <w:r w:rsidR="004852CE">
        <w:rPr>
          <w:rFonts w:ascii="Times New Roman" w:hAnsi="Times New Roman" w:cs="Times New Roman"/>
          <w:b/>
          <w:bCs/>
          <w:sz w:val="24"/>
          <w:szCs w:val="24"/>
          <w:lang w:val="lv-LV"/>
        </w:rPr>
        <w:t>8 639 882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 veicot grozījumus budžeta ieņēmumu palielinājums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52CE">
        <w:rPr>
          <w:rFonts w:ascii="Times New Roman" w:hAnsi="Times New Roman" w:cs="Times New Roman"/>
          <w:b/>
          <w:bCs/>
          <w:sz w:val="24"/>
          <w:szCs w:val="24"/>
          <w:lang w:val="lv-LV"/>
        </w:rPr>
        <w:t>5 051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1724" w:rsidRPr="00222FB1">
        <w:rPr>
          <w:rFonts w:ascii="Times New Roman" w:hAnsi="Times New Roman" w:cs="Times New Roman"/>
          <w:sz w:val="24"/>
          <w:szCs w:val="24"/>
          <w:lang w:val="lv-LV"/>
        </w:rPr>
        <w:t>t.sk.;</w:t>
      </w:r>
    </w:p>
    <w:p w14:paraId="09D8C670" w14:textId="7D4B02A1" w:rsidR="00681099" w:rsidRPr="00222FB1" w:rsidRDefault="00801724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1.1.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Nodokļu un nenodokļu ieņēmumu 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236 133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81099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5E5A79CD" w14:textId="7A19BC0C" w:rsidR="00681099" w:rsidRPr="0066252D" w:rsidRDefault="00681099" w:rsidP="0066252D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1.1.1. 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>Paš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E3526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aldību un kancelejas nodevu samazinājums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79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50FE5DF7" w14:textId="594E9DE8" w:rsidR="0068109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Dažādu nenodokļu ieņēmumu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palielinājums 2 212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089CE1F5" w14:textId="4E913A40" w:rsidR="00D155A9" w:rsidRPr="00222FB1" w:rsidRDefault="001B51F8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   1.1.</w:t>
      </w:r>
      <w:r w:rsidR="0066252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Ieņēmumu no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zemes, meža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īpašuma pārdošanas palielinājums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234 000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D155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3E6CBA4E" w14:textId="25D441DB" w:rsidR="001B3C23" w:rsidRDefault="00012C55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1.2. Transferta ieņēmumu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201 066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t.sk.: </w:t>
      </w:r>
    </w:p>
    <w:p w14:paraId="5AEF3AB0" w14:textId="5E1718D9" w:rsidR="004852CE" w:rsidRPr="00222FB1" w:rsidRDefault="004852CE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1.2.1.  Pašvaldības budžetā saņemtie </w:t>
      </w:r>
      <w:r w:rsidR="003672AF">
        <w:rPr>
          <w:rFonts w:ascii="Times New Roman" w:hAnsi="Times New Roman" w:cs="Times New Roman"/>
          <w:sz w:val="24"/>
          <w:szCs w:val="24"/>
          <w:lang w:val="lv-LV"/>
        </w:rPr>
        <w:t>transferti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valsts budžeta daļēji finansētām atsavinātām publiskām personām palielinājums 2 900 EUR,</w:t>
      </w:r>
    </w:p>
    <w:p w14:paraId="21A40048" w14:textId="0DA3B0BB" w:rsidR="00012C55" w:rsidRPr="00222FB1" w:rsidRDefault="00EB438F" w:rsidP="006B1DA9">
      <w:pPr>
        <w:pStyle w:val="Sarakstarindkopa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4852CE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Pašvaldības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 xml:space="preserve">etā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saņemtie valsts budž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eta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transferti noteiktiem mērķiem</w:t>
      </w:r>
      <w:r w:rsidR="00A34AE4">
        <w:rPr>
          <w:rFonts w:ascii="Times New Roman" w:hAnsi="Times New Roman" w:cs="Times New Roman"/>
          <w:sz w:val="24"/>
          <w:szCs w:val="24"/>
          <w:lang w:val="lv-LV"/>
        </w:rPr>
        <w:t xml:space="preserve"> un projektiem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E5669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5C11">
        <w:rPr>
          <w:rFonts w:ascii="Times New Roman" w:hAnsi="Times New Roman" w:cs="Times New Roman"/>
          <w:sz w:val="24"/>
          <w:szCs w:val="24"/>
          <w:lang w:val="lv-LV"/>
        </w:rPr>
        <w:t>284 485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 s</w:t>
      </w:r>
      <w:r w:rsidR="00222FB1"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.:</w:t>
      </w:r>
    </w:p>
    <w:p w14:paraId="3A2BBC57" w14:textId="728CF4AB" w:rsidR="00787F9F" w:rsidRDefault="006E5669" w:rsidP="00D17D0A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Piemaksa pedagogiem par darbu COVID 19 pandēmijas laikā 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palielinājums </w:t>
      </w:r>
      <w:r>
        <w:rPr>
          <w:rFonts w:ascii="Times New Roman" w:hAnsi="Times New Roman" w:cs="Times New Roman"/>
          <w:sz w:val="24"/>
          <w:szCs w:val="24"/>
          <w:lang w:val="lv-LV"/>
        </w:rPr>
        <w:t>68</w:t>
      </w:r>
      <w:r w:rsidR="003672AF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205</w:t>
      </w:r>
      <w:r w:rsidR="003672AF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222FB1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C81C3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D170F7C" w14:textId="4DD1CD49" w:rsidR="006D1455" w:rsidRDefault="006E5669" w:rsidP="00D17D0A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Mācību līdzekļu un literat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ū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ras iegādei palielinājums </w:t>
      </w:r>
      <w:r w:rsidR="006D14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12 208</w:t>
      </w:r>
      <w:r w:rsidR="006D1455">
        <w:rPr>
          <w:rFonts w:ascii="Times New Roman" w:hAnsi="Times New Roman" w:cs="Times New Roman"/>
          <w:sz w:val="24"/>
          <w:szCs w:val="24"/>
          <w:lang w:val="lv-LV"/>
        </w:rPr>
        <w:t xml:space="preserve"> EUR.</w:t>
      </w:r>
    </w:p>
    <w:p w14:paraId="2148018C" w14:textId="5D8D4BA4" w:rsidR="00C81C3E" w:rsidRDefault="00015C11" w:rsidP="006D145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Brīvpusdienu nodrošināšanai 1.-4.</w:t>
      </w:r>
      <w:r w:rsidR="003672A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kl.</w:t>
      </w:r>
      <w:r w:rsidR="006D1455">
        <w:rPr>
          <w:rFonts w:ascii="Times New Roman" w:hAnsi="Times New Roman" w:cs="Times New Roman"/>
          <w:sz w:val="24"/>
          <w:szCs w:val="24"/>
          <w:lang w:val="lv-LV"/>
        </w:rPr>
        <w:t xml:space="preserve"> palielinājums </w:t>
      </w:r>
      <w:r>
        <w:rPr>
          <w:rFonts w:ascii="Times New Roman" w:hAnsi="Times New Roman" w:cs="Times New Roman"/>
          <w:sz w:val="24"/>
          <w:szCs w:val="24"/>
          <w:lang w:val="lv-LV"/>
        </w:rPr>
        <w:t>17</w:t>
      </w:r>
      <w:r w:rsidR="0027389C">
        <w:rPr>
          <w:rFonts w:ascii="Times New Roman" w:hAnsi="Times New Roman" w:cs="Times New Roman"/>
          <w:sz w:val="24"/>
          <w:szCs w:val="24"/>
          <w:lang w:val="lv-LV"/>
        </w:rPr>
        <w:t> </w:t>
      </w:r>
      <w:r>
        <w:rPr>
          <w:rFonts w:ascii="Times New Roman" w:hAnsi="Times New Roman" w:cs="Times New Roman"/>
          <w:sz w:val="24"/>
          <w:szCs w:val="24"/>
          <w:lang w:val="lv-LV"/>
        </w:rPr>
        <w:t>435</w:t>
      </w:r>
      <w:r w:rsidR="0027389C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6D1455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780FF5F3" w14:textId="2A3AE6C2" w:rsidR="00015C11" w:rsidRDefault="00015C11" w:rsidP="006D145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pasākumiem COVID 19 pandēmijas laikā palielinājums 592 EUR,</w:t>
      </w:r>
    </w:p>
    <w:p w14:paraId="30B35ED1" w14:textId="4058CB23" w:rsidR="00015C11" w:rsidRPr="006D1455" w:rsidRDefault="00015C11" w:rsidP="006D1455">
      <w:pPr>
        <w:pStyle w:val="Sarakstarindkopa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Pašvaldības budžetā no valsts budžeta saņemtie transferti ES politikas instrumentu un ārvalstu finanšu palīdzības līdzfinansējuma samazinājums 402 938 EUR.</w:t>
      </w:r>
    </w:p>
    <w:p w14:paraId="7F05645B" w14:textId="3C5A8FDC" w:rsidR="00436CC2" w:rsidRPr="00222FB1" w:rsidRDefault="009137A0" w:rsidP="006B1DA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1.2.</w:t>
      </w:r>
      <w:r w:rsidR="006E5669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E784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Pašvaldības saņemtie transferti no citām pašvaldībām </w:t>
      </w:r>
      <w:r w:rsidR="00015C11">
        <w:rPr>
          <w:rFonts w:ascii="Times New Roman" w:hAnsi="Times New Roman" w:cs="Times New Roman"/>
          <w:sz w:val="24"/>
          <w:szCs w:val="24"/>
          <w:lang w:val="lv-LV"/>
        </w:rPr>
        <w:t>palielinājums 80 519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5E981016" w14:textId="34CA6287" w:rsidR="00C42061" w:rsidRPr="003672AF" w:rsidRDefault="00A34AE4" w:rsidP="003672AF">
      <w:pPr>
        <w:pStyle w:val="Sarakstarindkopa"/>
        <w:numPr>
          <w:ilvl w:val="0"/>
          <w:numId w:val="2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42061">
        <w:rPr>
          <w:rFonts w:ascii="Times New Roman" w:hAnsi="Times New Roman" w:cs="Times New Roman"/>
          <w:sz w:val="24"/>
          <w:szCs w:val="24"/>
          <w:lang w:val="lv-LV"/>
        </w:rPr>
        <w:t>Starpnovadu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 aktivitāšu nenotikšana </w:t>
      </w:r>
      <w:r w:rsidR="00C42061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sakarā ar </w:t>
      </w:r>
      <w:r w:rsidR="002F06D0" w:rsidRPr="00C42061">
        <w:rPr>
          <w:rFonts w:ascii="Times New Roman" w:hAnsi="Times New Roman" w:cs="Times New Roman"/>
          <w:sz w:val="24"/>
          <w:szCs w:val="24"/>
          <w:lang w:val="lv-LV"/>
        </w:rPr>
        <w:t xml:space="preserve">Covid 19 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2D6D31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C42061">
        <w:rPr>
          <w:rFonts w:ascii="Times New Roman" w:hAnsi="Times New Roman" w:cs="Times New Roman"/>
          <w:sz w:val="24"/>
          <w:szCs w:val="24"/>
          <w:lang w:val="lv-LV"/>
        </w:rPr>
        <w:t>rusa izplatību.</w:t>
      </w:r>
    </w:p>
    <w:p w14:paraId="78669685" w14:textId="2518D91C" w:rsidR="00E83745" w:rsidRDefault="005E7843" w:rsidP="006B1DA9">
      <w:pPr>
        <w:tabs>
          <w:tab w:val="left" w:pos="284"/>
          <w:tab w:val="left" w:pos="426"/>
        </w:tabs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1.3.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iestāžu ieņēmumu </w:t>
      </w:r>
      <w:r w:rsidR="00015C11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30 016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126F3"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 :</w:t>
      </w:r>
    </w:p>
    <w:p w14:paraId="454DC73C" w14:textId="709C5909" w:rsidR="006131B1" w:rsidRPr="00222FB1" w:rsidRDefault="006131B1" w:rsidP="006B1DA9">
      <w:pPr>
        <w:tabs>
          <w:tab w:val="left" w:pos="284"/>
          <w:tab w:val="left" w:pos="426"/>
        </w:tabs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1.3.1. Ieņēmumi par izglītības pakalpojumiem palielinājums 600 EUR,</w:t>
      </w:r>
    </w:p>
    <w:p w14:paraId="7CB9475C" w14:textId="72212CA4" w:rsidR="00436CC2" w:rsidRPr="00222FB1" w:rsidRDefault="00E83745" w:rsidP="006131B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4D111B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īri un nomu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5 850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F75E9CE" w14:textId="7C7259C0" w:rsidR="00436CC2" w:rsidRPr="00222FB1" w:rsidRDefault="00E83745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telpu nomu </w:t>
      </w:r>
      <w:r w:rsidR="00393EF3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E0C63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850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4F505A1" w14:textId="4779858F" w:rsidR="00E83745" w:rsidRPr="00222FB1" w:rsidRDefault="00393EF3" w:rsidP="006B1DA9">
      <w:pPr>
        <w:pStyle w:val="Sarakstarindkopa"/>
        <w:numPr>
          <w:ilvl w:val="0"/>
          <w:numId w:val="20"/>
        </w:numPr>
        <w:tabs>
          <w:tab w:val="left" w:pos="426"/>
        </w:tabs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Ieņēmumi par zemes nomu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samazinājums 5 000</w:t>
      </w:r>
      <w:r w:rsidR="008E0C63" w:rsidRPr="008E0C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E0C63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9C935EF" w14:textId="2E5F4A95" w:rsidR="00276F98" w:rsidRPr="002F06D0" w:rsidRDefault="00276F98" w:rsidP="002F06D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1.3.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 Ieņēmumi no pārējiem budž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ta iestādes maksa pa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kalpojumiem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24 449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t.sk.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B575F50" w14:textId="230A2D0E" w:rsidR="00276F98" w:rsidRPr="00222FB1" w:rsidRDefault="00276F98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no biļešu realizācijas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 xml:space="preserve">samazinājums 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32 100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1890BF1" w14:textId="29A9BC1C" w:rsidR="007128AD" w:rsidRPr="00222FB1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Ieņēmumi par projektu īstenošanu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6 409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051C8E"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C00098" w14:textId="6954A909" w:rsidR="007128AD" w:rsidRDefault="007128AD" w:rsidP="006B1DA9">
      <w:pPr>
        <w:pStyle w:val="Sarakstarindkopa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Citi ieņēmumi par maksa </w:t>
      </w:r>
      <w:r w:rsidR="002F06D0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1 227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E59F00" w14:textId="1B4B6495" w:rsidR="006131B1" w:rsidRPr="006131B1" w:rsidRDefault="006131B1" w:rsidP="00613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1.3.4. Pārējie iepriekš neklasificētie pašu ieņēmumi samazinājums 317 EUR.</w:t>
      </w:r>
    </w:p>
    <w:p w14:paraId="6863CB6C" w14:textId="77777777" w:rsidR="007128AD" w:rsidRPr="006B1DA9" w:rsidRDefault="007128AD" w:rsidP="006B1DA9">
      <w:pPr>
        <w:pStyle w:val="Sarakstarindkopa"/>
        <w:spacing w:after="0" w:line="240" w:lineRule="auto"/>
        <w:ind w:left="142" w:hanging="218"/>
        <w:jc w:val="both"/>
        <w:rPr>
          <w:rFonts w:ascii="Times New Roman" w:hAnsi="Times New Roman" w:cs="Times New Roman"/>
          <w:sz w:val="12"/>
          <w:szCs w:val="12"/>
          <w:lang w:val="lv-LV"/>
        </w:rPr>
      </w:pPr>
    </w:p>
    <w:p w14:paraId="44C42FCA" w14:textId="10F37B55" w:rsidR="004D111B" w:rsidRPr="003672AF" w:rsidRDefault="008A48C1" w:rsidP="003672AF">
      <w:pPr>
        <w:pStyle w:val="Sarakstarindkopa"/>
        <w:numPr>
          <w:ilvl w:val="0"/>
          <w:numId w:val="1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Budžeta kopējie izdevumi sastāda </w:t>
      </w:r>
      <w:r w:rsidR="006131B1">
        <w:rPr>
          <w:rFonts w:ascii="Times New Roman" w:hAnsi="Times New Roman" w:cs="Times New Roman"/>
          <w:b/>
          <w:bCs/>
          <w:sz w:val="24"/>
          <w:szCs w:val="24"/>
          <w:lang w:val="lv-LV"/>
        </w:rPr>
        <w:t>9 384 870</w:t>
      </w:r>
      <w:r w:rsidR="00FF0AC1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6B1DA9">
        <w:rPr>
          <w:rFonts w:ascii="Times New Roman" w:hAnsi="Times New Roman" w:cs="Times New Roman"/>
          <w:b/>
          <w:bCs/>
          <w:sz w:val="24"/>
          <w:szCs w:val="24"/>
          <w:lang w:val="lv-LV"/>
        </w:rPr>
        <w:t>EUR,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izdevumu palielinājums </w:t>
      </w:r>
      <w:r w:rsidR="006131B1">
        <w:rPr>
          <w:rFonts w:ascii="Times New Roman" w:hAnsi="Times New Roman" w:cs="Times New Roman"/>
          <w:b/>
          <w:bCs/>
          <w:sz w:val="24"/>
          <w:szCs w:val="24"/>
          <w:lang w:val="lv-LV"/>
        </w:rPr>
        <w:t>258 369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6B1DA9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128AD" w:rsidRPr="00222FB1">
        <w:rPr>
          <w:rFonts w:ascii="Times New Roman" w:hAnsi="Times New Roman" w:cs="Times New Roman"/>
          <w:sz w:val="24"/>
          <w:szCs w:val="24"/>
          <w:lang w:val="lv-LV"/>
        </w:rPr>
        <w:t>t.sk.:</w:t>
      </w:r>
    </w:p>
    <w:p w14:paraId="3D7EA2B9" w14:textId="7ABDB6E4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Vispārējam vadības dienestam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88 172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>,</w:t>
      </w:r>
    </w:p>
    <w:p w14:paraId="6F383FC7" w14:textId="64643A9B" w:rsidR="00365027" w:rsidRPr="00222FB1" w:rsidRDefault="00365027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>Sabiedrības kārtība un drošība</w:t>
      </w:r>
      <w:r w:rsidR="001A4CC0"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222FB1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8A48C1" w:rsidRPr="00222FB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13 905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1AB330D6" w14:textId="3D8154EF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Ekonomiskai darbībai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palielinājums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557 012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63AEA5F9" w14:textId="148964B9" w:rsidR="008A48C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Pašvaldības teritoriju un mājokļu apsaimniekošanai </w:t>
      </w:r>
      <w:r w:rsidR="006131B1">
        <w:rPr>
          <w:rFonts w:ascii="Times New Roman" w:hAnsi="Times New Roman" w:cs="Times New Roman"/>
          <w:sz w:val="24"/>
          <w:szCs w:val="24"/>
          <w:lang w:val="lv-LV"/>
        </w:rPr>
        <w:t>samazinājums  224 770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2911F056" w14:textId="21BFBD14" w:rsidR="00C80633" w:rsidRDefault="006131B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Veselības kategorijai palielinājums  9 510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 xml:space="preserve"> EUR,</w:t>
      </w:r>
    </w:p>
    <w:p w14:paraId="3C3DCD4F" w14:textId="5AB3CBA2" w:rsidR="00BB456E" w:rsidRPr="00C80633" w:rsidRDefault="00365027" w:rsidP="00C80633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Atpūta, kultūra, reliģija </w:t>
      </w:r>
      <w:r w:rsidR="0097754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7545">
        <w:rPr>
          <w:rFonts w:ascii="Times New Roman" w:hAnsi="Times New Roman" w:cs="Times New Roman"/>
          <w:sz w:val="24"/>
          <w:szCs w:val="24"/>
          <w:lang w:val="lv-LV"/>
        </w:rPr>
        <w:t>70 252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EUR</w:t>
      </w:r>
      <w:r w:rsidR="008A48C1" w:rsidRPr="00C8063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6B1DA9" w:rsidRPr="00C8063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F1123C4" w14:textId="6455FADA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Izglītībai palielinājums </w:t>
      </w:r>
      <w:r w:rsidR="00977545">
        <w:rPr>
          <w:rFonts w:ascii="Times New Roman" w:hAnsi="Times New Roman" w:cs="Times New Roman"/>
          <w:sz w:val="24"/>
          <w:szCs w:val="24"/>
          <w:lang w:val="lv-LV"/>
        </w:rPr>
        <w:t>160 009</w:t>
      </w:r>
      <w:r w:rsidR="006B1DA9" w:rsidRPr="006B1D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</w:p>
    <w:p w14:paraId="79A2CE8A" w14:textId="0D442015" w:rsidR="008A48C1" w:rsidRPr="00222FB1" w:rsidRDefault="008A48C1" w:rsidP="006B1DA9">
      <w:pPr>
        <w:pStyle w:val="Sarakstarindkopa"/>
        <w:numPr>
          <w:ilvl w:val="1"/>
          <w:numId w:val="1"/>
        </w:numPr>
        <w:spacing w:after="0" w:line="240" w:lineRule="auto"/>
        <w:ind w:left="284" w:hanging="21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Sociālai palīdzībai </w:t>
      </w:r>
      <w:r w:rsidR="00977545">
        <w:rPr>
          <w:rFonts w:ascii="Times New Roman" w:hAnsi="Times New Roman" w:cs="Times New Roman"/>
          <w:sz w:val="24"/>
          <w:szCs w:val="24"/>
          <w:lang w:val="lv-LV"/>
        </w:rPr>
        <w:t>samazinājums</w:t>
      </w:r>
      <w:r w:rsidRPr="00222FB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7545">
        <w:rPr>
          <w:rFonts w:ascii="Times New Roman" w:hAnsi="Times New Roman" w:cs="Times New Roman"/>
          <w:sz w:val="24"/>
          <w:szCs w:val="24"/>
          <w:lang w:val="lv-LV"/>
        </w:rPr>
        <w:t>71 063</w:t>
      </w:r>
      <w:r w:rsidR="00C20468" w:rsidRPr="00222FB1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6B1DA9" w:rsidRPr="00222FB1">
        <w:rPr>
          <w:rFonts w:ascii="Times New Roman" w:hAnsi="Times New Roman" w:cs="Times New Roman"/>
          <w:sz w:val="24"/>
          <w:szCs w:val="24"/>
          <w:lang w:val="lv-LV"/>
        </w:rPr>
        <w:t>EUR</w:t>
      </w:r>
      <w:r w:rsidR="00C8063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C0F6E3A" w14:textId="0EBA32E7" w:rsidR="00681099" w:rsidRPr="00C80633" w:rsidRDefault="00681099" w:rsidP="00C80633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lang w:val="lv-LV"/>
        </w:rPr>
      </w:pPr>
    </w:p>
    <w:sectPr w:rsidR="00681099" w:rsidRPr="00C80633" w:rsidSect="003C2EE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P Simplified Light">
    <w:altName w:val="Calibri"/>
    <w:panose1 w:val="020B0404020204020204"/>
    <w:charset w:val="BA"/>
    <w:family w:val="swiss"/>
    <w:pitch w:val="variable"/>
    <w:sig w:usb0="A00000AF" w:usb1="5000205B" w:usb2="00000000" w:usb3="00000000" w:csb0="0000009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6D5BBC"/>
    <w:multiLevelType w:val="hybridMultilevel"/>
    <w:tmpl w:val="1938C1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AFA"/>
    <w:multiLevelType w:val="hybridMultilevel"/>
    <w:tmpl w:val="019E6612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20104E9A"/>
    <w:multiLevelType w:val="hybridMultilevel"/>
    <w:tmpl w:val="54C0B9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A454134"/>
    <w:multiLevelType w:val="hybridMultilevel"/>
    <w:tmpl w:val="3C4EC9C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BC61657"/>
    <w:multiLevelType w:val="hybridMultilevel"/>
    <w:tmpl w:val="89448C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D5566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E941C3F"/>
    <w:multiLevelType w:val="hybridMultilevel"/>
    <w:tmpl w:val="BD560CE2"/>
    <w:lvl w:ilvl="0" w:tplc="042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8BF24F8"/>
    <w:multiLevelType w:val="hybridMultilevel"/>
    <w:tmpl w:val="12303180"/>
    <w:lvl w:ilvl="0" w:tplc="04260001">
      <w:start w:val="1"/>
      <w:numFmt w:val="bullet"/>
      <w:lvlText w:val=""/>
      <w:lvlJc w:val="left"/>
      <w:pPr>
        <w:ind w:left="225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97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9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1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3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5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7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9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11" w:hanging="360"/>
      </w:pPr>
      <w:rPr>
        <w:rFonts w:ascii="Wingdings" w:hAnsi="Wingdings" w:hint="default"/>
      </w:rPr>
    </w:lvl>
  </w:abstractNum>
  <w:abstractNum w:abstractNumId="13" w15:restartNumberingAfterBreak="0">
    <w:nsid w:val="3A0F02BB"/>
    <w:multiLevelType w:val="hybridMultilevel"/>
    <w:tmpl w:val="E3F498F4"/>
    <w:lvl w:ilvl="0" w:tplc="0426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4" w15:restartNumberingAfterBreak="0">
    <w:nsid w:val="43874C66"/>
    <w:multiLevelType w:val="hybridMultilevel"/>
    <w:tmpl w:val="6D1084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B1035"/>
    <w:multiLevelType w:val="hybridMultilevel"/>
    <w:tmpl w:val="CFA43D1C"/>
    <w:lvl w:ilvl="0" w:tplc="0426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6" w15:restartNumberingAfterBreak="0">
    <w:nsid w:val="4C0C374E"/>
    <w:multiLevelType w:val="hybridMultilevel"/>
    <w:tmpl w:val="E430B2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056DC"/>
    <w:multiLevelType w:val="multilevel"/>
    <w:tmpl w:val="04260025"/>
    <w:lvl w:ilvl="0">
      <w:start w:val="1"/>
      <w:numFmt w:val="decimal"/>
      <w:pStyle w:val="Virsraksts1"/>
      <w:lvlText w:val="%1"/>
      <w:lvlJc w:val="left"/>
      <w:pPr>
        <w:ind w:left="432" w:hanging="432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2982D58"/>
    <w:multiLevelType w:val="multilevel"/>
    <w:tmpl w:val="042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6F4657E"/>
    <w:multiLevelType w:val="hybridMultilevel"/>
    <w:tmpl w:val="E3A85DE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6D0570F"/>
    <w:multiLevelType w:val="hybridMultilevel"/>
    <w:tmpl w:val="43A6AFC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70E3085"/>
    <w:multiLevelType w:val="hybridMultilevel"/>
    <w:tmpl w:val="5A7A95A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8B51376"/>
    <w:multiLevelType w:val="hybridMultilevel"/>
    <w:tmpl w:val="B77820B6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87A14"/>
    <w:multiLevelType w:val="hybridMultilevel"/>
    <w:tmpl w:val="6CFC6CC4"/>
    <w:lvl w:ilvl="0" w:tplc="0426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8"/>
  </w:num>
  <w:num w:numId="5">
    <w:abstractNumId w:val="17"/>
  </w:num>
  <w:num w:numId="6">
    <w:abstractNumId w:val="10"/>
  </w:num>
  <w:num w:numId="7">
    <w:abstractNumId w:val="13"/>
  </w:num>
  <w:num w:numId="8">
    <w:abstractNumId w:val="7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27"/>
  </w:num>
  <w:num w:numId="14">
    <w:abstractNumId w:val="20"/>
  </w:num>
  <w:num w:numId="15">
    <w:abstractNumId w:val="9"/>
  </w:num>
  <w:num w:numId="16">
    <w:abstractNumId w:val="3"/>
  </w:num>
  <w:num w:numId="17">
    <w:abstractNumId w:val="24"/>
  </w:num>
  <w:num w:numId="18">
    <w:abstractNumId w:val="21"/>
  </w:num>
  <w:num w:numId="19">
    <w:abstractNumId w:val="16"/>
  </w:num>
  <w:num w:numId="20">
    <w:abstractNumId w:val="1"/>
  </w:num>
  <w:num w:numId="21">
    <w:abstractNumId w:val="5"/>
  </w:num>
  <w:num w:numId="22">
    <w:abstractNumId w:val="22"/>
  </w:num>
  <w:num w:numId="23">
    <w:abstractNumId w:val="26"/>
  </w:num>
  <w:num w:numId="24">
    <w:abstractNumId w:val="11"/>
  </w:num>
  <w:num w:numId="25">
    <w:abstractNumId w:val="6"/>
  </w:num>
  <w:num w:numId="26">
    <w:abstractNumId w:val="25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4"/>
    <w:rsid w:val="00006FB1"/>
    <w:rsid w:val="00012C55"/>
    <w:rsid w:val="00015C11"/>
    <w:rsid w:val="00051C8E"/>
    <w:rsid w:val="000520AC"/>
    <w:rsid w:val="000F7915"/>
    <w:rsid w:val="001A4CC0"/>
    <w:rsid w:val="001B02DE"/>
    <w:rsid w:val="001B3C23"/>
    <w:rsid w:val="001B51F8"/>
    <w:rsid w:val="00222FB1"/>
    <w:rsid w:val="0025216B"/>
    <w:rsid w:val="0027389C"/>
    <w:rsid w:val="00276F98"/>
    <w:rsid w:val="002D6D31"/>
    <w:rsid w:val="002E3526"/>
    <w:rsid w:val="002F06D0"/>
    <w:rsid w:val="00365027"/>
    <w:rsid w:val="003672AF"/>
    <w:rsid w:val="00393EF3"/>
    <w:rsid w:val="003C2EEA"/>
    <w:rsid w:val="00436CC2"/>
    <w:rsid w:val="004852CE"/>
    <w:rsid w:val="004D111B"/>
    <w:rsid w:val="004D2B25"/>
    <w:rsid w:val="004E53DA"/>
    <w:rsid w:val="00542B11"/>
    <w:rsid w:val="005A2AE5"/>
    <w:rsid w:val="005E7843"/>
    <w:rsid w:val="006131B1"/>
    <w:rsid w:val="006207CD"/>
    <w:rsid w:val="0066252D"/>
    <w:rsid w:val="00681099"/>
    <w:rsid w:val="006A604D"/>
    <w:rsid w:val="006B1DA9"/>
    <w:rsid w:val="006D0814"/>
    <w:rsid w:val="006D1455"/>
    <w:rsid w:val="006E5669"/>
    <w:rsid w:val="006E7A49"/>
    <w:rsid w:val="007128AD"/>
    <w:rsid w:val="00787F9F"/>
    <w:rsid w:val="00797456"/>
    <w:rsid w:val="00801724"/>
    <w:rsid w:val="008A48C1"/>
    <w:rsid w:val="008E0C63"/>
    <w:rsid w:val="008F044E"/>
    <w:rsid w:val="009137A0"/>
    <w:rsid w:val="00977545"/>
    <w:rsid w:val="009A5339"/>
    <w:rsid w:val="00A34AE4"/>
    <w:rsid w:val="00A36B9C"/>
    <w:rsid w:val="00A56EE0"/>
    <w:rsid w:val="00A9615A"/>
    <w:rsid w:val="00AF1D18"/>
    <w:rsid w:val="00B74B14"/>
    <w:rsid w:val="00BB456E"/>
    <w:rsid w:val="00BF7ADA"/>
    <w:rsid w:val="00C20468"/>
    <w:rsid w:val="00C42061"/>
    <w:rsid w:val="00C80633"/>
    <w:rsid w:val="00C81C3E"/>
    <w:rsid w:val="00CB2379"/>
    <w:rsid w:val="00D04E4D"/>
    <w:rsid w:val="00D11DA6"/>
    <w:rsid w:val="00D126F3"/>
    <w:rsid w:val="00D155A9"/>
    <w:rsid w:val="00D17075"/>
    <w:rsid w:val="00D17D0A"/>
    <w:rsid w:val="00D65E7E"/>
    <w:rsid w:val="00D67E85"/>
    <w:rsid w:val="00DB2977"/>
    <w:rsid w:val="00E16C3A"/>
    <w:rsid w:val="00E807D9"/>
    <w:rsid w:val="00E83745"/>
    <w:rsid w:val="00EB438F"/>
    <w:rsid w:val="00F66BE7"/>
    <w:rsid w:val="00FD49B4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AC8"/>
  <w15:chartTrackingRefBased/>
  <w15:docId w15:val="{EA441343-9CB0-4752-8E77-2BBB8AC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P Simplified Light" w:eastAsiaTheme="minorHAnsi" w:hAnsi="HP Simplified Light" w:cstheme="minorBidi"/>
        <w:lang w:val="en-US" w:eastAsia="en-US" w:bidi="ar-SA"/>
        <w14:numForm w14:val="lining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68109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8109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8109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8109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8109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8109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8109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8109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8109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01724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68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81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810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810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810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810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810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C2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C2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Dinija Baumane</cp:lastModifiedBy>
  <cp:revision>46</cp:revision>
  <cp:lastPrinted>2020-06-09T10:56:00Z</cp:lastPrinted>
  <dcterms:created xsi:type="dcterms:W3CDTF">2019-10-11T11:03:00Z</dcterms:created>
  <dcterms:modified xsi:type="dcterms:W3CDTF">2021-06-28T11:38:00Z</dcterms:modified>
</cp:coreProperties>
</file>